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D238D" w14:textId="09585646" w:rsidR="65B82AAE" w:rsidRPr="005231E6" w:rsidRDefault="00981A0F" w:rsidP="005231E6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61754725" w:rsidRPr="005231E6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61754725" w:rsidRPr="005231E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61754725"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1: Reflection</w:t>
      </w:r>
    </w:p>
    <w:p w14:paraId="73B6F8D6" w14:textId="77777777" w:rsidR="00060F41" w:rsidRPr="00060F41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rFonts w:ascii="Times New Roman" w:hAnsi="Times New Roman" w:cs="Times New Roman"/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your athletes’ needs. Please take a few moments to reflect on this experience by answering the following questions.</w:t>
      </w:r>
    </w:p>
    <w:p w14:paraId="4D752560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What do you feel went well during this simulation?</w:t>
      </w:r>
    </w:p>
    <w:p w14:paraId="2227A2A0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How would this situation have been different if you were the only HCP in the athletic training clinic?</w:t>
      </w:r>
    </w:p>
    <w:p w14:paraId="6596AA4A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What challenges did you face during this simulation?</w:t>
      </w:r>
    </w:p>
    <w:p w14:paraId="600FD4BD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How did you manage those challenges?</w:t>
      </w:r>
    </w:p>
    <w:p w14:paraId="5A613A2A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How did you communicate with your athletes, coach, and peer during the simulation? How would you change your communication in the future?</w:t>
      </w:r>
    </w:p>
    <w:p w14:paraId="5F013F7D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What ideas do you have to help mitigate distractions that may occur in an athletic training clinic?</w:t>
      </w:r>
    </w:p>
    <w:p w14:paraId="4DED7D45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How can we monitor athletes performing rehabilitation exercises while conducting other duties, such as taping athletes?</w:t>
      </w:r>
    </w:p>
    <w:p w14:paraId="2AEB9842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When confronted with athletes or coaches who are not following the rules of your athletic training clinic, how will you manage it?</w:t>
      </w:r>
    </w:p>
    <w:p w14:paraId="2B3CEDCD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C0B85">
        <w:rPr>
          <w:rFonts w:ascii="Times New Roman" w:hAnsi="Times New Roman" w:cs="Times New Roman"/>
          <w:color w:val="000000"/>
          <w:sz w:val="24"/>
          <w:szCs w:val="24"/>
        </w:rPr>
        <w:t>What three things did you learn during your time as an observer in this simulation?</w:t>
      </w:r>
    </w:p>
    <w:sectPr w:rsidR="00D06F60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1077</Words>
  <Characters>6252</Characters>
  <Application>Microsoft Office Word</Application>
  <DocSecurity>0</DocSecurity>
  <Lines>173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68</cp:revision>
  <dcterms:created xsi:type="dcterms:W3CDTF">2024-04-30T02:44:00Z</dcterms:created>
  <dcterms:modified xsi:type="dcterms:W3CDTF">2026-08-06T17:32:00Z</dcterms:modified>
</cp:coreProperties>
</file>