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D7CDF" w14:textId="33AB46CF" w:rsidR="3A69FBE3" w:rsidRPr="00B26F34" w:rsidRDefault="00C56246" w:rsidP="00B26F3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Presimulation </w:t>
      </w:r>
      <w:r w:rsidR="3A69FBE3" w:rsidRPr="00B26F34">
        <w:rPr>
          <w:rFonts w:ascii="Times New Roman" w:hAnsi="Times New Roman" w:cs="Times New Roman"/>
          <w:color w:val="000000"/>
          <w:sz w:val="24"/>
          <w:szCs w:val="24"/>
        </w:rPr>
        <w:t>Activity 2: Splinting and Durable Medical Equipment (DME)</w:t>
      </w:r>
    </w:p>
    <w:p w14:paraId="4949BE6D" w14:textId="77777777" w:rsidR="00C56246" w:rsidRPr="00047440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With a partner, practice crutch and cane fitting and instruction.</w:t>
      </w:r>
    </w:p>
    <w:p w14:paraId="2D1B3D02" w14:textId="77777777" w:rsidR="00C56246" w:rsidRPr="00047440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lastRenderedPageBreak/>
        <w:t>With a partner, practice applying various braces such as ankle brace, knee brace, and shoulder brace.</w:t>
      </w:r>
    </w:p>
    <w:p w14:paraId="17463E20" w14:textId="77777777" w:rsidR="00C56246" w:rsidRPr="00047440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With a partner, practice applying hip and shoulder spicas.</w:t>
      </w:r>
    </w:p>
    <w:p w14:paraId="7CCA2012" w14:textId="77777777" w:rsidR="00C56246" w:rsidRPr="00047440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With a partner, practice applying a shoulder sling.</w:t>
      </w:r>
    </w:p>
    <w:p w14:paraId="10328CF5" w14:textId="7972C55A" w:rsidR="00C56246" w:rsidRPr="00C5624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After you have practiced with a partner, submit a response indicating who your partner was and describing which aspects of each skill you struggled with and what areas you will continue to practice.</w:t>
      </w:r>
    </w:p>
    <w:sectPr w:rsidR="00A27B92" w:rsidRPr="0004744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1113</Words>
  <Characters>5277</Characters>
  <Application>Microsoft Office Word</Application>
  <DocSecurity>0</DocSecurity>
  <Lines>119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2024-10-23T20:06:00Z</dcterms:created>
  <dcterms:modified xsi:type="dcterms:W3CDTF">2026-08-05T19:43:00Z</dcterms:modified>
</cp:coreProperties>
</file>