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BD4A" w14:textId="3F779968" w:rsidR="00820225" w:rsidRDefault="00820225" w:rsidP="00B26F34">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29</w:t>
      </w:r>
      <w:r w:rsidRPr="00DF03C7">
        <w:rPr>
          <w:rFonts w:ascii="Times New Roman" w:hAnsi="Times New Roman" w:cs="Times New Roman"/>
          <w:b/>
          <w:bCs/>
          <w:color w:val="000000"/>
          <w:sz w:val="24"/>
          <w:szCs w:val="24"/>
        </w:rPr>
        <w:t xml:space="preserve">: </w:t>
      </w:r>
      <w:r w:rsidRPr="00820225">
        <w:rPr>
          <w:rFonts w:ascii="Times New Roman" w:hAnsi="Times New Roman" w:cs="Times New Roman"/>
          <w:b/>
          <w:bCs/>
          <w:color w:val="000000"/>
          <w:sz w:val="24"/>
          <w:szCs w:val="24"/>
        </w:rPr>
        <w:t>A Day in the Life: Juggling Evaluations</w:t>
      </w:r>
    </w:p>
    <w:p w14:paraId="10B22F98" w14:textId="77777777" w:rsidR="00820225" w:rsidRDefault="00820225" w:rsidP="00B26F34">
      <w:pPr>
        <w:spacing w:after="0" w:line="480" w:lineRule="auto"/>
        <w:rPr>
          <w:rFonts w:ascii="Times New Roman" w:hAnsi="Times New Roman" w:cs="Times New Roman"/>
          <w:color w:val="000000"/>
          <w:sz w:val="24"/>
          <w:szCs w:val="24"/>
        </w:rPr>
      </w:pPr>
    </w:p>
    <w:p w14:paraId="016B148E" w14:textId="72B7CFF7" w:rsidR="003A2432" w:rsidRPr="00B26F34" w:rsidRDefault="003A2432"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&lt;cn&gt;Simulation 29</w:t>
      </w:r>
    </w:p>
    <w:p w14:paraId="040044C3" w14:textId="43480C0D" w:rsidR="003A2432" w:rsidRPr="00B26F34" w:rsidRDefault="003A2432"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&lt;ct&gt;A Day in the Life: Juggling Evaluations</w:t>
      </w:r>
    </w:p>
    <w:p w14:paraId="505DA5E3" w14:textId="77777777" w:rsidR="003A2432" w:rsidRPr="00B26F34" w:rsidRDefault="003A2432" w:rsidP="00B26F34">
      <w:pPr>
        <w:spacing w:after="0" w:line="480" w:lineRule="auto"/>
        <w:rPr>
          <w:rFonts w:ascii="Times New Roman" w:hAnsi="Times New Roman" w:cs="Times New Roman"/>
          <w:color w:val="000000"/>
          <w:sz w:val="24"/>
          <w:szCs w:val="24"/>
        </w:rPr>
      </w:pPr>
    </w:p>
    <w:p w14:paraId="4A7C45A1" w14:textId="232CE7E2" w:rsidR="004844FA" w:rsidRPr="00B26F34" w:rsidRDefault="60D5C696"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&lt;a&gt;Student Simulation Summary</w:t>
      </w:r>
    </w:p>
    <w:p w14:paraId="7CD897BF" w14:textId="1E3A260F" w:rsidR="00C56246" w:rsidRPr="00B26F34" w:rsidRDefault="00C56246" w:rsidP="00C56246">
      <w:pPr>
        <w:spacing w:after="0" w:line="480" w:lineRule="auto"/>
        <w:rPr>
          <w:rFonts w:ascii="Times New Roman" w:hAnsi="Times New Roman" w:cs="Times New Roman"/>
          <w:color w:val="000000"/>
          <w:sz w:val="24"/>
          <w:szCs w:val="24"/>
        </w:rPr>
      </w:pPr>
      <w:r w:rsidRPr="00C56246">
        <w:rPr>
          <w:rFonts w:ascii="Times New Roman" w:hAnsi="Times New Roman" w:cs="Times New Roman"/>
          <w:color w:val="000000"/>
          <w:sz w:val="24"/>
          <w:szCs w:val="24"/>
        </w:rPr>
        <w:t>Health care providers (HCPs) will evaluate various patients while managing patients’ concerns and other potential ethical dilemmas.</w:t>
      </w:r>
    </w:p>
    <w:p w14:paraId="0746D7BD" w14:textId="77777777" w:rsidR="00626B46" w:rsidRPr="00B26F34" w:rsidRDefault="00626B46" w:rsidP="00C56246">
      <w:pPr>
        <w:spacing w:after="0" w:line="480" w:lineRule="auto"/>
        <w:rPr>
          <w:rFonts w:ascii="Times New Roman" w:hAnsi="Times New Roman" w:cs="Times New Roman"/>
          <w:color w:val="000000"/>
          <w:sz w:val="24"/>
          <w:szCs w:val="24"/>
        </w:rPr>
      </w:pPr>
    </w:p>
    <w:p w14:paraId="73439507" w14:textId="78F821B2" w:rsidR="004844FA" w:rsidRPr="00B26F34" w:rsidRDefault="004844FA"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&lt;a&gt;Presimulation Activities</w:t>
      </w:r>
    </w:p>
    <w:p w14:paraId="7954CA58" w14:textId="77777777" w:rsidR="00C56246" w:rsidRPr="00D04444" w:rsidRDefault="00C56246" w:rsidP="00C56246">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r w:rsidRPr="00D04444">
        <w:rPr>
          <w:rFonts w:ascii="Times New Roman" w:eastAsia="Times New Roman" w:hAnsi="Times New Roman" w:cs="Times New Roman"/>
          <w:color w:val="000000" w:themeColor="text1"/>
          <w:sz w:val="24"/>
          <w:szCs w:val="24"/>
        </w:rPr>
        <w:t>Presimulation</w:t>
      </w:r>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Activity 1: Supplemental Readings is in the ebook. We encourage you to read each of the supplemental readings and be prepared to be tested on them.</w:t>
      </w:r>
    </w:p>
    <w:p w14:paraId="44E39864" w14:textId="77777777" w:rsidR="00C56246" w:rsidRPr="00D04444" w:rsidRDefault="00C56246" w:rsidP="00C56246">
      <w:pPr>
        <w:spacing w:after="0" w:line="480" w:lineRule="auto"/>
        <w:rPr>
          <w:rFonts w:ascii="Times New Roman" w:eastAsia="Times New Roman" w:hAnsi="Times New Roman" w:cs="Times New Roman"/>
          <w:color w:val="000000" w:themeColor="text1"/>
          <w:sz w:val="24"/>
          <w:szCs w:val="24"/>
        </w:rPr>
      </w:pPr>
    </w:p>
    <w:p w14:paraId="6A5A0912" w14:textId="77777777" w:rsidR="00C56246" w:rsidRDefault="00C56246" w:rsidP="00C56246">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624224DD" w14:textId="77777777" w:rsidR="00677C19" w:rsidRPr="00047440" w:rsidRDefault="00677C19" w:rsidP="00B26F34">
      <w:pPr>
        <w:spacing w:after="0" w:line="480" w:lineRule="auto"/>
        <w:rPr>
          <w:rFonts w:ascii="Times New Roman" w:hAnsi="Times New Roman" w:cs="Times New Roman"/>
          <w:color w:val="000000"/>
          <w:sz w:val="24"/>
          <w:szCs w:val="24"/>
        </w:rPr>
      </w:pPr>
    </w:p>
    <w:p w14:paraId="29F974BB" w14:textId="70BB8898"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 xml:space="preserve">BEGIN downloadable content. Button name: </w:t>
      </w:r>
      <w:r w:rsidR="00C56246" w:rsidRPr="00C56246">
        <w:rPr>
          <w:rFonts w:ascii="Times New Roman" w:hAnsi="Times New Roman" w:cs="Times New Roman"/>
          <w:b/>
          <w:bCs/>
          <w:color w:val="000000"/>
          <w:sz w:val="24"/>
          <w:szCs w:val="24"/>
        </w:rPr>
        <w:t>Presimulation Activity 2: Splinting and Durable Medical Equipment (DME)</w:t>
      </w:r>
    </w:p>
    <w:p w14:paraId="4D5D7CDF" w14:textId="33AB46CF" w:rsidR="3A69FBE3"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&lt;title&gt;Presimulation </w:t>
      </w:r>
      <w:r w:rsidR="3A69FBE3" w:rsidRPr="00B26F34">
        <w:rPr>
          <w:rFonts w:ascii="Times New Roman" w:hAnsi="Times New Roman" w:cs="Times New Roman"/>
          <w:color w:val="000000"/>
          <w:sz w:val="24"/>
          <w:szCs w:val="24"/>
        </w:rPr>
        <w:t>Activity 2: Splinting and Durable Medical Equipment (DME)</w:t>
      </w:r>
    </w:p>
    <w:p w14:paraId="4949BE6D" w14:textId="77777777" w:rsidR="00C56246" w:rsidRPr="00047440" w:rsidRDefault="00C56246" w:rsidP="00047440">
      <w:pPr>
        <w:pStyle w:val="ListParagraph"/>
        <w:numPr>
          <w:ilvl w:val="0"/>
          <w:numId w:val="12"/>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With a partner, practice crutch and cane fitting and instruction.</w:t>
      </w:r>
    </w:p>
    <w:p w14:paraId="2D1B3D02" w14:textId="77777777" w:rsidR="00C56246" w:rsidRPr="00047440" w:rsidRDefault="00C56246" w:rsidP="00047440">
      <w:pPr>
        <w:pStyle w:val="ListParagraph"/>
        <w:numPr>
          <w:ilvl w:val="0"/>
          <w:numId w:val="12"/>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lastRenderedPageBreak/>
        <w:t>With a partner, practice applying various braces such as ankle brace, knee brace, and shoulder brace.</w:t>
      </w:r>
    </w:p>
    <w:p w14:paraId="17463E20" w14:textId="77777777" w:rsidR="00C56246" w:rsidRPr="00047440" w:rsidRDefault="00C56246" w:rsidP="00047440">
      <w:pPr>
        <w:pStyle w:val="ListParagraph"/>
        <w:numPr>
          <w:ilvl w:val="0"/>
          <w:numId w:val="12"/>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With a partner, practice applying hip and shoulder spicas.</w:t>
      </w:r>
    </w:p>
    <w:p w14:paraId="7CCA2012" w14:textId="77777777" w:rsidR="00C56246" w:rsidRPr="00047440" w:rsidRDefault="00C56246" w:rsidP="00047440">
      <w:pPr>
        <w:pStyle w:val="ListParagraph"/>
        <w:numPr>
          <w:ilvl w:val="0"/>
          <w:numId w:val="12"/>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With a partner, practice applying a shoulder sling.</w:t>
      </w:r>
    </w:p>
    <w:p w14:paraId="10328CF5" w14:textId="7972C55A" w:rsidR="00C56246" w:rsidRPr="00C56246" w:rsidRDefault="00C56246" w:rsidP="00047440">
      <w:pPr>
        <w:pStyle w:val="ListParagraph"/>
        <w:numPr>
          <w:ilvl w:val="0"/>
          <w:numId w:val="12"/>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After you have practiced with a partner, submit a response indicating who your partner was and describing which aspects of each skill you struggled with and what areas you will continue to practice.</w:t>
      </w:r>
    </w:p>
    <w:p w14:paraId="224861BB" w14:textId="687D6479"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4DDA0146" w14:textId="77777777" w:rsidR="00677C19" w:rsidRPr="00047440" w:rsidRDefault="00677C19" w:rsidP="00B26F34">
      <w:pPr>
        <w:spacing w:after="0" w:line="480" w:lineRule="auto"/>
        <w:rPr>
          <w:rFonts w:ascii="Times New Roman" w:hAnsi="Times New Roman" w:cs="Times New Roman"/>
          <w:color w:val="000000"/>
          <w:sz w:val="24"/>
          <w:szCs w:val="24"/>
        </w:rPr>
      </w:pPr>
    </w:p>
    <w:p w14:paraId="3F6FB911" w14:textId="7B62F3B9" w:rsidR="00677C19" w:rsidRPr="00B26F34" w:rsidRDefault="00677C19" w:rsidP="00C56246">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 xml:space="preserve">BEGIN downloadable content. Button name: </w:t>
      </w:r>
      <w:r w:rsidR="00C56246" w:rsidRPr="00C56246">
        <w:rPr>
          <w:rFonts w:ascii="Times New Roman" w:hAnsi="Times New Roman" w:cs="Times New Roman"/>
          <w:b/>
          <w:bCs/>
          <w:color w:val="000000"/>
          <w:sz w:val="24"/>
          <w:szCs w:val="24"/>
        </w:rPr>
        <w:t>Presimulation Activity 3: Concussion Evaluation</w:t>
      </w:r>
    </w:p>
    <w:p w14:paraId="29B15C07" w14:textId="1E2CE882" w:rsidR="00A71C4D" w:rsidRPr="00B26F34" w:rsidRDefault="00C56246" w:rsidP="00B26F34">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&lt;title&gt;Presimulation Activity</w:t>
      </w:r>
      <w:r w:rsidR="3A69FBE3" w:rsidRPr="00B26F34">
        <w:rPr>
          <w:rFonts w:ascii="Times New Roman" w:eastAsia="Times New Roman" w:hAnsi="Times New Roman" w:cs="Times New Roman"/>
          <w:color w:val="000000"/>
          <w:sz w:val="24"/>
          <w:szCs w:val="24"/>
        </w:rPr>
        <w:t xml:space="preserve"> 3: </w:t>
      </w:r>
      <w:r w:rsidR="3A69FBE3" w:rsidRPr="00B26F34">
        <w:rPr>
          <w:rFonts w:ascii="Times New Roman" w:hAnsi="Times New Roman" w:cs="Times New Roman"/>
          <w:color w:val="000000"/>
          <w:sz w:val="24"/>
          <w:szCs w:val="24"/>
        </w:rPr>
        <w:t>Concussion Evaluation</w:t>
      </w:r>
    </w:p>
    <w:p w14:paraId="7BA9FD30" w14:textId="77777777" w:rsidR="00C56246" w:rsidRPr="00047440" w:rsidRDefault="00C56246" w:rsidP="00047440">
      <w:pPr>
        <w:pStyle w:val="ListParagraph"/>
        <w:numPr>
          <w:ilvl w:val="0"/>
          <w:numId w:val="14"/>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With a partner, practice performing a Sport Concussion Assessment Tool (SCAT6) evaluation.</w:t>
      </w:r>
    </w:p>
    <w:p w14:paraId="4363237B" w14:textId="77777777" w:rsidR="00C56246" w:rsidRPr="00047440" w:rsidRDefault="00C56246" w:rsidP="00047440">
      <w:pPr>
        <w:pStyle w:val="ListParagraph"/>
        <w:numPr>
          <w:ilvl w:val="0"/>
          <w:numId w:val="14"/>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List the cranial nerves, what function each performs, and one way to test each nerve.</w:t>
      </w:r>
    </w:p>
    <w:p w14:paraId="4D550810" w14:textId="77777777" w:rsidR="00C56246" w:rsidRPr="00047440" w:rsidRDefault="00C56246" w:rsidP="00047440">
      <w:pPr>
        <w:pStyle w:val="ListParagraph"/>
        <w:numPr>
          <w:ilvl w:val="0"/>
          <w:numId w:val="14"/>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Turn in #2 listing each nerve, function, and method of testing; also, turn in at least four completed SCAT6 sections and the partner’s name and information on the SCAT6 demographic information page.</w:t>
      </w:r>
    </w:p>
    <w:p w14:paraId="715831C6" w14:textId="77777777"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5F7A5E9B" w14:textId="77777777" w:rsidR="00677C19" w:rsidRPr="00047440" w:rsidRDefault="00677C19" w:rsidP="00B26F34">
      <w:pPr>
        <w:spacing w:after="0" w:line="480" w:lineRule="auto"/>
        <w:rPr>
          <w:rFonts w:ascii="Times New Roman" w:hAnsi="Times New Roman" w:cs="Times New Roman"/>
          <w:color w:val="000000"/>
          <w:sz w:val="24"/>
          <w:szCs w:val="24"/>
        </w:rPr>
      </w:pPr>
    </w:p>
    <w:p w14:paraId="748C4CE0" w14:textId="1243130F" w:rsidR="00677C19" w:rsidRPr="00B26F34" w:rsidRDefault="00677C19" w:rsidP="00C56246">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 xml:space="preserve">BEGIN downloadable content. Button name: </w:t>
      </w:r>
      <w:r w:rsidR="00C56246" w:rsidRPr="00C56246">
        <w:rPr>
          <w:rFonts w:ascii="Times New Roman" w:hAnsi="Times New Roman" w:cs="Times New Roman"/>
          <w:b/>
          <w:bCs/>
          <w:color w:val="000000"/>
          <w:sz w:val="24"/>
          <w:szCs w:val="24"/>
        </w:rPr>
        <w:t>Presimulation Activity 4: Referral Network</w:t>
      </w:r>
    </w:p>
    <w:p w14:paraId="57C36FFC" w14:textId="323EF13B" w:rsidR="073DCD2E"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3A69FBE3" w:rsidRPr="00B26F34">
        <w:rPr>
          <w:rFonts w:ascii="Times New Roman" w:hAnsi="Times New Roman" w:cs="Times New Roman"/>
          <w:color w:val="000000"/>
          <w:sz w:val="24"/>
          <w:szCs w:val="24"/>
        </w:rPr>
        <w:t xml:space="preserve"> 4: Referral Network</w:t>
      </w:r>
    </w:p>
    <w:p w14:paraId="7DF6E46F" w14:textId="606F44F3" w:rsidR="00C56246" w:rsidRPr="00B26F34" w:rsidRDefault="00C56246" w:rsidP="00C56246">
      <w:pPr>
        <w:spacing w:after="0" w:line="480" w:lineRule="auto"/>
        <w:rPr>
          <w:rFonts w:ascii="Times New Roman" w:hAnsi="Times New Roman" w:cs="Times New Roman"/>
          <w:color w:val="000000"/>
          <w:sz w:val="24"/>
          <w:szCs w:val="24"/>
        </w:rPr>
      </w:pPr>
      <w:r w:rsidRPr="00C56246">
        <w:rPr>
          <w:rFonts w:ascii="Times New Roman" w:hAnsi="Times New Roman" w:cs="Times New Roman"/>
          <w:color w:val="000000"/>
          <w:sz w:val="24"/>
          <w:szCs w:val="24"/>
        </w:rPr>
        <w:lastRenderedPageBreak/>
        <w:t>Develop a referral network of physicians and health care professionals in the area, as well as facilities you would refer patients to for acute care. This list should include two physicians who specialize in orthopedic surgery and three additional health care professionals. You should select two facilities you would refer patients to for acute care, such as X-rays and other diagnostic imaging.</w:t>
      </w:r>
    </w:p>
    <w:p w14:paraId="4C2CC5CD" w14:textId="77777777" w:rsidR="00677C19" w:rsidRPr="00B26F34" w:rsidRDefault="00677C19" w:rsidP="00C56246">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6CAD270E" w14:textId="77777777" w:rsidR="00677C19" w:rsidRPr="00047440" w:rsidRDefault="00677C19" w:rsidP="00B26F34">
      <w:pPr>
        <w:spacing w:after="0" w:line="480" w:lineRule="auto"/>
        <w:rPr>
          <w:rFonts w:ascii="Times New Roman" w:hAnsi="Times New Roman" w:cs="Times New Roman"/>
          <w:color w:val="000000"/>
          <w:sz w:val="24"/>
          <w:szCs w:val="24"/>
        </w:rPr>
      </w:pPr>
    </w:p>
    <w:p w14:paraId="49C03F45" w14:textId="27B5144B"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 xml:space="preserve">BEGIN downloadable content. Button name: </w:t>
      </w:r>
      <w:r w:rsidR="00C56246" w:rsidRPr="00C56246">
        <w:rPr>
          <w:rFonts w:ascii="Times New Roman" w:hAnsi="Times New Roman" w:cs="Times New Roman"/>
          <w:b/>
          <w:bCs/>
          <w:color w:val="000000"/>
          <w:sz w:val="24"/>
          <w:szCs w:val="24"/>
        </w:rPr>
        <w:t>Presimulation Activity 5: Return to Participation</w:t>
      </w:r>
    </w:p>
    <w:p w14:paraId="3FD143DF" w14:textId="68D837F1" w:rsidR="073DCD2E"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70D03A4E" w:rsidRPr="00B26F34">
        <w:rPr>
          <w:rFonts w:ascii="Times New Roman" w:hAnsi="Times New Roman" w:cs="Times New Roman"/>
          <w:color w:val="000000"/>
          <w:sz w:val="24"/>
          <w:szCs w:val="24"/>
        </w:rPr>
        <w:t xml:space="preserve"> 5: Return to Participation</w:t>
      </w:r>
    </w:p>
    <w:p w14:paraId="369EFB8E" w14:textId="3F5D506D" w:rsidR="00C56246" w:rsidRPr="00B26F34" w:rsidRDefault="00C56246" w:rsidP="00C56246">
      <w:pPr>
        <w:spacing w:after="0" w:line="480" w:lineRule="auto"/>
        <w:rPr>
          <w:rFonts w:ascii="Times New Roman" w:hAnsi="Times New Roman" w:cs="Times New Roman"/>
          <w:color w:val="000000"/>
          <w:sz w:val="24"/>
          <w:szCs w:val="24"/>
        </w:rPr>
      </w:pPr>
      <w:r w:rsidRPr="00C56246">
        <w:rPr>
          <w:rFonts w:ascii="Times New Roman" w:hAnsi="Times New Roman" w:cs="Times New Roman"/>
          <w:color w:val="000000"/>
          <w:sz w:val="24"/>
          <w:szCs w:val="24"/>
        </w:rPr>
        <w:t>Develop a return to participation criteria for a grade II medial collateral ligament sprain. Your criteria should include at least one peer-reviewed reference.</w:t>
      </w:r>
    </w:p>
    <w:p w14:paraId="2093EBD8" w14:textId="77777777" w:rsidR="00677C19" w:rsidRPr="00B26F34" w:rsidRDefault="00677C19" w:rsidP="00C56246">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65CB83C9" w14:textId="77777777" w:rsidR="00677C19" w:rsidRPr="00047440" w:rsidRDefault="00677C19" w:rsidP="00B26F34">
      <w:pPr>
        <w:spacing w:after="0" w:line="480" w:lineRule="auto"/>
        <w:rPr>
          <w:rFonts w:ascii="Times New Roman" w:hAnsi="Times New Roman" w:cs="Times New Roman"/>
          <w:color w:val="000000"/>
          <w:sz w:val="24"/>
          <w:szCs w:val="24"/>
        </w:rPr>
      </w:pPr>
    </w:p>
    <w:p w14:paraId="4B8BB50F" w14:textId="79E343EE"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BEGIN downloadable content. Button name:</w:t>
      </w:r>
    </w:p>
    <w:p w14:paraId="2C1D93E7" w14:textId="1EB1F59A" w:rsidR="073DCD2E"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70D03A4E" w:rsidRPr="00B26F34">
        <w:rPr>
          <w:rFonts w:ascii="Times New Roman" w:hAnsi="Times New Roman" w:cs="Times New Roman"/>
          <w:color w:val="000000"/>
          <w:sz w:val="24"/>
          <w:szCs w:val="24"/>
        </w:rPr>
        <w:t xml:space="preserve"> 6: Ethics Policy</w:t>
      </w:r>
    </w:p>
    <w:p w14:paraId="0A7BFAFE" w14:textId="106584B3" w:rsidR="00C56246" w:rsidRPr="00B26F34" w:rsidRDefault="00C56246" w:rsidP="00C56246">
      <w:pPr>
        <w:spacing w:after="0" w:line="480" w:lineRule="auto"/>
        <w:rPr>
          <w:rFonts w:ascii="Times New Roman" w:hAnsi="Times New Roman" w:cs="Times New Roman"/>
          <w:color w:val="000000"/>
          <w:sz w:val="24"/>
          <w:szCs w:val="24"/>
        </w:rPr>
      </w:pPr>
      <w:r w:rsidRPr="00C56246">
        <w:rPr>
          <w:rFonts w:ascii="Times New Roman" w:hAnsi="Times New Roman" w:cs="Times New Roman"/>
          <w:color w:val="000000"/>
          <w:sz w:val="24"/>
          <w:szCs w:val="24"/>
        </w:rPr>
        <w:t>Using the National Athletic Trainer’s Association (NATA) Code of Ethics as your guide, write a policy statement on appropriate professional conduct with athletes. This policy should involve interaction with athletes on social media platforms and any engagement with nonathletic-related social activities.</w:t>
      </w:r>
    </w:p>
    <w:p w14:paraId="2E39A3E6" w14:textId="77777777" w:rsidR="00677C19" w:rsidRPr="00B26F34" w:rsidRDefault="00677C19" w:rsidP="00C56246">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3F85426D" w14:textId="77777777" w:rsidR="00677C19" w:rsidRPr="00B26F34" w:rsidRDefault="00677C19" w:rsidP="00B26F34">
      <w:pPr>
        <w:spacing w:after="0" w:line="480" w:lineRule="auto"/>
        <w:rPr>
          <w:rFonts w:ascii="Times New Roman" w:eastAsia="Times New Roman" w:hAnsi="Times New Roman" w:cs="Times New Roman"/>
          <w:color w:val="000000"/>
          <w:sz w:val="24"/>
          <w:szCs w:val="24"/>
        </w:rPr>
      </w:pPr>
    </w:p>
    <w:p w14:paraId="72D3EFA3" w14:textId="4342C042" w:rsidR="00EC3437" w:rsidRPr="00B26F34" w:rsidRDefault="00EC3437"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BEGIN downloadable content. Button name:</w:t>
      </w:r>
      <w:r w:rsidR="001E251A">
        <w:rPr>
          <w:rFonts w:ascii="Times New Roman" w:hAnsi="Times New Roman" w:cs="Times New Roman"/>
          <w:b/>
          <w:bCs/>
          <w:color w:val="000000"/>
          <w:sz w:val="24"/>
          <w:szCs w:val="24"/>
        </w:rPr>
        <w:t xml:space="preserve"> </w:t>
      </w:r>
      <w:r w:rsidR="001E251A" w:rsidRPr="001E251A">
        <w:rPr>
          <w:rFonts w:ascii="Times New Roman" w:hAnsi="Times New Roman" w:cs="Times New Roman"/>
          <w:b/>
          <w:bCs/>
          <w:color w:val="000000"/>
          <w:sz w:val="24"/>
          <w:szCs w:val="24"/>
        </w:rPr>
        <w:t>Rubric</w:t>
      </w:r>
    </w:p>
    <w:p w14:paraId="74B1D806" w14:textId="27B722D8" w:rsidR="177AC809" w:rsidRPr="00B26F34" w:rsidRDefault="60D5C696" w:rsidP="00B26F34">
      <w:pPr>
        <w:spacing w:after="0" w:line="480" w:lineRule="auto"/>
        <w:rPr>
          <w:rFonts w:ascii="Times New Roman" w:eastAsia="Times New Roman" w:hAnsi="Times New Roman" w:cs="Times New Roman"/>
          <w:color w:val="000000"/>
          <w:sz w:val="24"/>
          <w:szCs w:val="24"/>
        </w:rPr>
      </w:pPr>
      <w:r w:rsidRPr="00B26F34">
        <w:rPr>
          <w:rFonts w:ascii="Times New Roman" w:eastAsia="Times New Roman" w:hAnsi="Times New Roman" w:cs="Times New Roman"/>
          <w:color w:val="000000"/>
          <w:sz w:val="24"/>
          <w:szCs w:val="24"/>
        </w:rPr>
        <w:lastRenderedPageBreak/>
        <w:t>&lt;</w:t>
      </w:r>
      <w:r w:rsidR="001E251A">
        <w:rPr>
          <w:rFonts w:ascii="Times New Roman" w:eastAsia="Times New Roman" w:hAnsi="Times New Roman" w:cs="Times New Roman"/>
          <w:color w:val="000000"/>
          <w:sz w:val="24"/>
          <w:szCs w:val="24"/>
        </w:rPr>
        <w:t>title</w:t>
      </w:r>
      <w:r w:rsidRPr="00B26F34">
        <w:rPr>
          <w:rFonts w:ascii="Times New Roman" w:eastAsia="Times New Roman" w:hAnsi="Times New Roman" w:cs="Times New Roman"/>
          <w:color w:val="000000"/>
          <w:sz w:val="24"/>
          <w:szCs w:val="24"/>
        </w:rPr>
        <w:t>&gt;Rubric</w:t>
      </w:r>
    </w:p>
    <w:p w14:paraId="6F450ADD" w14:textId="512C3DA4" w:rsidR="00EC3437" w:rsidRPr="00B26F34" w:rsidRDefault="00EC3437"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Please utilize the rubric to self-assess your performance in this simulation today.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1E251A" w:rsidRPr="0001632E" w14:paraId="19A39AC3" w14:textId="77777777" w:rsidTr="00D04444">
        <w:trPr>
          <w:trHeight w:val="504"/>
        </w:trPr>
        <w:tc>
          <w:tcPr>
            <w:tcW w:w="3116" w:type="dxa"/>
          </w:tcPr>
          <w:p w14:paraId="24CB651E" w14:textId="77777777" w:rsidR="001E251A" w:rsidRPr="00D04444" w:rsidRDefault="001E251A" w:rsidP="00D04444">
            <w:pPr>
              <w:spacing w:line="480" w:lineRule="auto"/>
              <w:rPr>
                <w:rFonts w:ascii="Times New Roman" w:hAnsi="Times New Roman" w:cs="Times New Roman"/>
                <w:color w:val="000000"/>
              </w:rPr>
            </w:pPr>
            <w:r w:rsidRPr="00D04444">
              <w:rPr>
                <w:rFonts w:ascii="Times New Roman" w:hAnsi="Times New Roman" w:cs="Times New Roman"/>
                <w:color w:val="000000"/>
              </w:rPr>
              <w:t>Case:</w:t>
            </w:r>
          </w:p>
        </w:tc>
        <w:tc>
          <w:tcPr>
            <w:tcW w:w="3117" w:type="dxa"/>
          </w:tcPr>
          <w:p w14:paraId="29F2F429" w14:textId="77777777" w:rsidR="001E251A" w:rsidRPr="00D04444" w:rsidRDefault="001E251A" w:rsidP="00D04444">
            <w:pPr>
              <w:spacing w:line="480" w:lineRule="auto"/>
              <w:rPr>
                <w:rFonts w:ascii="Times New Roman" w:hAnsi="Times New Roman" w:cs="Times New Roman"/>
                <w:color w:val="000000"/>
              </w:rPr>
            </w:pPr>
            <w:r w:rsidRPr="00D04444">
              <w:rPr>
                <w:rFonts w:ascii="Times New Roman" w:hAnsi="Times New Roman" w:cs="Times New Roman"/>
                <w:color w:val="000000"/>
              </w:rPr>
              <w:t>Role:</w:t>
            </w:r>
          </w:p>
        </w:tc>
        <w:tc>
          <w:tcPr>
            <w:tcW w:w="3117" w:type="dxa"/>
          </w:tcPr>
          <w:p w14:paraId="688D8E93" w14:textId="77777777" w:rsidR="001E251A" w:rsidRPr="00D04444" w:rsidRDefault="001E251A" w:rsidP="00D04444">
            <w:pPr>
              <w:spacing w:line="480" w:lineRule="auto"/>
              <w:rPr>
                <w:rFonts w:ascii="Times New Roman" w:hAnsi="Times New Roman" w:cs="Times New Roman"/>
                <w:color w:val="000000"/>
              </w:rPr>
            </w:pPr>
            <w:r w:rsidRPr="00D04444">
              <w:rPr>
                <w:rFonts w:ascii="Times New Roman" w:hAnsi="Times New Roman" w:cs="Times New Roman"/>
                <w:color w:val="000000"/>
              </w:rPr>
              <w:t>Partner HCP:</w:t>
            </w:r>
          </w:p>
        </w:tc>
      </w:tr>
      <w:tr w:rsidR="001E251A" w:rsidRPr="0001632E" w14:paraId="70515F38" w14:textId="77777777" w:rsidTr="00D04444">
        <w:trPr>
          <w:trHeight w:val="504"/>
        </w:trPr>
        <w:tc>
          <w:tcPr>
            <w:tcW w:w="3116" w:type="dxa"/>
          </w:tcPr>
          <w:p w14:paraId="3474D9E5" w14:textId="77777777" w:rsidR="001E251A" w:rsidRPr="00D04444" w:rsidRDefault="001E251A" w:rsidP="00D04444">
            <w:pPr>
              <w:spacing w:line="480" w:lineRule="auto"/>
              <w:rPr>
                <w:rFonts w:ascii="Times New Roman" w:hAnsi="Times New Roman" w:cs="Times New Roman"/>
                <w:color w:val="000000"/>
              </w:rPr>
            </w:pPr>
            <w:r>
              <w:rPr>
                <w:rFonts w:ascii="Times New Roman" w:hAnsi="Times New Roman" w:cs="Times New Roman"/>
                <w:color w:val="000000"/>
              </w:rPr>
              <w:t>Student n</w:t>
            </w:r>
            <w:r w:rsidRPr="00D04444">
              <w:rPr>
                <w:rFonts w:ascii="Times New Roman" w:hAnsi="Times New Roman" w:cs="Times New Roman"/>
                <w:color w:val="000000"/>
              </w:rPr>
              <w:t>ame:</w:t>
            </w:r>
          </w:p>
        </w:tc>
        <w:tc>
          <w:tcPr>
            <w:tcW w:w="3117" w:type="dxa"/>
          </w:tcPr>
          <w:p w14:paraId="01D802BB" w14:textId="77777777" w:rsidR="001E251A" w:rsidRPr="0001632E" w:rsidRDefault="001E251A" w:rsidP="00D04444">
            <w:pPr>
              <w:spacing w:line="480" w:lineRule="auto"/>
              <w:rPr>
                <w:rFonts w:ascii="Times New Roman" w:hAnsi="Times New Roman" w:cs="Times New Roman"/>
                <w:b/>
                <w:bCs/>
                <w:color w:val="000000"/>
              </w:rPr>
            </w:pPr>
          </w:p>
        </w:tc>
        <w:tc>
          <w:tcPr>
            <w:tcW w:w="3117" w:type="dxa"/>
          </w:tcPr>
          <w:p w14:paraId="56ED7FEC" w14:textId="77777777" w:rsidR="001E251A" w:rsidRPr="0001632E" w:rsidRDefault="001E251A" w:rsidP="00D04444">
            <w:pPr>
              <w:spacing w:line="480" w:lineRule="auto"/>
              <w:rPr>
                <w:rFonts w:ascii="Times New Roman" w:hAnsi="Times New Roman" w:cs="Times New Roman"/>
                <w:b/>
                <w:bCs/>
                <w:color w:val="000000"/>
              </w:rPr>
            </w:pPr>
          </w:p>
        </w:tc>
      </w:tr>
    </w:tbl>
    <w:tbl>
      <w:tblPr>
        <w:tblStyle w:val="TableGrid"/>
        <w:tblW w:w="0" w:type="auto"/>
        <w:tblLayout w:type="fixed"/>
        <w:tblLook w:val="04A0" w:firstRow="1" w:lastRow="0" w:firstColumn="1" w:lastColumn="0" w:noHBand="0" w:noVBand="1"/>
      </w:tblPr>
      <w:tblGrid>
        <w:gridCol w:w="2337"/>
        <w:gridCol w:w="2968"/>
        <w:gridCol w:w="1710"/>
        <w:gridCol w:w="2335"/>
      </w:tblGrid>
      <w:tr w:rsidR="001E251A" w:rsidRPr="0001632E" w14:paraId="6753F7AB" w14:textId="77777777" w:rsidTr="00047440">
        <w:trPr>
          <w:trHeight w:val="432"/>
        </w:trPr>
        <w:tc>
          <w:tcPr>
            <w:tcW w:w="2337" w:type="dxa"/>
            <w:shd w:val="clear" w:color="auto" w:fill="A73023"/>
          </w:tcPr>
          <w:p w14:paraId="7CBEDA0E" w14:textId="77777777" w:rsidR="001E251A" w:rsidRPr="00D04444" w:rsidRDefault="001E251A" w:rsidP="00D04444">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SKILL</w:t>
            </w:r>
          </w:p>
        </w:tc>
        <w:tc>
          <w:tcPr>
            <w:tcW w:w="2968" w:type="dxa"/>
            <w:shd w:val="clear" w:color="auto" w:fill="A73023"/>
          </w:tcPr>
          <w:p w14:paraId="40C04EE3" w14:textId="77777777" w:rsidR="001E251A" w:rsidRPr="00D04444" w:rsidRDefault="001E251A" w:rsidP="00D04444">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DESCRIPTION</w:t>
            </w:r>
          </w:p>
        </w:tc>
        <w:tc>
          <w:tcPr>
            <w:tcW w:w="1710" w:type="dxa"/>
            <w:shd w:val="clear" w:color="auto" w:fill="A73023"/>
          </w:tcPr>
          <w:p w14:paraId="2C9F216C" w14:textId="7955823F" w:rsidR="001E251A" w:rsidRPr="00D04444" w:rsidRDefault="002E3965" w:rsidP="00D04444">
            <w:pPr>
              <w:spacing w:line="48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SCORE</w:t>
            </w:r>
          </w:p>
        </w:tc>
        <w:tc>
          <w:tcPr>
            <w:tcW w:w="2335" w:type="dxa"/>
            <w:shd w:val="clear" w:color="auto" w:fill="A73023"/>
          </w:tcPr>
          <w:p w14:paraId="6FD20698" w14:textId="77777777" w:rsidR="001E251A" w:rsidRPr="00D04444" w:rsidRDefault="001E251A" w:rsidP="00D04444">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COMMENTS</w:t>
            </w:r>
          </w:p>
        </w:tc>
      </w:tr>
      <w:tr w:rsidR="001E251A" w:rsidRPr="0001632E" w14:paraId="6C56288D" w14:textId="77777777" w:rsidTr="00047440">
        <w:tc>
          <w:tcPr>
            <w:tcW w:w="2337" w:type="dxa"/>
            <w:shd w:val="clear" w:color="auto" w:fill="EDD2C4"/>
          </w:tcPr>
          <w:p w14:paraId="1B513E1B" w14:textId="77777777" w:rsidR="001E251A" w:rsidRPr="001D12F6" w:rsidRDefault="001E251A" w:rsidP="00D04444">
            <w:pPr>
              <w:spacing w:line="480" w:lineRule="auto"/>
              <w:rPr>
                <w:rFonts w:ascii="Times New Roman" w:hAnsi="Times New Roman" w:cs="Times New Roman"/>
                <w:color w:val="000000"/>
              </w:rPr>
            </w:pPr>
            <w:r w:rsidRPr="00D04444">
              <w:rPr>
                <w:rFonts w:ascii="Times New Roman" w:hAnsi="Times New Roman" w:cs="Times New Roman"/>
                <w:color w:val="000000"/>
              </w:rPr>
              <w:t>Management</w:t>
            </w:r>
          </w:p>
        </w:tc>
        <w:tc>
          <w:tcPr>
            <w:tcW w:w="2968" w:type="dxa"/>
          </w:tcPr>
          <w:p w14:paraId="16C84344" w14:textId="3E435A4F" w:rsidR="001E251A" w:rsidRPr="001D12F6" w:rsidRDefault="001E251A" w:rsidP="00D04444">
            <w:pPr>
              <w:spacing w:line="480" w:lineRule="auto"/>
              <w:ind w:left="360" w:hanging="360"/>
              <w:rPr>
                <w:rFonts w:ascii="Times New Roman" w:hAnsi="Times New Roman" w:cs="Times New Roman"/>
                <w:color w:val="000000"/>
              </w:rPr>
            </w:pPr>
            <w:r w:rsidRPr="001E251A">
              <w:rPr>
                <w:rFonts w:ascii="Times New Roman" w:hAnsi="Times New Roman" w:cs="Times New Roman"/>
                <w:color w:val="000000"/>
              </w:rPr>
              <w:t>Ability to manage a busy athletic training room and care for all patients equally</w:t>
            </w:r>
          </w:p>
        </w:tc>
        <w:tc>
          <w:tcPr>
            <w:tcW w:w="1710" w:type="dxa"/>
          </w:tcPr>
          <w:p w14:paraId="1BC936B0" w14:textId="67ECA24B" w:rsidR="001E251A" w:rsidRPr="001D12F6" w:rsidRDefault="001E251A" w:rsidP="00D04444">
            <w:pPr>
              <w:spacing w:line="480" w:lineRule="auto"/>
              <w:rPr>
                <w:rFonts w:ascii="Times New Roman" w:hAnsi="Times New Roman" w:cs="Times New Roman"/>
                <w:color w:val="000000"/>
              </w:rPr>
            </w:pPr>
          </w:p>
        </w:tc>
        <w:tc>
          <w:tcPr>
            <w:tcW w:w="2335" w:type="dxa"/>
          </w:tcPr>
          <w:p w14:paraId="1143AD25" w14:textId="77777777" w:rsidR="001E251A" w:rsidRPr="0001632E" w:rsidRDefault="001E251A" w:rsidP="00D04444">
            <w:pPr>
              <w:spacing w:line="480" w:lineRule="auto"/>
              <w:rPr>
                <w:rFonts w:ascii="Times New Roman" w:hAnsi="Times New Roman" w:cs="Times New Roman"/>
                <w:color w:val="000000"/>
              </w:rPr>
            </w:pPr>
          </w:p>
        </w:tc>
      </w:tr>
      <w:tr w:rsidR="001E251A" w:rsidRPr="0001632E" w14:paraId="1808B2CC" w14:textId="77777777" w:rsidTr="00047440">
        <w:tc>
          <w:tcPr>
            <w:tcW w:w="2337" w:type="dxa"/>
            <w:shd w:val="clear" w:color="auto" w:fill="EDD2C4"/>
          </w:tcPr>
          <w:p w14:paraId="405E8755" w14:textId="77777777" w:rsidR="001E251A" w:rsidRPr="001D12F6" w:rsidRDefault="001E251A" w:rsidP="00D04444">
            <w:pPr>
              <w:spacing w:line="480" w:lineRule="auto"/>
              <w:rPr>
                <w:rFonts w:ascii="Times New Roman" w:hAnsi="Times New Roman" w:cs="Times New Roman"/>
                <w:color w:val="000000"/>
              </w:rPr>
            </w:pPr>
            <w:r w:rsidRPr="00D04444">
              <w:rPr>
                <w:rFonts w:ascii="Times New Roman" w:hAnsi="Times New Roman" w:cs="Times New Roman"/>
                <w:color w:val="000000"/>
              </w:rPr>
              <w:t>Communication</w:t>
            </w:r>
          </w:p>
        </w:tc>
        <w:tc>
          <w:tcPr>
            <w:tcW w:w="2968" w:type="dxa"/>
          </w:tcPr>
          <w:p w14:paraId="057AA71E" w14:textId="2EF34DF8" w:rsidR="001E251A" w:rsidRPr="001D12F6" w:rsidRDefault="001E251A" w:rsidP="00D04444">
            <w:pPr>
              <w:spacing w:line="480" w:lineRule="auto"/>
              <w:ind w:left="360" w:hanging="360"/>
              <w:rPr>
                <w:rFonts w:ascii="Times New Roman" w:hAnsi="Times New Roman" w:cs="Times New Roman"/>
                <w:color w:val="000000"/>
              </w:rPr>
            </w:pPr>
            <w:r w:rsidRPr="001E251A">
              <w:rPr>
                <w:rFonts w:ascii="Times New Roman" w:hAnsi="Times New Roman" w:cs="Times New Roman"/>
                <w:color w:val="000000"/>
              </w:rPr>
              <w:t>Effectively communicates with patients and parents regarding the injury, immediate care, and referral instructions</w:t>
            </w:r>
          </w:p>
        </w:tc>
        <w:tc>
          <w:tcPr>
            <w:tcW w:w="1710" w:type="dxa"/>
          </w:tcPr>
          <w:p w14:paraId="4D69D834" w14:textId="344A720F" w:rsidR="001E251A" w:rsidRPr="001D12F6" w:rsidRDefault="001E251A" w:rsidP="00D04444">
            <w:pPr>
              <w:spacing w:line="480" w:lineRule="auto"/>
              <w:rPr>
                <w:rFonts w:ascii="Times New Roman" w:hAnsi="Times New Roman" w:cs="Times New Roman"/>
                <w:color w:val="000000"/>
              </w:rPr>
            </w:pPr>
          </w:p>
        </w:tc>
        <w:tc>
          <w:tcPr>
            <w:tcW w:w="2335" w:type="dxa"/>
          </w:tcPr>
          <w:p w14:paraId="70982678" w14:textId="77777777" w:rsidR="001E251A" w:rsidRPr="0001632E" w:rsidRDefault="001E251A" w:rsidP="00D04444">
            <w:pPr>
              <w:spacing w:line="480" w:lineRule="auto"/>
              <w:rPr>
                <w:rFonts w:ascii="Times New Roman" w:hAnsi="Times New Roman" w:cs="Times New Roman"/>
                <w:color w:val="000000"/>
              </w:rPr>
            </w:pPr>
          </w:p>
        </w:tc>
      </w:tr>
      <w:tr w:rsidR="001E251A" w:rsidRPr="0001632E" w14:paraId="33B93A75" w14:textId="77777777" w:rsidTr="00047440">
        <w:tc>
          <w:tcPr>
            <w:tcW w:w="2337" w:type="dxa"/>
            <w:shd w:val="clear" w:color="auto" w:fill="EDD2C4"/>
          </w:tcPr>
          <w:p w14:paraId="20BFF07D" w14:textId="37D5CF93" w:rsidR="001E251A" w:rsidRPr="001D12F6" w:rsidRDefault="007716B9" w:rsidP="00D04444">
            <w:pPr>
              <w:spacing w:line="480" w:lineRule="auto"/>
              <w:ind w:left="360" w:hanging="360"/>
              <w:rPr>
                <w:rFonts w:ascii="Times New Roman" w:hAnsi="Times New Roman" w:cs="Times New Roman"/>
                <w:color w:val="000000"/>
              </w:rPr>
            </w:pPr>
            <w:r w:rsidRPr="007716B9">
              <w:rPr>
                <w:rFonts w:ascii="Times New Roman" w:hAnsi="Times New Roman" w:cs="Times New Roman"/>
                <w:color w:val="000000"/>
              </w:rPr>
              <w:t>Fitting, application, and instruction of splints and DME</w:t>
            </w:r>
          </w:p>
        </w:tc>
        <w:tc>
          <w:tcPr>
            <w:tcW w:w="2968" w:type="dxa"/>
          </w:tcPr>
          <w:p w14:paraId="7E799D9C" w14:textId="4BDAA8FA" w:rsidR="001E251A" w:rsidRPr="001D12F6" w:rsidRDefault="001E251A" w:rsidP="00D04444">
            <w:pPr>
              <w:spacing w:line="480" w:lineRule="auto"/>
              <w:ind w:left="360" w:hanging="360"/>
              <w:rPr>
                <w:rFonts w:ascii="Times New Roman" w:hAnsi="Times New Roman" w:cs="Times New Roman"/>
                <w:color w:val="000000"/>
              </w:rPr>
            </w:pPr>
            <w:r w:rsidRPr="001E251A">
              <w:rPr>
                <w:rFonts w:ascii="Times New Roman" w:hAnsi="Times New Roman" w:cs="Times New Roman"/>
                <w:color w:val="000000"/>
              </w:rPr>
              <w:t>Correctly and efficiently performs a musculoskeletal evaluation and identifies the correct diagnosis</w:t>
            </w:r>
          </w:p>
        </w:tc>
        <w:tc>
          <w:tcPr>
            <w:tcW w:w="1710" w:type="dxa"/>
          </w:tcPr>
          <w:p w14:paraId="1AA05E56" w14:textId="3CC887ED" w:rsidR="001E251A" w:rsidRPr="001D12F6" w:rsidRDefault="001E251A" w:rsidP="00D04444">
            <w:pPr>
              <w:spacing w:line="480" w:lineRule="auto"/>
              <w:rPr>
                <w:rFonts w:ascii="Times New Roman" w:hAnsi="Times New Roman" w:cs="Times New Roman"/>
                <w:color w:val="000000"/>
              </w:rPr>
            </w:pPr>
          </w:p>
        </w:tc>
        <w:tc>
          <w:tcPr>
            <w:tcW w:w="2335" w:type="dxa"/>
          </w:tcPr>
          <w:p w14:paraId="154FDC0A" w14:textId="77777777" w:rsidR="001E251A" w:rsidRPr="0001632E" w:rsidRDefault="001E251A" w:rsidP="00D04444">
            <w:pPr>
              <w:spacing w:line="480" w:lineRule="auto"/>
              <w:rPr>
                <w:rFonts w:ascii="Times New Roman" w:hAnsi="Times New Roman" w:cs="Times New Roman"/>
                <w:color w:val="000000"/>
              </w:rPr>
            </w:pPr>
          </w:p>
        </w:tc>
      </w:tr>
      <w:tr w:rsidR="001E251A" w:rsidRPr="0001632E" w14:paraId="2D6BB6C7" w14:textId="77777777" w:rsidTr="00047440">
        <w:trPr>
          <w:trHeight w:val="300"/>
        </w:trPr>
        <w:tc>
          <w:tcPr>
            <w:tcW w:w="2337" w:type="dxa"/>
            <w:shd w:val="clear" w:color="auto" w:fill="EDD2C4"/>
          </w:tcPr>
          <w:p w14:paraId="640477A3" w14:textId="1C2919D4" w:rsidR="001E251A" w:rsidRPr="001D12F6" w:rsidRDefault="001E251A" w:rsidP="00D04444">
            <w:pPr>
              <w:spacing w:line="480" w:lineRule="auto"/>
              <w:rPr>
                <w:rFonts w:ascii="Times New Roman" w:hAnsi="Times New Roman" w:cs="Times New Roman"/>
                <w:color w:val="000000"/>
              </w:rPr>
            </w:pPr>
            <w:r>
              <w:rPr>
                <w:rFonts w:ascii="Times New Roman" w:hAnsi="Times New Roman" w:cs="Times New Roman"/>
                <w:color w:val="000000"/>
              </w:rPr>
              <w:t>Taping</w:t>
            </w:r>
          </w:p>
        </w:tc>
        <w:tc>
          <w:tcPr>
            <w:tcW w:w="2968" w:type="dxa"/>
          </w:tcPr>
          <w:p w14:paraId="1A6E9FF4" w14:textId="710A6751" w:rsidR="001E251A" w:rsidRPr="001D12F6" w:rsidRDefault="001E251A" w:rsidP="00D04444">
            <w:pPr>
              <w:spacing w:line="480" w:lineRule="auto"/>
              <w:ind w:left="360" w:hanging="360"/>
              <w:rPr>
                <w:rFonts w:ascii="Times New Roman" w:hAnsi="Times New Roman" w:cs="Times New Roman"/>
                <w:color w:val="000000"/>
              </w:rPr>
            </w:pPr>
            <w:r w:rsidRPr="001E251A">
              <w:rPr>
                <w:rFonts w:ascii="Times New Roman" w:hAnsi="Times New Roman" w:cs="Times New Roman"/>
                <w:color w:val="000000"/>
              </w:rPr>
              <w:t>Effectively applies taping techniques to athlete’s needs</w:t>
            </w:r>
          </w:p>
        </w:tc>
        <w:tc>
          <w:tcPr>
            <w:tcW w:w="1710" w:type="dxa"/>
          </w:tcPr>
          <w:p w14:paraId="20FB1129" w14:textId="19A19A10" w:rsidR="001E251A" w:rsidRPr="001D12F6" w:rsidRDefault="001E251A" w:rsidP="00D04444">
            <w:pPr>
              <w:spacing w:line="480" w:lineRule="auto"/>
              <w:rPr>
                <w:rFonts w:ascii="Times New Roman" w:hAnsi="Times New Roman" w:cs="Times New Roman"/>
                <w:color w:val="000000"/>
              </w:rPr>
            </w:pPr>
          </w:p>
        </w:tc>
        <w:tc>
          <w:tcPr>
            <w:tcW w:w="2335" w:type="dxa"/>
          </w:tcPr>
          <w:p w14:paraId="5ACE0A3D" w14:textId="77777777" w:rsidR="001E251A" w:rsidRPr="0001632E" w:rsidRDefault="001E251A" w:rsidP="00D04444">
            <w:pPr>
              <w:spacing w:line="480" w:lineRule="auto"/>
              <w:rPr>
                <w:rFonts w:ascii="Times New Roman" w:hAnsi="Times New Roman" w:cs="Times New Roman"/>
                <w:color w:val="000000"/>
              </w:rPr>
            </w:pPr>
          </w:p>
        </w:tc>
      </w:tr>
      <w:tr w:rsidR="001E251A" w:rsidRPr="0001632E" w14:paraId="2CEE8890" w14:textId="77777777" w:rsidTr="00047440">
        <w:trPr>
          <w:trHeight w:val="300"/>
        </w:trPr>
        <w:tc>
          <w:tcPr>
            <w:tcW w:w="2337" w:type="dxa"/>
            <w:shd w:val="clear" w:color="auto" w:fill="EDD2C4"/>
          </w:tcPr>
          <w:p w14:paraId="184FCA5C" w14:textId="77777777" w:rsidR="001E251A" w:rsidRPr="00D04444" w:rsidRDefault="001E251A" w:rsidP="00D04444">
            <w:pPr>
              <w:spacing w:line="480" w:lineRule="auto"/>
              <w:rPr>
                <w:rFonts w:ascii="Times New Roman" w:hAnsi="Times New Roman" w:cs="Times New Roman"/>
                <w:color w:val="000000"/>
              </w:rPr>
            </w:pPr>
            <w:r>
              <w:rPr>
                <w:rFonts w:ascii="Times New Roman" w:hAnsi="Times New Roman" w:cs="Times New Roman"/>
                <w:color w:val="000000"/>
              </w:rPr>
              <w:lastRenderedPageBreak/>
              <w:t>Ethical conduct</w:t>
            </w:r>
          </w:p>
        </w:tc>
        <w:tc>
          <w:tcPr>
            <w:tcW w:w="2968" w:type="dxa"/>
          </w:tcPr>
          <w:p w14:paraId="4812EBA3" w14:textId="307514A7" w:rsidR="001E251A" w:rsidRPr="00D04444" w:rsidRDefault="001E251A" w:rsidP="00D04444">
            <w:pPr>
              <w:spacing w:line="480" w:lineRule="auto"/>
              <w:ind w:left="360" w:hanging="360"/>
              <w:rPr>
                <w:rFonts w:ascii="Times New Roman" w:hAnsi="Times New Roman" w:cs="Times New Roman"/>
                <w:color w:val="000000"/>
              </w:rPr>
            </w:pPr>
            <w:r w:rsidRPr="001E251A">
              <w:rPr>
                <w:rFonts w:ascii="Times New Roman" w:hAnsi="Times New Roman" w:cs="Times New Roman"/>
                <w:color w:val="000000"/>
              </w:rPr>
              <w:t>Promotes ethical and responsible conduct, identifies ethical concerns of appropriate athlete-AT conduct</w:t>
            </w:r>
          </w:p>
        </w:tc>
        <w:tc>
          <w:tcPr>
            <w:tcW w:w="1710" w:type="dxa"/>
          </w:tcPr>
          <w:p w14:paraId="18E6993E" w14:textId="1D2092AA" w:rsidR="001E251A" w:rsidRPr="00D04444" w:rsidRDefault="001E251A" w:rsidP="00D04444">
            <w:pPr>
              <w:spacing w:line="480" w:lineRule="auto"/>
              <w:rPr>
                <w:rFonts w:ascii="Times New Roman" w:hAnsi="Times New Roman" w:cs="Times New Roman"/>
                <w:color w:val="000000"/>
              </w:rPr>
            </w:pPr>
          </w:p>
        </w:tc>
        <w:tc>
          <w:tcPr>
            <w:tcW w:w="2335" w:type="dxa"/>
          </w:tcPr>
          <w:p w14:paraId="6191AEDF" w14:textId="77777777" w:rsidR="001E251A" w:rsidRPr="0001632E" w:rsidRDefault="001E251A" w:rsidP="00D04444">
            <w:pPr>
              <w:spacing w:line="480" w:lineRule="auto"/>
              <w:rPr>
                <w:rFonts w:ascii="Times New Roman" w:hAnsi="Times New Roman" w:cs="Times New Roman"/>
                <w:color w:val="000000"/>
              </w:rPr>
            </w:pPr>
          </w:p>
        </w:tc>
      </w:tr>
    </w:tbl>
    <w:p w14:paraId="55F9D733" w14:textId="77777777" w:rsidR="001E251A" w:rsidRDefault="001E251A" w:rsidP="001E251A">
      <w:pPr>
        <w:spacing w:after="0" w:line="480" w:lineRule="auto"/>
        <w:rPr>
          <w:rFonts w:ascii="Times New Roman" w:hAnsi="Times New Roman" w:cs="Times New Roman"/>
          <w:color w:val="000000"/>
          <w:sz w:val="24"/>
          <w:szCs w:val="24"/>
        </w:rPr>
      </w:pPr>
      <w:r w:rsidRPr="00D04444">
        <w:rPr>
          <w:rFonts w:ascii="Times New Roman" w:hAnsi="Times New Roman" w:cs="Times New Roman"/>
          <w:color w:val="000000"/>
          <w:sz w:val="24"/>
          <w:szCs w:val="24"/>
        </w:rPr>
        <w:t>0 = not evident; 1 = needs improvement; 2 = minimally competent under supervision; 3 = competent at the level of a student under supervision; 4 = approaching mastery; 5 = mastery, operating as an independent, credentialed clinician.</w:t>
      </w:r>
    </w:p>
    <w:p w14:paraId="6CC1A607" w14:textId="77777777" w:rsidR="001E251A" w:rsidRDefault="001E251A" w:rsidP="001E251A">
      <w:pPr>
        <w:spacing w:after="0" w:line="480" w:lineRule="auto"/>
        <w:rPr>
          <w:rFonts w:ascii="Times New Roman" w:hAnsi="Times New Roman" w:cs="Times New Roman"/>
          <w:color w:val="000000"/>
          <w:sz w:val="24"/>
          <w:szCs w:val="24"/>
        </w:rPr>
      </w:pPr>
    </w:p>
    <w:p w14:paraId="5C0B46F6" w14:textId="77777777" w:rsidR="001E251A" w:rsidRPr="005231E6" w:rsidRDefault="001E251A" w:rsidP="001E251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Other comments:</w:t>
      </w:r>
    </w:p>
    <w:p w14:paraId="49A83A4E" w14:textId="77777777" w:rsidR="00EC3437" w:rsidRPr="00B26F34" w:rsidRDefault="00EC3437"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6FA3C3B6" w14:textId="77777777" w:rsidR="00EC3437" w:rsidRPr="00047440" w:rsidRDefault="00EC3437" w:rsidP="00B26F34">
      <w:pPr>
        <w:pStyle w:val="NormalWeb"/>
        <w:spacing w:before="0" w:beforeAutospacing="0" w:after="0" w:afterAutospacing="0" w:line="480" w:lineRule="auto"/>
        <w:rPr>
          <w:color w:val="000000"/>
        </w:rPr>
      </w:pPr>
    </w:p>
    <w:p w14:paraId="7662113E" w14:textId="6DE795B2" w:rsidR="177AC809" w:rsidRPr="00B26F34" w:rsidRDefault="073DCD2E" w:rsidP="00B26F34">
      <w:pPr>
        <w:spacing w:after="0" w:line="480" w:lineRule="auto"/>
        <w:rPr>
          <w:rFonts w:ascii="Times New Roman" w:eastAsia="Times New Roman" w:hAnsi="Times New Roman" w:cs="Times New Roman"/>
          <w:color w:val="000000"/>
          <w:sz w:val="24"/>
          <w:szCs w:val="24"/>
        </w:rPr>
      </w:pPr>
      <w:r w:rsidRPr="00B26F34">
        <w:rPr>
          <w:rFonts w:ascii="Times New Roman" w:eastAsia="Times New Roman" w:hAnsi="Times New Roman" w:cs="Times New Roman"/>
          <w:color w:val="000000"/>
          <w:sz w:val="24"/>
          <w:szCs w:val="24"/>
        </w:rPr>
        <w:t xml:space="preserve">&lt;a&gt;Postsimulation </w:t>
      </w:r>
      <w:r w:rsidR="007716B9">
        <w:rPr>
          <w:rFonts w:ascii="Times New Roman" w:eastAsia="Times New Roman" w:hAnsi="Times New Roman" w:cs="Times New Roman"/>
          <w:color w:val="000000"/>
          <w:sz w:val="24"/>
          <w:szCs w:val="24"/>
        </w:rPr>
        <w:t>A</w:t>
      </w:r>
      <w:r w:rsidRPr="00B26F34">
        <w:rPr>
          <w:rFonts w:ascii="Times New Roman" w:eastAsia="Times New Roman" w:hAnsi="Times New Roman" w:cs="Times New Roman"/>
          <w:color w:val="000000"/>
          <w:sz w:val="24"/>
          <w:szCs w:val="24"/>
        </w:rPr>
        <w:t>ctivities</w:t>
      </w:r>
    </w:p>
    <w:p w14:paraId="16D1B783" w14:textId="77777777" w:rsidR="00C56246" w:rsidRPr="00DF03C7" w:rsidRDefault="00C56246" w:rsidP="00C56246">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6AEA52D0" w14:textId="77777777" w:rsidR="00677C19" w:rsidRPr="00047440" w:rsidRDefault="00677C19" w:rsidP="00B26F34">
      <w:pPr>
        <w:spacing w:after="0" w:line="480" w:lineRule="auto"/>
        <w:rPr>
          <w:rFonts w:ascii="Times New Roman" w:hAnsi="Times New Roman" w:cs="Times New Roman"/>
          <w:color w:val="000000"/>
          <w:sz w:val="24"/>
          <w:szCs w:val="24"/>
        </w:rPr>
      </w:pPr>
    </w:p>
    <w:p w14:paraId="3A77EEF2" w14:textId="28941211" w:rsidR="00677C19" w:rsidRPr="00B26F34" w:rsidRDefault="00677C19" w:rsidP="007716B9">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BEGIN downloadable content. Button name:</w:t>
      </w:r>
      <w:r w:rsidR="007716B9">
        <w:rPr>
          <w:rFonts w:ascii="Times New Roman" w:hAnsi="Times New Roman" w:cs="Times New Roman"/>
          <w:b/>
          <w:bCs/>
          <w:color w:val="000000"/>
          <w:sz w:val="24"/>
          <w:szCs w:val="24"/>
        </w:rPr>
        <w:t xml:space="preserve"> </w:t>
      </w:r>
      <w:r w:rsidR="007716B9" w:rsidRPr="007716B9">
        <w:rPr>
          <w:rFonts w:ascii="Times New Roman" w:hAnsi="Times New Roman" w:cs="Times New Roman"/>
          <w:b/>
          <w:bCs/>
          <w:color w:val="000000"/>
          <w:sz w:val="24"/>
          <w:szCs w:val="24"/>
        </w:rPr>
        <w:t>Postsimulation Activity 1: Reflection</w:t>
      </w:r>
    </w:p>
    <w:p w14:paraId="21728E3E" w14:textId="5385F1BD" w:rsidR="073DCD2E"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r w:rsidR="4288C8BB" w:rsidRPr="00B26F34">
        <w:rPr>
          <w:rFonts w:ascii="Times New Roman" w:eastAsia="Times New Roman" w:hAnsi="Times New Roman" w:cs="Times New Roman"/>
          <w:color w:val="000000"/>
          <w:sz w:val="24"/>
          <w:szCs w:val="24"/>
        </w:rPr>
        <w:t xml:space="preserve">Postsimulation </w:t>
      </w:r>
      <w:r w:rsidR="4288C8BB" w:rsidRPr="00B26F34">
        <w:rPr>
          <w:rFonts w:ascii="Times New Roman" w:hAnsi="Times New Roman" w:cs="Times New Roman"/>
          <w:color w:val="000000"/>
          <w:sz w:val="24"/>
          <w:szCs w:val="24"/>
        </w:rPr>
        <w:t>Activity 1: Reflection</w:t>
      </w:r>
    </w:p>
    <w:p w14:paraId="07D9B8C1" w14:textId="77777777" w:rsidR="007716B9" w:rsidRPr="007716B9" w:rsidRDefault="007716B9" w:rsidP="007716B9">
      <w:pPr>
        <w:spacing w:after="0" w:line="480" w:lineRule="auto"/>
        <w:rPr>
          <w:rFonts w:ascii="Times New Roman" w:hAnsi="Times New Roman" w:cs="Times New Roman"/>
          <w:color w:val="000000"/>
          <w:sz w:val="24"/>
          <w:szCs w:val="24"/>
        </w:rPr>
      </w:pPr>
      <w:r w:rsidRPr="007716B9">
        <w:rPr>
          <w:rFonts w:ascii="Times New Roman" w:hAnsi="Times New Roman" w:cs="Times New Roman"/>
          <w:color w:val="000000"/>
          <w:sz w:val="24"/>
          <w:szCs w:val="24"/>
        </w:rPr>
        <w:t>This simulation was designed to replicate a typical “day in the life” of an AT where multiple athletes are entering at once, and you are responsible for managing a safe and respectful environment, as well as caring for athletes’ physical needs. Please take a few moments to reflect on this experience by answering the following questions.</w:t>
      </w:r>
    </w:p>
    <w:p w14:paraId="469181EE"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lastRenderedPageBreak/>
        <w:t>What do you feel went well during this simulation?</w:t>
      </w:r>
    </w:p>
    <w:p w14:paraId="57325BAE"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How would this situation have been different if you were the only HCP in the athletic training room?</w:t>
      </w:r>
    </w:p>
    <w:p w14:paraId="41F40258"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What challenges did you face during this simulation?</w:t>
      </w:r>
    </w:p>
    <w:p w14:paraId="490AC588"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How did you manage those challenges?</w:t>
      </w:r>
    </w:p>
    <w:p w14:paraId="3D48CAE6"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How did you communicate with your athletes, parents, and peers during the simulation? How would you change your communication in the future?</w:t>
      </w:r>
    </w:p>
    <w:p w14:paraId="2C9CA0E3"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What ideas do you have to help mitigate distractions that may occur in an athletic training room?</w:t>
      </w:r>
    </w:p>
    <w:p w14:paraId="0FD4FB4F"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How can we perform athlete evaluations while conducting other duties, such as taping athletes?</w:t>
      </w:r>
    </w:p>
    <w:p w14:paraId="78B9CD2D" w14:textId="77777777" w:rsidR="007716B9" w:rsidRPr="00047440" w:rsidRDefault="007716B9" w:rsidP="00047440">
      <w:pPr>
        <w:pStyle w:val="ListParagraph"/>
        <w:numPr>
          <w:ilvl w:val="0"/>
          <w:numId w:val="16"/>
        </w:numPr>
        <w:spacing w:after="0" w:line="480" w:lineRule="auto"/>
        <w:rPr>
          <w:rFonts w:ascii="Times New Roman" w:hAnsi="Times New Roman" w:cs="Times New Roman"/>
          <w:color w:val="000000"/>
          <w:sz w:val="24"/>
          <w:szCs w:val="24"/>
        </w:rPr>
      </w:pPr>
      <w:r w:rsidRPr="00047440">
        <w:rPr>
          <w:rFonts w:ascii="Times New Roman" w:hAnsi="Times New Roman" w:cs="Times New Roman"/>
          <w:color w:val="000000"/>
          <w:sz w:val="24"/>
          <w:szCs w:val="24"/>
        </w:rPr>
        <w:t>What three things did you learn during your time as an observer in this simulation?</w:t>
      </w:r>
    </w:p>
    <w:p w14:paraId="0AB8F1F3" w14:textId="77777777"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p w14:paraId="7426C0C7" w14:textId="77777777" w:rsidR="00677C19" w:rsidRPr="00047440" w:rsidRDefault="00677C19" w:rsidP="00B26F34">
      <w:pPr>
        <w:spacing w:after="0" w:line="480" w:lineRule="auto"/>
        <w:rPr>
          <w:rFonts w:ascii="Times New Roman" w:hAnsi="Times New Roman" w:cs="Times New Roman"/>
          <w:color w:val="000000"/>
          <w:sz w:val="24"/>
          <w:szCs w:val="24"/>
        </w:rPr>
      </w:pPr>
    </w:p>
    <w:p w14:paraId="0DBE99C4" w14:textId="7A9F4B49" w:rsidR="00677C19" w:rsidRPr="00B26F34" w:rsidRDefault="00677C19" w:rsidP="00B26F34">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w:t>
      </w:r>
      <w:r w:rsidR="00C56246">
        <w:rPr>
          <w:rFonts w:ascii="Times New Roman" w:hAnsi="Times New Roman" w:cs="Times New Roman"/>
          <w:b/>
          <w:bCs/>
          <w:color w:val="000000"/>
          <w:sz w:val="24"/>
          <w:szCs w:val="24"/>
        </w:rPr>
        <w:t>BEGIN downloadable content. Button name:</w:t>
      </w:r>
      <w:r w:rsidR="007716B9">
        <w:rPr>
          <w:rFonts w:ascii="Times New Roman" w:hAnsi="Times New Roman" w:cs="Times New Roman"/>
          <w:b/>
          <w:bCs/>
          <w:color w:val="000000"/>
          <w:sz w:val="24"/>
          <w:szCs w:val="24"/>
        </w:rPr>
        <w:t xml:space="preserve"> </w:t>
      </w:r>
      <w:r w:rsidR="007716B9" w:rsidRPr="007716B9">
        <w:rPr>
          <w:rFonts w:ascii="Times New Roman" w:hAnsi="Times New Roman" w:cs="Times New Roman"/>
          <w:b/>
          <w:bCs/>
          <w:color w:val="000000"/>
          <w:sz w:val="24"/>
          <w:szCs w:val="24"/>
        </w:rPr>
        <w:t>Postsimulation Activity 2: Documentation</w:t>
      </w:r>
    </w:p>
    <w:p w14:paraId="7900D546" w14:textId="537C0587" w:rsidR="073DCD2E" w:rsidRPr="00B26F34" w:rsidRDefault="00C56246" w:rsidP="00B26F34">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r w:rsidR="4288C8BB" w:rsidRPr="00B26F34">
        <w:rPr>
          <w:rFonts w:ascii="Times New Roman" w:eastAsia="Times New Roman" w:hAnsi="Times New Roman" w:cs="Times New Roman"/>
          <w:color w:val="000000"/>
          <w:sz w:val="24"/>
          <w:szCs w:val="24"/>
        </w:rPr>
        <w:t xml:space="preserve">Postsimulation </w:t>
      </w:r>
      <w:r w:rsidR="4288C8BB" w:rsidRPr="00B26F34">
        <w:rPr>
          <w:rFonts w:ascii="Times New Roman" w:hAnsi="Times New Roman" w:cs="Times New Roman"/>
          <w:color w:val="000000"/>
          <w:sz w:val="24"/>
          <w:szCs w:val="24"/>
        </w:rPr>
        <w:t xml:space="preserve">Activity 2: </w:t>
      </w:r>
      <w:r w:rsidR="007716B9">
        <w:rPr>
          <w:rFonts w:ascii="Times New Roman" w:hAnsi="Times New Roman" w:cs="Times New Roman"/>
          <w:color w:val="000000"/>
          <w:sz w:val="24"/>
          <w:szCs w:val="24"/>
        </w:rPr>
        <w:t>Documentation</w:t>
      </w:r>
    </w:p>
    <w:p w14:paraId="28B636B0" w14:textId="17D45BFC" w:rsidR="073DCD2E" w:rsidRPr="00B26F34" w:rsidRDefault="4288C8BB" w:rsidP="00B26F34">
      <w:pPr>
        <w:spacing w:after="0" w:line="480" w:lineRule="auto"/>
        <w:rPr>
          <w:rFonts w:ascii="Times New Roman" w:hAnsi="Times New Roman" w:cs="Times New Roman"/>
          <w:color w:val="000000"/>
          <w:sz w:val="24"/>
          <w:szCs w:val="24"/>
        </w:rPr>
      </w:pPr>
      <w:r w:rsidRPr="00B26F34">
        <w:rPr>
          <w:rFonts w:ascii="Times New Roman" w:hAnsi="Times New Roman" w:cs="Times New Roman"/>
          <w:color w:val="000000"/>
          <w:sz w:val="24"/>
          <w:szCs w:val="24"/>
        </w:rPr>
        <w:t>Complete patient evaluation and treatment documentation for each of the patients you interacted with today. Include in this documentation your plan of care for each patient. The instructor will either provide a documentation platform or provide documentation requirements for this assignment.</w:t>
      </w:r>
    </w:p>
    <w:p w14:paraId="6F37E364" w14:textId="0E6967AA" w:rsidR="00A27B92" w:rsidRPr="00047440" w:rsidRDefault="00677C19" w:rsidP="00047440">
      <w:pPr>
        <w:spacing w:after="0" w:line="480" w:lineRule="auto"/>
        <w:rPr>
          <w:rFonts w:ascii="Times New Roman" w:hAnsi="Times New Roman" w:cs="Times New Roman"/>
          <w:b/>
          <w:bCs/>
          <w:color w:val="000000"/>
          <w:sz w:val="24"/>
          <w:szCs w:val="24"/>
        </w:rPr>
      </w:pPr>
      <w:r w:rsidRPr="00B26F34">
        <w:rPr>
          <w:rFonts w:ascii="Times New Roman" w:hAnsi="Times New Roman" w:cs="Times New Roman"/>
          <w:b/>
          <w:bCs/>
          <w:color w:val="000000"/>
          <w:sz w:val="24"/>
          <w:szCs w:val="24"/>
        </w:rPr>
        <w:t>\qqEND downloadable content\</w:t>
      </w:r>
    </w:p>
    <w:sectPr w:rsidR="00A27B92" w:rsidRPr="00047440" w:rsidSect="00B26F34">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2B07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A32E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CD1EC5"/>
    <w:multiLevelType w:val="hybridMultilevel"/>
    <w:tmpl w:val="3F7CF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312DE"/>
    <w:multiLevelType w:val="hybridMultilevel"/>
    <w:tmpl w:val="F5B24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10971"/>
    <w:multiLevelType w:val="hybridMultilevel"/>
    <w:tmpl w:val="DFF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9A094"/>
    <w:multiLevelType w:val="hybridMultilevel"/>
    <w:tmpl w:val="19040918"/>
    <w:lvl w:ilvl="0" w:tplc="42DC541A">
      <w:start w:val="1"/>
      <w:numFmt w:val="decimal"/>
      <w:lvlText w:val="%1."/>
      <w:lvlJc w:val="left"/>
      <w:pPr>
        <w:ind w:left="720" w:hanging="360"/>
      </w:pPr>
    </w:lvl>
    <w:lvl w:ilvl="1" w:tplc="C8166E02">
      <w:start w:val="1"/>
      <w:numFmt w:val="lowerLetter"/>
      <w:lvlText w:val="%2."/>
      <w:lvlJc w:val="left"/>
      <w:pPr>
        <w:ind w:left="1440" w:hanging="360"/>
      </w:pPr>
    </w:lvl>
    <w:lvl w:ilvl="2" w:tplc="B3ECF75C">
      <w:start w:val="1"/>
      <w:numFmt w:val="lowerRoman"/>
      <w:lvlText w:val="%3."/>
      <w:lvlJc w:val="right"/>
      <w:pPr>
        <w:ind w:left="2160" w:hanging="180"/>
      </w:pPr>
    </w:lvl>
    <w:lvl w:ilvl="3" w:tplc="3F143878">
      <w:start w:val="1"/>
      <w:numFmt w:val="decimal"/>
      <w:lvlText w:val="%4."/>
      <w:lvlJc w:val="left"/>
      <w:pPr>
        <w:ind w:left="2880" w:hanging="360"/>
      </w:pPr>
    </w:lvl>
    <w:lvl w:ilvl="4" w:tplc="A0F20B2C">
      <w:start w:val="1"/>
      <w:numFmt w:val="lowerLetter"/>
      <w:lvlText w:val="%5."/>
      <w:lvlJc w:val="left"/>
      <w:pPr>
        <w:ind w:left="3600" w:hanging="360"/>
      </w:pPr>
    </w:lvl>
    <w:lvl w:ilvl="5" w:tplc="FD6E0B00">
      <w:start w:val="1"/>
      <w:numFmt w:val="lowerRoman"/>
      <w:lvlText w:val="%6."/>
      <w:lvlJc w:val="right"/>
      <w:pPr>
        <w:ind w:left="4320" w:hanging="180"/>
      </w:pPr>
    </w:lvl>
    <w:lvl w:ilvl="6" w:tplc="5C489FB8">
      <w:start w:val="1"/>
      <w:numFmt w:val="decimal"/>
      <w:lvlText w:val="%7."/>
      <w:lvlJc w:val="left"/>
      <w:pPr>
        <w:ind w:left="5040" w:hanging="360"/>
      </w:pPr>
    </w:lvl>
    <w:lvl w:ilvl="7" w:tplc="DF741FD0">
      <w:start w:val="1"/>
      <w:numFmt w:val="lowerLetter"/>
      <w:lvlText w:val="%8."/>
      <w:lvlJc w:val="left"/>
      <w:pPr>
        <w:ind w:left="5760" w:hanging="360"/>
      </w:pPr>
    </w:lvl>
    <w:lvl w:ilvl="8" w:tplc="DBA298DA">
      <w:start w:val="1"/>
      <w:numFmt w:val="lowerRoman"/>
      <w:lvlText w:val="%9."/>
      <w:lvlJc w:val="right"/>
      <w:pPr>
        <w:ind w:left="6480" w:hanging="180"/>
      </w:pPr>
    </w:lvl>
  </w:abstractNum>
  <w:abstractNum w:abstractNumId="7"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505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C72A7D"/>
    <w:multiLevelType w:val="hybridMultilevel"/>
    <w:tmpl w:val="53F2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8F5ACB"/>
    <w:multiLevelType w:val="hybridMultilevel"/>
    <w:tmpl w:val="E2E88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1680">
    <w:abstractNumId w:val="6"/>
  </w:num>
  <w:num w:numId="2" w16cid:durableId="843396792">
    <w:abstractNumId w:val="12"/>
  </w:num>
  <w:num w:numId="3" w16cid:durableId="1538271284">
    <w:abstractNumId w:val="8"/>
  </w:num>
  <w:num w:numId="4" w16cid:durableId="1767455440">
    <w:abstractNumId w:val="13"/>
  </w:num>
  <w:num w:numId="5" w16cid:durableId="1030498395">
    <w:abstractNumId w:val="10"/>
  </w:num>
  <w:num w:numId="6" w16cid:durableId="534998937">
    <w:abstractNumId w:val="2"/>
  </w:num>
  <w:num w:numId="7" w16cid:durableId="1783824">
    <w:abstractNumId w:val="4"/>
  </w:num>
  <w:num w:numId="8" w16cid:durableId="1896231310">
    <w:abstractNumId w:val="7"/>
  </w:num>
  <w:num w:numId="9" w16cid:durableId="1978954605">
    <w:abstractNumId w:val="11"/>
  </w:num>
  <w:num w:numId="10" w16cid:durableId="1724333197">
    <w:abstractNumId w:val="5"/>
  </w:num>
  <w:num w:numId="11" w16cid:durableId="1781752675">
    <w:abstractNumId w:val="0"/>
  </w:num>
  <w:num w:numId="12" w16cid:durableId="373965003">
    <w:abstractNumId w:val="14"/>
  </w:num>
  <w:num w:numId="13" w16cid:durableId="997614144">
    <w:abstractNumId w:val="9"/>
  </w:num>
  <w:num w:numId="14" w16cid:durableId="77094155">
    <w:abstractNumId w:val="3"/>
  </w:num>
  <w:num w:numId="15" w16cid:durableId="145440917">
    <w:abstractNumId w:val="1"/>
  </w:num>
  <w:num w:numId="16" w16cid:durableId="702247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47440"/>
    <w:rsid w:val="00054689"/>
    <w:rsid w:val="00085F1E"/>
    <w:rsid w:val="0008662E"/>
    <w:rsid w:val="000E5699"/>
    <w:rsid w:val="000F795C"/>
    <w:rsid w:val="00120511"/>
    <w:rsid w:val="00132C28"/>
    <w:rsid w:val="0017565E"/>
    <w:rsid w:val="001901A5"/>
    <w:rsid w:val="00190998"/>
    <w:rsid w:val="001C149D"/>
    <w:rsid w:val="001D150B"/>
    <w:rsid w:val="001D3C3F"/>
    <w:rsid w:val="001E251A"/>
    <w:rsid w:val="00205F99"/>
    <w:rsid w:val="0028194D"/>
    <w:rsid w:val="00285046"/>
    <w:rsid w:val="00292E4C"/>
    <w:rsid w:val="002E3965"/>
    <w:rsid w:val="002F7D84"/>
    <w:rsid w:val="00356623"/>
    <w:rsid w:val="003738B7"/>
    <w:rsid w:val="003958DE"/>
    <w:rsid w:val="003A2432"/>
    <w:rsid w:val="003A730D"/>
    <w:rsid w:val="003F6035"/>
    <w:rsid w:val="00413AF9"/>
    <w:rsid w:val="004219C8"/>
    <w:rsid w:val="00434A9B"/>
    <w:rsid w:val="00450DE5"/>
    <w:rsid w:val="004803BD"/>
    <w:rsid w:val="004844FA"/>
    <w:rsid w:val="004A28C9"/>
    <w:rsid w:val="00596682"/>
    <w:rsid w:val="005A0904"/>
    <w:rsid w:val="005D7605"/>
    <w:rsid w:val="005E1145"/>
    <w:rsid w:val="005E588E"/>
    <w:rsid w:val="005F08A0"/>
    <w:rsid w:val="00622765"/>
    <w:rsid w:val="00626B46"/>
    <w:rsid w:val="00627310"/>
    <w:rsid w:val="00650E04"/>
    <w:rsid w:val="00661810"/>
    <w:rsid w:val="00677C19"/>
    <w:rsid w:val="006A3C1A"/>
    <w:rsid w:val="006D72E8"/>
    <w:rsid w:val="007716B9"/>
    <w:rsid w:val="007817C9"/>
    <w:rsid w:val="007B66A5"/>
    <w:rsid w:val="007F6E74"/>
    <w:rsid w:val="00805D1A"/>
    <w:rsid w:val="00806678"/>
    <w:rsid w:val="00820225"/>
    <w:rsid w:val="00820A9D"/>
    <w:rsid w:val="00846416"/>
    <w:rsid w:val="00886761"/>
    <w:rsid w:val="008A3EB6"/>
    <w:rsid w:val="008F61AF"/>
    <w:rsid w:val="00921E03"/>
    <w:rsid w:val="00927988"/>
    <w:rsid w:val="009346C7"/>
    <w:rsid w:val="00934B0D"/>
    <w:rsid w:val="0096776E"/>
    <w:rsid w:val="009A3770"/>
    <w:rsid w:val="009A5A24"/>
    <w:rsid w:val="009E44BC"/>
    <w:rsid w:val="00A27B92"/>
    <w:rsid w:val="00A71C4D"/>
    <w:rsid w:val="00A8786E"/>
    <w:rsid w:val="00B04E3C"/>
    <w:rsid w:val="00B26F34"/>
    <w:rsid w:val="00BC265B"/>
    <w:rsid w:val="00BC2BBF"/>
    <w:rsid w:val="00BD2057"/>
    <w:rsid w:val="00BD5E18"/>
    <w:rsid w:val="00BD62D9"/>
    <w:rsid w:val="00C52C0A"/>
    <w:rsid w:val="00C56246"/>
    <w:rsid w:val="00C618DA"/>
    <w:rsid w:val="00C64A9D"/>
    <w:rsid w:val="00CE66EC"/>
    <w:rsid w:val="00D817B6"/>
    <w:rsid w:val="00DC3497"/>
    <w:rsid w:val="00DC77B0"/>
    <w:rsid w:val="00DD6A37"/>
    <w:rsid w:val="00DE4C2F"/>
    <w:rsid w:val="00DE60BC"/>
    <w:rsid w:val="00EC3437"/>
    <w:rsid w:val="00ED263D"/>
    <w:rsid w:val="00EE601D"/>
    <w:rsid w:val="00EF016E"/>
    <w:rsid w:val="00F00CD0"/>
    <w:rsid w:val="00F25997"/>
    <w:rsid w:val="00F36144"/>
    <w:rsid w:val="00F7731B"/>
    <w:rsid w:val="00F865D4"/>
    <w:rsid w:val="00FB6504"/>
    <w:rsid w:val="00FB7933"/>
    <w:rsid w:val="073DCD2E"/>
    <w:rsid w:val="177AC809"/>
    <w:rsid w:val="245AE1E4"/>
    <w:rsid w:val="3A69FBE3"/>
    <w:rsid w:val="4288C8BB"/>
    <w:rsid w:val="45D3E1AC"/>
    <w:rsid w:val="60D5C696"/>
    <w:rsid w:val="70D03A4E"/>
    <w:rsid w:val="73B5D922"/>
    <w:rsid w:val="74103F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5046"/>
    <w:rPr>
      <w:color w:val="605E5C"/>
      <w:shd w:val="clear" w:color="auto" w:fill="E1DFDD"/>
    </w:rPr>
  </w:style>
  <w:style w:type="paragraph" w:styleId="Revision">
    <w:name w:val="Revision"/>
    <w:hidden/>
    <w:uiPriority w:val="99"/>
    <w:semiHidden/>
    <w:rsid w:val="00622765"/>
    <w:pPr>
      <w:spacing w:after="0" w:line="240" w:lineRule="auto"/>
    </w:pPr>
  </w:style>
  <w:style w:type="character" w:styleId="CommentReference">
    <w:name w:val="annotation reference"/>
    <w:basedOn w:val="DefaultParagraphFont"/>
    <w:uiPriority w:val="99"/>
    <w:semiHidden/>
    <w:unhideWhenUsed/>
    <w:rsid w:val="009A5A24"/>
    <w:rPr>
      <w:sz w:val="16"/>
      <w:szCs w:val="16"/>
    </w:rPr>
  </w:style>
  <w:style w:type="paragraph" w:styleId="CommentText">
    <w:name w:val="annotation text"/>
    <w:basedOn w:val="Normal"/>
    <w:link w:val="CommentTextChar"/>
    <w:uiPriority w:val="99"/>
    <w:semiHidden/>
    <w:unhideWhenUsed/>
    <w:rsid w:val="009A5A24"/>
    <w:pPr>
      <w:spacing w:line="240" w:lineRule="auto"/>
    </w:pPr>
    <w:rPr>
      <w:sz w:val="20"/>
      <w:szCs w:val="20"/>
    </w:rPr>
  </w:style>
  <w:style w:type="character" w:customStyle="1" w:styleId="CommentTextChar">
    <w:name w:val="Comment Text Char"/>
    <w:basedOn w:val="DefaultParagraphFont"/>
    <w:link w:val="CommentText"/>
    <w:uiPriority w:val="99"/>
    <w:semiHidden/>
    <w:rsid w:val="009A5A24"/>
    <w:rPr>
      <w:sz w:val="20"/>
      <w:szCs w:val="20"/>
    </w:rPr>
  </w:style>
  <w:style w:type="paragraph" w:styleId="CommentSubject">
    <w:name w:val="annotation subject"/>
    <w:basedOn w:val="CommentText"/>
    <w:next w:val="CommentText"/>
    <w:link w:val="CommentSubjectChar"/>
    <w:uiPriority w:val="99"/>
    <w:semiHidden/>
    <w:unhideWhenUsed/>
    <w:rsid w:val="009A5A24"/>
    <w:rPr>
      <w:b/>
      <w:bCs/>
    </w:rPr>
  </w:style>
  <w:style w:type="character" w:customStyle="1" w:styleId="CommentSubjectChar">
    <w:name w:val="Comment Subject Char"/>
    <w:basedOn w:val="CommentTextChar"/>
    <w:link w:val="CommentSubject"/>
    <w:uiPriority w:val="99"/>
    <w:semiHidden/>
    <w:rsid w:val="009A5A24"/>
    <w:rPr>
      <w:b/>
      <w:bCs/>
      <w:sz w:val="20"/>
      <w:szCs w:val="20"/>
    </w:rPr>
  </w:style>
  <w:style w:type="paragraph" w:styleId="NormalWeb">
    <w:name w:val="Normal (Web)"/>
    <w:basedOn w:val="Normal"/>
    <w:uiPriority w:val="99"/>
    <w:unhideWhenUsed/>
    <w:rsid w:val="00677C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1113</Words>
  <Characters>5277</Characters>
  <Application>Microsoft Office Word</Application>
  <DocSecurity>0</DocSecurity>
  <Lines>119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41</cp:revision>
  <dcterms:created xsi:type="dcterms:W3CDTF">2024-10-23T20:06:00Z</dcterms:created>
  <dcterms:modified xsi:type="dcterms:W3CDTF">2026-08-05T19:43:00Z</dcterms:modified>
</cp:coreProperties>
</file>