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12086" w14:textId="6417569E" w:rsidR="16FABC74" w:rsidRPr="00462E8B" w:rsidRDefault="005D682C" w:rsidP="00462E8B">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407C64C1" w:rsidRPr="00462E8B">
        <w:rPr>
          <w:rFonts w:ascii="Times New Roman" w:eastAsia="Times New Roman" w:hAnsi="Times New Roman" w:cs="Times New Roman"/>
          <w:color w:val="000000"/>
          <w:sz w:val="24"/>
          <w:szCs w:val="24"/>
        </w:rPr>
        <w:t xml:space="preserve"> 4: Ethical Scenario 3</w:t>
      </w:r>
    </w:p>
    <w:p w14:paraId="78BD4425"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rFonts w:ascii="Times New Roman" w:hAnsi="Times New Roman" w:cs="Times New Roman"/>
          <w:color w:val="000000"/>
          <w:sz w:val="24"/>
          <w:szCs w:val="24"/>
        </w:rPr>
        <w:t>While providing an Achilles taping for a 20-year-old athlete under your care, they report to you that their boss at work (off campus) keeps making sexual harassment comments to them, and they do not know who to talk to.</w:t>
      </w:r>
    </w:p>
    <w:p w14:paraId="0FEC3C46" w14:textId="77777777" w:rsidR="005D682C" w:rsidRPr="00A03720" w:rsidRDefault="005D682C" w:rsidP="00A03720">
      <w:pPr>
        <w:pStyle w:val="ListParagraph"/>
        <w:numPr>
          <w:ilvl w:val="0"/>
          <w:numId w:val="33"/>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Do you have a duty to report the suspected sexual harassment?</w:t>
      </w:r>
    </w:p>
    <w:p w14:paraId="74D11494" w14:textId="77777777" w:rsidR="005D682C" w:rsidRPr="00A03720" w:rsidRDefault="005D682C" w:rsidP="00A03720">
      <w:pPr>
        <w:pStyle w:val="ListParagraph"/>
        <w:numPr>
          <w:ilvl w:val="0"/>
          <w:numId w:val="33"/>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What advice would you give this athlete?</w:t>
      </w:r>
    </w:p>
    <w:sectPr w:rsidR="007244CC" w:rsidRPr="00A03720" w:rsidSect="00462E8B">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722F19"/>
    <w:rsid w:val="00723059"/>
    <w:rsid w:val="007244CC"/>
    <w:rsid w:val="00751B91"/>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1393</Words>
  <Characters>7475</Characters>
  <Application>Microsoft Office Word</Application>
  <DocSecurity>0</DocSecurity>
  <Lines>167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37</cp:revision>
  <dcterms:created xsi:type="dcterms:W3CDTF">2024-02-19T15:47:00Z</dcterms:created>
  <dcterms:modified xsi:type="dcterms:W3CDTF">2026-07-30T22:11:00Z</dcterms:modified>
</cp:coreProperties>
</file>