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E849" w14:textId="6B3818E0" w:rsidR="0048198E" w:rsidRPr="00555D31" w:rsidRDefault="0037225C" w:rsidP="00555D31">
      <w:pPr>
        <w:pStyle w:val="Heading1"/>
      </w:pPr>
      <w:proofErr w:type="spellStart"/>
      <w:r w:rsidRPr="00555D31">
        <w:t>Presmulation</w:t>
      </w:r>
      <w:proofErr w:type="spellEnd"/>
      <w:r w:rsidRPr="00555D31">
        <w:t xml:space="preserve"> </w:t>
      </w:r>
      <w:r w:rsidR="14497C08" w:rsidRPr="00555D31">
        <w:t>Activity 3</w:t>
      </w:r>
      <w:r w:rsidR="0050272D" w:rsidRPr="00555D31">
        <w:t>:</w:t>
      </w:r>
      <w:r w:rsidR="14497C08" w:rsidRPr="00555D31">
        <w:t xml:space="preserve"> Surgical Factors</w:t>
      </w:r>
    </w:p>
    <w:p w14:paraId="6E8A1F37" w14:textId="49CA2062" w:rsidR="0048198E" w:rsidRPr="00B640A6" w:rsidRDefault="0037225C" w:rsidP="0037225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225C">
        <w:rPr>
          <w:color w:val="000000"/>
          <w:sz w:val="24"/>
          <w:szCs w:val="24"/>
        </w:rPr>
        <w:t>After reading the articles in Activity 1, use the following table to complete the list of three pros and three cons of undergoing surgery versus choosing nonoperative care for a rotator cuff tear. Consider factors such as activity level and age.</w:t>
      </w:r>
    </w:p>
    <w:tbl>
      <w:tblPr>
        <w:tblStyle w:val="TableGrid"/>
        <w:tblW w:w="5000" w:type="pct"/>
        <w:tblLook w:val="04A0" w:firstRow="1" w:lastRow="0" w:firstColumn="1" w:lastColumn="0" w:noHBand="0" w:noVBand="1"/>
        <w:tblCaption w:val="Presmulation Activity 3: Surgical Factors — table 1"/>
        <w:tblDescription w:val="Worksheet table. Read the cells from left to right across each row."/>
      </w:tblPr>
      <w:tblGrid>
        <w:gridCol w:w="2337"/>
        <w:gridCol w:w="2337"/>
        <w:gridCol w:w="2338"/>
        <w:gridCol w:w="2338"/>
      </w:tblGrid>
      <w:tr w:rsidR="0048198E" w:rsidRPr="00B640A6" w14:paraId="3AB3CA34" w14:textId="77777777" w:rsidTr="004C0E77">
        <w:trPr>
          <w:trHeight w:val="432"/>
          <w:tblHeader/>
        </w:trPr>
        <w:tc>
          <w:tcPr>
            <w:tcW w:w="4674" w:type="dxa"/>
            <w:gridSpan w:val="2"/>
            <w:shd w:val="clear" w:color="auto" w:fill="A73023"/>
          </w:tcPr>
          <w:p w14:paraId="43DC7319" w14:textId="1F117BF2" w:rsidR="0048198E" w:rsidRPr="00FD7AA0" w:rsidRDefault="0037225C" w:rsidP="00555D3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37225C">
              <w:rPr>
                <w:b/>
                <w:bCs/>
                <w:color w:val="FFFFFF" w:themeColor="background1"/>
              </w:rPr>
              <w:t>SURGICAL TREATMENT</w:t>
            </w:r>
          </w:p>
        </w:tc>
        <w:tc>
          <w:tcPr>
            <w:tcW w:w="4676" w:type="dxa"/>
            <w:gridSpan w:val="2"/>
            <w:shd w:val="clear" w:color="auto" w:fill="A73023"/>
          </w:tcPr>
          <w:p w14:paraId="7B385222" w14:textId="561A4DD4" w:rsidR="0048198E" w:rsidRPr="00FD7AA0" w:rsidRDefault="0037225C" w:rsidP="00555D3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37225C">
              <w:rPr>
                <w:b/>
                <w:bCs/>
                <w:color w:val="FFFFFF" w:themeColor="background1"/>
              </w:rPr>
              <w:t>CONSERVATIVE TREATMENT</w:t>
            </w:r>
          </w:p>
        </w:tc>
      </w:tr>
      <w:tr w:rsidR="0048198E" w:rsidRPr="00B640A6" w14:paraId="7E37B89B" w14:textId="77777777" w:rsidTr="004C0E77">
        <w:trPr>
          <w:trHeight w:val="432"/>
        </w:trPr>
        <w:tc>
          <w:tcPr>
            <w:tcW w:w="2337" w:type="dxa"/>
            <w:shd w:val="clear" w:color="auto" w:fill="EDD2C4"/>
          </w:tcPr>
          <w:p w14:paraId="1E60FD71" w14:textId="77777777" w:rsidR="0048198E" w:rsidRPr="00B640A6" w:rsidRDefault="0048198E" w:rsidP="00555D31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B640A6">
              <w:rPr>
                <w:color w:val="000000"/>
              </w:rPr>
              <w:t>Pros</w:t>
            </w:r>
          </w:p>
        </w:tc>
        <w:tc>
          <w:tcPr>
            <w:tcW w:w="2337" w:type="dxa"/>
            <w:shd w:val="clear" w:color="auto" w:fill="EDD2C4"/>
          </w:tcPr>
          <w:p w14:paraId="09E795A5" w14:textId="77777777" w:rsidR="0048198E" w:rsidRPr="00B640A6" w:rsidRDefault="0048198E" w:rsidP="00555D31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B640A6">
              <w:rPr>
                <w:color w:val="000000"/>
              </w:rPr>
              <w:t>Cons</w:t>
            </w:r>
          </w:p>
        </w:tc>
        <w:tc>
          <w:tcPr>
            <w:tcW w:w="2338" w:type="dxa"/>
            <w:shd w:val="clear" w:color="auto" w:fill="EDD2C4"/>
          </w:tcPr>
          <w:p w14:paraId="14649A42" w14:textId="77777777" w:rsidR="0048198E" w:rsidRPr="00B640A6" w:rsidRDefault="0048198E" w:rsidP="00555D31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B640A6">
              <w:rPr>
                <w:color w:val="000000"/>
              </w:rPr>
              <w:t>Pros</w:t>
            </w:r>
          </w:p>
        </w:tc>
        <w:tc>
          <w:tcPr>
            <w:tcW w:w="2338" w:type="dxa"/>
            <w:shd w:val="clear" w:color="auto" w:fill="EDD2C4"/>
          </w:tcPr>
          <w:p w14:paraId="727E9C1B" w14:textId="77777777" w:rsidR="0048198E" w:rsidRPr="00B640A6" w:rsidRDefault="0048198E" w:rsidP="00555D31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B640A6">
              <w:rPr>
                <w:color w:val="000000"/>
              </w:rPr>
              <w:t>Cons</w:t>
            </w:r>
          </w:p>
        </w:tc>
      </w:tr>
      <w:tr w:rsidR="0048198E" w:rsidRPr="00B640A6" w14:paraId="443CC29B" w14:textId="77777777" w:rsidTr="004C0E77">
        <w:trPr>
          <w:trHeight w:val="432"/>
        </w:trPr>
        <w:tc>
          <w:tcPr>
            <w:tcW w:w="2337" w:type="dxa"/>
          </w:tcPr>
          <w:p w14:paraId="3AB21BCD" w14:textId="77777777" w:rsidR="0048198E" w:rsidRPr="00B640A6" w:rsidRDefault="0048198E" w:rsidP="00B640A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640A6">
              <w:rPr>
                <w:color w:val="000000"/>
              </w:rPr>
              <w:t>1.</w:t>
            </w:r>
          </w:p>
        </w:tc>
        <w:tc>
          <w:tcPr>
            <w:tcW w:w="2337" w:type="dxa"/>
          </w:tcPr>
          <w:p w14:paraId="5DE16D4C" w14:textId="77777777" w:rsidR="0048198E" w:rsidRPr="00B640A6" w:rsidRDefault="0048198E" w:rsidP="00B640A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640A6">
              <w:rPr>
                <w:color w:val="000000"/>
              </w:rPr>
              <w:t>1.</w:t>
            </w:r>
          </w:p>
        </w:tc>
        <w:tc>
          <w:tcPr>
            <w:tcW w:w="2338" w:type="dxa"/>
          </w:tcPr>
          <w:p w14:paraId="2C2AF70B" w14:textId="77777777" w:rsidR="0048198E" w:rsidRPr="00B640A6" w:rsidRDefault="0048198E" w:rsidP="00B640A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640A6">
              <w:rPr>
                <w:color w:val="000000"/>
              </w:rPr>
              <w:t>1.</w:t>
            </w:r>
          </w:p>
        </w:tc>
        <w:tc>
          <w:tcPr>
            <w:tcW w:w="2338" w:type="dxa"/>
          </w:tcPr>
          <w:p w14:paraId="07543332" w14:textId="77777777" w:rsidR="0048198E" w:rsidRPr="00B640A6" w:rsidRDefault="0048198E" w:rsidP="00B640A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640A6">
              <w:rPr>
                <w:color w:val="000000"/>
              </w:rPr>
              <w:t>1.</w:t>
            </w:r>
          </w:p>
        </w:tc>
      </w:tr>
      <w:tr w:rsidR="0048198E" w:rsidRPr="00B640A6" w14:paraId="61C6F742" w14:textId="77777777" w:rsidTr="004C0E77">
        <w:trPr>
          <w:trHeight w:val="432"/>
        </w:trPr>
        <w:tc>
          <w:tcPr>
            <w:tcW w:w="2337" w:type="dxa"/>
          </w:tcPr>
          <w:p w14:paraId="6A028C0C" w14:textId="77777777" w:rsidR="0048198E" w:rsidRPr="00B640A6" w:rsidRDefault="0048198E" w:rsidP="00B640A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640A6">
              <w:rPr>
                <w:color w:val="000000"/>
              </w:rPr>
              <w:t>2.</w:t>
            </w:r>
          </w:p>
        </w:tc>
        <w:tc>
          <w:tcPr>
            <w:tcW w:w="2337" w:type="dxa"/>
          </w:tcPr>
          <w:p w14:paraId="7EC39D18" w14:textId="77777777" w:rsidR="0048198E" w:rsidRPr="00B640A6" w:rsidRDefault="0048198E" w:rsidP="00B640A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640A6">
              <w:rPr>
                <w:color w:val="000000"/>
              </w:rPr>
              <w:t>2.</w:t>
            </w:r>
          </w:p>
        </w:tc>
        <w:tc>
          <w:tcPr>
            <w:tcW w:w="2338" w:type="dxa"/>
          </w:tcPr>
          <w:p w14:paraId="316EA1C6" w14:textId="77777777" w:rsidR="0048198E" w:rsidRPr="00B640A6" w:rsidRDefault="0048198E" w:rsidP="00B640A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640A6">
              <w:rPr>
                <w:color w:val="000000"/>
              </w:rPr>
              <w:t>2.</w:t>
            </w:r>
          </w:p>
        </w:tc>
        <w:tc>
          <w:tcPr>
            <w:tcW w:w="2338" w:type="dxa"/>
          </w:tcPr>
          <w:p w14:paraId="7C40ECBD" w14:textId="77777777" w:rsidR="0048198E" w:rsidRPr="00B640A6" w:rsidRDefault="0048198E" w:rsidP="00B640A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640A6">
              <w:rPr>
                <w:color w:val="000000"/>
              </w:rPr>
              <w:t>2.</w:t>
            </w:r>
          </w:p>
        </w:tc>
      </w:tr>
      <w:tr w:rsidR="0048198E" w:rsidRPr="00B640A6" w14:paraId="32F0B013" w14:textId="77777777" w:rsidTr="004C0E77">
        <w:trPr>
          <w:trHeight w:val="432"/>
        </w:trPr>
        <w:tc>
          <w:tcPr>
            <w:tcW w:w="2337" w:type="dxa"/>
          </w:tcPr>
          <w:p w14:paraId="29088EB2" w14:textId="77777777" w:rsidR="0048198E" w:rsidRPr="00B640A6" w:rsidRDefault="0048198E" w:rsidP="00B640A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640A6">
              <w:rPr>
                <w:color w:val="000000"/>
              </w:rPr>
              <w:t>3.</w:t>
            </w:r>
          </w:p>
        </w:tc>
        <w:tc>
          <w:tcPr>
            <w:tcW w:w="2337" w:type="dxa"/>
          </w:tcPr>
          <w:p w14:paraId="485715D6" w14:textId="77777777" w:rsidR="0048198E" w:rsidRPr="00B640A6" w:rsidRDefault="0048198E" w:rsidP="00B640A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640A6">
              <w:rPr>
                <w:color w:val="000000"/>
              </w:rPr>
              <w:t>3.</w:t>
            </w:r>
          </w:p>
        </w:tc>
        <w:tc>
          <w:tcPr>
            <w:tcW w:w="2338" w:type="dxa"/>
          </w:tcPr>
          <w:p w14:paraId="4FED7E0B" w14:textId="77777777" w:rsidR="0048198E" w:rsidRPr="00B640A6" w:rsidRDefault="0048198E" w:rsidP="00B640A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640A6">
              <w:rPr>
                <w:color w:val="000000"/>
              </w:rPr>
              <w:t>3.</w:t>
            </w:r>
          </w:p>
        </w:tc>
        <w:tc>
          <w:tcPr>
            <w:tcW w:w="2338" w:type="dxa"/>
          </w:tcPr>
          <w:p w14:paraId="65095AE3" w14:textId="77777777" w:rsidR="0048198E" w:rsidRPr="00B640A6" w:rsidRDefault="0048198E" w:rsidP="00B640A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640A6">
              <w:rPr>
                <w:color w:val="000000"/>
              </w:rPr>
              <w:t>3.</w:t>
            </w:r>
          </w:p>
        </w:tc>
      </w:tr>
    </w:tbl>
    <w:p w14:paraId="0AC9A98D" w14:textId="77777777" w:rsidR="00AF0271" w:rsidRDefault="00AF0271"/>
    <w:sectPr w:rsidR="00AF0271" w:rsidSect="00B640A6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829D6" w14:textId="77777777" w:rsidR="00AF0271" w:rsidRDefault="00AF0271">
      <w:pPr>
        <w:spacing w:after="0" w:line="240" w:lineRule="auto"/>
      </w:pPr>
      <w:r>
        <w:separator/>
      </w:r>
    </w:p>
  </w:endnote>
  <w:endnote w:type="continuationSeparator" w:id="0">
    <w:p w14:paraId="7E35A310" w14:textId="77777777" w:rsidR="00AF0271" w:rsidRDefault="00AF0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AB532" w14:textId="77777777" w:rsidR="00EC70C7" w:rsidRDefault="00AF0271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8F6FB" w14:textId="77777777" w:rsidR="00AF0271" w:rsidRDefault="00AF0271">
      <w:pPr>
        <w:spacing w:after="0" w:line="240" w:lineRule="auto"/>
      </w:pPr>
      <w:r>
        <w:separator/>
      </w:r>
    </w:p>
  </w:footnote>
  <w:footnote w:type="continuationSeparator" w:id="0">
    <w:p w14:paraId="2D5F3736" w14:textId="77777777" w:rsidR="00AF0271" w:rsidRDefault="00AF02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385"/>
    <w:multiLevelType w:val="hybridMultilevel"/>
    <w:tmpl w:val="38B4C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54D76"/>
    <w:multiLevelType w:val="hybridMultilevel"/>
    <w:tmpl w:val="F1AE3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3ED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B77514A"/>
    <w:multiLevelType w:val="hybridMultilevel"/>
    <w:tmpl w:val="2966A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87A70"/>
    <w:multiLevelType w:val="hybridMultilevel"/>
    <w:tmpl w:val="D806F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922EF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14958FF"/>
    <w:multiLevelType w:val="hybridMultilevel"/>
    <w:tmpl w:val="13002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8AFB4E"/>
    <w:multiLevelType w:val="hybridMultilevel"/>
    <w:tmpl w:val="51A81962"/>
    <w:lvl w:ilvl="0" w:tplc="4476F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C6C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8A9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D4A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A6C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081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680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C0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0CE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D1999"/>
    <w:multiLevelType w:val="hybridMultilevel"/>
    <w:tmpl w:val="4DF06E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9877D4"/>
    <w:multiLevelType w:val="hybridMultilevel"/>
    <w:tmpl w:val="06401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71A1F"/>
    <w:multiLevelType w:val="hybridMultilevel"/>
    <w:tmpl w:val="91CE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0C010B"/>
    <w:multiLevelType w:val="hybridMultilevel"/>
    <w:tmpl w:val="4C640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B833E1"/>
    <w:multiLevelType w:val="multilevel"/>
    <w:tmpl w:val="DBE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244862">
    <w:abstractNumId w:val="1"/>
  </w:num>
  <w:num w:numId="2" w16cid:durableId="1827043756">
    <w:abstractNumId w:val="0"/>
  </w:num>
  <w:num w:numId="3" w16cid:durableId="614680790">
    <w:abstractNumId w:val="12"/>
  </w:num>
  <w:num w:numId="4" w16cid:durableId="1268075564">
    <w:abstractNumId w:val="10"/>
  </w:num>
  <w:num w:numId="5" w16cid:durableId="1119909628">
    <w:abstractNumId w:val="13"/>
  </w:num>
  <w:num w:numId="6" w16cid:durableId="810755157">
    <w:abstractNumId w:val="3"/>
  </w:num>
  <w:num w:numId="7" w16cid:durableId="1249001244">
    <w:abstractNumId w:val="9"/>
  </w:num>
  <w:num w:numId="8" w16cid:durableId="2082944321">
    <w:abstractNumId w:val="6"/>
  </w:num>
  <w:num w:numId="9" w16cid:durableId="452751874">
    <w:abstractNumId w:val="7"/>
  </w:num>
  <w:num w:numId="10" w16cid:durableId="818155445">
    <w:abstractNumId w:val="11"/>
  </w:num>
  <w:num w:numId="11" w16cid:durableId="1788425299">
    <w:abstractNumId w:val="5"/>
  </w:num>
  <w:num w:numId="12" w16cid:durableId="1700660631">
    <w:abstractNumId w:val="4"/>
  </w:num>
  <w:num w:numId="13" w16cid:durableId="443380285">
    <w:abstractNumId w:val="2"/>
  </w:num>
  <w:num w:numId="14" w16cid:durableId="6989668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IwsjQ2NTAzNDYxMbRQ0lEKTi0uzszPAykwrgUAEJ31xywAAAA="/>
  </w:docVars>
  <w:rsids>
    <w:rsidRoot w:val="0048198E"/>
    <w:rsid w:val="000102C8"/>
    <w:rsid w:val="000B3D53"/>
    <w:rsid w:val="000C58C9"/>
    <w:rsid w:val="001608A9"/>
    <w:rsid w:val="001C149D"/>
    <w:rsid w:val="002551BC"/>
    <w:rsid w:val="002557CB"/>
    <w:rsid w:val="0026248E"/>
    <w:rsid w:val="00286BE7"/>
    <w:rsid w:val="002C07D9"/>
    <w:rsid w:val="0031183B"/>
    <w:rsid w:val="003147BE"/>
    <w:rsid w:val="00331CAE"/>
    <w:rsid w:val="0037225C"/>
    <w:rsid w:val="0048198E"/>
    <w:rsid w:val="004A28C9"/>
    <w:rsid w:val="004A6380"/>
    <w:rsid w:val="004C0E77"/>
    <w:rsid w:val="0050272D"/>
    <w:rsid w:val="0052205E"/>
    <w:rsid w:val="00523FBE"/>
    <w:rsid w:val="00555D31"/>
    <w:rsid w:val="005626E7"/>
    <w:rsid w:val="005660ED"/>
    <w:rsid w:val="00572110"/>
    <w:rsid w:val="005807E5"/>
    <w:rsid w:val="00596682"/>
    <w:rsid w:val="005D1E02"/>
    <w:rsid w:val="005F169A"/>
    <w:rsid w:val="0061155D"/>
    <w:rsid w:val="00627310"/>
    <w:rsid w:val="006524BF"/>
    <w:rsid w:val="006D29DA"/>
    <w:rsid w:val="006D5DCF"/>
    <w:rsid w:val="007818AC"/>
    <w:rsid w:val="007B6F17"/>
    <w:rsid w:val="007E4673"/>
    <w:rsid w:val="008102B3"/>
    <w:rsid w:val="0081511F"/>
    <w:rsid w:val="0090538E"/>
    <w:rsid w:val="00921CA2"/>
    <w:rsid w:val="00976A60"/>
    <w:rsid w:val="00984549"/>
    <w:rsid w:val="00992436"/>
    <w:rsid w:val="009D0085"/>
    <w:rsid w:val="009E5D0A"/>
    <w:rsid w:val="00A9093B"/>
    <w:rsid w:val="00AC6FC9"/>
    <w:rsid w:val="00AF0271"/>
    <w:rsid w:val="00B17FDA"/>
    <w:rsid w:val="00B54D92"/>
    <w:rsid w:val="00B640A6"/>
    <w:rsid w:val="00B722BD"/>
    <w:rsid w:val="00B74131"/>
    <w:rsid w:val="00BD2EDC"/>
    <w:rsid w:val="00C559EF"/>
    <w:rsid w:val="00C87DC9"/>
    <w:rsid w:val="00CD0379"/>
    <w:rsid w:val="00D163DC"/>
    <w:rsid w:val="00D34C52"/>
    <w:rsid w:val="00D356BF"/>
    <w:rsid w:val="00D374FA"/>
    <w:rsid w:val="00D73E3B"/>
    <w:rsid w:val="00DC77A0"/>
    <w:rsid w:val="00DE5207"/>
    <w:rsid w:val="00DE60BC"/>
    <w:rsid w:val="00E36FF0"/>
    <w:rsid w:val="00E51FEA"/>
    <w:rsid w:val="00E55C5C"/>
    <w:rsid w:val="00E74BC9"/>
    <w:rsid w:val="00E85FB0"/>
    <w:rsid w:val="00EB3EAA"/>
    <w:rsid w:val="00EC2B06"/>
    <w:rsid w:val="00EC70C7"/>
    <w:rsid w:val="00ED58E1"/>
    <w:rsid w:val="00F26A15"/>
    <w:rsid w:val="00F75992"/>
    <w:rsid w:val="00F7731B"/>
    <w:rsid w:val="00F80473"/>
    <w:rsid w:val="00F928A4"/>
    <w:rsid w:val="00FD2A54"/>
    <w:rsid w:val="00FD7AA0"/>
    <w:rsid w:val="14497C08"/>
    <w:rsid w:val="728CD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AC55"/>
  <w15:chartTrackingRefBased/>
  <w15:docId w15:val="{9DC3E1C8-12C1-4A22-94AD-3A8D60A7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1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9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1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48198E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48198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bidi="en-US"/>
      <w14:ligatures w14:val="none"/>
    </w:rPr>
  </w:style>
  <w:style w:type="table" w:styleId="TableGrid">
    <w:name w:val="Table Grid"/>
    <w:basedOn w:val="TableNormal"/>
    <w:uiPriority w:val="59"/>
    <w:rsid w:val="0048198E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g-binding">
    <w:name w:val="ng-binding"/>
    <w:basedOn w:val="Normal"/>
    <w:rsid w:val="00481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8198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5807E5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523FB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23FBE"/>
    <w:rPr>
      <w:rFonts w:ascii="Calibri" w:eastAsia="Calibri" w:hAnsi="Calibri" w:cs="Calibri"/>
      <w:b/>
      <w:bCs/>
      <w:kern w:val="0"/>
      <w:lang w:bidi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23F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3F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3F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3F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3FBE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53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Presmulation Activity 3: Surgical Factors</dc:title>
  <dc:subject/>
  <dc:creator>John Stedge</dc:creator>
  <cp:keywords/>
  <dc:description/>
  <cp:lastModifiedBy>Claire Copa</cp:lastModifiedBy>
  <cp:revision>63</cp:revision>
  <dcterms:created xsi:type="dcterms:W3CDTF">2024-02-09T03:51:00Z</dcterms:created>
  <dcterms:modified xsi:type="dcterms:W3CDTF">2026-08-12T17:47:00Z</dcterms:modified>
</cp:coreProperties>
</file>