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AEAB" w14:textId="42EDE520" w:rsidR="414C980C" w:rsidRPr="00C72437" w:rsidRDefault="008512C7" w:rsidP="00C72437">
      <w:pPr>
        <w:pStyle w:val="Heading1"/>
      </w:pPr>
      <w:proofErr w:type="spellStart"/>
      <w:r w:rsidRPr="00C72437">
        <w:t>Presimulation</w:t>
      </w:r>
      <w:proofErr w:type="spellEnd"/>
      <w:r w:rsidRPr="00C72437">
        <w:t xml:space="preserve"> Activity</w:t>
      </w:r>
      <w:r w:rsidR="4B3AC301" w:rsidRPr="00C72437">
        <w:t xml:space="preserve"> 2: Referral Network</w:t>
      </w:r>
    </w:p>
    <w:p w14:paraId="4FD69F2D" w14:textId="77777777" w:rsidR="008512C7" w:rsidRPr="008512C7" w:rsidRDefault="008512C7" w:rsidP="008512C7">
      <w:pPr>
        <w:spacing w:after="0" w:line="480" w:lineRule="auto"/>
        <w:rPr>
          <w:rFonts w:ascii="Times New Roman" w:hAnsi="Times New Roman" w:cs="Times New Roman"/>
          <w:color w:val="000000"/>
          <w:sz w:val="24"/>
          <w:szCs w:val="24"/>
        </w:rPr>
      </w:pPr>
      <w:r w:rsidRPr="008512C7">
        <w:rPr>
          <w:color w:val="000000"/>
          <w:sz w:val="24"/>
          <w:szCs w:val="24"/>
        </w:rPr>
        <w:t>Develop a referral network of physicians and health care professionals in your local area, as well as facilities you would refer patients to for each of the specialties listed later. This list should include at least one medical professional per specialty area. If a provider covers multiple specialties, you may list them for both. If you are unsure where to start, consider reaching out to local ATs to see who they refer patients to. Your list must include name, location, specialty, and contact information (either phone, email, or both).</w:t>
      </w:r>
    </w:p>
    <w:p w14:paraId="77A56214" w14:textId="77777777" w:rsidR="008512C7" w:rsidRPr="00C72437" w:rsidRDefault="008512C7" w:rsidP="00063437">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Cardiology</w:t>
      </w:r>
    </w:p>
    <w:p w14:paraId="1EB08637" w14:textId="77777777" w:rsidR="008512C7" w:rsidRPr="00C72437" w:rsidRDefault="008512C7" w:rsidP="00063437">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Endocrinology</w:t>
      </w:r>
    </w:p>
    <w:p w14:paraId="7519A3A6" w14:textId="77777777" w:rsidR="008512C7" w:rsidRPr="00C72437" w:rsidRDefault="008512C7" w:rsidP="00063437">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Ear, nose, and throat (ENT)</w:t>
      </w:r>
    </w:p>
    <w:p w14:paraId="73A815EE" w14:textId="77777777" w:rsidR="008512C7" w:rsidRPr="00C72437" w:rsidRDefault="008512C7" w:rsidP="00063437">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Gastrointestinal</w:t>
      </w:r>
    </w:p>
    <w:p w14:paraId="223F973E" w14:textId="5DB92205" w:rsidR="00821F50" w:rsidRPr="00C72437" w:rsidRDefault="008512C7" w:rsidP="00063437">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Genitourinary</w:t>
      </w:r>
    </w:p>
    <w:p w14:paraId="7C99E43C" w14:textId="77777777" w:rsidR="00821F50" w:rsidRPr="00C72437" w:rsidRDefault="00821F50" w:rsidP="00821F50">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Integumentary</w:t>
      </w:r>
    </w:p>
    <w:p w14:paraId="36D5D346" w14:textId="77777777" w:rsidR="00821F50" w:rsidRPr="00C72437" w:rsidRDefault="00821F50" w:rsidP="00821F50">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Gynecology</w:t>
      </w:r>
    </w:p>
    <w:p w14:paraId="4416F979" w14:textId="77777777" w:rsidR="00821F50" w:rsidRPr="00C72437" w:rsidRDefault="00821F50" w:rsidP="00821F50">
      <w:pPr>
        <w:pStyle w:val="ListParagraph"/>
        <w:numPr>
          <w:ilvl w:val="0"/>
          <w:numId w:val="20"/>
        </w:numPr>
        <w:spacing w:after="0" w:line="480" w:lineRule="auto"/>
        <w:rPr>
          <w:rFonts w:asciiTheme="minorHAnsi" w:hAnsiTheme="minorHAnsi" w:cs="Times New Roman"/>
          <w:color w:val="000000"/>
          <w:sz w:val="24"/>
          <w:szCs w:val="24"/>
        </w:rPr>
      </w:pPr>
      <w:r w:rsidRPr="00C72437">
        <w:rPr>
          <w:rFonts w:asciiTheme="minorHAnsi" w:hAnsiTheme="minorHAnsi"/>
          <w:color w:val="000000"/>
          <w:sz w:val="24"/>
          <w:szCs w:val="24"/>
        </w:rPr>
        <w:t>Respiratory</w:t>
      </w:r>
    </w:p>
    <w:p w14:paraId="179DC8B1" w14:textId="5BE7E86F" w:rsidR="00821F50" w:rsidRPr="00C72437" w:rsidRDefault="00821F50" w:rsidP="00063437">
      <w:pPr>
        <w:pStyle w:val="ListParagraph"/>
        <w:numPr>
          <w:ilvl w:val="0"/>
          <w:numId w:val="20"/>
        </w:numPr>
        <w:spacing w:line="480" w:lineRule="auto"/>
        <w:rPr>
          <w:rFonts w:asciiTheme="minorHAnsi" w:hAnsiTheme="minorHAnsi" w:cs="Times New Roman"/>
          <w:color w:val="000000"/>
          <w:sz w:val="24"/>
          <w:szCs w:val="24"/>
        </w:rPr>
      </w:pPr>
      <w:r w:rsidRPr="00C72437">
        <w:rPr>
          <w:rFonts w:asciiTheme="minorHAnsi" w:hAnsiTheme="minorHAnsi"/>
          <w:color w:val="000000"/>
          <w:sz w:val="24"/>
          <w:szCs w:val="24"/>
        </w:rPr>
        <w:t>Mental health</w:t>
      </w:r>
    </w:p>
    <w:sectPr w:rsidR="00821F50" w:rsidRPr="00C72437" w:rsidSect="0001632E">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BEF5" w14:textId="77777777" w:rsidR="00576C5E" w:rsidRDefault="00576C5E">
      <w:pPr>
        <w:spacing w:after="0" w:line="240" w:lineRule="auto"/>
      </w:pPr>
      <w:r>
        <w:separator/>
      </w:r>
    </w:p>
  </w:endnote>
  <w:endnote w:type="continuationSeparator" w:id="0">
    <w:p w14:paraId="34C451D6" w14:textId="77777777" w:rsidR="00576C5E" w:rsidRDefault="0057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1BB1" w14:textId="77777777" w:rsidR="009E5316" w:rsidRDefault="00576C5E">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247B4" w14:textId="77777777" w:rsidR="00576C5E" w:rsidRDefault="00576C5E">
      <w:pPr>
        <w:spacing w:after="0" w:line="240" w:lineRule="auto"/>
      </w:pPr>
      <w:r>
        <w:separator/>
      </w:r>
    </w:p>
  </w:footnote>
  <w:footnote w:type="continuationSeparator" w:id="0">
    <w:p w14:paraId="1A572B0B" w14:textId="77777777" w:rsidR="00576C5E" w:rsidRDefault="00576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1EF5B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7AE"/>
    <w:multiLevelType w:val="hybridMultilevel"/>
    <w:tmpl w:val="07406F3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2159A0"/>
    <w:multiLevelType w:val="hybridMultilevel"/>
    <w:tmpl w:val="92B84954"/>
    <w:lvl w:ilvl="0" w:tplc="7D82402E">
      <w:start w:val="1"/>
      <w:numFmt w:val="bullet"/>
      <w:lvlText w:val=""/>
      <w:lvlJc w:val="left"/>
      <w:pPr>
        <w:ind w:left="720" w:hanging="360"/>
      </w:pPr>
      <w:rPr>
        <w:rFonts w:ascii="Wingdings" w:hAnsi="Wingdings" w:hint="default"/>
      </w:rPr>
    </w:lvl>
    <w:lvl w:ilvl="1" w:tplc="B0B46156">
      <w:start w:val="1"/>
      <w:numFmt w:val="bullet"/>
      <w:lvlText w:val=""/>
      <w:lvlJc w:val="left"/>
      <w:pPr>
        <w:ind w:left="1440" w:hanging="360"/>
      </w:pPr>
      <w:rPr>
        <w:rFonts w:ascii="Wingdings" w:hAnsi="Wingdings" w:hint="default"/>
      </w:rPr>
    </w:lvl>
    <w:lvl w:ilvl="2" w:tplc="B93CBB56">
      <w:start w:val="1"/>
      <w:numFmt w:val="bullet"/>
      <w:lvlText w:val=""/>
      <w:lvlJc w:val="left"/>
      <w:pPr>
        <w:ind w:left="2160" w:hanging="360"/>
      </w:pPr>
      <w:rPr>
        <w:rFonts w:ascii="Wingdings" w:hAnsi="Wingdings" w:hint="default"/>
      </w:rPr>
    </w:lvl>
    <w:lvl w:ilvl="3" w:tplc="83D2A5DC">
      <w:start w:val="1"/>
      <w:numFmt w:val="bullet"/>
      <w:lvlText w:val=""/>
      <w:lvlJc w:val="left"/>
      <w:pPr>
        <w:ind w:left="2880" w:hanging="360"/>
      </w:pPr>
      <w:rPr>
        <w:rFonts w:ascii="Wingdings" w:hAnsi="Wingdings" w:hint="default"/>
      </w:rPr>
    </w:lvl>
    <w:lvl w:ilvl="4" w:tplc="85929576">
      <w:start w:val="1"/>
      <w:numFmt w:val="bullet"/>
      <w:lvlText w:val=""/>
      <w:lvlJc w:val="left"/>
      <w:pPr>
        <w:ind w:left="3600" w:hanging="360"/>
      </w:pPr>
      <w:rPr>
        <w:rFonts w:ascii="Wingdings" w:hAnsi="Wingdings" w:hint="default"/>
      </w:rPr>
    </w:lvl>
    <w:lvl w:ilvl="5" w:tplc="60669538">
      <w:start w:val="1"/>
      <w:numFmt w:val="bullet"/>
      <w:lvlText w:val=""/>
      <w:lvlJc w:val="left"/>
      <w:pPr>
        <w:ind w:left="4320" w:hanging="360"/>
      </w:pPr>
      <w:rPr>
        <w:rFonts w:ascii="Wingdings" w:hAnsi="Wingdings" w:hint="default"/>
      </w:rPr>
    </w:lvl>
    <w:lvl w:ilvl="6" w:tplc="F50A412C">
      <w:start w:val="1"/>
      <w:numFmt w:val="bullet"/>
      <w:lvlText w:val=""/>
      <w:lvlJc w:val="left"/>
      <w:pPr>
        <w:ind w:left="5040" w:hanging="360"/>
      </w:pPr>
      <w:rPr>
        <w:rFonts w:ascii="Wingdings" w:hAnsi="Wingdings" w:hint="default"/>
      </w:rPr>
    </w:lvl>
    <w:lvl w:ilvl="7" w:tplc="B4D0344E">
      <w:start w:val="1"/>
      <w:numFmt w:val="bullet"/>
      <w:lvlText w:val=""/>
      <w:lvlJc w:val="left"/>
      <w:pPr>
        <w:ind w:left="5760" w:hanging="360"/>
      </w:pPr>
      <w:rPr>
        <w:rFonts w:ascii="Wingdings" w:hAnsi="Wingdings" w:hint="default"/>
      </w:rPr>
    </w:lvl>
    <w:lvl w:ilvl="8" w:tplc="23200162">
      <w:start w:val="1"/>
      <w:numFmt w:val="bullet"/>
      <w:lvlText w:val=""/>
      <w:lvlJc w:val="left"/>
      <w:pPr>
        <w:ind w:left="6480" w:hanging="360"/>
      </w:pPr>
      <w:rPr>
        <w:rFonts w:ascii="Wingdings" w:hAnsi="Wingdings" w:hint="default"/>
      </w:rPr>
    </w:lvl>
  </w:abstractNum>
  <w:abstractNum w:abstractNumId="3" w15:restartNumberingAfterBreak="0">
    <w:nsid w:val="0B4ACC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CD1EC5"/>
    <w:multiLevelType w:val="hybridMultilevel"/>
    <w:tmpl w:val="434C232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667E0"/>
    <w:multiLevelType w:val="hybridMultilevel"/>
    <w:tmpl w:val="7EDA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3782C"/>
    <w:multiLevelType w:val="multilevel"/>
    <w:tmpl w:val="F84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230C"/>
    <w:multiLevelType w:val="multilevel"/>
    <w:tmpl w:val="955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B0B92"/>
    <w:multiLevelType w:val="hybridMultilevel"/>
    <w:tmpl w:val="97AA0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56B2A"/>
    <w:multiLevelType w:val="multilevel"/>
    <w:tmpl w:val="E74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0D8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E52096"/>
    <w:multiLevelType w:val="hybridMultilevel"/>
    <w:tmpl w:val="827E8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56993"/>
    <w:multiLevelType w:val="hybridMultilevel"/>
    <w:tmpl w:val="D90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E9001F"/>
    <w:multiLevelType w:val="hybridMultilevel"/>
    <w:tmpl w:val="9DE0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07130"/>
    <w:multiLevelType w:val="hybridMultilevel"/>
    <w:tmpl w:val="34A4BE16"/>
    <w:lvl w:ilvl="0" w:tplc="FCFE3D3C">
      <w:start w:val="1"/>
      <w:numFmt w:val="bullet"/>
      <w:lvlText w:val=""/>
      <w:lvlJc w:val="left"/>
      <w:pPr>
        <w:ind w:left="720" w:hanging="360"/>
      </w:pPr>
      <w:rPr>
        <w:rFonts w:ascii="Symbol" w:hAnsi="Symbol" w:hint="default"/>
      </w:rPr>
    </w:lvl>
    <w:lvl w:ilvl="1" w:tplc="97AACE26">
      <w:start w:val="1"/>
      <w:numFmt w:val="bullet"/>
      <w:lvlText w:val="o"/>
      <w:lvlJc w:val="left"/>
      <w:pPr>
        <w:ind w:left="1440" w:hanging="360"/>
      </w:pPr>
      <w:rPr>
        <w:rFonts w:ascii="Courier New" w:hAnsi="Courier New" w:hint="default"/>
      </w:rPr>
    </w:lvl>
    <w:lvl w:ilvl="2" w:tplc="2A406020">
      <w:start w:val="1"/>
      <w:numFmt w:val="bullet"/>
      <w:lvlText w:val=""/>
      <w:lvlJc w:val="left"/>
      <w:pPr>
        <w:ind w:left="2160" w:hanging="360"/>
      </w:pPr>
      <w:rPr>
        <w:rFonts w:ascii="Wingdings" w:hAnsi="Wingdings" w:hint="default"/>
      </w:rPr>
    </w:lvl>
    <w:lvl w:ilvl="3" w:tplc="16DEC3AE">
      <w:start w:val="1"/>
      <w:numFmt w:val="bullet"/>
      <w:lvlText w:val=""/>
      <w:lvlJc w:val="left"/>
      <w:pPr>
        <w:ind w:left="2880" w:hanging="360"/>
      </w:pPr>
      <w:rPr>
        <w:rFonts w:ascii="Symbol" w:hAnsi="Symbol" w:hint="default"/>
      </w:rPr>
    </w:lvl>
    <w:lvl w:ilvl="4" w:tplc="90164182">
      <w:start w:val="1"/>
      <w:numFmt w:val="bullet"/>
      <w:lvlText w:val="o"/>
      <w:lvlJc w:val="left"/>
      <w:pPr>
        <w:ind w:left="3600" w:hanging="360"/>
      </w:pPr>
      <w:rPr>
        <w:rFonts w:ascii="Courier New" w:hAnsi="Courier New" w:hint="default"/>
      </w:rPr>
    </w:lvl>
    <w:lvl w:ilvl="5" w:tplc="8B0CCA8A">
      <w:start w:val="1"/>
      <w:numFmt w:val="bullet"/>
      <w:lvlText w:val=""/>
      <w:lvlJc w:val="left"/>
      <w:pPr>
        <w:ind w:left="4320" w:hanging="360"/>
      </w:pPr>
      <w:rPr>
        <w:rFonts w:ascii="Wingdings" w:hAnsi="Wingdings" w:hint="default"/>
      </w:rPr>
    </w:lvl>
    <w:lvl w:ilvl="6" w:tplc="CF080B44">
      <w:start w:val="1"/>
      <w:numFmt w:val="bullet"/>
      <w:lvlText w:val=""/>
      <w:lvlJc w:val="left"/>
      <w:pPr>
        <w:ind w:left="5040" w:hanging="360"/>
      </w:pPr>
      <w:rPr>
        <w:rFonts w:ascii="Symbol" w:hAnsi="Symbol" w:hint="default"/>
      </w:rPr>
    </w:lvl>
    <w:lvl w:ilvl="7" w:tplc="AD4EF770">
      <w:start w:val="1"/>
      <w:numFmt w:val="bullet"/>
      <w:lvlText w:val="o"/>
      <w:lvlJc w:val="left"/>
      <w:pPr>
        <w:ind w:left="5760" w:hanging="360"/>
      </w:pPr>
      <w:rPr>
        <w:rFonts w:ascii="Courier New" w:hAnsi="Courier New" w:hint="default"/>
      </w:rPr>
    </w:lvl>
    <w:lvl w:ilvl="8" w:tplc="43686C58">
      <w:start w:val="1"/>
      <w:numFmt w:val="bullet"/>
      <w:lvlText w:val=""/>
      <w:lvlJc w:val="left"/>
      <w:pPr>
        <w:ind w:left="6480" w:hanging="360"/>
      </w:pPr>
      <w:rPr>
        <w:rFonts w:ascii="Wingdings" w:hAnsi="Wingdings" w:hint="default"/>
      </w:rPr>
    </w:lvl>
  </w:abstractNum>
  <w:abstractNum w:abstractNumId="22" w15:restartNumberingAfterBreak="0">
    <w:nsid w:val="7BFE0289"/>
    <w:multiLevelType w:val="multilevel"/>
    <w:tmpl w:val="C08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65458">
    <w:abstractNumId w:val="21"/>
  </w:num>
  <w:num w:numId="2" w16cid:durableId="931283543">
    <w:abstractNumId w:val="2"/>
  </w:num>
  <w:num w:numId="3" w16cid:durableId="843396792">
    <w:abstractNumId w:val="19"/>
  </w:num>
  <w:num w:numId="4" w16cid:durableId="1538271284">
    <w:abstractNumId w:val="13"/>
  </w:num>
  <w:num w:numId="5" w16cid:durableId="1767455440">
    <w:abstractNumId w:val="20"/>
  </w:num>
  <w:num w:numId="6" w16cid:durableId="1030498395">
    <w:abstractNumId w:val="14"/>
  </w:num>
  <w:num w:numId="7" w16cid:durableId="534998937">
    <w:abstractNumId w:val="4"/>
  </w:num>
  <w:num w:numId="8" w16cid:durableId="1783824">
    <w:abstractNumId w:val="8"/>
  </w:num>
  <w:num w:numId="9" w16cid:durableId="1896231310">
    <w:abstractNumId w:val="11"/>
  </w:num>
  <w:num w:numId="10" w16cid:durableId="1978954605">
    <w:abstractNumId w:val="15"/>
  </w:num>
  <w:num w:numId="11" w16cid:durableId="804198204">
    <w:abstractNumId w:val="5"/>
  </w:num>
  <w:num w:numId="12" w16cid:durableId="1382899410">
    <w:abstractNumId w:val="7"/>
  </w:num>
  <w:num w:numId="13" w16cid:durableId="282426208">
    <w:abstractNumId w:val="10"/>
  </w:num>
  <w:num w:numId="14" w16cid:durableId="1303728372">
    <w:abstractNumId w:val="22"/>
  </w:num>
  <w:num w:numId="15" w16cid:durableId="1497191549">
    <w:abstractNumId w:val="6"/>
  </w:num>
  <w:num w:numId="16" w16cid:durableId="1926380046">
    <w:abstractNumId w:val="17"/>
  </w:num>
  <w:num w:numId="17" w16cid:durableId="2048943943">
    <w:abstractNumId w:val="9"/>
  </w:num>
  <w:num w:numId="18" w16cid:durableId="1085997278">
    <w:abstractNumId w:val="1"/>
  </w:num>
  <w:num w:numId="19" w16cid:durableId="1307390556">
    <w:abstractNumId w:val="3"/>
  </w:num>
  <w:num w:numId="20" w16cid:durableId="739669462">
    <w:abstractNumId w:val="18"/>
  </w:num>
  <w:num w:numId="21" w16cid:durableId="1489175628">
    <w:abstractNumId w:val="12"/>
  </w:num>
  <w:num w:numId="22" w16cid:durableId="2122914406">
    <w:abstractNumId w:val="0"/>
  </w:num>
  <w:num w:numId="23" w16cid:durableId="11062735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00F15"/>
    <w:rsid w:val="0001632E"/>
    <w:rsid w:val="00054689"/>
    <w:rsid w:val="00063437"/>
    <w:rsid w:val="0006572A"/>
    <w:rsid w:val="00085F1E"/>
    <w:rsid w:val="000B60CE"/>
    <w:rsid w:val="000F2E7F"/>
    <w:rsid w:val="000F795C"/>
    <w:rsid w:val="001058F1"/>
    <w:rsid w:val="00120511"/>
    <w:rsid w:val="00123098"/>
    <w:rsid w:val="001659AB"/>
    <w:rsid w:val="0018780D"/>
    <w:rsid w:val="00190998"/>
    <w:rsid w:val="001C149D"/>
    <w:rsid w:val="001D12F6"/>
    <w:rsid w:val="001D316D"/>
    <w:rsid w:val="001D3C3F"/>
    <w:rsid w:val="001E19C3"/>
    <w:rsid w:val="001E5FA2"/>
    <w:rsid w:val="001F4A71"/>
    <w:rsid w:val="001F5F50"/>
    <w:rsid w:val="00205F99"/>
    <w:rsid w:val="00206942"/>
    <w:rsid w:val="002131BD"/>
    <w:rsid w:val="00225250"/>
    <w:rsid w:val="00283F7A"/>
    <w:rsid w:val="00292E4C"/>
    <w:rsid w:val="002B3C65"/>
    <w:rsid w:val="002D4956"/>
    <w:rsid w:val="002E3FED"/>
    <w:rsid w:val="002F7D84"/>
    <w:rsid w:val="003026F3"/>
    <w:rsid w:val="00324E8B"/>
    <w:rsid w:val="003369D4"/>
    <w:rsid w:val="00356623"/>
    <w:rsid w:val="003A730D"/>
    <w:rsid w:val="003F6035"/>
    <w:rsid w:val="00404A77"/>
    <w:rsid w:val="004115EC"/>
    <w:rsid w:val="00413AF9"/>
    <w:rsid w:val="00450DE5"/>
    <w:rsid w:val="0045441C"/>
    <w:rsid w:val="00460707"/>
    <w:rsid w:val="004803BD"/>
    <w:rsid w:val="004844FA"/>
    <w:rsid w:val="00484E68"/>
    <w:rsid w:val="00497366"/>
    <w:rsid w:val="004A28C9"/>
    <w:rsid w:val="004E1BAA"/>
    <w:rsid w:val="00550854"/>
    <w:rsid w:val="00567A85"/>
    <w:rsid w:val="00576C5E"/>
    <w:rsid w:val="00596682"/>
    <w:rsid w:val="005A0904"/>
    <w:rsid w:val="005B21D5"/>
    <w:rsid w:val="005D7605"/>
    <w:rsid w:val="005E1145"/>
    <w:rsid w:val="005E46EA"/>
    <w:rsid w:val="005E588E"/>
    <w:rsid w:val="005F08A0"/>
    <w:rsid w:val="00627310"/>
    <w:rsid w:val="00643906"/>
    <w:rsid w:val="00650E04"/>
    <w:rsid w:val="00661810"/>
    <w:rsid w:val="0067798B"/>
    <w:rsid w:val="006A3C1A"/>
    <w:rsid w:val="006C0237"/>
    <w:rsid w:val="007033E1"/>
    <w:rsid w:val="00703B10"/>
    <w:rsid w:val="007201D3"/>
    <w:rsid w:val="00745FCD"/>
    <w:rsid w:val="00753406"/>
    <w:rsid w:val="007745D8"/>
    <w:rsid w:val="007817C9"/>
    <w:rsid w:val="007C4EFC"/>
    <w:rsid w:val="007F6E74"/>
    <w:rsid w:val="0080088E"/>
    <w:rsid w:val="00805D1A"/>
    <w:rsid w:val="00806678"/>
    <w:rsid w:val="00821F50"/>
    <w:rsid w:val="00826B63"/>
    <w:rsid w:val="00846416"/>
    <w:rsid w:val="008512C7"/>
    <w:rsid w:val="00884CCD"/>
    <w:rsid w:val="00886761"/>
    <w:rsid w:val="008A3EB6"/>
    <w:rsid w:val="008C03EC"/>
    <w:rsid w:val="008C0F98"/>
    <w:rsid w:val="008C1C53"/>
    <w:rsid w:val="008C47A4"/>
    <w:rsid w:val="008F61AF"/>
    <w:rsid w:val="00911276"/>
    <w:rsid w:val="009151CC"/>
    <w:rsid w:val="00921E03"/>
    <w:rsid w:val="00927988"/>
    <w:rsid w:val="009346C7"/>
    <w:rsid w:val="00934B0D"/>
    <w:rsid w:val="00942011"/>
    <w:rsid w:val="009550D0"/>
    <w:rsid w:val="00960582"/>
    <w:rsid w:val="00976593"/>
    <w:rsid w:val="009A3770"/>
    <w:rsid w:val="009A437A"/>
    <w:rsid w:val="009B22F8"/>
    <w:rsid w:val="009C4E38"/>
    <w:rsid w:val="009E44BC"/>
    <w:rsid w:val="009E5316"/>
    <w:rsid w:val="00A27B92"/>
    <w:rsid w:val="00A30D82"/>
    <w:rsid w:val="00A71C4D"/>
    <w:rsid w:val="00A81511"/>
    <w:rsid w:val="00A8786E"/>
    <w:rsid w:val="00AB7315"/>
    <w:rsid w:val="00AD7557"/>
    <w:rsid w:val="00AE15F5"/>
    <w:rsid w:val="00B04E3C"/>
    <w:rsid w:val="00B117C4"/>
    <w:rsid w:val="00B4770E"/>
    <w:rsid w:val="00B508DA"/>
    <w:rsid w:val="00B80970"/>
    <w:rsid w:val="00B9775B"/>
    <w:rsid w:val="00BD5E18"/>
    <w:rsid w:val="00BD62D9"/>
    <w:rsid w:val="00BE5E91"/>
    <w:rsid w:val="00C24391"/>
    <w:rsid w:val="00C52C0A"/>
    <w:rsid w:val="00C55969"/>
    <w:rsid w:val="00C618DA"/>
    <w:rsid w:val="00C72437"/>
    <w:rsid w:val="00C74949"/>
    <w:rsid w:val="00C875D7"/>
    <w:rsid w:val="00C87E1C"/>
    <w:rsid w:val="00CC50AE"/>
    <w:rsid w:val="00CC76DA"/>
    <w:rsid w:val="00CE66EC"/>
    <w:rsid w:val="00D31E5A"/>
    <w:rsid w:val="00D466DE"/>
    <w:rsid w:val="00D671F1"/>
    <w:rsid w:val="00DA0975"/>
    <w:rsid w:val="00DA0E4D"/>
    <w:rsid w:val="00DB56E2"/>
    <w:rsid w:val="00DC3497"/>
    <w:rsid w:val="00DD6A37"/>
    <w:rsid w:val="00DE4C2F"/>
    <w:rsid w:val="00DE60BC"/>
    <w:rsid w:val="00DF0B5B"/>
    <w:rsid w:val="00E154C9"/>
    <w:rsid w:val="00E72B06"/>
    <w:rsid w:val="00E8294A"/>
    <w:rsid w:val="00E902FA"/>
    <w:rsid w:val="00EE567A"/>
    <w:rsid w:val="00EF01E0"/>
    <w:rsid w:val="00F00CD0"/>
    <w:rsid w:val="00F36144"/>
    <w:rsid w:val="00F75576"/>
    <w:rsid w:val="00F7731B"/>
    <w:rsid w:val="00FA1642"/>
    <w:rsid w:val="00FA7312"/>
    <w:rsid w:val="00FB03E6"/>
    <w:rsid w:val="00FB308A"/>
    <w:rsid w:val="00FB6504"/>
    <w:rsid w:val="00FC0500"/>
    <w:rsid w:val="00FC2FB0"/>
    <w:rsid w:val="00FF02FA"/>
    <w:rsid w:val="01518B60"/>
    <w:rsid w:val="0B6F2CE5"/>
    <w:rsid w:val="10E53671"/>
    <w:rsid w:val="15D7C7B1"/>
    <w:rsid w:val="2132E261"/>
    <w:rsid w:val="2225B169"/>
    <w:rsid w:val="258127B0"/>
    <w:rsid w:val="2634C6C8"/>
    <w:rsid w:val="414C980C"/>
    <w:rsid w:val="44A0A0DF"/>
    <w:rsid w:val="4956A537"/>
    <w:rsid w:val="4B3AC301"/>
    <w:rsid w:val="51D7A197"/>
    <w:rsid w:val="69CD1226"/>
    <w:rsid w:val="6C268111"/>
    <w:rsid w:val="6EE5B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rPr>
      <w:rFonts w:ascii="Aptos" w:eastAsia="Aptos" w:hAnsi="Aptos" w:cs="Aptos"/>
    </w:rPr>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binding">
    <w:name w:val="ng-binding"/>
    <w:basedOn w:val="Normal"/>
    <w:rsid w:val="000F2E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000F15"/>
    <w:pPr>
      <w:spacing w:after="0" w:line="240" w:lineRule="auto"/>
    </w:pPr>
  </w:style>
  <w:style w:type="character" w:styleId="CommentReference">
    <w:name w:val="annotation reference"/>
    <w:basedOn w:val="DefaultParagraphFont"/>
    <w:uiPriority w:val="99"/>
    <w:semiHidden/>
    <w:unhideWhenUsed/>
    <w:rsid w:val="001D316D"/>
    <w:rPr>
      <w:sz w:val="16"/>
      <w:szCs w:val="16"/>
    </w:rPr>
  </w:style>
  <w:style w:type="paragraph" w:styleId="CommentText">
    <w:name w:val="annotation text"/>
    <w:basedOn w:val="Normal"/>
    <w:link w:val="CommentTextChar"/>
    <w:uiPriority w:val="99"/>
    <w:unhideWhenUsed/>
    <w:rsid w:val="001D316D"/>
    <w:pPr>
      <w:spacing w:line="240" w:lineRule="auto"/>
    </w:pPr>
    <w:rPr>
      <w:sz w:val="20"/>
      <w:szCs w:val="20"/>
    </w:rPr>
  </w:style>
  <w:style w:type="character" w:customStyle="1" w:styleId="CommentTextChar">
    <w:name w:val="Comment Text Char"/>
    <w:basedOn w:val="DefaultParagraphFont"/>
    <w:link w:val="CommentText"/>
    <w:uiPriority w:val="99"/>
    <w:rsid w:val="001D316D"/>
    <w:rPr>
      <w:sz w:val="20"/>
      <w:szCs w:val="20"/>
    </w:rPr>
  </w:style>
  <w:style w:type="paragraph" w:styleId="CommentSubject">
    <w:name w:val="annotation subject"/>
    <w:basedOn w:val="CommentText"/>
    <w:next w:val="CommentText"/>
    <w:link w:val="CommentSubjectChar"/>
    <w:uiPriority w:val="99"/>
    <w:semiHidden/>
    <w:unhideWhenUsed/>
    <w:rsid w:val="001D316D"/>
    <w:rPr>
      <w:b/>
      <w:bCs/>
    </w:rPr>
  </w:style>
  <w:style w:type="character" w:customStyle="1" w:styleId="CommentSubjectChar">
    <w:name w:val="Comment Subject Char"/>
    <w:basedOn w:val="CommentTextChar"/>
    <w:link w:val="CommentSubject"/>
    <w:uiPriority w:val="99"/>
    <w:semiHidden/>
    <w:rsid w:val="001D316D"/>
    <w:rPr>
      <w:b/>
      <w:bCs/>
      <w:sz w:val="20"/>
      <w:szCs w:val="20"/>
    </w:rPr>
  </w:style>
  <w:style w:type="paragraph" w:styleId="NormalWeb">
    <w:name w:val="Normal (Web)"/>
    <w:basedOn w:val="Normal"/>
    <w:uiPriority w:val="99"/>
    <w:unhideWhenUsed/>
    <w:rsid w:val="007534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73333">
      <w:bodyDiv w:val="1"/>
      <w:marLeft w:val="0"/>
      <w:marRight w:val="0"/>
      <w:marTop w:val="0"/>
      <w:marBottom w:val="0"/>
      <w:divBdr>
        <w:top w:val="none" w:sz="0" w:space="0" w:color="auto"/>
        <w:left w:val="none" w:sz="0" w:space="0" w:color="auto"/>
        <w:bottom w:val="none" w:sz="0" w:space="0" w:color="auto"/>
        <w:right w:val="none" w:sz="0" w:space="0" w:color="auto"/>
      </w:divBdr>
    </w:div>
    <w:div w:id="1505703993">
      <w:bodyDiv w:val="1"/>
      <w:marLeft w:val="0"/>
      <w:marRight w:val="0"/>
      <w:marTop w:val="0"/>
      <w:marBottom w:val="0"/>
      <w:divBdr>
        <w:top w:val="none" w:sz="0" w:space="0" w:color="auto"/>
        <w:left w:val="none" w:sz="0" w:space="0" w:color="auto"/>
        <w:bottom w:val="none" w:sz="0" w:space="0" w:color="auto"/>
        <w:right w:val="none" w:sz="0" w:space="0" w:color="auto"/>
      </w:divBdr>
    </w:div>
    <w:div w:id="1637878997">
      <w:bodyDiv w:val="1"/>
      <w:marLeft w:val="0"/>
      <w:marRight w:val="0"/>
      <w:marTop w:val="0"/>
      <w:marBottom w:val="0"/>
      <w:divBdr>
        <w:top w:val="none" w:sz="0" w:space="0" w:color="auto"/>
        <w:left w:val="none" w:sz="0" w:space="0" w:color="auto"/>
        <w:bottom w:val="none" w:sz="0" w:space="0" w:color="auto"/>
        <w:right w:val="none" w:sz="0" w:space="0" w:color="auto"/>
      </w:divBdr>
    </w:div>
    <w:div w:id="19245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2: Referral Network</dc:title>
  <dc:subject/>
  <dc:creator>John Stedge</dc:creator>
  <cp:keywords/>
  <dc:description/>
  <cp:lastModifiedBy>Claire Copa</cp:lastModifiedBy>
  <cp:revision>47</cp:revision>
  <dcterms:created xsi:type="dcterms:W3CDTF">2024-08-27T18:08:00Z</dcterms:created>
  <dcterms:modified xsi:type="dcterms:W3CDTF">2026-08-12T17:56:00Z</dcterms:modified>
</cp:coreProperties>
</file>