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8E674" w14:textId="77777777" w:rsidR="00377B99" w:rsidRDefault="00356D86" w:rsidP="00835158">
      <w:pPr>
        <w:pStyle w:val="Heading1"/>
        <w:spacing w:before="480" w:after="200" w:line="240" w:lineRule="auto"/>
        <w:rPr>
          <w:rFonts w:asciiTheme="minorHAnsi" w:hAnsiTheme="minorHAnsi" w:cstheme="minorHAnsi"/>
          <w:b/>
          <w:bCs/>
          <w:color w:val="365F96"/>
          <w:sz w:val="28"/>
          <w:szCs w:val="28"/>
        </w:rPr>
      </w:pPr>
      <w:r w:rsidRPr="00835158">
        <w:rPr>
          <w:rFonts w:asciiTheme="minorHAnsi" w:hAnsiTheme="minorHAnsi" w:cstheme="minorHAnsi"/>
          <w:b/>
          <w:bCs/>
          <w:color w:val="365F96"/>
          <w:sz w:val="28"/>
          <w:szCs w:val="28"/>
        </w:rPr>
        <w:t>Chapter 2 Case Study</w:t>
      </w:r>
    </w:p>
    <w:p w14:paraId="4A2B4191" w14:textId="56998825" w:rsidR="00356D86" w:rsidRPr="00835158" w:rsidRDefault="00356D86" w:rsidP="00835158">
      <w:pPr>
        <w:pStyle w:val="Heading1"/>
        <w:spacing w:before="480" w:after="200" w:line="240" w:lineRule="auto"/>
        <w:rPr>
          <w:rFonts w:asciiTheme="minorHAnsi" w:hAnsiTheme="minorHAnsi" w:cstheme="minorHAnsi"/>
          <w:b/>
          <w:bCs/>
          <w:color w:val="365F96"/>
          <w:sz w:val="28"/>
          <w:szCs w:val="28"/>
        </w:rPr>
      </w:pPr>
      <w:r w:rsidRPr="00835158">
        <w:rPr>
          <w:rFonts w:asciiTheme="minorHAnsi" w:hAnsiTheme="minorHAnsi" w:cstheme="minorHAnsi"/>
          <w:b/>
          <w:bCs/>
          <w:color w:val="365F96"/>
          <w:sz w:val="28"/>
          <w:szCs w:val="28"/>
        </w:rPr>
        <w:t>Leadership Tension Between Results and Relationship</w:t>
      </w:r>
    </w:p>
    <w:p w14:paraId="4056C0C0" w14:textId="77777777" w:rsidR="00356D86" w:rsidRPr="00356D86" w:rsidRDefault="00356D86" w:rsidP="00356D86">
      <w:pPr>
        <w:spacing w:after="0" w:line="240" w:lineRule="auto"/>
        <w:rPr>
          <w:rFonts w:eastAsia="Times New Roman" w:cstheme="minorHAnsi"/>
          <w:color w:val="000000"/>
        </w:rPr>
      </w:pPr>
      <w:r w:rsidRPr="00356D86">
        <w:rPr>
          <w:rFonts w:eastAsia="Times New Roman" w:cstheme="minorHAnsi"/>
          <w:color w:val="000000"/>
        </w:rPr>
        <w:t>Watch the video and then answer the following questions.</w:t>
      </w:r>
    </w:p>
    <w:p w14:paraId="74ED0A37" w14:textId="77777777" w:rsidR="00356D86" w:rsidRPr="00356D86" w:rsidRDefault="00356D86" w:rsidP="00356D86">
      <w:pPr>
        <w:spacing w:after="0" w:line="240" w:lineRule="auto"/>
        <w:rPr>
          <w:rFonts w:eastAsia="Times New Roman" w:cstheme="minorHAnsi"/>
        </w:rPr>
      </w:pPr>
      <w:hyperlink r:id="rId10" w:history="1">
        <w:r w:rsidRPr="00356D86">
          <w:rPr>
            <w:rFonts w:eastAsia="Times New Roman" w:cstheme="minorHAnsi"/>
            <w:color w:val="0000FF"/>
            <w:u w:val="single"/>
          </w:rPr>
          <w:t>Remember the Titans—Leadership</w:t>
        </w:r>
      </w:hyperlink>
    </w:p>
    <w:p w14:paraId="5E80F12E" w14:textId="77777777" w:rsidR="00356D86" w:rsidRPr="00E35D8E" w:rsidRDefault="00356D86" w:rsidP="00E35D8E">
      <w:pPr>
        <w:pStyle w:val="Heading2"/>
        <w:spacing w:before="200" w:after="200" w:line="240" w:lineRule="auto"/>
        <w:rPr>
          <w:rFonts w:asciiTheme="minorHAnsi" w:hAnsiTheme="minorHAnsi" w:cstheme="minorHAnsi"/>
          <w:b/>
          <w:bCs/>
          <w:color w:val="4F81BD"/>
        </w:rPr>
      </w:pPr>
      <w:r w:rsidRPr="00E35D8E">
        <w:rPr>
          <w:rFonts w:asciiTheme="minorHAnsi" w:hAnsiTheme="minorHAnsi" w:cstheme="minorHAnsi"/>
          <w:b/>
          <w:bCs/>
          <w:color w:val="4F81BD"/>
        </w:rPr>
        <w:t>Discussion Questions</w:t>
      </w:r>
    </w:p>
    <w:p w14:paraId="13B15ECF" w14:textId="30CA1003" w:rsidR="00356D86" w:rsidRPr="005B6E9D" w:rsidRDefault="00356D86" w:rsidP="005B6E9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</w:rPr>
      </w:pPr>
      <w:r w:rsidRPr="005B6E9D">
        <w:rPr>
          <w:rFonts w:eastAsia="Times New Roman" w:cstheme="minorHAnsi"/>
          <w:color w:val="000000"/>
        </w:rPr>
        <w:t>In what ways does this video demonstrate both the importance and the tension that often arises between results-oriented leadership and relationship-oriented leadership in sports?</w:t>
      </w:r>
    </w:p>
    <w:p w14:paraId="0C58DD9C" w14:textId="77777777" w:rsidR="005B6E9D" w:rsidRDefault="00356D86" w:rsidP="00D51405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</w:rPr>
      </w:pPr>
      <w:r w:rsidRPr="005B6E9D">
        <w:rPr>
          <w:rFonts w:eastAsia="Times New Roman" w:cstheme="minorHAnsi"/>
          <w:color w:val="000000"/>
        </w:rPr>
        <w:t>Have you had experiences</w:t>
      </w:r>
      <w:r w:rsidR="00463EA8" w:rsidRPr="005B6E9D">
        <w:rPr>
          <w:rFonts w:eastAsia="Times New Roman" w:cstheme="minorHAnsi"/>
          <w:color w:val="000000"/>
        </w:rPr>
        <w:t>, sport</w:t>
      </w:r>
      <w:r w:rsidR="00176E66" w:rsidRPr="005B6E9D">
        <w:rPr>
          <w:rFonts w:eastAsia="Times New Roman" w:cstheme="minorHAnsi"/>
          <w:color w:val="000000"/>
        </w:rPr>
        <w:t>-</w:t>
      </w:r>
      <w:r w:rsidR="00463EA8" w:rsidRPr="005B6E9D">
        <w:rPr>
          <w:rFonts w:eastAsia="Times New Roman" w:cstheme="minorHAnsi"/>
          <w:color w:val="000000"/>
        </w:rPr>
        <w:t xml:space="preserve">related or otherwise, </w:t>
      </w:r>
      <w:r w:rsidRPr="005B6E9D">
        <w:rPr>
          <w:rFonts w:eastAsia="Times New Roman" w:cstheme="minorHAnsi"/>
          <w:color w:val="000000"/>
        </w:rPr>
        <w:t>where these two leadership dimensions were either in balance or out of balance? How would you describe the experience?</w:t>
      </w:r>
    </w:p>
    <w:p w14:paraId="1783D790" w14:textId="1645BC63" w:rsidR="00356D86" w:rsidRPr="005B6E9D" w:rsidRDefault="00D40FC7" w:rsidP="00D51405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</w:rPr>
      </w:pPr>
      <w:r w:rsidRPr="005B6E9D">
        <w:rPr>
          <w:rFonts w:eastAsia="Times New Roman" w:cstheme="minorHAnsi"/>
          <w:color w:val="000000"/>
        </w:rPr>
        <w:t>Which approach do you most identify with</w:t>
      </w:r>
      <w:r w:rsidR="00176E66" w:rsidRPr="005B6E9D">
        <w:rPr>
          <w:rFonts w:eastAsia="Times New Roman" w:cstheme="minorHAnsi"/>
          <w:color w:val="000000"/>
        </w:rPr>
        <w:t>,</w:t>
      </w:r>
      <w:r w:rsidRPr="005B6E9D">
        <w:rPr>
          <w:rFonts w:eastAsia="Times New Roman" w:cstheme="minorHAnsi"/>
          <w:color w:val="000000"/>
        </w:rPr>
        <w:t xml:space="preserve"> and how</w:t>
      </w:r>
      <w:r w:rsidR="00377B99" w:rsidRPr="005B6E9D">
        <w:rPr>
          <w:rFonts w:eastAsia="Times New Roman" w:cstheme="minorHAnsi"/>
          <w:color w:val="000000"/>
        </w:rPr>
        <w:t xml:space="preserve"> </w:t>
      </w:r>
      <w:r w:rsidR="00356D86" w:rsidRPr="005B6E9D">
        <w:rPr>
          <w:rFonts w:eastAsia="Times New Roman" w:cstheme="minorHAnsi"/>
          <w:color w:val="000000"/>
        </w:rPr>
        <w:t xml:space="preserve">might you see yourself effectively managing </w:t>
      </w:r>
      <w:r w:rsidRPr="005B6E9D">
        <w:rPr>
          <w:rFonts w:eastAsia="Times New Roman" w:cstheme="minorHAnsi"/>
          <w:color w:val="000000"/>
        </w:rPr>
        <w:t>both</w:t>
      </w:r>
      <w:r w:rsidR="00356D86" w:rsidRPr="005B6E9D">
        <w:rPr>
          <w:rFonts w:eastAsia="Times New Roman" w:cstheme="minorHAnsi"/>
          <w:color w:val="000000"/>
        </w:rPr>
        <w:t xml:space="preserve"> leadership dimensions?</w:t>
      </w:r>
    </w:p>
    <w:sectPr w:rsidR="00356D86" w:rsidRPr="005B6E9D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24E79" w14:textId="77777777" w:rsidR="001351FD" w:rsidRDefault="001351FD" w:rsidP="00356D86">
      <w:pPr>
        <w:spacing w:after="0" w:line="240" w:lineRule="auto"/>
      </w:pPr>
      <w:r>
        <w:separator/>
      </w:r>
    </w:p>
  </w:endnote>
  <w:endnote w:type="continuationSeparator" w:id="0">
    <w:p w14:paraId="15DFF201" w14:textId="77777777" w:rsidR="001351FD" w:rsidRDefault="001351FD" w:rsidP="00356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3816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4223CA" w14:textId="5394BFBC" w:rsidR="00356D86" w:rsidRDefault="00356D86" w:rsidP="00356D86">
        <w:pPr>
          <w:pStyle w:val="Footer"/>
          <w:rPr>
            <w:noProof/>
          </w:rPr>
        </w:pPr>
        <w:r w:rsidRPr="00AE18FA">
          <w:rPr>
            <w:sz w:val="18"/>
            <w:szCs w:val="18"/>
          </w:rPr>
          <w:t xml:space="preserve">From </w:t>
        </w:r>
        <w:r>
          <w:rPr>
            <w:sz w:val="18"/>
            <w:szCs w:val="18"/>
          </w:rPr>
          <w:t>D. Scott,</w:t>
        </w:r>
        <w:r w:rsidRPr="00AE18FA">
          <w:rPr>
            <w:sz w:val="18"/>
            <w:szCs w:val="18"/>
          </w:rPr>
          <w:t xml:space="preserve"> </w:t>
        </w:r>
        <w:r>
          <w:rPr>
            <w:i/>
            <w:iCs/>
            <w:sz w:val="18"/>
            <w:szCs w:val="18"/>
          </w:rPr>
          <w:t>Contemporary Leadership in Sport Organizations</w:t>
        </w:r>
        <w:r w:rsidRPr="00AE18FA">
          <w:rPr>
            <w:i/>
            <w:iCs/>
            <w:sz w:val="18"/>
            <w:szCs w:val="18"/>
          </w:rPr>
          <w:t xml:space="preserve"> </w:t>
        </w:r>
        <w:r>
          <w:rPr>
            <w:i/>
            <w:iCs/>
            <w:sz w:val="18"/>
            <w:szCs w:val="18"/>
          </w:rPr>
          <w:t>HKPropel Access</w:t>
        </w:r>
        <w:r w:rsidRPr="00AE18FA">
          <w:rPr>
            <w:i/>
            <w:iCs/>
            <w:sz w:val="18"/>
            <w:szCs w:val="18"/>
          </w:rPr>
          <w:t xml:space="preserve">, </w:t>
        </w:r>
        <w:r w:rsidR="00FB03A0">
          <w:rPr>
            <w:iCs/>
            <w:sz w:val="18"/>
            <w:szCs w:val="18"/>
          </w:rPr>
          <w:t>3rd</w:t>
        </w:r>
        <w:r w:rsidR="00FB03A0" w:rsidRPr="00AE18FA">
          <w:rPr>
            <w:iCs/>
            <w:sz w:val="18"/>
            <w:szCs w:val="18"/>
          </w:rPr>
          <w:t xml:space="preserve"> </w:t>
        </w:r>
        <w:r w:rsidRPr="00AE18FA">
          <w:rPr>
            <w:iCs/>
            <w:sz w:val="18"/>
            <w:szCs w:val="18"/>
          </w:rPr>
          <w:t xml:space="preserve">ed. </w:t>
        </w:r>
        <w:r w:rsidRPr="00AE18FA">
          <w:rPr>
            <w:sz w:val="18"/>
            <w:szCs w:val="18"/>
          </w:rPr>
          <w:t>(Champaign, IL: Human Kinetics, 20</w:t>
        </w:r>
        <w:r>
          <w:rPr>
            <w:sz w:val="18"/>
            <w:szCs w:val="18"/>
          </w:rPr>
          <w:t>2</w:t>
        </w:r>
        <w:r w:rsidR="00FB03A0">
          <w:rPr>
            <w:sz w:val="18"/>
            <w:szCs w:val="18"/>
          </w:rPr>
          <w:t>6</w:t>
        </w:r>
        <w:r w:rsidRPr="00AE18FA">
          <w:rPr>
            <w:sz w:val="18"/>
            <w:szCs w:val="18"/>
          </w:rPr>
          <w:t>).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3D87B" w14:textId="77777777" w:rsidR="001351FD" w:rsidRDefault="001351FD" w:rsidP="00356D86">
      <w:pPr>
        <w:spacing w:after="0" w:line="240" w:lineRule="auto"/>
      </w:pPr>
      <w:r>
        <w:separator/>
      </w:r>
    </w:p>
  </w:footnote>
  <w:footnote w:type="continuationSeparator" w:id="0">
    <w:p w14:paraId="5A97B7D3" w14:textId="77777777" w:rsidR="001351FD" w:rsidRDefault="001351FD" w:rsidP="00356D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D7897"/>
    <w:multiLevelType w:val="hybridMultilevel"/>
    <w:tmpl w:val="5596C69C"/>
    <w:lvl w:ilvl="0" w:tplc="04687DD2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DA2562"/>
    <w:multiLevelType w:val="hybridMultilevel"/>
    <w:tmpl w:val="30FC7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AC35F7"/>
    <w:multiLevelType w:val="hybridMultilevel"/>
    <w:tmpl w:val="27D217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268172">
    <w:abstractNumId w:val="0"/>
  </w:num>
  <w:num w:numId="2" w16cid:durableId="2110614269">
    <w:abstractNumId w:val="2"/>
  </w:num>
  <w:num w:numId="3" w16cid:durableId="788931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trackedChange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6D86"/>
    <w:rsid w:val="0004361E"/>
    <w:rsid w:val="000617CC"/>
    <w:rsid w:val="00087836"/>
    <w:rsid w:val="000B2646"/>
    <w:rsid w:val="000D5920"/>
    <w:rsid w:val="001218E3"/>
    <w:rsid w:val="001351FD"/>
    <w:rsid w:val="00176E66"/>
    <w:rsid w:val="001928FC"/>
    <w:rsid w:val="00262546"/>
    <w:rsid w:val="002848EC"/>
    <w:rsid w:val="002A5F8C"/>
    <w:rsid w:val="002B067E"/>
    <w:rsid w:val="002E3520"/>
    <w:rsid w:val="002E6AB4"/>
    <w:rsid w:val="00356D86"/>
    <w:rsid w:val="00375A78"/>
    <w:rsid w:val="00377B99"/>
    <w:rsid w:val="00393676"/>
    <w:rsid w:val="003A56FB"/>
    <w:rsid w:val="004162A7"/>
    <w:rsid w:val="00432CCC"/>
    <w:rsid w:val="004428B7"/>
    <w:rsid w:val="00463EA8"/>
    <w:rsid w:val="004A11CD"/>
    <w:rsid w:val="004B13D3"/>
    <w:rsid w:val="004E0713"/>
    <w:rsid w:val="00532EDE"/>
    <w:rsid w:val="00543C1D"/>
    <w:rsid w:val="00553EF7"/>
    <w:rsid w:val="005B6E9D"/>
    <w:rsid w:val="00623A1E"/>
    <w:rsid w:val="0065625D"/>
    <w:rsid w:val="00674E55"/>
    <w:rsid w:val="0067531C"/>
    <w:rsid w:val="006E29ED"/>
    <w:rsid w:val="007354AB"/>
    <w:rsid w:val="007F36F7"/>
    <w:rsid w:val="008307FC"/>
    <w:rsid w:val="00835158"/>
    <w:rsid w:val="00846174"/>
    <w:rsid w:val="00855DFD"/>
    <w:rsid w:val="008B7493"/>
    <w:rsid w:val="00947B7A"/>
    <w:rsid w:val="00A07450"/>
    <w:rsid w:val="00A10ED4"/>
    <w:rsid w:val="00A300C5"/>
    <w:rsid w:val="00A3482E"/>
    <w:rsid w:val="00A57094"/>
    <w:rsid w:val="00A76CF2"/>
    <w:rsid w:val="00A84A5C"/>
    <w:rsid w:val="00BE426A"/>
    <w:rsid w:val="00C31E0D"/>
    <w:rsid w:val="00C53BAB"/>
    <w:rsid w:val="00C77F7C"/>
    <w:rsid w:val="00C817FF"/>
    <w:rsid w:val="00C87A6F"/>
    <w:rsid w:val="00D064E4"/>
    <w:rsid w:val="00D20229"/>
    <w:rsid w:val="00D24DA8"/>
    <w:rsid w:val="00D40FC7"/>
    <w:rsid w:val="00D51405"/>
    <w:rsid w:val="00DA6239"/>
    <w:rsid w:val="00DC68B9"/>
    <w:rsid w:val="00E02BD7"/>
    <w:rsid w:val="00E35D8E"/>
    <w:rsid w:val="00E404E1"/>
    <w:rsid w:val="00EE4AFF"/>
    <w:rsid w:val="00FB03A0"/>
    <w:rsid w:val="00FC0CFF"/>
    <w:rsid w:val="00FC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5F304"/>
  <w15:docId w15:val="{DEA9D692-2F1E-4E58-9BD9-EFA03ABC6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D86"/>
  </w:style>
  <w:style w:type="paragraph" w:styleId="Heading1">
    <w:name w:val="heading 1"/>
    <w:basedOn w:val="Normal"/>
    <w:next w:val="Normal"/>
    <w:link w:val="Heading1Char"/>
    <w:uiPriority w:val="9"/>
    <w:qFormat/>
    <w:rsid w:val="008351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6D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6D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6D8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56D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56D8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56D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D86"/>
  </w:style>
  <w:style w:type="paragraph" w:styleId="Footer">
    <w:name w:val="footer"/>
    <w:basedOn w:val="Normal"/>
    <w:link w:val="FooterChar"/>
    <w:uiPriority w:val="99"/>
    <w:unhideWhenUsed/>
    <w:rsid w:val="00356D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D86"/>
  </w:style>
  <w:style w:type="paragraph" w:styleId="Revision">
    <w:name w:val="Revision"/>
    <w:hidden/>
    <w:uiPriority w:val="99"/>
    <w:semiHidden/>
    <w:rsid w:val="00A10ED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35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DA62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A623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A623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62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623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https://www.youtube.com/watch?v=0VZW54uJW4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D5E173-3395-44BA-B097-C012D8313C6F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84C70D8E-218B-449D-996D-547C49BF2C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70E534-B041-4DEF-9F30-583975A8DFB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Ewing</dc:creator>
  <cp:lastModifiedBy>Claire Copa</cp:lastModifiedBy>
  <cp:revision>16</cp:revision>
  <dcterms:created xsi:type="dcterms:W3CDTF">2026-08-12T08:09:00Z</dcterms:created>
  <dcterms:modified xsi:type="dcterms:W3CDTF">2026-09-09T16:13:00Z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