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83947" w14:textId="77777777" w:rsidR="004F76C4" w:rsidRPr="004F76C4" w:rsidRDefault="00DD6554" w:rsidP="004F76C4">
      <w:pPr>
        <w:pStyle w:val="Heading1"/>
        <w:spacing w:before="480" w:after="200" w:line="240" w:lineRule="auto"/>
        <w:rPr>
          <w:rFonts w:ascii="Calibri" w:hAnsi="Calibri" w:cs="Calibri"/>
          <w:b/>
          <w:bCs/>
          <w:color w:val="365F96"/>
          <w:kern w:val="0"/>
          <w:sz w:val="28"/>
          <w:szCs w:val="28"/>
          <w14:ligatures w14:val="none"/>
        </w:rPr>
      </w:pPr>
      <w:r w:rsidRPr="004F76C4">
        <w:rPr>
          <w:rFonts w:ascii="Calibri" w:hAnsi="Calibri" w:cs="Calibri"/>
          <w:b/>
          <w:bCs/>
          <w:color w:val="365F96"/>
          <w:kern w:val="0"/>
          <w:sz w:val="28"/>
          <w:szCs w:val="28"/>
          <w14:ligatures w14:val="none"/>
        </w:rPr>
        <w:t>Chapter 9</w:t>
      </w:r>
    </w:p>
    <w:p w14:paraId="5BF2764F" w14:textId="5EB3704E" w:rsidR="00E842FA" w:rsidRPr="004F76C4" w:rsidRDefault="00E842FA" w:rsidP="004F76C4">
      <w:pPr>
        <w:pStyle w:val="Heading1"/>
        <w:spacing w:before="480" w:after="200" w:line="240" w:lineRule="auto"/>
        <w:rPr>
          <w:rFonts w:ascii="Calibri" w:hAnsi="Calibri" w:cs="Calibri"/>
          <w:b/>
          <w:bCs/>
          <w:color w:val="365F96"/>
          <w:kern w:val="0"/>
          <w:sz w:val="28"/>
          <w:szCs w:val="28"/>
          <w14:ligatures w14:val="none"/>
        </w:rPr>
      </w:pPr>
      <w:r w:rsidRPr="004F76C4">
        <w:rPr>
          <w:rFonts w:ascii="Calibri" w:hAnsi="Calibri" w:cs="Calibri"/>
          <w:b/>
          <w:bCs/>
          <w:color w:val="365F96"/>
          <w:kern w:val="0"/>
          <w:sz w:val="28"/>
          <w:szCs w:val="28"/>
          <w14:ligatures w14:val="none"/>
        </w:rPr>
        <w:t>Case Study: Cross-Cultural Leadership in International Soccer</w:t>
      </w:r>
    </w:p>
    <w:p w14:paraId="5BF27651" w14:textId="11D5F98E" w:rsidR="00E842FA" w:rsidRPr="004F76C4" w:rsidRDefault="00E842FA" w:rsidP="007B1B7E">
      <w:pPr>
        <w:pStyle w:val="NormalWeb"/>
        <w:spacing w:before="0" w:beforeAutospacing="0" w:after="0" w:afterAutospacing="0"/>
        <w:rPr>
          <w:rFonts w:asciiTheme="minorHAnsi" w:hAnsiTheme="minorHAnsi" w:cstheme="minorHAnsi"/>
          <w:sz w:val="22"/>
          <w:szCs w:val="22"/>
        </w:rPr>
      </w:pPr>
      <w:r w:rsidRPr="004F76C4">
        <w:rPr>
          <w:rFonts w:asciiTheme="minorHAnsi" w:hAnsiTheme="minorHAnsi" w:cstheme="minorHAnsi"/>
          <w:sz w:val="22"/>
          <w:szCs w:val="22"/>
        </w:rPr>
        <w:t xml:space="preserve">When </w:t>
      </w:r>
      <w:r w:rsidR="00A977A3" w:rsidRPr="004F76C4">
        <w:rPr>
          <w:rFonts w:asciiTheme="minorHAnsi" w:hAnsiTheme="minorHAnsi" w:cstheme="minorHAnsi"/>
          <w:sz w:val="22"/>
          <w:szCs w:val="22"/>
        </w:rPr>
        <w:t xml:space="preserve">a </w:t>
      </w:r>
      <w:r w:rsidRPr="004F76C4">
        <w:rPr>
          <w:rFonts w:asciiTheme="minorHAnsi" w:hAnsiTheme="minorHAnsi" w:cstheme="minorHAnsi"/>
          <w:sz w:val="22"/>
          <w:szCs w:val="22"/>
        </w:rPr>
        <w:t>French soccer manager took over as head coach of the Saudi Arabian national team, he faced several challenges that forced him to get out of his comfort zone as a leader. Some of the challenges included culture, language, and social environment. Known for his emotional and passionate style, the manager discovered he needed to adjust his communication and leadership approach to align with the more reserved and hierarchical cultural norms in Saudi Arabia. Rather than imposing his methods, he took time to understand local values, respect religious practices such as prayer times, and involved staff in decision-making processes to build trust with all stakeholders. His adaptive leadership impacted his team’s performance as Saudi Arabia shocked the world by defeating Argentina in the FIFA World Cup. The result was widely attributed to his ability to bring his team together and teach on-field strategies that emphasized discipline.</w:t>
      </w:r>
    </w:p>
    <w:p w14:paraId="5BF27652" w14:textId="233D0FC3" w:rsidR="00E842FA" w:rsidRPr="007B1B7E" w:rsidRDefault="00E842FA" w:rsidP="007B1B7E">
      <w:pPr>
        <w:pStyle w:val="Heading2"/>
        <w:spacing w:before="200" w:after="200" w:line="240" w:lineRule="auto"/>
        <w:rPr>
          <w:rFonts w:ascii="Calibri" w:hAnsi="Calibri" w:cs="Calibri"/>
          <w:b/>
          <w:bCs/>
          <w:color w:val="4F81BD"/>
          <w:kern w:val="0"/>
          <w:sz w:val="26"/>
          <w:szCs w:val="26"/>
          <w14:ligatures w14:val="none"/>
        </w:rPr>
      </w:pPr>
      <w:r w:rsidRPr="007B1B7E">
        <w:rPr>
          <w:rFonts w:ascii="Calibri" w:hAnsi="Calibri" w:cs="Calibri"/>
          <w:b/>
          <w:bCs/>
          <w:color w:val="4F81BD"/>
          <w:kern w:val="0"/>
          <w:sz w:val="26"/>
          <w:szCs w:val="26"/>
          <w14:ligatures w14:val="none"/>
        </w:rPr>
        <w:t>Discussion Questions</w:t>
      </w:r>
    </w:p>
    <w:p w14:paraId="5BF27654" w14:textId="6EEA4259" w:rsidR="00E842FA" w:rsidRPr="004F76C4" w:rsidRDefault="00E842FA" w:rsidP="00D23225">
      <w:pPr>
        <w:pStyle w:val="NormalWeb"/>
        <w:numPr>
          <w:ilvl w:val="0"/>
          <w:numId w:val="3"/>
        </w:numPr>
        <w:spacing w:before="0" w:beforeAutospacing="0" w:after="0" w:afterAutospacing="0"/>
        <w:rPr>
          <w:rFonts w:asciiTheme="minorHAnsi" w:hAnsiTheme="minorHAnsi" w:cstheme="minorHAnsi"/>
          <w:sz w:val="22"/>
          <w:szCs w:val="22"/>
        </w:rPr>
      </w:pPr>
      <w:r w:rsidRPr="004F76C4">
        <w:rPr>
          <w:rFonts w:asciiTheme="minorHAnsi" w:hAnsiTheme="minorHAnsi" w:cstheme="minorHAnsi"/>
          <w:sz w:val="22"/>
          <w:szCs w:val="22"/>
        </w:rPr>
        <w:t>How did the manager demonstrate cultural competence in his leadership of the Saudi national team?</w:t>
      </w:r>
    </w:p>
    <w:p w14:paraId="5BF27656" w14:textId="28A837DD" w:rsidR="00E842FA" w:rsidRPr="004F76C4" w:rsidRDefault="00E842FA" w:rsidP="00D23225">
      <w:pPr>
        <w:pStyle w:val="NormalWeb"/>
        <w:numPr>
          <w:ilvl w:val="0"/>
          <w:numId w:val="3"/>
        </w:numPr>
        <w:spacing w:before="0" w:beforeAutospacing="0" w:after="0" w:afterAutospacing="0"/>
        <w:rPr>
          <w:rFonts w:asciiTheme="minorHAnsi" w:hAnsiTheme="minorHAnsi" w:cstheme="minorHAnsi"/>
          <w:sz w:val="22"/>
          <w:szCs w:val="22"/>
        </w:rPr>
      </w:pPr>
      <w:r w:rsidRPr="004F76C4">
        <w:rPr>
          <w:rFonts w:asciiTheme="minorHAnsi" w:hAnsiTheme="minorHAnsi" w:cstheme="minorHAnsi"/>
          <w:sz w:val="22"/>
          <w:szCs w:val="22"/>
        </w:rPr>
        <w:t>What strategies can international sports leaders use to bridge cultural gaps with their teams?</w:t>
      </w:r>
    </w:p>
    <w:p w14:paraId="5BF2765A" w14:textId="5873D7A0" w:rsidR="00E842FA" w:rsidRPr="004F76C4" w:rsidRDefault="00E842FA" w:rsidP="00D23225">
      <w:pPr>
        <w:pStyle w:val="NormalWeb"/>
        <w:numPr>
          <w:ilvl w:val="0"/>
          <w:numId w:val="3"/>
        </w:numPr>
        <w:spacing w:before="0" w:beforeAutospacing="0" w:after="0" w:afterAutospacing="0"/>
        <w:rPr>
          <w:rFonts w:asciiTheme="minorHAnsi" w:hAnsiTheme="minorHAnsi" w:cstheme="minorHAnsi"/>
          <w:sz w:val="22"/>
          <w:szCs w:val="22"/>
        </w:rPr>
      </w:pPr>
      <w:r w:rsidRPr="004F76C4">
        <w:rPr>
          <w:rFonts w:asciiTheme="minorHAnsi" w:hAnsiTheme="minorHAnsi" w:cstheme="minorHAnsi"/>
          <w:sz w:val="22"/>
          <w:szCs w:val="22"/>
        </w:rPr>
        <w:t>What are some potential risks or challenges a coach might face if they fail to adapt to the cultural context of their team?</w:t>
      </w:r>
    </w:p>
    <w:sectPr w:rsidR="00E842FA" w:rsidRPr="004F7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12FC"/>
    <w:multiLevelType w:val="hybridMultilevel"/>
    <w:tmpl w:val="3BDA9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8B68F9"/>
    <w:multiLevelType w:val="multilevel"/>
    <w:tmpl w:val="A912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60514B"/>
    <w:multiLevelType w:val="hybridMultilevel"/>
    <w:tmpl w:val="DE609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9064288">
    <w:abstractNumId w:val="1"/>
  </w:num>
  <w:num w:numId="2" w16cid:durableId="1722899765">
    <w:abstractNumId w:val="2"/>
  </w:num>
  <w:num w:numId="3" w16cid:durableId="172741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S0NDE0NTexMDY2MzRW0lEKTi0uzszPAykwrAUAd7aXZywAAAA="/>
  </w:docVars>
  <w:rsids>
    <w:rsidRoot w:val="00E842FA"/>
    <w:rsid w:val="0000055D"/>
    <w:rsid w:val="0019275B"/>
    <w:rsid w:val="003C523B"/>
    <w:rsid w:val="004A2368"/>
    <w:rsid w:val="004D415A"/>
    <w:rsid w:val="004F76C4"/>
    <w:rsid w:val="005354ED"/>
    <w:rsid w:val="005738B4"/>
    <w:rsid w:val="006651BA"/>
    <w:rsid w:val="00697246"/>
    <w:rsid w:val="00716653"/>
    <w:rsid w:val="007354AB"/>
    <w:rsid w:val="007B1B7E"/>
    <w:rsid w:val="007D5142"/>
    <w:rsid w:val="007E3B80"/>
    <w:rsid w:val="008A14FA"/>
    <w:rsid w:val="009F5C06"/>
    <w:rsid w:val="00A12FF1"/>
    <w:rsid w:val="00A977A3"/>
    <w:rsid w:val="00B35EF0"/>
    <w:rsid w:val="00D23225"/>
    <w:rsid w:val="00D468F8"/>
    <w:rsid w:val="00D74DA7"/>
    <w:rsid w:val="00DD6554"/>
    <w:rsid w:val="00E20033"/>
    <w:rsid w:val="00E842FA"/>
    <w:rsid w:val="00ED67CF"/>
    <w:rsid w:val="00F66927"/>
    <w:rsid w:val="00FE3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764F"/>
  <w15:docId w15:val="{B105DC6B-0196-44B9-97B1-211BD8006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6C4"/>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B1B7E"/>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42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42FA"/>
    <w:rPr>
      <w:b/>
      <w:bCs/>
    </w:rPr>
  </w:style>
  <w:style w:type="paragraph" w:styleId="Revision">
    <w:name w:val="Revision"/>
    <w:hidden/>
    <w:uiPriority w:val="99"/>
    <w:semiHidden/>
    <w:rsid w:val="005738B4"/>
    <w:pPr>
      <w:spacing w:after="0" w:line="240" w:lineRule="auto"/>
    </w:pPr>
  </w:style>
  <w:style w:type="character" w:customStyle="1" w:styleId="Heading1Char">
    <w:name w:val="Heading 1 Char"/>
    <w:basedOn w:val="DefaultParagraphFont"/>
    <w:link w:val="Heading1"/>
    <w:uiPriority w:val="9"/>
    <w:rsid w:val="004F76C4"/>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7B1B7E"/>
    <w:rPr>
      <w:rFonts w:asciiTheme="majorHAnsi" w:eastAsiaTheme="majorEastAsia" w:hAnsiTheme="majorHAnsi" w:cstheme="majorBidi"/>
      <w:color w:val="365F91" w:themeColor="accent1" w:themeShade="BF"/>
      <w:kern w:val="2"/>
      <w:sz w:val="32"/>
      <w:szCs w:val="32"/>
      <w14:ligatures w14:val="standardContextual"/>
    </w:rPr>
  </w:style>
  <w:style w:type="character" w:styleId="CommentReference">
    <w:name w:val="annotation reference"/>
    <w:basedOn w:val="DefaultParagraphFont"/>
    <w:uiPriority w:val="99"/>
    <w:semiHidden/>
    <w:unhideWhenUsed/>
    <w:rsid w:val="003C523B"/>
    <w:rPr>
      <w:sz w:val="16"/>
      <w:szCs w:val="16"/>
    </w:rPr>
  </w:style>
  <w:style w:type="paragraph" w:styleId="CommentText">
    <w:name w:val="annotation text"/>
    <w:basedOn w:val="Normal"/>
    <w:link w:val="CommentTextChar"/>
    <w:uiPriority w:val="99"/>
    <w:unhideWhenUsed/>
    <w:rsid w:val="003C523B"/>
    <w:pPr>
      <w:spacing w:line="240" w:lineRule="auto"/>
    </w:pPr>
    <w:rPr>
      <w:sz w:val="20"/>
      <w:szCs w:val="20"/>
    </w:rPr>
  </w:style>
  <w:style w:type="character" w:customStyle="1" w:styleId="CommentTextChar">
    <w:name w:val="Comment Text Char"/>
    <w:basedOn w:val="DefaultParagraphFont"/>
    <w:link w:val="CommentText"/>
    <w:uiPriority w:val="99"/>
    <w:rsid w:val="003C523B"/>
    <w:rPr>
      <w:sz w:val="20"/>
      <w:szCs w:val="20"/>
    </w:rPr>
  </w:style>
  <w:style w:type="paragraph" w:styleId="CommentSubject">
    <w:name w:val="annotation subject"/>
    <w:basedOn w:val="CommentText"/>
    <w:next w:val="CommentText"/>
    <w:link w:val="CommentSubjectChar"/>
    <w:uiPriority w:val="99"/>
    <w:semiHidden/>
    <w:unhideWhenUsed/>
    <w:rsid w:val="003C523B"/>
    <w:rPr>
      <w:b/>
      <w:bCs/>
    </w:rPr>
  </w:style>
  <w:style w:type="character" w:customStyle="1" w:styleId="CommentSubjectChar">
    <w:name w:val="Comment Subject Char"/>
    <w:basedOn w:val="CommentTextChar"/>
    <w:link w:val="CommentSubject"/>
    <w:uiPriority w:val="99"/>
    <w:semiHidden/>
    <w:rsid w:val="003C52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481210">
      <w:bodyDiv w:val="1"/>
      <w:marLeft w:val="0"/>
      <w:marRight w:val="0"/>
      <w:marTop w:val="0"/>
      <w:marBottom w:val="0"/>
      <w:divBdr>
        <w:top w:val="none" w:sz="0" w:space="0" w:color="auto"/>
        <w:left w:val="none" w:sz="0" w:space="0" w:color="auto"/>
        <w:bottom w:val="none" w:sz="0" w:space="0" w:color="auto"/>
        <w:right w:val="none" w:sz="0" w:space="0" w:color="auto"/>
      </w:divBdr>
      <w:divsChild>
        <w:div w:id="1106269527">
          <w:marLeft w:val="0"/>
          <w:marRight w:val="0"/>
          <w:marTop w:val="0"/>
          <w:marBottom w:val="0"/>
          <w:divBdr>
            <w:top w:val="none" w:sz="0" w:space="0" w:color="auto"/>
            <w:left w:val="none" w:sz="0" w:space="0" w:color="auto"/>
            <w:bottom w:val="none" w:sz="0" w:space="0" w:color="auto"/>
            <w:right w:val="none" w:sz="0" w:space="0" w:color="auto"/>
          </w:divBdr>
          <w:divsChild>
            <w:div w:id="1609851616">
              <w:marLeft w:val="0"/>
              <w:marRight w:val="0"/>
              <w:marTop w:val="0"/>
              <w:marBottom w:val="0"/>
              <w:divBdr>
                <w:top w:val="none" w:sz="0" w:space="0" w:color="auto"/>
                <w:left w:val="none" w:sz="0" w:space="0" w:color="auto"/>
                <w:bottom w:val="none" w:sz="0" w:space="0" w:color="auto"/>
                <w:right w:val="none" w:sz="0" w:space="0" w:color="auto"/>
              </w:divBdr>
              <w:divsChild>
                <w:div w:id="1442260583">
                  <w:marLeft w:val="0"/>
                  <w:marRight w:val="0"/>
                  <w:marTop w:val="0"/>
                  <w:marBottom w:val="0"/>
                  <w:divBdr>
                    <w:top w:val="none" w:sz="0" w:space="0" w:color="auto"/>
                    <w:left w:val="none" w:sz="0" w:space="0" w:color="auto"/>
                    <w:bottom w:val="none" w:sz="0" w:space="0" w:color="auto"/>
                    <w:right w:val="none" w:sz="0" w:space="0" w:color="auto"/>
                  </w:divBdr>
                  <w:divsChild>
                    <w:div w:id="1335717371">
                      <w:marLeft w:val="0"/>
                      <w:marRight w:val="0"/>
                      <w:marTop w:val="0"/>
                      <w:marBottom w:val="0"/>
                      <w:divBdr>
                        <w:top w:val="none" w:sz="0" w:space="0" w:color="auto"/>
                        <w:left w:val="none" w:sz="0" w:space="0" w:color="auto"/>
                        <w:bottom w:val="none" w:sz="0" w:space="0" w:color="auto"/>
                        <w:right w:val="none" w:sz="0" w:space="0" w:color="auto"/>
                      </w:divBdr>
                      <w:divsChild>
                        <w:div w:id="623273586">
                          <w:marLeft w:val="0"/>
                          <w:marRight w:val="0"/>
                          <w:marTop w:val="0"/>
                          <w:marBottom w:val="0"/>
                          <w:divBdr>
                            <w:top w:val="none" w:sz="0" w:space="0" w:color="auto"/>
                            <w:left w:val="none" w:sz="0" w:space="0" w:color="auto"/>
                            <w:bottom w:val="none" w:sz="0" w:space="0" w:color="auto"/>
                            <w:right w:val="none" w:sz="0" w:space="0" w:color="auto"/>
                          </w:divBdr>
                          <w:divsChild>
                            <w:div w:id="3559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5CA175-0540-4559-AFCD-EB2E75A278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EA69AE-3660-4DAC-A189-F6B380F697BF}">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customXml/itemProps3.xml><?xml version="1.0" encoding="utf-8"?>
<ds:datastoreItem xmlns:ds="http://schemas.openxmlformats.org/officeDocument/2006/customXml" ds:itemID="{A238E310-3A41-46CE-9641-E48AF227BC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206</Words>
  <Characters>1148</Characters>
  <Application>Microsoft Office Word</Application>
  <DocSecurity>0</DocSecurity>
  <Lines>26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Sport Leader</dc:creator>
  <cp:lastModifiedBy>Claire Copa</cp:lastModifiedBy>
  <cp:revision>15</cp:revision>
  <dcterms:created xsi:type="dcterms:W3CDTF">2026-08-14T15:33:00Z</dcterms:created>
  <dcterms:modified xsi:type="dcterms:W3CDTF">2026-09-09T16:18:00Z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GrammarlyDocumentId">
    <vt:lpwstr>65684b6e-7edb-421e-9025-cbe5463b8a14</vt:lpwstr>
  </property>
</Properties>
</file>