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Smoothing Splines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TRUE/FALSE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Smoothing splines contain knots at every single data point.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lambda increases, the overall fit of a smoothing spline will become less smooth.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fitting smoothing splines in R, is it </w:t>
      </w:r>
      <w:r w:rsidDel="00000000" w:rsidR="00000000" w:rsidRPr="00000000">
        <w:rPr>
          <w:i w:val="1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good to cross-validate.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Boston dataset to predict crime rate “crim” using the predictor “lstat.”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 a smoothing spline with specified degrees of freedom of 30.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fit a smoothing spline with a cross-validated smoothing parameter (hint: there is a “cv” argument within the smooth.spline function).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number of degrees of freedom in the cross-validated smoothing spline.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data and both smoothing splines. In a comment line, pick which fit would be most favorable and explain your reasoning.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Local Regression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TRUE/FALSE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Increasing the span increases the variance in the model.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weighting the points, points outside of the span have a weight of 0.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weighting the points, the furthest point(s) of the span have a weight of 0.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regression is not a memory based model.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Lowess</w:t>
      </w:r>
      <w:r w:rsidDel="00000000" w:rsidR="00000000" w:rsidRPr="00000000">
        <w:rPr>
          <w:rtl w:val="0"/>
        </w:rPr>
        <w:t xml:space="preserve"> is used more frequently than the </w:t>
      </w:r>
      <w:r w:rsidDel="00000000" w:rsidR="00000000" w:rsidRPr="00000000">
        <w:rPr>
          <w:i w:val="1"/>
          <w:rtl w:val="0"/>
        </w:rPr>
        <w:t xml:space="preserve">loess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Boston dataset from the MASS package, construct a local regression to predict the crime rate “crim,”  using the predictor “lstat.”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model that has a span of 0.25 and find the MSE.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build a model with a span of 0.5 and find the MSE.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two models together.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model is more accurate? Why?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Boston data set, write a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loop to find the span that minimizes the MSE.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cross validation to find the optimal span by setting the number of folds to 10, then 20, then 50.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increasing the number of folds change the optimal span?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