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DC719" w14:textId="09C26B48" w:rsidR="008C598B" w:rsidRPr="005C0F7C" w:rsidRDefault="005C0F7C">
      <w:pPr>
        <w:rPr>
          <w:b/>
          <w:bCs/>
          <w:sz w:val="32"/>
          <w:szCs w:val="32"/>
        </w:rPr>
      </w:pPr>
      <w:r w:rsidRPr="005C0F7C">
        <w:rPr>
          <w:b/>
          <w:bCs/>
          <w:sz w:val="32"/>
          <w:szCs w:val="32"/>
        </w:rPr>
        <w:t xml:space="preserve">Qn1: </w:t>
      </w:r>
      <w:proofErr w:type="spellStart"/>
      <w:r w:rsidRPr="005C0F7C">
        <w:rPr>
          <w:b/>
          <w:bCs/>
          <w:sz w:val="32"/>
          <w:szCs w:val="32"/>
        </w:rPr>
        <w:t>Softprob</w:t>
      </w:r>
      <w:proofErr w:type="spellEnd"/>
      <w:r w:rsidRPr="005C0F7C">
        <w:rPr>
          <w:b/>
          <w:bCs/>
          <w:sz w:val="32"/>
          <w:szCs w:val="32"/>
        </w:rPr>
        <w:t xml:space="preserve"> gives probabilities, so the final output can still be close to the true class.</w:t>
      </w:r>
    </w:p>
    <w:p w14:paraId="61628EA7" w14:textId="5969413B" w:rsidR="005C0F7C" w:rsidRDefault="005C0F7C">
      <w:r>
        <w:t xml:space="preserve">And that’s </w:t>
      </w:r>
      <w:r>
        <w:rPr>
          <w:rStyle w:val="Strong"/>
        </w:rPr>
        <w:t>true</w:t>
      </w:r>
      <w:r>
        <w:t xml:space="preserve"> in terms of the </w:t>
      </w:r>
      <w:r>
        <w:rPr>
          <w:rStyle w:val="Strong"/>
        </w:rPr>
        <w:t>expected prediction</w:t>
      </w:r>
      <w:r>
        <w:t xml:space="preserve"> — but </w:t>
      </w:r>
      <w:r>
        <w:rPr>
          <w:rStyle w:val="Strong"/>
        </w:rPr>
        <w:t>the loss function itself</w:t>
      </w:r>
      <w:r>
        <w:t xml:space="preserve"> doesn’t account for the </w:t>
      </w:r>
      <w:r>
        <w:rPr>
          <w:rStyle w:val="Strong"/>
        </w:rPr>
        <w:t>distance</w:t>
      </w:r>
      <w:r>
        <w:t xml:space="preserve"> between the 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3172"/>
        <w:gridCol w:w="3933"/>
      </w:tblGrid>
      <w:tr w:rsidR="005C0F7C" w:rsidRPr="005C0F7C" w14:paraId="41004F20" w14:textId="77777777" w:rsidTr="005C0F7C">
        <w:tc>
          <w:tcPr>
            <w:tcW w:w="0" w:type="auto"/>
            <w:hideMark/>
          </w:tcPr>
          <w:p w14:paraId="1C729C34" w14:textId="77777777" w:rsidR="005C0F7C" w:rsidRPr="005C0F7C" w:rsidRDefault="005C0F7C" w:rsidP="005C0F7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14:paraId="73DF3EAB" w14:textId="77777777" w:rsidR="005C0F7C" w:rsidRPr="005C0F7C" w:rsidRDefault="005C0F7C" w:rsidP="005C0F7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Cross-Entropy Loss</w:t>
            </w:r>
          </w:p>
        </w:tc>
        <w:tc>
          <w:tcPr>
            <w:tcW w:w="0" w:type="auto"/>
            <w:hideMark/>
          </w:tcPr>
          <w:p w14:paraId="567426C6" w14:textId="77777777" w:rsidR="005C0F7C" w:rsidRPr="005C0F7C" w:rsidRDefault="005C0F7C" w:rsidP="005C0F7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Earth Mover’s Distance (EMD) Loss</w:t>
            </w:r>
          </w:p>
        </w:tc>
      </w:tr>
      <w:tr w:rsidR="005C0F7C" w:rsidRPr="005C0F7C" w14:paraId="0B78CCA8" w14:textId="77777777" w:rsidTr="005C0F7C">
        <w:tc>
          <w:tcPr>
            <w:tcW w:w="0" w:type="auto"/>
            <w:hideMark/>
          </w:tcPr>
          <w:p w14:paraId="43E84642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What it measures</w:t>
            </w:r>
          </w:p>
        </w:tc>
        <w:tc>
          <w:tcPr>
            <w:tcW w:w="0" w:type="auto"/>
            <w:hideMark/>
          </w:tcPr>
          <w:p w14:paraId="40DC1E54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How well predicted probabilities match truth</w:t>
            </w:r>
          </w:p>
        </w:tc>
        <w:tc>
          <w:tcPr>
            <w:tcW w:w="0" w:type="auto"/>
            <w:hideMark/>
          </w:tcPr>
          <w:p w14:paraId="578459E0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How much “effort” is needed to transform prediction into truth</w:t>
            </w:r>
          </w:p>
        </w:tc>
      </w:tr>
      <w:tr w:rsidR="005C0F7C" w:rsidRPr="005C0F7C" w14:paraId="29EB03DB" w14:textId="77777777" w:rsidTr="005C0F7C">
        <w:tc>
          <w:tcPr>
            <w:tcW w:w="0" w:type="auto"/>
            <w:hideMark/>
          </w:tcPr>
          <w:p w14:paraId="344FFA2F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Treats classes as</w:t>
            </w:r>
          </w:p>
        </w:tc>
        <w:tc>
          <w:tcPr>
            <w:tcW w:w="0" w:type="auto"/>
            <w:hideMark/>
          </w:tcPr>
          <w:p w14:paraId="7B3DBCE7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Unrelated categories</w:t>
            </w: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 xml:space="preserve"> (categorical)</w:t>
            </w:r>
          </w:p>
        </w:tc>
        <w:tc>
          <w:tcPr>
            <w:tcW w:w="0" w:type="auto"/>
            <w:hideMark/>
          </w:tcPr>
          <w:p w14:paraId="0A84F656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Ordered positions</w:t>
            </w: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 xml:space="preserve"> (ordinal)</w:t>
            </w:r>
          </w:p>
        </w:tc>
      </w:tr>
      <w:tr w:rsidR="005C0F7C" w:rsidRPr="005C0F7C" w14:paraId="4F861174" w14:textId="77777777" w:rsidTr="005C0F7C">
        <w:tc>
          <w:tcPr>
            <w:tcW w:w="0" w:type="auto"/>
            <w:hideMark/>
          </w:tcPr>
          <w:p w14:paraId="37FFAE65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Sensitive to distance?</w:t>
            </w:r>
          </w:p>
        </w:tc>
        <w:tc>
          <w:tcPr>
            <w:tcW w:w="0" w:type="auto"/>
            <w:hideMark/>
          </w:tcPr>
          <w:p w14:paraId="66D21741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❌</w:t>
            </w: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 xml:space="preserve"> No — class 1 vs 5 is same as 1 vs 2</w:t>
            </w:r>
          </w:p>
        </w:tc>
        <w:tc>
          <w:tcPr>
            <w:tcW w:w="0" w:type="auto"/>
            <w:hideMark/>
          </w:tcPr>
          <w:p w14:paraId="24D30C28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 xml:space="preserve"> Yes — wrong by 4 bins is worse than by 1</w:t>
            </w:r>
          </w:p>
        </w:tc>
      </w:tr>
      <w:tr w:rsidR="005C0F7C" w:rsidRPr="005C0F7C" w14:paraId="1E8F3F4F" w14:textId="77777777" w:rsidTr="005C0F7C">
        <w:tc>
          <w:tcPr>
            <w:tcW w:w="0" w:type="auto"/>
            <w:hideMark/>
          </w:tcPr>
          <w:p w14:paraId="65586E73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Use case fit</w:t>
            </w:r>
          </w:p>
        </w:tc>
        <w:tc>
          <w:tcPr>
            <w:tcW w:w="0" w:type="auto"/>
            <w:hideMark/>
          </w:tcPr>
          <w:p w14:paraId="0C920D6B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Good for pure classification</w:t>
            </w:r>
          </w:p>
        </w:tc>
        <w:tc>
          <w:tcPr>
            <w:tcW w:w="0" w:type="auto"/>
            <w:hideMark/>
          </w:tcPr>
          <w:p w14:paraId="5A197AF7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 xml:space="preserve">Ideal for </w:t>
            </w: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ordinal prediction</w:t>
            </w: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 xml:space="preserve"> with meaningful class order</w:t>
            </w:r>
          </w:p>
        </w:tc>
      </w:tr>
      <w:tr w:rsidR="005C0F7C" w:rsidRPr="005C0F7C" w14:paraId="0A916E42" w14:textId="77777777" w:rsidTr="005C0F7C">
        <w:tc>
          <w:tcPr>
            <w:tcW w:w="0" w:type="auto"/>
            <w:hideMark/>
          </w:tcPr>
          <w:p w14:paraId="787C6A8D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Loss penalty style</w:t>
            </w:r>
          </w:p>
        </w:tc>
        <w:tc>
          <w:tcPr>
            <w:tcW w:w="0" w:type="auto"/>
            <w:hideMark/>
          </w:tcPr>
          <w:p w14:paraId="58108D8B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Hard penalty for any wrong class</w:t>
            </w:r>
          </w:p>
        </w:tc>
        <w:tc>
          <w:tcPr>
            <w:tcW w:w="0" w:type="auto"/>
            <w:hideMark/>
          </w:tcPr>
          <w:p w14:paraId="0E13041C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Gradual penalty based on how far off</w:t>
            </w:r>
          </w:p>
        </w:tc>
      </w:tr>
    </w:tbl>
    <w:p w14:paraId="2217A828" w14:textId="77777777" w:rsidR="005C0F7C" w:rsidRDefault="005C0F7C"/>
    <w:p w14:paraId="47818F8A" w14:textId="589F4FD0" w:rsidR="005C0F7C" w:rsidRDefault="00841F42">
      <w:r>
        <w:t>If you predict bin 1 instead of bin 2, EMD gives a small penalty. If you predict bin 4 instead of bin 2, EMD gives a larger penalty. Cross-entropy would penalize both equally if they assign the same probability to bin 2.</w:t>
      </w:r>
    </w:p>
    <w:p w14:paraId="43C1EAF2" w14:textId="77777777" w:rsidR="007D79F2" w:rsidRPr="007D79F2" w:rsidRDefault="007D79F2" w:rsidP="007D79F2">
      <w:pPr>
        <w:pStyle w:val="NormalWeb"/>
        <w:rPr>
          <w:b/>
          <w:bCs/>
        </w:rPr>
      </w:pPr>
      <w:r w:rsidRPr="007D79F2">
        <w:rPr>
          <w:b/>
          <w:bCs/>
        </w:rPr>
        <w:t>Earth Mover’s Distance is inspired by the idea of how much "effort" it takes to transform one distribution into another.</w:t>
      </w:r>
    </w:p>
    <w:p w14:paraId="015F1604" w14:textId="77777777" w:rsidR="007D79F2" w:rsidRPr="007D79F2" w:rsidRDefault="007D79F2" w:rsidP="007D79F2">
      <w:pPr>
        <w:pStyle w:val="NormalWeb"/>
        <w:rPr>
          <w:b/>
          <w:bCs/>
        </w:rPr>
      </w:pPr>
      <w:r w:rsidRPr="007D79F2">
        <w:rPr>
          <w:b/>
          <w:bCs/>
        </w:rPr>
        <w:t>Imagine your model’s predicted probabilities are like piles of sand spread across the bins, and the correct answer is a single pile sitting entirely on the true bin.</w:t>
      </w:r>
      <w:r w:rsidRPr="007D79F2">
        <w:rPr>
          <w:b/>
          <w:bCs/>
        </w:rPr>
        <w:br/>
        <w:t>EMD measures how far and how much of that sand you’d need to shift to perfectly match the true label — the farther you move it, the higher the cost.</w:t>
      </w:r>
    </w:p>
    <w:p w14:paraId="2AABEC42" w14:textId="062B1DCE" w:rsidR="005D3301" w:rsidRDefault="005D3301">
      <w:r>
        <w:br w:type="page"/>
      </w:r>
    </w:p>
    <w:p w14:paraId="3F231667" w14:textId="72C0060E" w:rsidR="007D79F2" w:rsidRDefault="005D3301">
      <w:pPr>
        <w:rPr>
          <w:sz w:val="28"/>
          <w:szCs w:val="28"/>
        </w:rPr>
      </w:pPr>
      <w:r w:rsidRPr="005D3301">
        <w:rPr>
          <w:sz w:val="28"/>
          <w:szCs w:val="28"/>
        </w:rPr>
        <w:lastRenderedPageBreak/>
        <w:t xml:space="preserve">I used </w:t>
      </w:r>
      <w:proofErr w:type="spellStart"/>
      <w:r w:rsidRPr="005D3301">
        <w:rPr>
          <w:rStyle w:val="HTMLCode"/>
          <w:rFonts w:eastAsiaTheme="majorEastAsia"/>
          <w:sz w:val="21"/>
          <w:szCs w:val="21"/>
        </w:rPr>
        <w:t>fit_transform</w:t>
      </w:r>
      <w:proofErr w:type="spellEnd"/>
      <w:r w:rsidRPr="005D3301">
        <w:rPr>
          <w:sz w:val="28"/>
          <w:szCs w:val="28"/>
        </w:rPr>
        <w:t xml:space="preserve"> on the training set, so the scaler learned the scaling parameters only from training data. Then I used </w:t>
      </w:r>
      <w:r w:rsidRPr="005D3301">
        <w:rPr>
          <w:rStyle w:val="HTMLCode"/>
          <w:rFonts w:eastAsiaTheme="majorEastAsia"/>
          <w:sz w:val="21"/>
          <w:szCs w:val="21"/>
        </w:rPr>
        <w:t>transform</w:t>
      </w:r>
      <w:r w:rsidRPr="005D3301">
        <w:rPr>
          <w:sz w:val="28"/>
          <w:szCs w:val="28"/>
        </w:rPr>
        <w:t xml:space="preserve"> on the validation and test sets using those same learned parameters. This prevents data leakage and ensures a fair evaluation.</w:t>
      </w:r>
    </w:p>
    <w:p w14:paraId="3A5B7D50" w14:textId="77777777" w:rsidR="001E4B6B" w:rsidRDefault="001E4B6B">
      <w:pPr>
        <w:rPr>
          <w:sz w:val="28"/>
          <w:szCs w:val="28"/>
        </w:rPr>
      </w:pPr>
    </w:p>
    <w:p w14:paraId="3FECB70F" w14:textId="77379F13" w:rsidR="001E4B6B" w:rsidRDefault="001E4B6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C9D899" w14:textId="77777777" w:rsidR="001E4B6B" w:rsidRPr="001E4B6B" w:rsidRDefault="001E4B6B" w:rsidP="001E4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B6B">
        <w:rPr>
          <w:rFonts w:ascii="Times New Roman" w:eastAsia="Times New Roman" w:hAnsi="Symbol" w:cs="Times New Roman"/>
          <w:kern w:val="0"/>
          <w14:ligatures w14:val="none"/>
        </w:rPr>
        <w:lastRenderedPageBreak/>
        <w:t></w:t>
      </w:r>
      <w:r w:rsidRPr="001E4B6B">
        <w:rPr>
          <w:rFonts w:ascii="Times New Roman" w:eastAsia="Times New Roman" w:hAnsi="Times New Roman" w:cs="Times New Roman"/>
          <w:kern w:val="0"/>
          <w14:ligatures w14:val="none"/>
        </w:rPr>
        <w:t xml:space="preserve">  To </w:t>
      </w:r>
      <w:r w:rsidRPr="001E4B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simplify the </w:t>
      </w:r>
      <w:proofErr w:type="spellStart"/>
      <w:r w:rsidRPr="001E4B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modeling</w:t>
      </w:r>
      <w:proofErr w:type="spellEnd"/>
      <w:r w:rsidRPr="001E4B6B">
        <w:rPr>
          <w:rFonts w:ascii="Times New Roman" w:eastAsia="Times New Roman" w:hAnsi="Times New Roman" w:cs="Times New Roman"/>
          <w:kern w:val="0"/>
          <w14:ligatures w14:val="none"/>
        </w:rPr>
        <w:t xml:space="preserve"> task, especially in noisy or hard-to-predict settings.</w:t>
      </w:r>
    </w:p>
    <w:p w14:paraId="2BDE99EF" w14:textId="187A5BC1" w:rsidR="001E4B6B" w:rsidRDefault="001E4B6B" w:rsidP="001E4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B6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E4B6B">
        <w:rPr>
          <w:rFonts w:ascii="Times New Roman" w:eastAsia="Times New Roman" w:hAnsi="Times New Roman" w:cs="Times New Roman"/>
          <w:kern w:val="0"/>
          <w14:ligatures w14:val="none"/>
        </w:rPr>
        <w:t xml:space="preserve">  To </w:t>
      </w:r>
      <w:r w:rsidRPr="001E4B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capture ordinal structure</w:t>
      </w:r>
      <w:r w:rsidRPr="001E4B6B">
        <w:rPr>
          <w:rFonts w:ascii="Times New Roman" w:eastAsia="Times New Roman" w:hAnsi="Times New Roman" w:cs="Times New Roman"/>
          <w:kern w:val="0"/>
          <w14:ligatures w14:val="none"/>
        </w:rPr>
        <w:t xml:space="preserve"> — for example, predicting whether utilization is </w:t>
      </w:r>
      <w:r w:rsidRPr="001E4B6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low, medium, or high</w:t>
      </w:r>
      <w:r w:rsidRPr="001E4B6B">
        <w:rPr>
          <w:rFonts w:ascii="Times New Roman" w:eastAsia="Times New Roman" w:hAnsi="Times New Roman" w:cs="Times New Roman"/>
          <w:kern w:val="0"/>
          <w14:ligatures w14:val="none"/>
        </w:rPr>
        <w:t xml:space="preserve"> is often sufficient for operational decision-making.</w:t>
      </w:r>
    </w:p>
    <w:p w14:paraId="674F66AB" w14:textId="77777777" w:rsidR="00950A70" w:rsidRDefault="00950A70" w:rsidP="001E4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08800C" w14:textId="77777777" w:rsidR="00950A70" w:rsidRDefault="00950A70" w:rsidP="001E4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C1EC09" w14:textId="77777777" w:rsidR="00950A70" w:rsidRDefault="00950A70" w:rsidP="001E4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F75426" w14:textId="4EFED135" w:rsidR="00950A70" w:rsidRPr="001E4B6B" w:rsidRDefault="00950A70" w:rsidP="001E4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t>My RMSE is unitless, since the target is a ratio. So a value of 0.22 means the model is off by 0.22 on average in absolute terms, or about 22 percentage points.</w:t>
      </w:r>
    </w:p>
    <w:sectPr w:rsidR="00950A70" w:rsidRPr="001E4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7C"/>
    <w:rsid w:val="000C3483"/>
    <w:rsid w:val="001E4B6B"/>
    <w:rsid w:val="00574EA6"/>
    <w:rsid w:val="005C0F7C"/>
    <w:rsid w:val="005D3301"/>
    <w:rsid w:val="006A6A9C"/>
    <w:rsid w:val="007B7B56"/>
    <w:rsid w:val="007D79F2"/>
    <w:rsid w:val="00841F42"/>
    <w:rsid w:val="008C598B"/>
    <w:rsid w:val="00950A70"/>
    <w:rsid w:val="00B90643"/>
    <w:rsid w:val="00DF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80509"/>
  <w15:chartTrackingRefBased/>
  <w15:docId w15:val="{C47F7513-FED8-A543-91BB-67D65DA7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F7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C0F7C"/>
    <w:rPr>
      <w:b/>
      <w:bCs/>
    </w:rPr>
  </w:style>
  <w:style w:type="table" w:styleId="TableGrid">
    <w:name w:val="Table Grid"/>
    <w:basedOn w:val="TableNormal"/>
    <w:uiPriority w:val="39"/>
    <w:rsid w:val="005C0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D7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330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4B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0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 Sinhaeng</dc:creator>
  <cp:keywords/>
  <dc:description/>
  <cp:lastModifiedBy>Hur Sinhaeng</cp:lastModifiedBy>
  <cp:revision>6</cp:revision>
  <dcterms:created xsi:type="dcterms:W3CDTF">2025-07-31T15:11:00Z</dcterms:created>
  <dcterms:modified xsi:type="dcterms:W3CDTF">2025-07-31T16:45:00Z</dcterms:modified>
</cp:coreProperties>
</file>