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DE77" w14:textId="77777777" w:rsidR="00C17B96" w:rsidRPr="002E5ABC" w:rsidRDefault="00C17B96" w:rsidP="00C17B96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233300794"/>
      <w:r w:rsidRPr="002E5ABC">
        <w:rPr>
          <w:rFonts w:ascii="Times New Roman" w:hAnsi="Times New Roman" w:cs="Times New Roman"/>
          <w:sz w:val="28"/>
          <w:szCs w:val="28"/>
        </w:rPr>
        <w:t>Week 8</w:t>
      </w:r>
      <w:r w:rsidRPr="002E5ABC">
        <w:rPr>
          <w:rFonts w:ascii="Times New Roman" w:eastAsia="Times New Roman" w:hAnsi="Times New Roman" w:cs="Times New Roman"/>
          <w:sz w:val="28"/>
          <w:szCs w:val="28"/>
        </w:rPr>
        <w:t>: Responsive Web Design and Mobile-First Development</w:t>
      </w:r>
      <w:bookmarkEnd w:id="0"/>
    </w:p>
    <w:p w14:paraId="44045F69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2AB27C48" wp14:editId="1C569014">
            <wp:extent cx="4724400" cy="2382390"/>
            <wp:effectExtent l="0" t="0" r="0" b="0"/>
            <wp:docPr id="18117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5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518" cy="239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135C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1" w:name="_Toc233300861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44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Desktop view of the CiviVote Kenya Home page.</w:t>
      </w:r>
      <w:bookmarkEnd w:id="1"/>
    </w:p>
    <w:p w14:paraId="346CB6EB" w14:textId="77777777" w:rsidR="00C17B96" w:rsidRPr="002E5ABC" w:rsidRDefault="00C17B96" w:rsidP="00C17B96">
      <w:pPr>
        <w:rPr>
          <w:rFonts w:ascii="Times New Roman" w:hAnsi="Times New Roman" w:cs="Times New Roman"/>
        </w:rPr>
      </w:pPr>
    </w:p>
    <w:p w14:paraId="49B23102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FE21267" wp14:editId="104D0176">
            <wp:extent cx="2777365" cy="3333750"/>
            <wp:effectExtent l="0" t="0" r="4445" b="0"/>
            <wp:docPr id="43165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2823" name="Picture 431652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124" cy="336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F92F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2" w:name="_Toc233300862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45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Mobile view showing the responsive navigation and layout.</w:t>
      </w:r>
      <w:bookmarkEnd w:id="2"/>
    </w:p>
    <w:p w14:paraId="5D7A69A6" w14:textId="77777777" w:rsidR="00C17B96" w:rsidRPr="002E5ABC" w:rsidRDefault="00C17B96" w:rsidP="00C17B96">
      <w:pPr>
        <w:rPr>
          <w:rFonts w:ascii="Times New Roman" w:hAnsi="Times New Roman" w:cs="Times New Roman"/>
          <w:sz w:val="24"/>
          <w:szCs w:val="24"/>
        </w:rPr>
      </w:pPr>
      <w:r w:rsidRPr="002E5AB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38D6D34" wp14:editId="3C0E6BDE">
            <wp:extent cx="3019085" cy="3473450"/>
            <wp:effectExtent l="0" t="0" r="0" b="0"/>
            <wp:docPr id="1396942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2783" name="Picture 1396942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62" cy="348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DC86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3" w:name="_Toc233300863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46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Responsive navigation menu displayed on a mobile device.</w:t>
      </w:r>
      <w:bookmarkEnd w:id="3"/>
    </w:p>
    <w:p w14:paraId="2C9FC4A4" w14:textId="77777777" w:rsidR="00C17B96" w:rsidRPr="002E5ABC" w:rsidRDefault="00C17B96" w:rsidP="00C17B96">
      <w:pPr>
        <w:rPr>
          <w:rFonts w:ascii="Times New Roman" w:hAnsi="Times New Roman" w:cs="Times New Roman"/>
        </w:rPr>
      </w:pPr>
    </w:p>
    <w:p w14:paraId="084797C1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2702D1F0" wp14:editId="323CA65A">
            <wp:extent cx="3295628" cy="3486150"/>
            <wp:effectExtent l="0" t="0" r="635" b="0"/>
            <wp:docPr id="12754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72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112" cy="34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883A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4" w:name="_Toc233300864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47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Responsive contact form adapted for smaller screen sizes.</w:t>
      </w:r>
      <w:bookmarkEnd w:id="4"/>
    </w:p>
    <w:p w14:paraId="2C97ECFE" w14:textId="77777777" w:rsidR="00C17B96" w:rsidRPr="002E5ABC" w:rsidRDefault="00C17B96" w:rsidP="00C17B9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33300795"/>
      <w:r w:rsidRPr="002E5ABC">
        <w:rPr>
          <w:rFonts w:ascii="Times New Roman" w:hAnsi="Times New Roman" w:cs="Times New Roman"/>
          <w:sz w:val="24"/>
          <w:szCs w:val="24"/>
        </w:rPr>
        <w:lastRenderedPageBreak/>
        <w:t>8.2 Extra Practice Assignment</w:t>
      </w:r>
      <w:bookmarkEnd w:id="5"/>
    </w:p>
    <w:p w14:paraId="5B6B9088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5BC68D15" wp14:editId="6B1F35EB">
            <wp:extent cx="4216400" cy="2190636"/>
            <wp:effectExtent l="0" t="0" r="0" b="635"/>
            <wp:docPr id="2803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05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616" cy="21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9D74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6" w:name="_Toc233300865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48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Home page of the CiviVote Kenya website.</w:t>
      </w:r>
      <w:bookmarkEnd w:id="6"/>
    </w:p>
    <w:p w14:paraId="08694223" w14:textId="77777777" w:rsidR="00C17B96" w:rsidRPr="002E5ABC" w:rsidRDefault="00C17B96" w:rsidP="00C17B96">
      <w:pPr>
        <w:rPr>
          <w:rFonts w:ascii="Times New Roman" w:hAnsi="Times New Roman" w:cs="Times New Roman"/>
        </w:rPr>
      </w:pPr>
    </w:p>
    <w:p w14:paraId="491AE7C5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276469AA" wp14:editId="52366ACF">
            <wp:extent cx="4298950" cy="2150853"/>
            <wp:effectExtent l="0" t="0" r="6350" b="1905"/>
            <wp:docPr id="105595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847" cy="21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4D1B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7" w:name="_Toc233300866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49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About Us page describing the CiviVote Kenya system.</w:t>
      </w:r>
      <w:bookmarkEnd w:id="7"/>
    </w:p>
    <w:p w14:paraId="5FACC4CC" w14:textId="77777777" w:rsidR="00C17B96" w:rsidRPr="002E5ABC" w:rsidRDefault="00C17B96" w:rsidP="00C17B96">
      <w:pPr>
        <w:rPr>
          <w:rFonts w:ascii="Times New Roman" w:hAnsi="Times New Roman" w:cs="Times New Roman"/>
        </w:rPr>
      </w:pPr>
    </w:p>
    <w:p w14:paraId="0206A499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0CAC6F0E" wp14:editId="4E2D161F">
            <wp:extent cx="4432300" cy="2247403"/>
            <wp:effectExtent l="0" t="0" r="6350" b="635"/>
            <wp:docPr id="18944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0582" cy="225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36EE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8" w:name="_Toc233300867"/>
      <w:r w:rsidRPr="002E5ABC">
        <w:rPr>
          <w:rFonts w:ascii="Times New Roman" w:hAnsi="Times New Roman" w:cs="Times New Roman"/>
        </w:rPr>
        <w:lastRenderedPageBreak/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50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Services page outlining the services offered by the CiviVote Kenya system.</w:t>
      </w:r>
      <w:bookmarkEnd w:id="8"/>
    </w:p>
    <w:p w14:paraId="1B792EE5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32B67948" wp14:editId="1D5786B7">
            <wp:extent cx="4280212" cy="2120900"/>
            <wp:effectExtent l="0" t="0" r="6350" b="0"/>
            <wp:docPr id="15647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60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681" cy="21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B6EC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9" w:name="_Toc233300868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51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Voter Education page providing guidance to users.</w:t>
      </w:r>
      <w:bookmarkEnd w:id="9"/>
    </w:p>
    <w:p w14:paraId="505E4A42" w14:textId="77777777" w:rsidR="00C17B96" w:rsidRPr="002E5ABC" w:rsidRDefault="00C17B96" w:rsidP="00C17B96">
      <w:pPr>
        <w:rPr>
          <w:rFonts w:ascii="Times New Roman" w:hAnsi="Times New Roman" w:cs="Times New Roman"/>
        </w:rPr>
      </w:pPr>
    </w:p>
    <w:p w14:paraId="4C53AD9A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41D7DFDD" wp14:editId="11B402C5">
            <wp:extent cx="4325330" cy="2209800"/>
            <wp:effectExtent l="0" t="0" r="0" b="0"/>
            <wp:docPr id="15142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7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747" cy="22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CECD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10" w:name="_Toc233300869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52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Contact page allowing users to submit enquiries.</w:t>
      </w:r>
      <w:bookmarkEnd w:id="10"/>
    </w:p>
    <w:p w14:paraId="150570DB" w14:textId="77777777" w:rsidR="00C17B96" w:rsidRPr="002E5ABC" w:rsidRDefault="00C17B96" w:rsidP="00C17B96">
      <w:pPr>
        <w:rPr>
          <w:rFonts w:ascii="Times New Roman" w:hAnsi="Times New Roman" w:cs="Times New Roman"/>
        </w:rPr>
      </w:pPr>
    </w:p>
    <w:p w14:paraId="0CC747FF" w14:textId="77777777" w:rsidR="00C17B96" w:rsidRPr="002E5ABC" w:rsidRDefault="00C17B96" w:rsidP="00C17B96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41DAFF1B" wp14:editId="097989DA">
            <wp:extent cx="4241800" cy="2039327"/>
            <wp:effectExtent l="0" t="0" r="6350" b="0"/>
            <wp:docPr id="50765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58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2884" cy="204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AB39" w14:textId="77777777" w:rsidR="00C17B96" w:rsidRPr="002E5ABC" w:rsidRDefault="00C17B96" w:rsidP="00C17B96">
      <w:pPr>
        <w:pStyle w:val="Caption"/>
        <w:rPr>
          <w:rFonts w:ascii="Times New Roman" w:hAnsi="Times New Roman" w:cs="Times New Roman"/>
        </w:rPr>
      </w:pPr>
      <w:bookmarkStart w:id="11" w:name="_Toc233300870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53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Successful submission of the contact form.</w:t>
      </w:r>
      <w:bookmarkEnd w:id="11"/>
    </w:p>
    <w:p w14:paraId="428E3CE3" w14:textId="77777777" w:rsidR="00C17B96" w:rsidRDefault="00C17B96"/>
    <w:sectPr w:rsidR="00C1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96"/>
    <w:rsid w:val="009A52F2"/>
    <w:rsid w:val="00C1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B7F1"/>
  <w15:chartTrackingRefBased/>
  <w15:docId w15:val="{58B32ADC-84C6-4AC8-938D-BA3D681F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9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B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B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9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9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9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9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9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9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9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9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9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9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9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17B9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1</cp:revision>
  <dcterms:created xsi:type="dcterms:W3CDTF">2026-06-25T14:49:00Z</dcterms:created>
  <dcterms:modified xsi:type="dcterms:W3CDTF">2026-06-25T14:49:00Z</dcterms:modified>
</cp:coreProperties>
</file>