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Exam2Gov355</w:t>
      </w:r>
    </w:p>
    <w:p>
      <w:pPr>
        <w:pStyle w:val="Author"/>
      </w:pPr>
      <w:r>
        <w:t xml:space="preserve">Claire</w:t>
      </w:r>
      <w:r>
        <w:t xml:space="preserve"> </w:t>
      </w:r>
      <w:r>
        <w:t xml:space="preserve">Sheppard</w:t>
      </w:r>
    </w:p>
    <w:p>
      <w:pPr>
        <w:pStyle w:val="Date"/>
      </w:pPr>
      <w:r>
        <w:t xml:space="preserve">6/26/2020</w:t>
      </w:r>
    </w:p>
    <w:p>
      <w:pPr>
        <w:pStyle w:val="SourceCode"/>
      </w:pPr>
      <w:r>
        <w:rPr>
          <w:rStyle w:val="CommentTok"/>
        </w:rPr>
        <w:t xml:space="preserve">#Clear environment</w:t>
      </w:r>
      <w:r>
        <w:br/>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p>
    <w:p>
      <w:pPr>
        <w:pStyle w:val="SourceCode"/>
      </w:pPr>
      <w:r>
        <w:rPr>
          <w:rStyle w:val="CommentTok"/>
        </w:rPr>
        <w:t xml:space="preserve">#Load the inequality dataset into R</w:t>
      </w:r>
      <w:r>
        <w:br/>
      </w:r>
      <w:r>
        <w:rPr>
          <w:rStyle w:val="NormalTok"/>
        </w:rPr>
        <w:t xml:space="preserve">inequality_data &lt;-</w:t>
      </w:r>
      <w:r>
        <w:rPr>
          <w:rStyle w:val="StringTok"/>
        </w:rPr>
        <w:t xml:space="preserve"> </w:t>
      </w:r>
      <w:r>
        <w:rPr>
          <w:rStyle w:val="NormalTok"/>
        </w:rPr>
        <w:t xml:space="preserve">readxl</w:t>
      </w:r>
      <w:r>
        <w:rPr>
          <w:rStyle w:val="OperatorTok"/>
        </w:rPr>
        <w:t xml:space="preserve">::</w:t>
      </w:r>
      <w:r>
        <w:rPr>
          <w:rStyle w:val="KeywordTok"/>
        </w:rPr>
        <w:t xml:space="preserve">read_xlsx</w:t>
      </w:r>
      <w:r>
        <w:rPr>
          <w:rStyle w:val="NormalTok"/>
        </w:rPr>
        <w:t xml:space="preserve">(</w:t>
      </w:r>
      <w:r>
        <w:rPr>
          <w:rStyle w:val="StringTok"/>
        </w:rPr>
        <w:t xml:space="preserve">"inequality.xlsx"</w:t>
      </w:r>
      <w:r>
        <w:rPr>
          <w:rStyle w:val="NormalTok"/>
        </w:rPr>
        <w:t xml:space="preserve">)</w:t>
      </w:r>
    </w:p>
    <w:p>
      <w:pPr>
        <w:pStyle w:val="SourceCode"/>
      </w:pPr>
      <w:r>
        <w:rPr>
          <w:rStyle w:val="CommentTok"/>
        </w:rPr>
        <w:t xml:space="preserve">#view its class</w:t>
      </w:r>
      <w:r>
        <w:br/>
      </w:r>
      <w:r>
        <w:rPr>
          <w:rStyle w:val="KeywordTok"/>
        </w:rPr>
        <w:t xml:space="preserve">class</w:t>
      </w:r>
      <w:r>
        <w:rPr>
          <w:rStyle w:val="NormalTok"/>
        </w:rPr>
        <w:t xml:space="preserve">(inequality_data)</w:t>
      </w:r>
    </w:p>
    <w:p>
      <w:pPr>
        <w:pStyle w:val="SourceCode"/>
      </w:pPr>
      <w:r>
        <w:rPr>
          <w:rStyle w:val="VerbatimChar"/>
        </w:rPr>
        <w:t xml:space="preserve">## [1] "tbl_df"     "tbl"        "data.frame"</w:t>
      </w:r>
    </w:p>
    <w:p>
      <w:pPr>
        <w:pStyle w:val="SourceCode"/>
      </w:pPr>
      <w:r>
        <w:rPr>
          <w:rStyle w:val="CommentTok"/>
        </w:rPr>
        <w:t xml:space="preserve">#view data within dataframe</w:t>
      </w:r>
      <w:r>
        <w:br/>
      </w:r>
      <w:r>
        <w:rPr>
          <w:rStyle w:val="CommentTok"/>
        </w:rPr>
        <w:t xml:space="preserve">#Because the data reflects the same time period, this would be a cross sectional dataset</w:t>
      </w:r>
      <w:r>
        <w:br/>
      </w:r>
      <w:r>
        <w:rPr>
          <w:rStyle w:val="KeywordTok"/>
        </w:rPr>
        <w:t xml:space="preserve">head</w:t>
      </w:r>
      <w:r>
        <w:rPr>
          <w:rStyle w:val="NormalTok"/>
        </w:rPr>
        <w:t xml:space="preserve">(inequality_data)</w:t>
      </w:r>
    </w:p>
    <w:p>
      <w:pPr>
        <w:pStyle w:val="SourceCode"/>
      </w:pPr>
      <w:r>
        <w:rPr>
          <w:rStyle w:val="VerbatimChar"/>
        </w:rPr>
        <w:t xml:space="preserve">## # A tibble: 6 x 4</w:t>
      </w:r>
      <w:r>
        <w:br/>
      </w:r>
      <w:r>
        <w:rPr>
          <w:rStyle w:val="VerbatimChar"/>
        </w:rPr>
        <w:t xml:space="preserve">##   iso2c country inequality_gini  year</w:t>
      </w:r>
      <w:r>
        <w:br/>
      </w:r>
      <w:r>
        <w:rPr>
          <w:rStyle w:val="VerbatimChar"/>
        </w:rPr>
        <w:t xml:space="preserve">##   &lt;chr&gt; &lt;chr&gt;             &lt;dbl&gt; &lt;dbl&gt;</w:t>
      </w:r>
      <w:r>
        <w:br/>
      </w:r>
      <w:r>
        <w:rPr>
          <w:rStyle w:val="VerbatimChar"/>
        </w:rPr>
        <w:t xml:space="preserve">## 1 AL    Albania            32.9  2015</w:t>
      </w:r>
      <w:r>
        <w:br/>
      </w:r>
      <w:r>
        <w:rPr>
          <w:rStyle w:val="VerbatimChar"/>
        </w:rPr>
        <w:t xml:space="preserve">## 2 AM    Armenia            32.4  2015</w:t>
      </w:r>
      <w:r>
        <w:br/>
      </w:r>
      <w:r>
        <w:rPr>
          <w:rStyle w:val="VerbatimChar"/>
        </w:rPr>
        <w:t xml:space="preserve">## 3 AT    Austria            30.5  2015</w:t>
      </w:r>
      <w:r>
        <w:br/>
      </w:r>
      <w:r>
        <w:rPr>
          <w:rStyle w:val="VerbatimChar"/>
        </w:rPr>
        <w:t xml:space="preserve">## 4 BY    Belarús            25.6  2015</w:t>
      </w:r>
      <w:r>
        <w:br/>
      </w:r>
      <w:r>
        <w:rPr>
          <w:rStyle w:val="VerbatimChar"/>
        </w:rPr>
        <w:t xml:space="preserve">## 5 BE    Belgium            27.7  2015</w:t>
      </w:r>
      <w:r>
        <w:br/>
      </w:r>
      <w:r>
        <w:rPr>
          <w:rStyle w:val="VerbatimChar"/>
        </w:rPr>
        <w:t xml:space="preserve">## 6 BZ    Belize             NA    2015</w:t>
      </w:r>
    </w:p>
    <w:p>
      <w:pPr>
        <w:pStyle w:val="SourceCode"/>
      </w:pPr>
      <w:r>
        <w:rPr>
          <w:rStyle w:val="CommentTok"/>
        </w:rPr>
        <w:t xml:space="preserve">#view structure just to double check</w:t>
      </w:r>
      <w:r>
        <w:br/>
      </w:r>
      <w:r>
        <w:rPr>
          <w:rStyle w:val="KeywordTok"/>
        </w:rPr>
        <w:t xml:space="preserve">str</w:t>
      </w:r>
      <w:r>
        <w:rPr>
          <w:rStyle w:val="NormalTok"/>
        </w:rPr>
        <w:t xml:space="preserve">(inequality_data)</w:t>
      </w:r>
    </w:p>
    <w:p>
      <w:pPr>
        <w:pStyle w:val="SourceCode"/>
      </w:pPr>
      <w:r>
        <w:rPr>
          <w:rStyle w:val="VerbatimChar"/>
        </w:rPr>
        <w:t xml:space="preserve">## tibble [203 x 4] (S3: tbl_df/tbl/data.frame)</w:t>
      </w:r>
      <w:r>
        <w:br/>
      </w:r>
      <w:r>
        <w:rPr>
          <w:rStyle w:val="VerbatimChar"/>
        </w:rPr>
        <w:t xml:space="preserve">##  $ iso2c          : chr [1:203] "AL" "AM" "AT" "BY" ...</w:t>
      </w:r>
      <w:r>
        <w:br/>
      </w:r>
      <w:r>
        <w:rPr>
          <w:rStyle w:val="VerbatimChar"/>
        </w:rPr>
        <w:t xml:space="preserve">##  $ country        : chr [1:203] "Albania" "Armenia" "Austria" "Belarús" ...</w:t>
      </w:r>
      <w:r>
        <w:br/>
      </w:r>
      <w:r>
        <w:rPr>
          <w:rStyle w:val="VerbatimChar"/>
        </w:rPr>
        <w:t xml:space="preserve">##  $ inequality_gini: num [1:203] 32.9 32.4 30.5 25.6 27.7 NA 47.8 NA NA 46.7 ...</w:t>
      </w:r>
      <w:r>
        <w:br/>
      </w:r>
      <w:r>
        <w:rPr>
          <w:rStyle w:val="VerbatimChar"/>
        </w:rPr>
        <w:t xml:space="preserve">##  $ year           : num [1:203] 2015 2015 2015 2015 2015 ...</w:t>
      </w:r>
    </w:p>
    <w:p>
      <w:pPr>
        <w:pStyle w:val="SourceCode"/>
      </w:pPr>
      <w:r>
        <w:rPr>
          <w:rStyle w:val="CommentTok"/>
        </w:rPr>
        <w:t xml:space="preserve"># The data frame inequality_gini Corresponds to the inequality Gini index, which “measures the extent to which the distribution of income (or, in some cases, consumption expenditure) among individuals or households within an economy deviates from a perfectly equal distribution. </w:t>
      </w:r>
      <w:r>
        <w:br/>
      </w:r>
      <w:r>
        <w:rPr>
          <w:rStyle w:val="NormalTok"/>
        </w:rPr>
        <w:t xml:space="preserve">inequality_data[</w:t>
      </w:r>
      <w:r>
        <w:rPr>
          <w:rStyle w:val="KeywordTok"/>
        </w:rPr>
        <w:t xml:space="preserve">complete.cases</w:t>
      </w:r>
      <w:r>
        <w:rPr>
          <w:rStyle w:val="NormalTok"/>
        </w:rPr>
        <w:t xml:space="preserve">(inequality_data),]</w:t>
      </w:r>
    </w:p>
    <w:p>
      <w:pPr>
        <w:pStyle w:val="SourceCode"/>
      </w:pPr>
      <w:r>
        <w:rPr>
          <w:rStyle w:val="VerbatimChar"/>
        </w:rPr>
        <w:t xml:space="preserve">## # A tibble: 80 x 4</w:t>
      </w:r>
      <w:r>
        <w:br/>
      </w:r>
      <w:r>
        <w:rPr>
          <w:rStyle w:val="VerbatimChar"/>
        </w:rPr>
        <w:t xml:space="preserve">##    iso2c country  inequality_gini  year</w:t>
      </w:r>
      <w:r>
        <w:br/>
      </w:r>
      <w:r>
        <w:rPr>
          <w:rStyle w:val="VerbatimChar"/>
        </w:rPr>
        <w:t xml:space="preserve">##    &lt;chr&gt; &lt;chr&gt;              &lt;dbl&gt; &lt;dbl&gt;</w:t>
      </w:r>
      <w:r>
        <w:br/>
      </w:r>
      <w:r>
        <w:rPr>
          <w:rStyle w:val="VerbatimChar"/>
        </w:rPr>
        <w:t xml:space="preserve">##  1 AL    Albania             32.9  2015</w:t>
      </w:r>
      <w:r>
        <w:br/>
      </w:r>
      <w:r>
        <w:rPr>
          <w:rStyle w:val="VerbatimChar"/>
        </w:rPr>
        <w:t xml:space="preserve">##  2 AM    Armenia             32.4  2015</w:t>
      </w:r>
      <w:r>
        <w:br/>
      </w:r>
      <w:r>
        <w:rPr>
          <w:rStyle w:val="VerbatimChar"/>
        </w:rPr>
        <w:t xml:space="preserve">##  3 AT    Austria             30.5  2015</w:t>
      </w:r>
      <w:r>
        <w:br/>
      </w:r>
      <w:r>
        <w:rPr>
          <w:rStyle w:val="VerbatimChar"/>
        </w:rPr>
        <w:t xml:space="preserve">##  4 BY    Belarús             25.6  2015</w:t>
      </w:r>
      <w:r>
        <w:br/>
      </w:r>
      <w:r>
        <w:rPr>
          <w:rStyle w:val="VerbatimChar"/>
        </w:rPr>
        <w:t xml:space="preserve">##  5 BE    Belgium             27.7  2015</w:t>
      </w:r>
      <w:r>
        <w:br/>
      </w:r>
      <w:r>
        <w:rPr>
          <w:rStyle w:val="VerbatimChar"/>
        </w:rPr>
        <w:t xml:space="preserve">##  6 BJ    Benin               47.8  2015</w:t>
      </w:r>
      <w:r>
        <w:br/>
      </w:r>
      <w:r>
        <w:rPr>
          <w:rStyle w:val="VerbatimChar"/>
        </w:rPr>
        <w:t xml:space="preserve">##  7 BO    Bolivia             46.7  2015</w:t>
      </w:r>
      <w:r>
        <w:br/>
      </w:r>
      <w:r>
        <w:rPr>
          <w:rStyle w:val="VerbatimChar"/>
        </w:rPr>
        <w:t xml:space="preserve">##  8 BW    Botswana            53.3  2015</w:t>
      </w:r>
      <w:r>
        <w:br/>
      </w:r>
      <w:r>
        <w:rPr>
          <w:rStyle w:val="VerbatimChar"/>
        </w:rPr>
        <w:t xml:space="preserve">##  9 BR    Brazil              51.9  2015</w:t>
      </w:r>
      <w:r>
        <w:br/>
      </w:r>
      <w:r>
        <w:rPr>
          <w:rStyle w:val="VerbatimChar"/>
        </w:rPr>
        <w:t xml:space="preserve">## 10 BG    Bulgaria            38.6  2015</w:t>
      </w:r>
      <w:r>
        <w:br/>
      </w:r>
      <w:r>
        <w:rPr>
          <w:rStyle w:val="VerbatimChar"/>
        </w:rPr>
        <w:t xml:space="preserve">## # ... with 70 more rows</w:t>
      </w:r>
    </w:p>
    <w:p>
      <w:pPr>
        <w:pStyle w:val="SourceCode"/>
      </w:pPr>
      <w:r>
        <w:rPr>
          <w:rStyle w:val="NormalTok"/>
        </w:rPr>
        <w:t xml:space="preserve">inequality_data</w:t>
      </w:r>
    </w:p>
    <w:p>
      <w:pPr>
        <w:pStyle w:val="SourceCode"/>
      </w:pPr>
      <w:r>
        <w:rPr>
          <w:rStyle w:val="VerbatimChar"/>
        </w:rPr>
        <w:t xml:space="preserve">## # A tibble: 203 x 4</w:t>
      </w:r>
      <w:r>
        <w:br/>
      </w:r>
      <w:r>
        <w:rPr>
          <w:rStyle w:val="VerbatimChar"/>
        </w:rPr>
        <w:t xml:space="preserve">##    iso2c country inequality_gini  year</w:t>
      </w:r>
      <w:r>
        <w:br/>
      </w:r>
      <w:r>
        <w:rPr>
          <w:rStyle w:val="VerbatimChar"/>
        </w:rPr>
        <w:t xml:space="preserve">##    &lt;chr&gt; &lt;chr&gt;             &lt;dbl&gt; &lt;dbl&gt;</w:t>
      </w:r>
      <w:r>
        <w:br/>
      </w:r>
      <w:r>
        <w:rPr>
          <w:rStyle w:val="VerbatimChar"/>
        </w:rPr>
        <w:t xml:space="preserve">##  1 AL    Albania            32.9  2015</w:t>
      </w:r>
      <w:r>
        <w:br/>
      </w:r>
      <w:r>
        <w:rPr>
          <w:rStyle w:val="VerbatimChar"/>
        </w:rPr>
        <w:t xml:space="preserve">##  2 AM    Armenia            32.4  2015</w:t>
      </w:r>
      <w:r>
        <w:br/>
      </w:r>
      <w:r>
        <w:rPr>
          <w:rStyle w:val="VerbatimChar"/>
        </w:rPr>
        <w:t xml:space="preserve">##  3 AT    Austria            30.5  2015</w:t>
      </w:r>
      <w:r>
        <w:br/>
      </w:r>
      <w:r>
        <w:rPr>
          <w:rStyle w:val="VerbatimChar"/>
        </w:rPr>
        <w:t xml:space="preserve">##  4 BY    Belarús            25.6  2015</w:t>
      </w:r>
      <w:r>
        <w:br/>
      </w:r>
      <w:r>
        <w:rPr>
          <w:rStyle w:val="VerbatimChar"/>
        </w:rPr>
        <w:t xml:space="preserve">##  5 BE    Belgium            27.7  2015</w:t>
      </w:r>
      <w:r>
        <w:br/>
      </w:r>
      <w:r>
        <w:rPr>
          <w:rStyle w:val="VerbatimChar"/>
        </w:rPr>
        <w:t xml:space="preserve">##  6 BZ    Belize             NA    2015</w:t>
      </w:r>
      <w:r>
        <w:br/>
      </w:r>
      <w:r>
        <w:rPr>
          <w:rStyle w:val="VerbatimChar"/>
        </w:rPr>
        <w:t xml:space="preserve">##  7 BJ    Benin              47.8  2015</w:t>
      </w:r>
      <w:r>
        <w:br/>
      </w:r>
      <w:r>
        <w:rPr>
          <w:rStyle w:val="VerbatimChar"/>
        </w:rPr>
        <w:t xml:space="preserve">##  8 BM    Bermuda            NA    2015</w:t>
      </w:r>
      <w:r>
        <w:br/>
      </w:r>
      <w:r>
        <w:rPr>
          <w:rStyle w:val="VerbatimChar"/>
        </w:rPr>
        <w:t xml:space="preserve">##  9 BT    Bhutan             NA    2015</w:t>
      </w:r>
      <w:r>
        <w:br/>
      </w:r>
      <w:r>
        <w:rPr>
          <w:rStyle w:val="VerbatimChar"/>
        </w:rPr>
        <w:t xml:space="preserve">## 10 BO    Bolivia            46.7  2015</w:t>
      </w:r>
      <w:r>
        <w:br/>
      </w:r>
      <w:r>
        <w:rPr>
          <w:rStyle w:val="VerbatimChar"/>
        </w:rPr>
        <w:t xml:space="preserve">## # ... with 193 more rows</w:t>
      </w:r>
    </w:p>
    <w:p>
      <w:pPr>
        <w:pStyle w:val="SourceCode"/>
      </w:pPr>
      <w:r>
        <w:rPr>
          <w:rStyle w:val="CommentTok"/>
        </w:rPr>
        <w:t xml:space="preserve">#It is better to have a lower inequality_gini score</w:t>
      </w:r>
    </w:p>
    <w:p>
      <w:pPr>
        <w:pStyle w:val="SourceCode"/>
      </w:pPr>
      <w:r>
        <w:rPr>
          <w:rStyle w:val="KeywordTok"/>
        </w:rPr>
        <w:t xml:space="preserve">head</w:t>
      </w:r>
      <w:r>
        <w:rPr>
          <w:rStyle w:val="NormalTok"/>
        </w:rPr>
        <w:t xml:space="preserve">(inequality_data)</w:t>
      </w:r>
    </w:p>
    <w:p>
      <w:pPr>
        <w:pStyle w:val="SourceCode"/>
      </w:pPr>
      <w:r>
        <w:rPr>
          <w:rStyle w:val="VerbatimChar"/>
        </w:rPr>
        <w:t xml:space="preserve">## # A tibble: 6 x 4</w:t>
      </w:r>
      <w:r>
        <w:br/>
      </w:r>
      <w:r>
        <w:rPr>
          <w:rStyle w:val="VerbatimChar"/>
        </w:rPr>
        <w:t xml:space="preserve">##   iso2c country inequality_gini  year</w:t>
      </w:r>
      <w:r>
        <w:br/>
      </w:r>
      <w:r>
        <w:rPr>
          <w:rStyle w:val="VerbatimChar"/>
        </w:rPr>
        <w:t xml:space="preserve">##   &lt;chr&gt; &lt;chr&gt;             &lt;dbl&gt; &lt;dbl&gt;</w:t>
      </w:r>
      <w:r>
        <w:br/>
      </w:r>
      <w:r>
        <w:rPr>
          <w:rStyle w:val="VerbatimChar"/>
        </w:rPr>
        <w:t xml:space="preserve">## 1 AL    Albania            32.9  2015</w:t>
      </w:r>
      <w:r>
        <w:br/>
      </w:r>
      <w:r>
        <w:rPr>
          <w:rStyle w:val="VerbatimChar"/>
        </w:rPr>
        <w:t xml:space="preserve">## 2 AM    Armenia            32.4  2015</w:t>
      </w:r>
      <w:r>
        <w:br/>
      </w:r>
      <w:r>
        <w:rPr>
          <w:rStyle w:val="VerbatimChar"/>
        </w:rPr>
        <w:t xml:space="preserve">## 3 AT    Austria            30.5  2015</w:t>
      </w:r>
      <w:r>
        <w:br/>
      </w:r>
      <w:r>
        <w:rPr>
          <w:rStyle w:val="VerbatimChar"/>
        </w:rPr>
        <w:t xml:space="preserve">## 4 BY    Belarús            25.6  2015</w:t>
      </w:r>
      <w:r>
        <w:br/>
      </w:r>
      <w:r>
        <w:rPr>
          <w:rStyle w:val="VerbatimChar"/>
        </w:rPr>
        <w:t xml:space="preserve">## 5 BE    Belgium            27.7  2015</w:t>
      </w:r>
      <w:r>
        <w:br/>
      </w:r>
      <w:r>
        <w:rPr>
          <w:rStyle w:val="VerbatimChar"/>
        </w:rPr>
        <w:t xml:space="preserve">## 6 BZ    Belize             NA    2015</w:t>
      </w:r>
    </w:p>
    <w:p>
      <w:pPr>
        <w:pStyle w:val="SourceCode"/>
      </w:pPr>
      <w:r>
        <w:rPr>
          <w:rStyle w:val="CommentTok"/>
        </w:rPr>
        <w:t xml:space="preserve">#remove accents</w:t>
      </w:r>
      <w:r>
        <w:br/>
      </w:r>
      <w:r>
        <w:rPr>
          <w:rStyle w:val="NormalTok"/>
        </w:rPr>
        <w:t xml:space="preserve">remove.accents &lt;-</w:t>
      </w:r>
      <w:r>
        <w:rPr>
          <w:rStyle w:val="StringTok"/>
        </w:rPr>
        <w:t xml:space="preserve"> </w:t>
      </w:r>
      <w:r>
        <w:rPr>
          <w:rStyle w:val="ControlFlowTok"/>
        </w:rPr>
        <w:t xml:space="preserve">function</w:t>
      </w:r>
      <w:r>
        <w:rPr>
          <w:rStyle w:val="NormalTok"/>
        </w:rPr>
        <w:t xml:space="preserve">(s) {</w:t>
      </w:r>
      <w:r>
        <w:br/>
      </w:r>
      <w:r>
        <w:rPr>
          <w:rStyle w:val="CommentTok"/>
        </w:rPr>
        <w:t xml:space="preserve"># 1 character substitutions</w:t>
      </w:r>
      <w:r>
        <w:br/>
      </w:r>
      <w:r>
        <w:rPr>
          <w:rStyle w:val="NormalTok"/>
        </w:rPr>
        <w:t xml:space="preserve">old1 &lt;-</w:t>
      </w:r>
      <w:r>
        <w:rPr>
          <w:rStyle w:val="StringTok"/>
        </w:rPr>
        <w:t xml:space="preserve"> "ús"</w:t>
      </w:r>
      <w:r>
        <w:br/>
      </w:r>
      <w:r>
        <w:rPr>
          <w:rStyle w:val="NormalTok"/>
        </w:rPr>
        <w:t xml:space="preserve">new1 &lt;-</w:t>
      </w:r>
      <w:r>
        <w:rPr>
          <w:rStyle w:val="StringTok"/>
        </w:rPr>
        <w:t xml:space="preserve"> "us"</w:t>
      </w:r>
      <w:r>
        <w:br/>
      </w:r>
      <w:r>
        <w:rPr>
          <w:rStyle w:val="NormalTok"/>
        </w:rPr>
        <w:t xml:space="preserve">s1 &lt;-</w:t>
      </w:r>
      <w:r>
        <w:rPr>
          <w:rStyle w:val="StringTok"/>
        </w:rPr>
        <w:t xml:space="preserve"> </w:t>
      </w:r>
      <w:r>
        <w:rPr>
          <w:rStyle w:val="KeywordTok"/>
        </w:rPr>
        <w:t xml:space="preserve">chartr</w:t>
      </w:r>
      <w:r>
        <w:rPr>
          <w:rStyle w:val="NormalTok"/>
        </w:rPr>
        <w:t xml:space="preserve">(old1, new1, s)</w:t>
      </w:r>
      <w:r>
        <w:br/>
      </w:r>
      <w:r>
        <w:rPr>
          <w:rStyle w:val="NormalTok"/>
        </w:rPr>
        <w:t xml:space="preserve">}</w:t>
      </w:r>
      <w:r>
        <w:br/>
      </w:r>
      <w:r>
        <w:rPr>
          <w:rStyle w:val="CommentTok"/>
        </w:rPr>
        <w:t xml:space="preserve">#finish removal</w:t>
      </w:r>
      <w:r>
        <w:br/>
      </w:r>
      <w:r>
        <w:rPr>
          <w:rStyle w:val="NormalTok"/>
        </w:rPr>
        <w:t xml:space="preserve">inequality_data</w:t>
      </w:r>
      <w:r>
        <w:rPr>
          <w:rStyle w:val="OperatorTok"/>
        </w:rPr>
        <w:t xml:space="preserve">$</w:t>
      </w:r>
      <w:r>
        <w:rPr>
          <w:rStyle w:val="NormalTok"/>
        </w:rPr>
        <w:t xml:space="preserve">country =</w:t>
      </w:r>
      <w:r>
        <w:rPr>
          <w:rStyle w:val="StringTok"/>
        </w:rPr>
        <w:t xml:space="preserve"> </w:t>
      </w:r>
      <w:r>
        <w:rPr>
          <w:rStyle w:val="KeywordTok"/>
        </w:rPr>
        <w:t xml:space="preserve">remove.accents</w:t>
      </w:r>
      <w:r>
        <w:rPr>
          <w:rStyle w:val="NormalTok"/>
        </w:rPr>
        <w:t xml:space="preserve">(inequality_data</w:t>
      </w:r>
      <w:r>
        <w:rPr>
          <w:rStyle w:val="OperatorTok"/>
        </w:rPr>
        <w:t xml:space="preserve">$</w:t>
      </w:r>
      <w:r>
        <w:rPr>
          <w:rStyle w:val="NormalTok"/>
        </w:rPr>
        <w:t xml:space="preserve">country)</w:t>
      </w:r>
    </w:p>
    <w:p>
      <w:pPr>
        <w:pStyle w:val="SourceCode"/>
      </w:pPr>
      <w:r>
        <w:rPr>
          <w:rStyle w:val="NormalTok"/>
        </w:rPr>
        <w:t xml:space="preserve">decreasing&lt;-</w:t>
      </w:r>
      <w:r>
        <w:rPr>
          <w:rStyle w:val="StringTok"/>
        </w:rPr>
        <w:t xml:space="preserve"> </w:t>
      </w:r>
      <w:r>
        <w:rPr>
          <w:rStyle w:val="KeywordTok"/>
        </w:rPr>
        <w:t xml:space="preserve">sort</w:t>
      </w:r>
      <w:r>
        <w:rPr>
          <w:rStyle w:val="NormalTok"/>
        </w:rPr>
        <w:t xml:space="preserve">(inequality_data</w:t>
      </w:r>
      <w:r>
        <w:rPr>
          <w:rStyle w:val="OperatorTok"/>
        </w:rPr>
        <w:t xml:space="preserve">$</w:t>
      </w:r>
      <w:r>
        <w:rPr>
          <w:rStyle w:val="NormalTok"/>
        </w:rPr>
        <w:t xml:space="preserve">inequality_gini,</w:t>
      </w:r>
      <w:r>
        <w:rPr>
          <w:rStyle w:val="DataTypeTok"/>
        </w:rPr>
        <w:t xml:space="preserve">decreasing =</w:t>
      </w:r>
      <w:r>
        <w:rPr>
          <w:rStyle w:val="NormalTok"/>
        </w:rPr>
        <w:t xml:space="preserve"> </w:t>
      </w:r>
      <w:r>
        <w:rPr>
          <w:rStyle w:val="OtherTok"/>
        </w:rPr>
        <w:t xml:space="preserve">FALSE</w:t>
      </w:r>
      <w:r>
        <w:rPr>
          <w:rStyle w:val="NormalTok"/>
        </w:rPr>
        <w:t xml:space="preserve">)</w:t>
      </w:r>
      <w:r>
        <w:br/>
      </w:r>
      <w:r>
        <w:rPr>
          <w:rStyle w:val="KeywordTok"/>
        </w:rPr>
        <w:t xml:space="preserve">head</w:t>
      </w:r>
      <w:r>
        <w:rPr>
          <w:rStyle w:val="NormalTok"/>
        </w:rPr>
        <w:t xml:space="preserve">(decreasing,</w:t>
      </w:r>
      <w:r>
        <w:rPr>
          <w:rStyle w:val="DecValTok"/>
        </w:rPr>
        <w:t xml:space="preserve">5</w:t>
      </w:r>
      <w:r>
        <w:rPr>
          <w:rStyle w:val="NormalTok"/>
        </w:rPr>
        <w:t xml:space="preserve">)</w:t>
      </w:r>
    </w:p>
    <w:p>
      <w:pPr>
        <w:pStyle w:val="SourceCode"/>
      </w:pPr>
      <w:r>
        <w:rPr>
          <w:rStyle w:val="VerbatimChar"/>
        </w:rPr>
        <w:t xml:space="preserve">## [1] 25.4 25.5 25.6 25.9 26.5</w:t>
      </w:r>
    </w:p>
    <w:p>
      <w:pPr>
        <w:pStyle w:val="SourceCode"/>
      </w:pPr>
      <w:r>
        <w:rPr>
          <w:rStyle w:val="NormalTok"/>
        </w:rPr>
        <w:t xml:space="preserve">inequality_data2 &lt;-</w:t>
      </w:r>
      <w:r>
        <w:rPr>
          <w:rStyle w:val="StringTok"/>
        </w:rPr>
        <w:t xml:space="preserve"> </w:t>
      </w:r>
      <w:r>
        <w:rPr>
          <w:rStyle w:val="NormalTok"/>
        </w:rPr>
        <w:t xml:space="preserve">inequality_data[</w:t>
      </w:r>
      <w:r>
        <w:rPr>
          <w:rStyle w:val="KeywordTok"/>
        </w:rPr>
        <w:t xml:space="preserve">complete.cases</w:t>
      </w:r>
      <w:r>
        <w:rPr>
          <w:rStyle w:val="NormalTok"/>
        </w:rPr>
        <w:t xml:space="preserve">(inequality_data),]</w:t>
      </w:r>
      <w:r>
        <w:br/>
      </w:r>
      <w:r>
        <w:rPr>
          <w:rStyle w:val="NormalTok"/>
        </w:rPr>
        <w:t xml:space="preserve">mean =</w:t>
      </w:r>
      <w:r>
        <w:rPr>
          <w:rStyle w:val="StringTok"/>
        </w:rPr>
        <w:t xml:space="preserve"> </w:t>
      </w:r>
      <w:r>
        <w:rPr>
          <w:rStyle w:val="KeywordTok"/>
        </w:rPr>
        <w:t xml:space="preserve">mean</w:t>
      </w:r>
      <w:r>
        <w:rPr>
          <w:rStyle w:val="NormalTok"/>
        </w:rPr>
        <w:t xml:space="preserve">(inequality_data2</w:t>
      </w:r>
      <w:r>
        <w:rPr>
          <w:rStyle w:val="OperatorTok"/>
        </w:rPr>
        <w:t xml:space="preserve">$</w:t>
      </w:r>
      <w:r>
        <w:rPr>
          <w:rStyle w:val="NormalTok"/>
        </w:rPr>
        <w:t xml:space="preserve">inequality_gini)</w:t>
      </w:r>
      <w:r>
        <w:br/>
      </w:r>
      <w:r>
        <w:rPr>
          <w:rStyle w:val="NormalTok"/>
        </w:rPr>
        <w:t xml:space="preserve">mean</w:t>
      </w:r>
    </w:p>
    <w:p>
      <w:pPr>
        <w:pStyle w:val="SourceCode"/>
      </w:pPr>
      <w:r>
        <w:rPr>
          <w:rStyle w:val="VerbatimChar"/>
        </w:rPr>
        <w:t xml:space="preserve">## [1] 36.81375</w:t>
      </w:r>
    </w:p>
    <w:p>
      <w:pPr>
        <w:pStyle w:val="SourceCode"/>
      </w:pPr>
      <w:r>
        <w:rPr>
          <w:rStyle w:val="CommentTok"/>
        </w:rPr>
        <w:t xml:space="preserve">#I truly am an intelligent being. I went through 6-7-8 AND 3 in the past few days. Lost 8 hours after my laptop crashed trying to reinstall everything and recreate notes. Hoping this works at least for partial credit again. Sadly I read the questions and thought, Yeah I know this :( </w:t>
      </w:r>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Exam2Gov355</dc:title>
  <dc:creator>Claire Sheppard</dc:creator>
  <cp:keywords/>
  <dcterms:created xsi:type="dcterms:W3CDTF">2020-06-27T03:03:26Z</dcterms:created>
  <dcterms:modified xsi:type="dcterms:W3CDTF">2020-06-27T03:03:26Z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6/26/2020</vt:lpwstr>
  </property>
  <property fmtid="{D5CDD505-2E9C-101B-9397-08002B2CF9AE}" pid="3" name="output">
    <vt:lpwstr/>
  </property>
</Properties>
</file>