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ExamThree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Sheppard</w:t>
      </w:r>
    </w:p>
    <w:p>
      <w:pPr>
        <w:pStyle w:val="Date"/>
      </w:pPr>
      <w:r>
        <w:t xml:space="preserve">7/9/2020</w:t>
      </w:r>
    </w:p>
    <w:p>
      <w:pPr>
        <w:pStyle w:val="Heading1"/>
      </w:pPr>
      <w:bookmarkStart w:id="20" w:name="exam-three"/>
      <w:r>
        <w:t xml:space="preserve">EXAM THREE</w:t>
      </w:r>
      <w:bookmarkEnd w:id="20"/>
    </w:p>
    <w:p>
      <w:pPr>
        <w:pStyle w:val="FirstParagraph"/>
      </w:pPr>
      <w:r>
        <w:t xml:space="preserve">This is Exam Three for Gov355M</w:t>
      </w:r>
      <w:r>
        <w:t xml:space="preserve"> </w:t>
      </w:r>
      <w:r>
        <w:t xml:space="preserve">I have learned a great deal in this course. The time commitment was challenging and I struggled to accomplish everything in a timely manner due to commitments outside of class. But I definitely will continue to work with these tools, not only in my job at Capital One Auto Finance, but also for websites for my businesses. Thank you. - Claire Sheppard</w:t>
      </w:r>
    </w:p>
    <w:p>
      <w:pPr>
        <w:pStyle w:val="Heading2"/>
      </w:pPr>
      <w:bookmarkStart w:id="21" w:name="X1cfae00cb979f9544f59a6daa7216000b4ab2f2"/>
      <w:r>
        <w:t xml:space="preserve">Question 1 Clear the environment. [5 points]</w:t>
      </w:r>
      <w:bookmarkEnd w:id="21"/>
    </w:p>
    <w:p>
      <w:pPr>
        <w:pStyle w:val="FirstParagraph"/>
      </w:pPr>
      <w:r>
        <w:t xml:space="preserve">rm(list=ls(all=TRUE))</w:t>
      </w:r>
    </w:p>
    <w:p>
      <w:pPr>
        <w:pStyle w:val="Heading2"/>
      </w:pPr>
      <w:bookmarkStart w:id="22" w:name="X1eb050692ad83d8a487d79c1a0b26f35eab1264"/>
      <w:r>
        <w:t xml:space="preserve">Question 2. Use the tidycensus package to (a) find the inequality Gini index variable explained</w:t>
      </w:r>
      <w:bookmarkEnd w:id="22"/>
    </w:p>
    <w:p>
      <w:pPr>
        <w:pStyle w:val="FirstParagraph"/>
      </w:pPr>
      <w:r>
        <w:t xml:space="preserve">##on the last exam, (b) import in the state-level inequality Gini estimates for 2010 and</w:t>
      </w:r>
      <w:r>
        <w:t xml:space="preserve"> </w:t>
      </w:r>
      <w:r>
        <w:t xml:space="preserve">##2015 in the five-year American Community Survey as a single panel dataset; (c) rename</w:t>
      </w:r>
      <w:r>
        <w:t xml:space="preserve"> </w:t>
      </w:r>
      <w:r>
        <w:t xml:space="preserve">##estimate as gini in your final data frame, which you should call inequality_panel;</w:t>
      </w:r>
      <w:r>
        <w:t xml:space="preserve"> </w:t>
      </w:r>
      <w:r>
        <w:t xml:space="preserve">##(d) rename NAME to state as well; (e) ensure that inequality_panel has a year</w:t>
      </w:r>
      <w:r>
        <w:t xml:space="preserve"> </w:t>
      </w:r>
      <w:r>
        <w:t xml:space="preserve">##variable so we can distinguish between the 2010 and 2015 gini index data; and (f) as a</w:t>
      </w:r>
      <w:r>
        <w:t xml:space="preserve"> </w:t>
      </w:r>
      <w:r>
        <w:t xml:space="preserve">##final step, run the head() command so we can get a quick peak at inequality_panel</w:t>
      </w:r>
      <w:r>
        <w:t xml:space="preserve"> </w:t>
      </w:r>
      <w:r>
        <w:t xml:space="preserve">##(Hint: you may need to import each year separately and then append the two data</w:t>
      </w:r>
      <w:r>
        <w:t xml:space="preserve"> </w:t>
      </w:r>
      <w:r>
        <w:t xml:space="preserve">##frames together.) [15 points]</w:t>
      </w:r>
    </w:p>
    <w:p>
      <w:pPr>
        <w:pStyle w:val="Heading1"/>
      </w:pPr>
      <w:bookmarkStart w:id="23" w:name="load-tidycensus"/>
      <w:r>
        <w:t xml:space="preserve">load tidycensus</w:t>
      </w:r>
      <w:bookmarkEnd w:id="23"/>
    </w:p>
    <w:p>
      <w:pPr>
        <w:pStyle w:val="FirstParagraph"/>
      </w:pPr>
      <w:r>
        <w:t xml:space="preserve">library(tidyverse)</w:t>
      </w:r>
      <w:r>
        <w:t xml:space="preserve"> </w:t>
      </w:r>
      <w:r>
        <w:t xml:space="preserve">library(tidycensus)</w:t>
      </w:r>
    </w:p>
    <w:p>
      <w:pPr>
        <w:pStyle w:val="Heading1"/>
      </w:pPr>
      <w:bookmarkStart w:id="24" w:name="X3e411a04ba0630b674a41c1a1b35ca05c218342"/>
      <w:r>
        <w:t xml:space="preserve">(a) find the inequality Gini index variable explained</w:t>
      </w:r>
      <w:bookmarkEnd w:id="24"/>
    </w:p>
    <w:p>
      <w:pPr>
        <w:pStyle w:val="FirstParagraph"/>
      </w:pPr>
      <w:r>
        <w:t xml:space="preserve">##on the last exam</w:t>
      </w:r>
      <w:r>
        <w:t xml:space="preserve"> </w:t>
      </w:r>
      <w:r>
        <w:t xml:space="preserve">head(tidycensus, "inequality_gini)</w:t>
      </w:r>
    </w:p>
    <w:p>
      <w:pPr>
        <w:pStyle w:val="Heading1"/>
      </w:pPr>
      <w:bookmarkStart w:id="25" w:name="X5a192ece8803a00a9d8afba71f5969721726dd0"/>
      <w:r>
        <w:t xml:space="preserve">(b) import in the state-level inequality Gini estimates for 2010 and</w:t>
      </w:r>
      <w:bookmarkEnd w:id="25"/>
    </w:p>
    <w:p>
      <w:pPr>
        <w:pStyle w:val="FirstParagraph"/>
      </w:pPr>
      <w:r>
        <w:t xml:space="preserve">#2015 in the five-year American Community Survey as a single panel dataset;</w:t>
      </w:r>
    </w:p>
    <w:p>
      <w:pPr>
        <w:pStyle w:val="BodyText"/>
      </w:pPr>
      <w:r>
        <w:t xml:space="preserve">#(c) rename estimate as gini in your final data frame, which you should call inequality_panel;</w:t>
      </w:r>
      <w:r>
        <w:t xml:space="preserve"> </w:t>
      </w:r>
      <w:r>
        <w:t xml:space="preserve">inequality_panel &lt;-</w:t>
      </w:r>
    </w:p>
    <w:p>
      <w:pPr>
        <w:pStyle w:val="BodyText"/>
      </w:pPr>
      <w:r>
        <w:t xml:space="preserve">#(d) rename NAME to state as well;</w:t>
      </w:r>
    </w:p>
    <w:p>
      <w:pPr>
        <w:pStyle w:val="BodyText"/>
      </w:pPr>
      <w:r>
        <w:t xml:space="preserve">#(e) ensure that inequality_panel has a year</w:t>
      </w:r>
      <w:r>
        <w:t xml:space="preserve"> </w:t>
      </w:r>
      <w:r>
        <w:t xml:space="preserve">#variable so we can distinguish between the 2010 and 2015 gini index data;</w:t>
      </w:r>
    </w:p>
    <w:p>
      <w:pPr>
        <w:pStyle w:val="Heading1"/>
      </w:pPr>
      <w:bookmarkStart w:id="26" w:name="f-as-a"/>
      <w:r>
        <w:t xml:space="preserve">(f) as a</w:t>
      </w:r>
      <w:bookmarkEnd w:id="26"/>
    </w:p>
    <w:p>
      <w:pPr>
        <w:pStyle w:val="FirstParagraph"/>
      </w:pPr>
      <w:r>
        <w:t xml:space="preserve">#final step, run the head() command so we can get a quick peak at inequality_panel</w:t>
      </w:r>
      <w:r>
        <w:t xml:space="preserve"> </w:t>
      </w:r>
      <w:r>
        <w:t xml:space="preserve">#(Hint: you may need to import each year separately and then append the two data</w:t>
      </w:r>
      <w:r>
        <w:t xml:space="preserve"> </w:t>
      </w:r>
      <w:r>
        <w:t xml:space="preserve">#frames together.)</w:t>
      </w:r>
    </w:p>
    <w:p>
      <w:pPr>
        <w:pStyle w:val="SourceCode"/>
      </w:pPr>
    </w:p>
    <w:p>
      <w:pPr>
        <w:pStyle w:val="FirstParagraph"/>
      </w:pPr>
      <w:r>
        <w:t xml:space="preserve">#8. Use the WDI package to import in data on Gross Domestic Product (GDP) in current</w:t>
      </w:r>
      <w:r>
        <w:t xml:space="preserve"> </w:t>
      </w:r>
      <w:r>
        <w:t xml:space="preserve">#US dollars. When doing so, include all countries and only the years 2006 and 2007.</w:t>
      </w:r>
      <w:r>
        <w:t xml:space="preserve"> </w:t>
      </w:r>
      <w:r>
        <w:t xml:space="preserve">#Rename your GDP variable to gdp_current. [5 points]</w:t>
      </w:r>
      <w:r>
        <w:t xml:space="preserve"> </w:t>
      </w:r>
      <w:r>
        <w:t xml:space="preserve">library(WDI)</w:t>
      </w:r>
      <w:r>
        <w:t xml:space="preserve"> </w:t>
      </w:r>
      <w:r>
        <w:t xml:space="preserve">head(WDI)</w:t>
      </w:r>
    </w:p>
    <w:p>
      <w:pPr>
        <w:pStyle w:val="BodyText"/>
      </w:pPr>
      <w:r>
        <w:t xml:space="preserve">gdp_current = WDI(country =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,</w:t>
      </w:r>
      <w:r>
        <w:t xml:space="preserve"> </w:t>
      </w:r>
      <w:r>
        <w:t xml:space="preserve">indicator = c(</w:t>
      </w:r>
      <w:r>
        <w:t xml:space="preserve">“</w:t>
      </w:r>
      <w:r>
        <w:t xml:space="preserve">GDP</w:t>
      </w:r>
      <w:r>
        <w:t xml:space="preserve">”</w:t>
      </w:r>
      <w:r>
        <w:t xml:space="preserve">), # indicator from web</w:t>
      </w:r>
      <w:r>
        <w:t xml:space="preserve"> </w:t>
      </w:r>
      <w:r>
        <w:t xml:space="preserve">start = 2006, end = 2007, extra = FALSE, cache = NULL)</w:t>
      </w:r>
    </w:p>
    <w:p>
      <w:pPr>
        <w:pStyle w:val="BodyText"/>
      </w:pPr>
      <w:r>
        <w:t xml:space="preserve">#10 In a Shiny app, what are the three main components and their subcomponents? [5]</w:t>
      </w:r>
      <w:r>
        <w:t xml:space="preserve"> </w:t>
      </w:r>
      <w:r>
        <w:t xml:space="preserve">A Shiny App has a User Interface Object, a Server function, and a Call to the ShinyApp function.</w:t>
      </w:r>
      <w:r>
        <w:t xml:space="preserve"> </w:t>
      </w:r>
      <w:r>
        <w:t xml:space="preserve">The User Interface (UI) is created with an HTML function. Through the Server function, there is an input, output, and a session. From this point the UI and the Server are called in the shinyApp</w:t>
      </w:r>
    </w:p>
    <w:p>
      <w:pPr>
        <w:pStyle w:val="BodyText"/>
      </w:pPr>
      <w:r>
        <w:t xml:space="preserve">#11. Pull this .pdf file from Mike Denly’s webpage. It is a report on governance in Armenia</w:t>
      </w:r>
      <w:r>
        <w:t xml:space="preserve"> </w:t>
      </w:r>
      <w:r>
        <w:t xml:space="preserve">that Mike Denly and Mike Findley prepared for the US Agency for International</w:t>
      </w:r>
      <w:r>
        <w:t xml:space="preserve"> </w:t>
      </w:r>
      <w:r>
        <w:t xml:space="preserve">Development (USAID). [5 points]</w:t>
      </w:r>
      <w:r>
        <w:t xml:space="preserve"> </w:t>
      </w:r>
      <w:r>
        <w:t xml:space="preserve">pdf is</w:t>
      </w:r>
      <w:r>
        <w:t xml:space="preserve"> </w:t>
      </w:r>
      <w:hyperlink r:id="rId27">
        <w:r>
          <w:rPr>
            <w:rStyle w:val="Hyperlink"/>
          </w:rPr>
          <w:t xml:space="preserve">https://pdf.usaid.gov/pdf_docs/PA00TNMG.pdf</w:t>
        </w:r>
      </w:hyperlink>
    </w:p>
    <w:p>
      <w:pPr>
        <w:pStyle w:val="BodyText"/>
      </w:pPr>
      <w:r>
        <w:t xml:space="preserve">#First be sure libraries all loaded</w:t>
      </w:r>
      <w:r>
        <w:t xml:space="preserve"> </w:t>
      </w:r>
      <w:r>
        <w:t xml:space="preserve">#install.packages</w:t>
      </w:r>
      <w:r>
        <w:t xml:space="preserve"> </w:t>
      </w:r>
      <w:r>
        <w:t xml:space="preserve">library(pdftools)</w:t>
      </w:r>
      <w:r>
        <w:t xml:space="preserve"> </w:t>
      </w:r>
      <w:r>
        <w:t xml:space="preserve">#pull from Mike Denly’s webpage</w:t>
      </w:r>
      <w:r>
        <w:t xml:space="preserve"> </w:t>
      </w:r>
      <w:r>
        <w:t xml:space="preserve">mytext=pdf_text(pdf=</w:t>
      </w:r>
      <w:r>
        <w:t xml:space="preserve">“</w:t>
      </w:r>
      <w:hyperlink r:id="rId27">
        <w:r>
          <w:rPr>
            <w:rStyle w:val="Hyperlink"/>
          </w:rPr>
          <w:t xml:space="preserve">https://pdf.usaid.gov/pdf_docs/PA00TNMG.pdf</w:t>
        </w:r>
      </w:hyperlink>
      <w:r>
        <w:t xml:space="preserve">”</w:t>
      </w:r>
      <w:r>
        <w:t xml:space="preserve">)</w:t>
      </w:r>
    </w:p>
    <w:p>
      <w:pPr>
        <w:pStyle w:val="BodyText"/>
      </w:pPr>
      <w:r>
        <w:t xml:space="preserve">mytext</w:t>
      </w:r>
    </w:p>
    <w:p>
      <w:pPr>
        <w:pStyle w:val="BodyText"/>
      </w:pPr>
      <w:r>
        <w:t xml:space="preserve">#12. Convert the text pulled from this .pdf file to a data frame, using the ,</w:t>
      </w:r>
      <w:r>
        <w:t xml:space="preserve"> </w:t>
      </w:r>
      <w:r>
        <w:t xml:space="preserve">#stringsAsFactors=FALSE option. Call the data frame armeniatext. [5 points]</w:t>
      </w:r>
      <w:r>
        <w:t xml:space="preserve"> </w:t>
      </w:r>
      <w:r>
        <w:t xml:space="preserve">library(tidytext)</w:t>
      </w:r>
      <w:r>
        <w:t xml:space="preserve"> </w:t>
      </w:r>
      <w:r>
        <w:t xml:space="preserve">armeniatext &lt;- as.data.frame(mytext)</w:t>
      </w:r>
      <w:r>
        <w:t xml:space="preserve"> </w:t>
      </w:r>
      <w:r>
        <w:t xml:space="preserve">armeniatext$page=c(1:65)</w:t>
      </w:r>
      <w:r>
        <w:t xml:space="preserve"> </w:t>
      </w:r>
      <w:r>
        <w:t xml:space="preserve">colnames(armeniatext)[which(names(armeniatext) ==</w:t>
      </w:r>
      <w:r>
        <w:t xml:space="preserve"> </w:t>
      </w:r>
      <w:r>
        <w:t xml:space="preserve">“</w:t>
      </w:r>
      <w:r>
        <w:t xml:space="preserve">armeniatext</w:t>
      </w:r>
      <w:r>
        <w:t xml:space="preserve">”</w:t>
      </w:r>
      <w:r>
        <w:t xml:space="preserve">)] &lt;- armeniatext</w:t>
      </w:r>
    </w:p>
    <w:p>
      <w:pPr>
        <w:pStyle w:val="Heading1"/>
      </w:pPr>
      <w:bookmarkStart w:id="28" w:name="Xd1d2dc5642d58498ec8f4e2739bacf39c6afb66"/>
      <w:r>
        <w:t xml:space="preserve">13. Tokenize the data by word and then remove stop words. [5 points]</w:t>
      </w:r>
      <w:bookmarkEnd w:id="28"/>
    </w:p>
    <w:p>
      <w:pPr>
        <w:pStyle w:val="FirstParagraph"/>
      </w:pPr>
      <w:r>
        <w:t xml:space="preserve">#in order to tokenize text into words:</w:t>
      </w:r>
      <w:r>
        <w:t xml:space="preserve"> </w:t>
      </w:r>
      <w:r>
        <w:t xml:space="preserve">armeniatext &lt;- armeniatext %&gt;%</w:t>
      </w:r>
      <w:r>
        <w:t xml:space="preserve"> </w:t>
      </w:r>
      <w:r>
        <w:t xml:space="preserve">unnest_tokens(armeniatext,text)</w:t>
      </w:r>
    </w:p>
    <w:p>
      <w:pPr>
        <w:pStyle w:val="BodyText"/>
      </w:pPr>
      <w:r>
        <w:t xml:space="preserve">#in order to get rid of stop words:</w:t>
      </w:r>
      <w:r>
        <w:t xml:space="preserve"> </w:t>
      </w:r>
      <w:r>
        <w:t xml:space="preserve">data(stop_words)</w:t>
      </w:r>
      <w:r>
        <w:t xml:space="preserve"> </w:t>
      </w:r>
      <w:r>
        <w:t xml:space="preserve">armeniatext &lt;- armeniatext %&gt;%</w:t>
      </w:r>
      <w:r>
        <w:t xml:space="preserve"> </w:t>
      </w:r>
      <w:r>
        <w:t xml:space="preserve">anti_join(stop_words)</w:t>
      </w:r>
    </w:p>
    <w:p>
      <w:pPr>
        <w:pStyle w:val="BodyText"/>
      </w:pPr>
      <w:r>
        <w:t xml:space="preserve">#14. Figure out the top 5 most used word in the report. [5 points]</w:t>
      </w:r>
    </w:p>
    <w:p>
      <w:pPr>
        <w:pStyle w:val="BodyText"/>
      </w:pPr>
      <w:r>
        <w:t xml:space="preserve">armeniatext %&gt;%</w:t>
      </w:r>
      <w:r>
        <w:t xml:space="preserve"> </w:t>
      </w:r>
      <w:r>
        <w:t xml:space="preserve">count(word, sort = TRUE)</w:t>
      </w:r>
    </w:p>
    <w:p>
      <w:pPr>
        <w:pStyle w:val="BodyText"/>
      </w:pPr>
      <w:r>
        <w:t xml:space="preserve">#15. Load the Billboard Hot 100 webpage, which we explored in the course modules. Name</w:t>
      </w:r>
      <w:r>
        <w:t xml:space="preserve"> </w:t>
      </w:r>
      <w:r>
        <w:t xml:space="preserve">#the list object: hot100exam [5 points]</w:t>
      </w:r>
    </w:p>
    <w:p>
      <w:pPr>
        <w:pStyle w:val="BodyText"/>
      </w:pPr>
      <w:r>
        <w:t xml:space="preserve">library(rvest)</w:t>
      </w:r>
      <w:r>
        <w:t xml:space="preserve"> </w:t>
      </w:r>
      <w:r>
        <w:t xml:space="preserve">library(dplyr)</w:t>
      </w:r>
      <w:r>
        <w:t xml:space="preserve"> </w:t>
      </w:r>
      <w:r>
        <w:t xml:space="preserve">library(ggplot2)</w:t>
      </w:r>
    </w:p>
    <w:p>
      <w:pPr>
        <w:pStyle w:val="BodyText"/>
      </w:pPr>
      <w:r>
        <w:t xml:space="preserve">hot100page &lt;-</w:t>
      </w:r>
      <w:r>
        <w:t xml:space="preserve"> </w:t>
      </w:r>
      <w:r>
        <w:t xml:space="preserve">“</w:t>
      </w:r>
      <w:hyperlink r:id="rId29">
        <w:r>
          <w:rPr>
            <w:rStyle w:val="Hyperlink"/>
          </w:rPr>
          <w:t xml:space="preserve">https://www.billboard.com/charts/hot-100</w:t>
        </w:r>
      </w:hyperlink>
      <w:r>
        <w:t xml:space="preserve">”</w:t>
      </w:r>
      <w:r>
        <w:t xml:space="preserve"> </w:t>
      </w:r>
      <w:r>
        <w:t xml:space="preserve">hot100exam &lt;- read_html(hot100page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hot100exam</w:t>
      </w:r>
      <w:r>
        <w:t xml:space="preserve"> </w:t>
      </w:r>
      <w:r>
        <w:t xml:space="preserve">str(hot100exam)</w:t>
      </w:r>
      <w:r>
        <w:t xml:space="preserve"> </w:t>
      </w:r>
      <w:r>
        <w:t xml:space="preserve">library(pdftools)</w:t>
      </w:r>
    </w:p>
    <w:p>
      <w:pPr>
        <w:pStyle w:val="BodyText"/>
      </w:pPr>
      <w:r>
        <w:t xml:space="preserve">#16. Use rvest to obtain identify all of the nodes in the webpage. [5 points]</w:t>
      </w:r>
      <w:r>
        <w:t xml:space="preserve"> </w:t>
      </w:r>
      <w:r>
        <w:t xml:space="preserve">rank &lt;- hot100exam %&gt;%</w:t>
      </w:r>
      <w:r>
        <w:t xml:space="preserve"> </w:t>
      </w:r>
      <w:r>
        <w:t xml:space="preserve">rvest::html_nodes(</w:t>
      </w:r>
      <w:r>
        <w:t xml:space="preserve">‘</w:t>
      </w:r>
      <w:r>
        <w:t xml:space="preserve">body</w:t>
      </w:r>
      <w:r>
        <w:t xml:space="preserve">’</w:t>
      </w:r>
      <w:r>
        <w:t xml:space="preserve">) %&gt;%</w:t>
      </w:r>
      <w:r>
        <w:t xml:space="preserve"> </w:t>
      </w:r>
      <w:r>
        <w:t xml:space="preserve">xml2::xml_find_all(</w:t>
      </w:r>
      <w:r>
        <w:t xml:space="preserve">“</w:t>
      </w:r>
      <w:r>
        <w:t xml:space="preserve">//span[contains(</w:t>
      </w:r>
      <w:r>
        <w:t xml:space="preserve">@class</w:t>
      </w:r>
      <w:r>
        <w:t xml:space="preserve">,</w:t>
      </w:r>
      <w:r>
        <w:t xml:space="preserve"> </w:t>
      </w:r>
      <w:r>
        <w:t xml:space="preserve">’chart-element__rank__number’)]</w:t>
      </w:r>
      <w:r>
        <w:t xml:space="preserve">”</w:t>
      </w:r>
      <w:r>
        <w:t xml:space="preserve">) %&gt;%</w:t>
      </w:r>
      <w:r>
        <w:t xml:space="preserve"> </w:t>
      </w:r>
      <w:r>
        <w:t xml:space="preserve">rvest::html_text()</w:t>
      </w:r>
    </w:p>
    <w:p>
      <w:pPr>
        <w:pStyle w:val="BodyText"/>
      </w:pPr>
      <w:r>
        <w:t xml:space="preserve">artist &lt;- hot100exam %&gt;%</w:t>
      </w:r>
      <w:r>
        <w:t xml:space="preserve"> </w:t>
      </w:r>
      <w:r>
        <w:t xml:space="preserve">rvest::html_nodes(</w:t>
      </w:r>
      <w:r>
        <w:t xml:space="preserve">‘</w:t>
      </w:r>
      <w:r>
        <w:t xml:space="preserve">body</w:t>
      </w:r>
      <w:r>
        <w:t xml:space="preserve">’</w:t>
      </w:r>
      <w:r>
        <w:t xml:space="preserve">) %&gt;%</w:t>
      </w:r>
      <w:r>
        <w:t xml:space="preserve"> </w:t>
      </w:r>
      <w:r>
        <w:t xml:space="preserve">xml2::xml_find_all(</w:t>
      </w:r>
      <w:r>
        <w:t xml:space="preserve">“</w:t>
      </w:r>
      <w:r>
        <w:t xml:space="preserve">//span[contains(</w:t>
      </w:r>
      <w:r>
        <w:t xml:space="preserve">@class</w:t>
      </w:r>
      <w:r>
        <w:t xml:space="preserve">,</w:t>
      </w:r>
      <w:r>
        <w:t xml:space="preserve"> </w:t>
      </w:r>
      <w:r>
        <w:t xml:space="preserve">’chart-element__information__artist’)]</w:t>
      </w:r>
      <w:r>
        <w:t xml:space="preserve">”</w:t>
      </w:r>
      <w:r>
        <w:t xml:space="preserve">) %&gt;%</w:t>
      </w:r>
      <w:r>
        <w:t xml:space="preserve"> </w:t>
      </w:r>
      <w:r>
        <w:t xml:space="preserve">rvest::html_text()</w:t>
      </w:r>
    </w:p>
    <w:p>
      <w:pPr>
        <w:pStyle w:val="BodyText"/>
      </w:pPr>
      <w:r>
        <w:t xml:space="preserve">title &lt;- hot100exam %&gt;%</w:t>
      </w:r>
      <w:r>
        <w:t xml:space="preserve"> </w:t>
      </w:r>
      <w:r>
        <w:t xml:space="preserve">rvest::html_nodes(</w:t>
      </w:r>
      <w:r>
        <w:t xml:space="preserve">‘</w:t>
      </w:r>
      <w:r>
        <w:t xml:space="preserve">body</w:t>
      </w:r>
      <w:r>
        <w:t xml:space="preserve">’</w:t>
      </w:r>
      <w:r>
        <w:t xml:space="preserve">) %&gt;%</w:t>
      </w:r>
      <w:r>
        <w:t xml:space="preserve"> </w:t>
      </w:r>
      <w:r>
        <w:t xml:space="preserve">xml2::xml_find_all(</w:t>
      </w:r>
      <w:r>
        <w:t xml:space="preserve">“</w:t>
      </w:r>
      <w:r>
        <w:t xml:space="preserve">//span[contains(</w:t>
      </w:r>
      <w:r>
        <w:t xml:space="preserve">@class</w:t>
      </w:r>
      <w:r>
        <w:t xml:space="preserve">,</w:t>
      </w:r>
      <w:r>
        <w:t xml:space="preserve"> </w:t>
      </w:r>
      <w:r>
        <w:t xml:space="preserve">’chart-element__information__song’)]</w:t>
      </w:r>
      <w:r>
        <w:t xml:space="preserve">”</w:t>
      </w:r>
      <w:r>
        <w:t xml:space="preserve">) %&gt;%</w:t>
      </w:r>
      <w:r>
        <w:t xml:space="preserve"> </w:t>
      </w:r>
      <w:r>
        <w:t xml:space="preserve">rvest::html_text()</w:t>
      </w:r>
    </w:p>
    <w:p>
      <w:pPr>
        <w:pStyle w:val="BodyText"/>
      </w:pPr>
      <w:r>
        <w:t xml:space="preserve">#17. Use Google Chrome developer to identify the necessary tags and pull the data on Rank,</w:t>
      </w:r>
      <w:r>
        <w:t xml:space="preserve"> </w:t>
      </w:r>
      <w:r>
        <w:t xml:space="preserve">#Artist, Title, and Last Week. HINT 1: In class we showed you how to get the first three</w:t>
      </w:r>
      <w:r>
        <w:t xml:space="preserve"> </w:t>
      </w:r>
      <w:r>
        <w:t xml:space="preserve">#of these. You simply need to add the Last Week ranking. HINT 2: You can navigate</w:t>
      </w:r>
      <w:r>
        <w:t xml:space="preserve"> </w:t>
      </w:r>
      <w:r>
        <w:t xml:space="preserve">#two ways. Hovering to find what you need or by doing Cmd+F / Ctrl+F and using</w:t>
      </w:r>
      <w:r>
        <w:t xml:space="preserve"> </w:t>
      </w:r>
      <w:r>
        <w:t xml:space="preserve">#actual data to find the location. HINT 3: You’re looking to update the code based on</w:t>
      </w:r>
      <w:r>
        <w:t xml:space="preserve"> </w:t>
      </w:r>
      <w:r>
        <w:t xml:space="preserve">#the way the information is in referenced. Try out some different options and see what</w:t>
      </w:r>
      <w:r>
        <w:t xml:space="preserve"> </w:t>
      </w:r>
      <w:r>
        <w:t xml:space="preserve">#shows up in the environment. Keep trying until you see that you have a chr [1:100]</w:t>
      </w:r>
      <w:r>
        <w:t xml:space="preserve"> </w:t>
      </w:r>
      <w:r>
        <w:t xml:space="preserve">#with values that correspond to what is in the web page. [5 points]</w:t>
      </w:r>
    </w:p>
    <w:p>
      <w:pPr>
        <w:pStyle w:val="BodyText"/>
      </w:pPr>
      <w:r>
        <w:t xml:space="preserve">#on google chrome, ctrl+shift+c. then ctrl+f anything to see how it is coded</w:t>
      </w:r>
      <w:r>
        <w:t xml:space="preserve"> </w:t>
      </w:r>
      <w:r>
        <w:t xml:space="preserve">#for example, in this table, CASE column and its entries are coded</w:t>
      </w:r>
      <w:r>
        <w:t xml:space="preserve"> </w:t>
      </w:r>
      <w:r>
        <w:t xml:space="preserve">#under ’ td headers=</w:t>
      </w:r>
      <w:r>
        <w:t xml:space="preserve">‘</w:t>
      </w:r>
      <w:r>
        <w:t xml:space="preserve">…</w:t>
      </w:r>
      <w:r>
        <w:t xml:space="preserve">’</w:t>
      </w:r>
      <w:r>
        <w:t xml:space="preserve"> </w:t>
      </w:r>
      <w:r>
        <w:t xml:space="preserve">td data-th=</w:t>
      </w:r>
      <w:r>
        <w:t xml:space="preserve">“</w:t>
      </w:r>
      <w:r>
        <w:t xml:space="preserve">CASE</w:t>
      </w:r>
      <w:r>
        <w:t xml:space="preserve">”</w:t>
      </w:r>
      <w:r>
        <w:t xml:space="preserve"> </w:t>
      </w:r>
      <w:r>
        <w:t xml:space="preserve">‘</w:t>
      </w:r>
      <w:r>
        <w:t xml:space="preserve">. same goes for other columns.</w:t>
      </w:r>
      <w:r>
        <w:t xml:space="preserve"> </w:t>
      </w:r>
      <w:r>
        <w:t xml:space="preserve"># I know this is the basis, just ran out of time.</w:t>
      </w:r>
      <w:r>
        <w:t xml:space="preserve"> </w:t>
      </w:r>
      <w:r>
        <w:t xml:space="preserve">CASE &lt;- ois %&gt;%</w:t>
      </w:r>
      <w:r>
        <w:t xml:space="preserve"> </w:t>
      </w:r>
      <w:r>
        <w:t xml:space="preserve">rvest::html_nodes(’body</w:t>
      </w:r>
      <w:r>
        <w:t xml:space="preserve">’</w:t>
      </w:r>
      <w:r>
        <w:t xml:space="preserve">) %&gt;%</w:t>
      </w:r>
      <w:r>
        <w:t xml:space="preserve"> </w:t>
      </w:r>
      <w:r>
        <w:t xml:space="preserve">xml2::xml_find_all(</w:t>
      </w:r>
      <w:r>
        <w:t xml:space="preserve">“</w:t>
      </w:r>
      <w:r>
        <w:t xml:space="preserve">//td</w:t>
      </w:r>
      <w:r>
        <w:t xml:space="preserve">[contains(@data-th, 'CASE')]</w:t>
      </w:r>
      <w:r>
        <w:t xml:space="preserve">”</w:t>
      </w:r>
      <w:r>
        <w:t xml:space="preserve">) %&gt;%</w:t>
      </w:r>
      <w:r>
        <w:t xml:space="preserve"> </w:t>
      </w:r>
      <w:r>
        <w:t xml:space="preserve">rvest::html_text()</w:t>
      </w:r>
    </w:p>
    <w:p>
      <w:pPr>
        <w:pStyle w:val="BodyText"/>
      </w:pPr>
      <w:r>
        <w:t xml:space="preserve">DATE &lt;- ois %&gt;%</w:t>
      </w:r>
      <w:r>
        <w:t xml:space="preserve"> </w:t>
      </w:r>
      <w:r>
        <w:t xml:space="preserve">rvest::html_nodes(</w:t>
      </w:r>
      <w:r>
        <w:t xml:space="preserve">‘</w:t>
      </w:r>
      <w:r>
        <w:t xml:space="preserve">body</w:t>
      </w:r>
      <w:r>
        <w:t xml:space="preserve">’</w:t>
      </w:r>
      <w:r>
        <w:t xml:space="preserve">) %&gt;%</w:t>
      </w:r>
      <w:r>
        <w:t xml:space="preserve"> </w:t>
      </w:r>
      <w:r>
        <w:t xml:space="preserve">xml2::xml_find_all(</w:t>
      </w:r>
      <w:r>
        <w:t xml:space="preserve">“</w:t>
      </w:r>
      <w:r>
        <w:t xml:space="preserve">//td</w:t>
      </w:r>
      <w:r>
        <w:t xml:space="preserve">[contains(@data-th, 'DATE')]</w:t>
      </w:r>
      <w:r>
        <w:t xml:space="preserve">”</w:t>
      </w:r>
      <w:r>
        <w:t xml:space="preserve">) %&gt;%</w:t>
      </w:r>
      <w:r>
        <w:t xml:space="preserve"> </w:t>
      </w:r>
      <w:r>
        <w:t xml:space="preserve">rvest::html_text()</w:t>
      </w:r>
    </w:p>
    <w:p>
      <w:pPr>
        <w:pStyle w:val="BodyText"/>
      </w:pPr>
      <w:r>
        <w:t xml:space="preserve">“</w:t>
      </w:r>
      <w:r>
        <w:t xml:space="preserve">OFFICER: #/RACE/SEX</w:t>
      </w:r>
      <w:r>
        <w:t xml:space="preserve">”</w:t>
      </w:r>
      <w:r>
        <w:t xml:space="preserve"> </w:t>
      </w:r>
      <w:r>
        <w:t xml:space="preserve">&lt;- ois %&gt;%</w:t>
      </w:r>
      <w:r>
        <w:t xml:space="preserve"> </w:t>
      </w:r>
      <w:r>
        <w:t xml:space="preserve">rvest::html_nodes(</w:t>
      </w:r>
      <w:r>
        <w:t xml:space="preserve">‘</w:t>
      </w:r>
      <w:r>
        <w:t xml:space="preserve">body</w:t>
      </w:r>
      <w:r>
        <w:t xml:space="preserve">’</w:t>
      </w:r>
      <w:r>
        <w:t xml:space="preserve">) %&gt;%</w:t>
      </w:r>
      <w:r>
        <w:t xml:space="preserve"> </w:t>
      </w:r>
      <w:r>
        <w:t xml:space="preserve">xml2::xml_find_all(</w:t>
      </w:r>
      <w:r>
        <w:t xml:space="preserve">“</w:t>
      </w:r>
      <w:r>
        <w:t xml:space="preserve">//td</w:t>
      </w:r>
      <w:r>
        <w:t xml:space="preserve">[contains(@data-th, 'OFFICER: #/RACE/SEX')]</w:t>
      </w:r>
      <w:r>
        <w:t xml:space="preserve">”</w:t>
      </w:r>
      <w:r>
        <w:t xml:space="preserve">) %&gt;%</w:t>
      </w:r>
      <w:r>
        <w:t xml:space="preserve"> </w:t>
      </w:r>
      <w:r>
        <w:t xml:space="preserve">rvest::html_text()</w:t>
      </w:r>
    </w:p>
    <w:p>
      <w:pPr>
        <w:pStyle w:val="BodyText"/>
      </w:pPr>
      <w:r>
        <w:t xml:space="preserve">SUMMARY &lt;- ois %&gt;%</w:t>
      </w:r>
      <w:r>
        <w:t xml:space="preserve"> </w:t>
      </w:r>
      <w:r>
        <w:t xml:space="preserve">rvest::html_nodes(</w:t>
      </w:r>
      <w:r>
        <w:t xml:space="preserve">‘</w:t>
      </w:r>
      <w:r>
        <w:t xml:space="preserve">body</w:t>
      </w:r>
      <w:r>
        <w:t xml:space="preserve">’</w:t>
      </w:r>
      <w:r>
        <w:t xml:space="preserve">) %&gt;%</w:t>
      </w:r>
      <w:r>
        <w:t xml:space="preserve"> </w:t>
      </w:r>
      <w:r>
        <w:t xml:space="preserve">xml2::xml_find_all(</w:t>
      </w:r>
      <w:r>
        <w:t xml:space="preserve">“</w:t>
      </w:r>
      <w:r>
        <w:t xml:space="preserve">//td</w:t>
      </w:r>
      <w:r>
        <w:t xml:space="preserve">[contains(@data-th, 'SUMMARY')]</w:t>
      </w:r>
      <w:r>
        <w:t xml:space="preserve">”</w:t>
      </w:r>
      <w:r>
        <w:t xml:space="preserve">) %&gt;%</w:t>
      </w:r>
      <w:r>
        <w:t xml:space="preserve"> </w:t>
      </w:r>
      <w:r>
        <w:t xml:space="preserve">rvest::html_text()</w:t>
      </w:r>
    </w:p>
    <w:p>
      <w:pPr>
        <w:pStyle w:val="BodyText"/>
      </w:pPr>
      <w:r>
        <w:t xml:space="preserve">“</w:t>
      </w:r>
      <w:r>
        <w:t xml:space="preserve">SUSPECT: RACE/GENDER</w:t>
      </w:r>
      <w:r>
        <w:t xml:space="preserve">”</w:t>
      </w:r>
      <w:r>
        <w:t xml:space="preserve"> </w:t>
      </w:r>
      <w:r>
        <w:t xml:space="preserve">&lt;- ois %&gt;%</w:t>
      </w:r>
      <w:r>
        <w:t xml:space="preserve"> </w:t>
      </w:r>
      <w:r>
        <w:t xml:space="preserve">rvest::html_nodes(</w:t>
      </w:r>
      <w:r>
        <w:t xml:space="preserve">‘</w:t>
      </w:r>
      <w:r>
        <w:t xml:space="preserve">body</w:t>
      </w:r>
      <w:r>
        <w:t xml:space="preserve">’</w:t>
      </w:r>
      <w:r>
        <w:t xml:space="preserve">) %&gt;%</w:t>
      </w:r>
      <w:r>
        <w:t xml:space="preserve"> </w:t>
      </w:r>
      <w:r>
        <w:t xml:space="preserve">xml2::xml_find_all(</w:t>
      </w:r>
      <w:r>
        <w:t xml:space="preserve">“</w:t>
      </w:r>
      <w:r>
        <w:t xml:space="preserve">//td</w:t>
      </w:r>
      <w:r>
        <w:t xml:space="preserve">[contains(@data-th, 'SUSPECT: RACE/GENDER')]</w:t>
      </w:r>
      <w:r>
        <w:t xml:space="preserve">”</w:t>
      </w:r>
      <w:r>
        <w:t xml:space="preserve">) %&gt;%</w:t>
      </w:r>
      <w:r>
        <w:t xml:space="preserve"> </w:t>
      </w:r>
      <w:r>
        <w:t xml:space="preserve">rvest::html_text()</w:t>
      </w:r>
    </w:p>
    <w:p>
      <w:pPr>
        <w:pStyle w:val="BodyText"/>
      </w:pPr>
      <w:r>
        <w:t xml:space="preserve">“</w:t>
      </w:r>
      <w:r>
        <w:t xml:space="preserve">GREENE COUNTY PROSECUTING DISPOSITION</w:t>
      </w:r>
      <w:r>
        <w:t xml:space="preserve">”</w:t>
      </w:r>
      <w:r>
        <w:t xml:space="preserve"> </w:t>
      </w:r>
      <w:r>
        <w:t xml:space="preserve">&lt;- ois %&gt;%</w:t>
      </w:r>
      <w:r>
        <w:t xml:space="preserve"> </w:t>
      </w:r>
      <w:r>
        <w:t xml:space="preserve">rvest::html_nodes(</w:t>
      </w:r>
      <w:r>
        <w:t xml:space="preserve">‘</w:t>
      </w:r>
      <w:r>
        <w:t xml:space="preserve">body</w:t>
      </w:r>
      <w:r>
        <w:t xml:space="preserve">’</w:t>
      </w:r>
      <w:r>
        <w:t xml:space="preserve">) %&gt;%</w:t>
      </w:r>
      <w:r>
        <w:t xml:space="preserve"> </w:t>
      </w:r>
      <w:r>
        <w:t xml:space="preserve">xml2::xml_find_all(</w:t>
      </w:r>
      <w:r>
        <w:t xml:space="preserve">“</w:t>
      </w:r>
      <w:r>
        <w:t xml:space="preserve">//td</w:t>
      </w:r>
      <w:r>
        <w:t xml:space="preserve">[contains(@data-th, 'GREENE COUNTY PROSECUTING DISPOSITION')]</w:t>
      </w:r>
      <w:r>
        <w:t xml:space="preserve">”</w:t>
      </w:r>
      <w:r>
        <w:t xml:space="preserve">) rvest::html_text()</w:t>
      </w:r>
    </w:p>
    <w:p>
      <w:pPr>
        <w:pStyle w:val="BodyText"/>
      </w:pPr>
      <w:r>
        <w:t xml:space="preserve">#Final question. Save all of the files (i.e. .Rmd, .dta, .pdf/Word Doc), push</w:t>
      </w:r>
    </w:p>
    <w:p>
      <w:pPr>
        <w:pStyle w:val="BodyText"/>
      </w:pPr>
      <w:r>
        <w:t xml:space="preserve">My GitHub 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pdf.usaid.gov/pdf_docs/PA00TNMG.pdf" TargetMode="External" /><Relationship Type="http://schemas.openxmlformats.org/officeDocument/2006/relationships/hyperlink" Id="rId29" Target="https://www.billboard.com/charts/hot-1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pdf.usaid.gov/pdf_docs/PA00TNMG.pdf" TargetMode="External" /><Relationship Type="http://schemas.openxmlformats.org/officeDocument/2006/relationships/hyperlink" Id="rId29" Target="https://www.billboard.com/charts/hot-1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ExamThree</dc:title>
  <dc:creator>Claire Sheppard</dc:creator>
  <cp:keywords/>
  <dcterms:created xsi:type="dcterms:W3CDTF">2020-07-10T02:40:28Z</dcterms:created>
  <dcterms:modified xsi:type="dcterms:W3CDTF">2020-07-10T02:40:28Z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