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BF4EB" w14:textId="491C01E9" w:rsidR="008463D6" w:rsidRDefault="00FB59C1">
      <w:r>
        <w:t>Chapter 5. Overview</w:t>
      </w:r>
    </w:p>
    <w:p w14:paraId="5282290D" w14:textId="6C9AFF58" w:rsidR="00FB59C1" w:rsidRDefault="00FB59C1">
      <w:r>
        <w:t>5.2 Experimental Design</w:t>
      </w:r>
    </w:p>
    <w:p w14:paraId="1142BDE5" w14:textId="66369A52" w:rsidR="00FB59C1" w:rsidRDefault="00FB59C1" w:rsidP="00FB59C1">
      <w:pPr>
        <w:pStyle w:val="ListParagraph"/>
        <w:numPr>
          <w:ilvl w:val="0"/>
          <w:numId w:val="1"/>
        </w:numPr>
      </w:pPr>
      <w:r>
        <w:t>Choice of technology</w:t>
      </w:r>
    </w:p>
    <w:p w14:paraId="57CB1AB9" w14:textId="5DB67C73" w:rsidR="00FB59C1" w:rsidRDefault="00FB59C1" w:rsidP="00FB59C1">
      <w:pPr>
        <w:pStyle w:val="ListParagraph"/>
        <w:numPr>
          <w:ilvl w:val="1"/>
          <w:numId w:val="1"/>
        </w:numPr>
      </w:pPr>
      <w:r>
        <w:t>Droplet-based</w:t>
      </w:r>
    </w:p>
    <w:p w14:paraId="3CD13985" w14:textId="7CA282AE" w:rsidR="00FB59C1" w:rsidRDefault="00FB59C1" w:rsidP="00FB59C1">
      <w:pPr>
        <w:pStyle w:val="ListParagraph"/>
        <w:numPr>
          <w:ilvl w:val="2"/>
          <w:numId w:val="1"/>
        </w:numPr>
      </w:pPr>
      <w:r>
        <w:t>De facto, low cost per cell</w:t>
      </w:r>
    </w:p>
    <w:p w14:paraId="017C3F08" w14:textId="2D0A83FD" w:rsidR="00FB59C1" w:rsidRDefault="00FB59C1" w:rsidP="00FB59C1">
      <w:pPr>
        <w:pStyle w:val="ListParagraph"/>
        <w:numPr>
          <w:ilvl w:val="1"/>
          <w:numId w:val="1"/>
        </w:numPr>
      </w:pPr>
      <w:r>
        <w:t>Plate-based</w:t>
      </w:r>
    </w:p>
    <w:p w14:paraId="07763BF5" w14:textId="26242720" w:rsidR="00FB59C1" w:rsidRDefault="00FB59C1" w:rsidP="00FB59C1">
      <w:pPr>
        <w:pStyle w:val="ListParagraph"/>
        <w:numPr>
          <w:ilvl w:val="2"/>
          <w:numId w:val="1"/>
        </w:numPr>
      </w:pPr>
      <w:r>
        <w:t>Can capture other phenotypic information (like morphology)</w:t>
      </w:r>
    </w:p>
    <w:p w14:paraId="53FDC4B3" w14:textId="32102A1B" w:rsidR="00FB59C1" w:rsidRDefault="00FB59C1" w:rsidP="00FB59C1">
      <w:pPr>
        <w:pStyle w:val="ListParagraph"/>
        <w:numPr>
          <w:ilvl w:val="2"/>
          <w:numId w:val="1"/>
        </w:numPr>
      </w:pPr>
      <w:r>
        <w:t>More amenable to customization</w:t>
      </w:r>
    </w:p>
    <w:p w14:paraId="312C1B5C" w14:textId="1EB8B6D5" w:rsidR="00FB59C1" w:rsidRDefault="00FB59C1" w:rsidP="00FB59C1">
      <w:pPr>
        <w:pStyle w:val="ListParagraph"/>
        <w:numPr>
          <w:ilvl w:val="1"/>
          <w:numId w:val="1"/>
        </w:numPr>
      </w:pPr>
      <w:r>
        <w:t>Plate-based with reads</w:t>
      </w:r>
    </w:p>
    <w:p w14:paraId="2F4ADA87" w14:textId="4EE1AC12" w:rsidR="00FB59C1" w:rsidRDefault="00FB59C1" w:rsidP="00FB59C1">
      <w:pPr>
        <w:pStyle w:val="ListParagraph"/>
        <w:numPr>
          <w:ilvl w:val="2"/>
          <w:numId w:val="1"/>
        </w:numPr>
      </w:pPr>
      <w:r>
        <w:t>Whole-transcript coverage</w:t>
      </w:r>
    </w:p>
    <w:p w14:paraId="42930D06" w14:textId="736D5828" w:rsidR="00FB59C1" w:rsidRDefault="00FB59C1" w:rsidP="00FB59C1">
      <w:pPr>
        <w:pStyle w:val="ListParagraph"/>
        <w:numPr>
          <w:ilvl w:val="0"/>
          <w:numId w:val="1"/>
        </w:numPr>
      </w:pPr>
      <w:r>
        <w:t xml:space="preserve">How many cells should be captured and to what </w:t>
      </w:r>
      <w:proofErr w:type="gramStart"/>
      <w:r>
        <w:t>depth</w:t>
      </w:r>
      <w:proofErr w:type="gramEnd"/>
    </w:p>
    <w:p w14:paraId="44DBEB6B" w14:textId="20DF7DB2" w:rsidR="00FB59C1" w:rsidRDefault="00FB59C1" w:rsidP="00FB59C1">
      <w:pPr>
        <w:pStyle w:val="ListParagraph"/>
        <w:numPr>
          <w:ilvl w:val="1"/>
          <w:numId w:val="1"/>
        </w:numPr>
      </w:pPr>
      <w:r>
        <w:t>Droplet-based has a trade-off between throughput and doublet rate that affects the true efficiency of sequencing</w:t>
      </w:r>
    </w:p>
    <w:p w14:paraId="4A18EAAC" w14:textId="6EC87C06" w:rsidR="00FB59C1" w:rsidRDefault="00FB59C1" w:rsidP="00FB59C1">
      <w:pPr>
        <w:pStyle w:val="ListParagraph"/>
        <w:numPr>
          <w:ilvl w:val="0"/>
          <w:numId w:val="1"/>
        </w:numPr>
      </w:pPr>
      <w:r>
        <w:t>There should be multiple biological replicates for each condition and conditions should not be confounded with batch</w:t>
      </w:r>
    </w:p>
    <w:p w14:paraId="3C742D85" w14:textId="50031C36" w:rsidR="00FB59C1" w:rsidRDefault="00FB59C1" w:rsidP="00FB59C1"/>
    <w:p w14:paraId="2CF15CB9" w14:textId="24E25CE3" w:rsidR="00FB59C1" w:rsidRDefault="00FB59C1" w:rsidP="00FB59C1">
      <w:r>
        <w:t>5.3 Obtaining a count matrix</w:t>
      </w:r>
    </w:p>
    <w:p w14:paraId="1B123481" w14:textId="154E049B" w:rsidR="00FB59C1" w:rsidRDefault="00C12CD5" w:rsidP="00FB59C1">
      <w:pPr>
        <w:pStyle w:val="ListParagraph"/>
        <w:numPr>
          <w:ilvl w:val="0"/>
          <w:numId w:val="2"/>
        </w:numPr>
      </w:pPr>
      <w:r>
        <w:t>A count matrix containing the number of UMIs or reads mapped to each gene in each cell</w:t>
      </w:r>
    </w:p>
    <w:p w14:paraId="6D136A19" w14:textId="2C42C729" w:rsidR="00F348B5" w:rsidRDefault="00F348B5" w:rsidP="00FB59C1">
      <w:pPr>
        <w:pStyle w:val="ListParagraph"/>
        <w:numPr>
          <w:ilvl w:val="0"/>
          <w:numId w:val="2"/>
        </w:numPr>
      </w:pPr>
      <w:r>
        <w:t>First do quantification</w:t>
      </w:r>
    </w:p>
    <w:p w14:paraId="364DA84F" w14:textId="321045C5" w:rsidR="00F348B5" w:rsidRDefault="00F348B5" w:rsidP="00F348B5">
      <w:pPr>
        <w:pStyle w:val="ListParagraph"/>
        <w:numPr>
          <w:ilvl w:val="0"/>
          <w:numId w:val="2"/>
        </w:numPr>
      </w:pPr>
      <w:r>
        <w:t xml:space="preserve">Import the count matrix into R and create a </w:t>
      </w:r>
      <w:proofErr w:type="spellStart"/>
      <w:r>
        <w:t>SingleCellExperiment</w:t>
      </w:r>
      <w:proofErr w:type="spellEnd"/>
      <w:r>
        <w:t xml:space="preserve"> object</w:t>
      </w:r>
    </w:p>
    <w:p w14:paraId="35515402" w14:textId="08B171C2" w:rsidR="00F348B5" w:rsidRDefault="00F348B5" w:rsidP="00F348B5"/>
    <w:p w14:paraId="1A65CC49" w14:textId="6B634453" w:rsidR="00F348B5" w:rsidRDefault="00F348B5" w:rsidP="00F348B5">
      <w:r>
        <w:t>5.4 Data Processing and downstream analysis</w:t>
      </w:r>
    </w:p>
    <w:p w14:paraId="5A410AF4" w14:textId="5EAEF95C" w:rsidR="00F348B5" w:rsidRDefault="00F348B5" w:rsidP="00F348B5">
      <w:pPr>
        <w:pStyle w:val="ListParagraph"/>
        <w:numPr>
          <w:ilvl w:val="0"/>
          <w:numId w:val="3"/>
        </w:numPr>
      </w:pPr>
      <w:r>
        <w:t>Workflow</w:t>
      </w:r>
    </w:p>
    <w:p w14:paraId="3AC7E862" w14:textId="157B2673" w:rsidR="00F348B5" w:rsidRDefault="00F348B5" w:rsidP="00F348B5">
      <w:pPr>
        <w:pStyle w:val="ListParagraph"/>
        <w:numPr>
          <w:ilvl w:val="1"/>
          <w:numId w:val="3"/>
        </w:numPr>
      </w:pPr>
      <w:r>
        <w:t>Compute quality control metrics to remove low quality cells that would interfere with downstream analyses</w:t>
      </w:r>
    </w:p>
    <w:p w14:paraId="307EB6A9" w14:textId="58C34BC4" w:rsidR="00F348B5" w:rsidRDefault="00F348B5" w:rsidP="00F348B5">
      <w:pPr>
        <w:pStyle w:val="ListParagraph"/>
        <w:numPr>
          <w:ilvl w:val="1"/>
          <w:numId w:val="3"/>
        </w:numPr>
      </w:pPr>
      <w:r>
        <w:t>Convert the counts into normalized expression values to eliminate cell-specific biases (in capture efficiency)</w:t>
      </w:r>
    </w:p>
    <w:p w14:paraId="573E91BE" w14:textId="3667459D" w:rsidR="00F348B5" w:rsidRDefault="00F348B5" w:rsidP="00F348B5">
      <w:pPr>
        <w:pStyle w:val="ListParagraph"/>
        <w:numPr>
          <w:ilvl w:val="1"/>
          <w:numId w:val="3"/>
        </w:numPr>
      </w:pPr>
      <w:r>
        <w:t>Perform feature selection to pick a subset of interesting features for downstream analysis</w:t>
      </w:r>
    </w:p>
    <w:p w14:paraId="32E6692F" w14:textId="67C7DB7B" w:rsidR="00F348B5" w:rsidRDefault="00F348B5" w:rsidP="00F348B5">
      <w:pPr>
        <w:pStyle w:val="ListParagraph"/>
        <w:numPr>
          <w:ilvl w:val="1"/>
          <w:numId w:val="3"/>
        </w:numPr>
      </w:pPr>
      <w:r>
        <w:t>Dimensionality reduction</w:t>
      </w:r>
    </w:p>
    <w:p w14:paraId="793BE5D5" w14:textId="3C64C507" w:rsidR="00F348B5" w:rsidRDefault="00F348B5" w:rsidP="00F348B5">
      <w:pPr>
        <w:pStyle w:val="ListParagraph"/>
        <w:numPr>
          <w:ilvl w:val="1"/>
          <w:numId w:val="3"/>
        </w:numPr>
      </w:pPr>
      <w:r>
        <w:t>Cluster cells into groups</w:t>
      </w:r>
    </w:p>
    <w:p w14:paraId="37286DE6" w14:textId="250CCFCC" w:rsidR="00F348B5" w:rsidRDefault="00F348B5" w:rsidP="00F348B5"/>
    <w:p w14:paraId="778C8445" w14:textId="64BB4FFD" w:rsidR="00F348B5" w:rsidRDefault="00F348B5" w:rsidP="00F348B5"/>
    <w:p w14:paraId="00F87FBF" w14:textId="62E4EDD6" w:rsidR="00F348B5" w:rsidRDefault="00F348B5" w:rsidP="00F348B5">
      <w:r>
        <w:t>Chapter 6. Quality Control</w:t>
      </w:r>
    </w:p>
    <w:p w14:paraId="03850D34" w14:textId="7F32342A" w:rsidR="00F348B5" w:rsidRDefault="00147F43" w:rsidP="00F348B5">
      <w:r>
        <w:t>6.1 Motivation</w:t>
      </w:r>
    </w:p>
    <w:p w14:paraId="44081B3B" w14:textId="7EAC7933" w:rsidR="00147F43" w:rsidRDefault="00147F43" w:rsidP="00147F43">
      <w:pPr>
        <w:pStyle w:val="ListParagraph"/>
        <w:numPr>
          <w:ilvl w:val="0"/>
          <w:numId w:val="3"/>
        </w:numPr>
      </w:pPr>
      <w:r>
        <w:t>Low quality</w:t>
      </w:r>
    </w:p>
    <w:p w14:paraId="39B28726" w14:textId="0248A9F4" w:rsidR="00147F43" w:rsidRDefault="00147F43" w:rsidP="00147F43">
      <w:pPr>
        <w:pStyle w:val="ListParagraph"/>
        <w:numPr>
          <w:ilvl w:val="1"/>
          <w:numId w:val="3"/>
        </w:numPr>
      </w:pPr>
      <w:r>
        <w:t>Form their own distinct clusters</w:t>
      </w:r>
    </w:p>
    <w:p w14:paraId="38AC957C" w14:textId="072CB635" w:rsidR="00147F43" w:rsidRDefault="00147F43" w:rsidP="00147F43">
      <w:pPr>
        <w:pStyle w:val="ListParagraph"/>
        <w:numPr>
          <w:ilvl w:val="1"/>
          <w:numId w:val="3"/>
        </w:numPr>
      </w:pPr>
      <w:r>
        <w:t>Distort the characterization of population heterogeneity during variance estimation or PCA</w:t>
      </w:r>
    </w:p>
    <w:p w14:paraId="5956CD25" w14:textId="76FFEB95" w:rsidR="00147F43" w:rsidRDefault="00147F43" w:rsidP="00147F43">
      <w:pPr>
        <w:pStyle w:val="ListParagraph"/>
        <w:numPr>
          <w:ilvl w:val="1"/>
          <w:numId w:val="3"/>
        </w:numPr>
      </w:pPr>
      <w:r>
        <w:t>Contain genes that appear to be strongly upregulated (the process of increasing the response to a stimulus specifically)</w:t>
      </w:r>
    </w:p>
    <w:p w14:paraId="52FDB9B3" w14:textId="3ADFA845" w:rsidR="00147F43" w:rsidRDefault="00147F43" w:rsidP="00147F43"/>
    <w:p w14:paraId="314720A2" w14:textId="4FF042E6" w:rsidR="00147F43" w:rsidRDefault="00147F43" w:rsidP="00147F43">
      <w:r>
        <w:t>6.2 Choice of QC metrics</w:t>
      </w:r>
    </w:p>
    <w:p w14:paraId="4F4340D4" w14:textId="7C5FDE7C" w:rsidR="00147F43" w:rsidRDefault="00C44593" w:rsidP="00147F43">
      <w:pPr>
        <w:pStyle w:val="ListParagraph"/>
        <w:numPr>
          <w:ilvl w:val="0"/>
          <w:numId w:val="3"/>
        </w:numPr>
      </w:pPr>
      <w:r>
        <w:lastRenderedPageBreak/>
        <w:t>Library size</w:t>
      </w:r>
    </w:p>
    <w:p w14:paraId="04E73EC6" w14:textId="5D3792F9" w:rsidR="00C44593" w:rsidRDefault="00C44593" w:rsidP="00C44593">
      <w:pPr>
        <w:pStyle w:val="ListParagraph"/>
        <w:numPr>
          <w:ilvl w:val="1"/>
          <w:numId w:val="3"/>
        </w:numPr>
      </w:pPr>
      <w:r>
        <w:t>Defined as the total sum of counts across all relevant features for each cell</w:t>
      </w:r>
    </w:p>
    <w:p w14:paraId="380E307A" w14:textId="4F470491" w:rsidR="00C44593" w:rsidRDefault="00C44593" w:rsidP="00C44593">
      <w:pPr>
        <w:pStyle w:val="ListParagraph"/>
        <w:numPr>
          <w:ilvl w:val="1"/>
          <w:numId w:val="3"/>
        </w:numPr>
      </w:pPr>
      <w:r>
        <w:t>Cells with small library sizes are of low quality as the RNA has been lost at some point during library preparation</w:t>
      </w:r>
    </w:p>
    <w:p w14:paraId="6E90C3B1" w14:textId="00C1C9BA" w:rsidR="00C44593" w:rsidRDefault="00C44593" w:rsidP="00C44593">
      <w:pPr>
        <w:pStyle w:val="ListParagraph"/>
        <w:numPr>
          <w:ilvl w:val="0"/>
          <w:numId w:val="3"/>
        </w:numPr>
      </w:pPr>
      <w:r>
        <w:t xml:space="preserve">The proportion of reads mapped to </w:t>
      </w:r>
      <w:r w:rsidRPr="00C44593">
        <w:rPr>
          <w:color w:val="FF0000"/>
        </w:rPr>
        <w:t xml:space="preserve">spike-in transcripts </w:t>
      </w:r>
      <w:r>
        <w:t>is calculated relative to the total count across all features (including spike-ins) for each cell.</w:t>
      </w:r>
    </w:p>
    <w:p w14:paraId="25649CB2" w14:textId="27792BDE" w:rsidR="00C44593" w:rsidRDefault="00C44593" w:rsidP="00C44593">
      <w:pPr>
        <w:pStyle w:val="ListParagraph"/>
        <w:numPr>
          <w:ilvl w:val="1"/>
          <w:numId w:val="3"/>
        </w:numPr>
      </w:pPr>
      <w:r>
        <w:t xml:space="preserve">High proportions are indicative of poor-quality cells where </w:t>
      </w:r>
      <w:proofErr w:type="spellStart"/>
      <w:r>
        <w:t>endogeneous</w:t>
      </w:r>
      <w:proofErr w:type="spellEnd"/>
      <w:r>
        <w:t xml:space="preserve"> RNA has been lost </w:t>
      </w:r>
    </w:p>
    <w:p w14:paraId="6E94AECD" w14:textId="50FD988F" w:rsidR="00C44593" w:rsidRDefault="00C44593" w:rsidP="00C44593">
      <w:pPr>
        <w:pStyle w:val="ListParagraph"/>
        <w:numPr>
          <w:ilvl w:val="0"/>
          <w:numId w:val="3"/>
        </w:numPr>
      </w:pPr>
      <w:r>
        <w:t>In the absence of spike-in transcripts, the proportion of reads mapped to genes in the mitochondrial genome can be used.</w:t>
      </w:r>
    </w:p>
    <w:p w14:paraId="2BD299CA" w14:textId="2EE70582" w:rsidR="00295E77" w:rsidRDefault="00295E77" w:rsidP="00C44593">
      <w:pPr>
        <w:pStyle w:val="ListParagraph"/>
        <w:numPr>
          <w:ilvl w:val="0"/>
          <w:numId w:val="3"/>
        </w:numPr>
      </w:pPr>
      <w:r>
        <w:t xml:space="preserve">Function to use: </w:t>
      </w:r>
      <w:proofErr w:type="spellStart"/>
      <w:proofErr w:type="gramStart"/>
      <w:r>
        <w:t>perCellQCMetrics</w:t>
      </w:r>
      <w:proofErr w:type="spellEnd"/>
      <w:r>
        <w:t>(</w:t>
      </w:r>
      <w:proofErr w:type="gramEnd"/>
      <w:r>
        <w:t>)</w:t>
      </w:r>
    </w:p>
    <w:p w14:paraId="6FCB11C2" w14:textId="69F79B51" w:rsidR="00295E77" w:rsidRDefault="00295E77" w:rsidP="00C44593">
      <w:pPr>
        <w:pStyle w:val="ListParagraph"/>
        <w:numPr>
          <w:ilvl w:val="0"/>
          <w:numId w:val="3"/>
        </w:numPr>
      </w:pPr>
      <w:r>
        <w:t>QC metrics are independent of the biological state of each cell</w:t>
      </w:r>
    </w:p>
    <w:p w14:paraId="5B0E69B6" w14:textId="705EB7A9" w:rsidR="00295E77" w:rsidRDefault="00295E77" w:rsidP="00295E77"/>
    <w:p w14:paraId="7CB8C1A2" w14:textId="361CFA7A" w:rsidR="00295E77" w:rsidRDefault="00295E77" w:rsidP="00295E77">
      <w:r>
        <w:t>6.3 Identifying low-quality cells</w:t>
      </w:r>
    </w:p>
    <w:p w14:paraId="10C1F237" w14:textId="0CF8B7C3" w:rsidR="00295E77" w:rsidRDefault="00295E77" w:rsidP="00295E77">
      <w:r>
        <w:t>6.3.1 With fixed thresholds</w:t>
      </w:r>
    </w:p>
    <w:p w14:paraId="3CAE5D20" w14:textId="2826BE0D" w:rsidR="00295E77" w:rsidRDefault="00295E77" w:rsidP="00295E77">
      <w:pPr>
        <w:pStyle w:val="ListParagraph"/>
        <w:numPr>
          <w:ilvl w:val="0"/>
          <w:numId w:val="5"/>
        </w:numPr>
      </w:pPr>
      <w:r>
        <w:t>Apply thresholds on the QC metrics</w:t>
      </w:r>
    </w:p>
    <w:p w14:paraId="7155BB2E" w14:textId="4379C260" w:rsidR="00295E77" w:rsidRDefault="00295E77" w:rsidP="00295E77">
      <w:pPr>
        <w:pStyle w:val="ListParagraph"/>
        <w:numPr>
          <w:ilvl w:val="0"/>
          <w:numId w:val="5"/>
        </w:numPr>
      </w:pPr>
      <w:r>
        <w:t xml:space="preserve">Thresholds can vary from run </w:t>
      </w:r>
      <w:proofErr w:type="spellStart"/>
      <w:r>
        <w:t>ot</w:t>
      </w:r>
      <w:proofErr w:type="spellEnd"/>
      <w:r>
        <w:t xml:space="preserve"> run</w:t>
      </w:r>
    </w:p>
    <w:p w14:paraId="3122AB8E" w14:textId="7FF54687" w:rsidR="00295E77" w:rsidRDefault="00295E77" w:rsidP="00295E77">
      <w:r>
        <w:t>6.3.2 With adaptive thresholds</w:t>
      </w:r>
    </w:p>
    <w:p w14:paraId="7F9F9ED4" w14:textId="44564328" w:rsidR="00295E77" w:rsidRDefault="00295E77" w:rsidP="00295E77">
      <w:pPr>
        <w:pStyle w:val="ListParagraph"/>
        <w:numPr>
          <w:ilvl w:val="0"/>
          <w:numId w:val="6"/>
        </w:numPr>
      </w:pPr>
      <w:r>
        <w:t>Identifying outliers</w:t>
      </w:r>
    </w:p>
    <w:p w14:paraId="3C5B2435" w14:textId="0E870845" w:rsidR="00295E77" w:rsidRDefault="00295E77" w:rsidP="00295E77">
      <w:pPr>
        <w:pStyle w:val="ListParagraph"/>
        <w:numPr>
          <w:ilvl w:val="1"/>
          <w:numId w:val="6"/>
        </w:numPr>
      </w:pPr>
      <w:r>
        <w:t>Based on the median absolute deviation (MAD) from the median value of each metric across all cells</w:t>
      </w:r>
    </w:p>
    <w:p w14:paraId="6D550738" w14:textId="20A84C19" w:rsidR="00295E77" w:rsidRDefault="00295E77" w:rsidP="00295E77">
      <w:pPr>
        <w:pStyle w:val="ListParagraph"/>
        <w:numPr>
          <w:ilvl w:val="1"/>
          <w:numId w:val="6"/>
        </w:numPr>
      </w:pPr>
      <w:r>
        <w:t>More than 3 MADs from the median</w:t>
      </w:r>
    </w:p>
    <w:p w14:paraId="737C27BB" w14:textId="5256D8C7" w:rsidR="00295E77" w:rsidRDefault="00295E77" w:rsidP="00295E77">
      <w:pPr>
        <w:pStyle w:val="ListParagraph"/>
        <w:numPr>
          <w:ilvl w:val="1"/>
          <w:numId w:val="6"/>
        </w:numPr>
      </w:pPr>
      <w:r>
        <w:t>Can apply log transformation</w:t>
      </w:r>
    </w:p>
    <w:p w14:paraId="68C73477" w14:textId="631DFDCC" w:rsidR="00295E77" w:rsidRDefault="00295E77" w:rsidP="00295E77">
      <w:pPr>
        <w:pStyle w:val="ListParagraph"/>
        <w:numPr>
          <w:ilvl w:val="1"/>
          <w:numId w:val="6"/>
        </w:numPr>
      </w:pPr>
      <w:r>
        <w:t xml:space="preserve">Is </w:t>
      </w:r>
      <w:proofErr w:type="gramStart"/>
      <w:r>
        <w:t>Outlier(</w:t>
      </w:r>
      <w:proofErr w:type="gramEnd"/>
      <w:r>
        <w:t xml:space="preserve">), </w:t>
      </w:r>
      <w:proofErr w:type="spellStart"/>
      <w:r>
        <w:t>quckPerCellQC</w:t>
      </w:r>
      <w:proofErr w:type="spellEnd"/>
      <w:r>
        <w:t>()</w:t>
      </w:r>
    </w:p>
    <w:p w14:paraId="109E662F" w14:textId="52A09069" w:rsidR="00295E77" w:rsidRDefault="00295E77" w:rsidP="00295E77">
      <w:pPr>
        <w:pStyle w:val="ListParagraph"/>
        <w:numPr>
          <w:ilvl w:val="0"/>
          <w:numId w:val="6"/>
        </w:numPr>
      </w:pPr>
      <w:r>
        <w:t>Assumptions of outlier detection</w:t>
      </w:r>
    </w:p>
    <w:p w14:paraId="74D0F9FD" w14:textId="4B2013AF" w:rsidR="00295E77" w:rsidRDefault="00295E77" w:rsidP="00295E77">
      <w:pPr>
        <w:pStyle w:val="ListParagraph"/>
        <w:numPr>
          <w:ilvl w:val="1"/>
          <w:numId w:val="6"/>
        </w:numPr>
      </w:pPr>
      <w:r>
        <w:t>Most cells are of acceptable quality</w:t>
      </w:r>
    </w:p>
    <w:p w14:paraId="28A004D4" w14:textId="08AD3BC4" w:rsidR="00530ACF" w:rsidRDefault="00530ACF" w:rsidP="00295E77">
      <w:pPr>
        <w:pStyle w:val="ListParagraph"/>
        <w:numPr>
          <w:ilvl w:val="1"/>
          <w:numId w:val="6"/>
        </w:numPr>
      </w:pPr>
      <w:r>
        <w:rPr>
          <w:rFonts w:hint="eastAsia"/>
        </w:rPr>
        <w:t>QC</w:t>
      </w:r>
      <w:r>
        <w:t xml:space="preserve"> metrics are independent of the biological state of each cell</w:t>
      </w:r>
    </w:p>
    <w:p w14:paraId="78DA95D5" w14:textId="6582C8A5" w:rsidR="00530ACF" w:rsidRDefault="00530ACF" w:rsidP="00530ACF">
      <w:pPr>
        <w:pStyle w:val="ListParagraph"/>
        <w:numPr>
          <w:ilvl w:val="0"/>
          <w:numId w:val="6"/>
        </w:numPr>
      </w:pPr>
      <w:r>
        <w:t>Considering experimental factors</w:t>
      </w:r>
    </w:p>
    <w:p w14:paraId="655847C4" w14:textId="40BD2F08" w:rsidR="00530ACF" w:rsidRDefault="00530ACF" w:rsidP="00530ACF">
      <w:pPr>
        <w:pStyle w:val="ListParagraph"/>
        <w:numPr>
          <w:ilvl w:val="1"/>
          <w:numId w:val="6"/>
        </w:numPr>
      </w:pPr>
      <w:r>
        <w:t>The adaptive strategy should be applied to each batch separately</w:t>
      </w:r>
    </w:p>
    <w:p w14:paraId="34C21CAD" w14:textId="5E0162C8" w:rsidR="00530ACF" w:rsidRDefault="00530ACF" w:rsidP="00530ACF">
      <w:pPr>
        <w:pStyle w:val="ListParagraph"/>
        <w:numPr>
          <w:ilvl w:val="1"/>
          <w:numId w:val="6"/>
        </w:numPr>
      </w:pPr>
      <w:r>
        <w:t>Parameter batch=</w:t>
      </w:r>
    </w:p>
    <w:p w14:paraId="76377ABB" w14:textId="299D4552" w:rsidR="00530ACF" w:rsidRDefault="00530ACF" w:rsidP="00530ACF">
      <w:pPr>
        <w:pStyle w:val="ListParagraph"/>
        <w:numPr>
          <w:ilvl w:val="2"/>
          <w:numId w:val="6"/>
        </w:numPr>
      </w:pPr>
      <w:r>
        <w:t>Assuming each batch are of high quality</w:t>
      </w:r>
    </w:p>
    <w:p w14:paraId="11792978" w14:textId="370C38D4" w:rsidR="00530ACF" w:rsidRDefault="00530ACF" w:rsidP="00530ACF">
      <w:pPr>
        <w:pStyle w:val="ListParagraph"/>
        <w:numPr>
          <w:ilvl w:val="1"/>
          <w:numId w:val="6"/>
        </w:numPr>
      </w:pPr>
      <w:r>
        <w:t>Identify problematic batches: find batches with QC thresholds that are themselves outliers compared to the thresholds of other batches</w:t>
      </w:r>
    </w:p>
    <w:p w14:paraId="6AECFBF3" w14:textId="04A1A0A9" w:rsidR="00530ACF" w:rsidRDefault="00530ACF" w:rsidP="00530ACF"/>
    <w:p w14:paraId="479D175C" w14:textId="55EC26B7" w:rsidR="00530ACF" w:rsidRDefault="00530ACF" w:rsidP="00530ACF">
      <w:r>
        <w:t>6.4 Checking diagnostic plots</w:t>
      </w:r>
    </w:p>
    <w:p w14:paraId="5F962B8C" w14:textId="72C4C3BB" w:rsidR="00530ACF" w:rsidRDefault="001C079B" w:rsidP="00530ACF">
      <w:pPr>
        <w:pStyle w:val="ListParagraph"/>
        <w:numPr>
          <w:ilvl w:val="0"/>
          <w:numId w:val="7"/>
        </w:numPr>
      </w:pPr>
      <w:r>
        <w:t>Distributions of QC metrics</w:t>
      </w:r>
    </w:p>
    <w:p w14:paraId="0195C2FD" w14:textId="7A5C551A" w:rsidR="001C079B" w:rsidRDefault="001C079B" w:rsidP="00530ACF">
      <w:pPr>
        <w:pStyle w:val="ListParagraph"/>
        <w:numPr>
          <w:ilvl w:val="0"/>
          <w:numId w:val="7"/>
        </w:numPr>
      </w:pPr>
      <w:r>
        <w:t>Plotting proportion of mitochondrial counts against some of the other QC metrics</w:t>
      </w:r>
    </w:p>
    <w:p w14:paraId="4339C214" w14:textId="1E1824C9" w:rsidR="001C079B" w:rsidRDefault="001C079B" w:rsidP="00530ACF">
      <w:pPr>
        <w:pStyle w:val="ListParagraph"/>
        <w:numPr>
          <w:ilvl w:val="0"/>
          <w:numId w:val="7"/>
        </w:numPr>
      </w:pPr>
      <w:r>
        <w:t>Comparison of the ERCC and mitochondrial percentages</w:t>
      </w:r>
    </w:p>
    <w:p w14:paraId="1F47EF30" w14:textId="5E81CC90" w:rsidR="001C079B" w:rsidRDefault="001C079B" w:rsidP="001C079B"/>
    <w:p w14:paraId="3491A1E8" w14:textId="7098F8B7" w:rsidR="001C079B" w:rsidRDefault="001C079B" w:rsidP="001C079B">
      <w:r>
        <w:t>6.5 Cell calling for droplet data</w:t>
      </w:r>
    </w:p>
    <w:p w14:paraId="378A8A14" w14:textId="318C4178" w:rsidR="001C079B" w:rsidRDefault="001C079B" w:rsidP="001C079B">
      <w:r>
        <w:t>6.5.1 Background</w:t>
      </w:r>
    </w:p>
    <w:p w14:paraId="6CB877AD" w14:textId="106ABE61" w:rsidR="001C079B" w:rsidRDefault="001C079B" w:rsidP="001C079B">
      <w:pPr>
        <w:pStyle w:val="ListParagraph"/>
        <w:numPr>
          <w:ilvl w:val="0"/>
          <w:numId w:val="9"/>
        </w:numPr>
      </w:pPr>
      <w:r>
        <w:t>Droplet-based data</w:t>
      </w:r>
    </w:p>
    <w:p w14:paraId="6A165A2A" w14:textId="0354B7BD" w:rsidR="001C079B" w:rsidRDefault="001C079B" w:rsidP="001C079B">
      <w:pPr>
        <w:pStyle w:val="ListParagraph"/>
        <w:numPr>
          <w:ilvl w:val="1"/>
          <w:numId w:val="9"/>
        </w:numPr>
      </w:pPr>
      <w:r>
        <w:t>no prior knowledge about whether a particular library corresponds to cell-containing or empty droplets</w:t>
      </w:r>
    </w:p>
    <w:p w14:paraId="64198422" w14:textId="2CA106C5" w:rsidR="001C079B" w:rsidRDefault="001C079B" w:rsidP="001C079B">
      <w:r>
        <w:lastRenderedPageBreak/>
        <w:t>6.5.2 Testing for empty droplets</w:t>
      </w:r>
    </w:p>
    <w:p w14:paraId="3C7E48AE" w14:textId="2FFD58ED" w:rsidR="00D64DFE" w:rsidRDefault="001C079B" w:rsidP="001C079B">
      <w:pPr>
        <w:pStyle w:val="ListParagraph"/>
        <w:numPr>
          <w:ilvl w:val="0"/>
          <w:numId w:val="9"/>
        </w:numPr>
      </w:pPr>
      <w:r>
        <w:t xml:space="preserve">function: </w:t>
      </w:r>
      <w:proofErr w:type="spellStart"/>
      <w:proofErr w:type="gramStart"/>
      <w:r>
        <w:t>emptyDrops</w:t>
      </w:r>
      <w:proofErr w:type="spellEnd"/>
      <w:r>
        <w:t>(</w:t>
      </w:r>
      <w:proofErr w:type="gramEnd"/>
      <w:r>
        <w:t>)</w:t>
      </w:r>
    </w:p>
    <w:p w14:paraId="388D720F" w14:textId="04E67E3E" w:rsidR="001C079B" w:rsidRDefault="00D64DFE" w:rsidP="00D64DFE">
      <w:pPr>
        <w:pStyle w:val="ListParagraph"/>
        <w:numPr>
          <w:ilvl w:val="1"/>
          <w:numId w:val="9"/>
        </w:numPr>
      </w:pPr>
      <w:r>
        <w:t>T</w:t>
      </w:r>
      <w:r w:rsidR="001C079B">
        <w:t xml:space="preserve">o test whether </w:t>
      </w:r>
      <w:r>
        <w:t>the expression profile for each cell barcode is significantly different from the ambient RNA pool</w:t>
      </w:r>
    </w:p>
    <w:p w14:paraId="15D5E237" w14:textId="69527AD7" w:rsidR="00D64DFE" w:rsidRDefault="00D64DFE" w:rsidP="00D64DFE">
      <w:pPr>
        <w:pStyle w:val="ListParagraph"/>
        <w:numPr>
          <w:ilvl w:val="1"/>
          <w:numId w:val="9"/>
        </w:numPr>
      </w:pPr>
      <w:r>
        <w:t>Uses Monte Carlo simulations to compute p-values for the multinomial sampling transcripts from the ambient pool.</w:t>
      </w:r>
    </w:p>
    <w:p w14:paraId="1C3F7C60" w14:textId="217A95D0" w:rsidR="00D64DFE" w:rsidRDefault="0022495C" w:rsidP="00D64DFE">
      <w:pPr>
        <w:pStyle w:val="ListParagraph"/>
        <w:numPr>
          <w:ilvl w:val="1"/>
          <w:numId w:val="9"/>
        </w:numPr>
      </w:pPr>
      <w:r>
        <w:t>Assumes that barcodes with low total UMI counts are empty droplets</w:t>
      </w:r>
    </w:p>
    <w:p w14:paraId="2B73B84A" w14:textId="73FE6777" w:rsidR="00F348B5" w:rsidRDefault="0022495C" w:rsidP="00F348B5">
      <w:r>
        <w:t>6.5.3 Relationship with other QC metrics</w:t>
      </w:r>
    </w:p>
    <w:p w14:paraId="01D43D71" w14:textId="19C3B8BF" w:rsidR="0022495C" w:rsidRDefault="0022495C" w:rsidP="0022495C">
      <w:pPr>
        <w:pStyle w:val="ListParagraph"/>
        <w:numPr>
          <w:ilvl w:val="0"/>
          <w:numId w:val="9"/>
        </w:numPr>
      </w:pPr>
      <w:proofErr w:type="spellStart"/>
      <w:proofErr w:type="gramStart"/>
      <w:r>
        <w:t>emptyDrops</w:t>
      </w:r>
      <w:proofErr w:type="spellEnd"/>
      <w:r>
        <w:t>(</w:t>
      </w:r>
      <w:proofErr w:type="gramEnd"/>
      <w:r>
        <w:t>): Possible for droplets to contain damaged or dying cells</w:t>
      </w:r>
    </w:p>
    <w:p w14:paraId="04934385" w14:textId="3F81BAA5" w:rsidR="003F1B39" w:rsidRDefault="003F1B39" w:rsidP="003F1B39"/>
    <w:p w14:paraId="6EE22062" w14:textId="373613EF" w:rsidR="003F1B39" w:rsidRDefault="003F1B39" w:rsidP="003F1B39">
      <w:r>
        <w:t>6.6 Removing low-quality cells</w:t>
      </w:r>
    </w:p>
    <w:p w14:paraId="30A780E1" w14:textId="09898E68" w:rsidR="003F1B39" w:rsidRDefault="003F1B39" w:rsidP="003F1B39">
      <w:pPr>
        <w:pStyle w:val="ListParagraph"/>
        <w:numPr>
          <w:ilvl w:val="0"/>
          <w:numId w:val="9"/>
        </w:numPr>
      </w:pPr>
      <w:r>
        <w:t>can either remove or mark the low-quality cells</w:t>
      </w:r>
    </w:p>
    <w:p w14:paraId="7D28F189" w14:textId="208EA1B4" w:rsidR="003F1B39" w:rsidRDefault="003F1B39" w:rsidP="003F1B39">
      <w:pPr>
        <w:pStyle w:val="ListParagraph"/>
        <w:numPr>
          <w:ilvl w:val="0"/>
          <w:numId w:val="9"/>
        </w:numPr>
      </w:pPr>
      <w:r>
        <w:t>the true technical quality of a cell may also be correlated with its type</w:t>
      </w:r>
    </w:p>
    <w:p w14:paraId="1ADE3555" w14:textId="738CC072" w:rsidR="003F1B39" w:rsidRDefault="003F1B39" w:rsidP="003F1B39"/>
    <w:p w14:paraId="79BFC820" w14:textId="64B47F3C" w:rsidR="003F1B39" w:rsidRDefault="003F1B39" w:rsidP="003F1B39">
      <w:r>
        <w:t>6.7 Marking low-quality cells</w:t>
      </w:r>
    </w:p>
    <w:p w14:paraId="7B821F0C" w14:textId="1CB8A37E" w:rsidR="003F1B39" w:rsidRDefault="003F1B39" w:rsidP="003F1B39">
      <w:pPr>
        <w:pStyle w:val="ListParagraph"/>
        <w:numPr>
          <w:ilvl w:val="0"/>
          <w:numId w:val="10"/>
        </w:numPr>
      </w:pPr>
      <w:r>
        <w:t>aim: allow clusters of low-quality cells to form</w:t>
      </w:r>
    </w:p>
    <w:p w14:paraId="7264EC17" w14:textId="690B3B73" w:rsidR="003F1B39" w:rsidRDefault="003F1B39" w:rsidP="003F1B39">
      <w:pPr>
        <w:pStyle w:val="ListParagraph"/>
        <w:numPr>
          <w:ilvl w:val="0"/>
          <w:numId w:val="10"/>
        </w:numPr>
      </w:pPr>
      <w:r>
        <w:t>give opportunity to decide whether a cluster of such cells represents a genuine biological state.</w:t>
      </w:r>
      <w:bookmarkStart w:id="0" w:name="_GoBack"/>
      <w:bookmarkEnd w:id="0"/>
    </w:p>
    <w:p w14:paraId="0ED7F408" w14:textId="7866BE47" w:rsidR="00FB59C1" w:rsidRDefault="00FB59C1"/>
    <w:sectPr w:rsidR="00FB59C1" w:rsidSect="007A2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75210"/>
    <w:multiLevelType w:val="hybridMultilevel"/>
    <w:tmpl w:val="F306F6E8"/>
    <w:lvl w:ilvl="0" w:tplc="38AC8D38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17C1C"/>
    <w:multiLevelType w:val="hybridMultilevel"/>
    <w:tmpl w:val="13F4EC16"/>
    <w:lvl w:ilvl="0" w:tplc="38AC8D38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43433"/>
    <w:multiLevelType w:val="hybridMultilevel"/>
    <w:tmpl w:val="9C3E9C24"/>
    <w:lvl w:ilvl="0" w:tplc="38AC8D38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041317"/>
    <w:multiLevelType w:val="hybridMultilevel"/>
    <w:tmpl w:val="001A6008"/>
    <w:lvl w:ilvl="0" w:tplc="38AC8D38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7B4CEC"/>
    <w:multiLevelType w:val="hybridMultilevel"/>
    <w:tmpl w:val="88ACBE6C"/>
    <w:lvl w:ilvl="0" w:tplc="38AC8D38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ED4D36"/>
    <w:multiLevelType w:val="hybridMultilevel"/>
    <w:tmpl w:val="8D7E8902"/>
    <w:lvl w:ilvl="0" w:tplc="38AC8D38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DF22ED"/>
    <w:multiLevelType w:val="hybridMultilevel"/>
    <w:tmpl w:val="1F08D36A"/>
    <w:lvl w:ilvl="0" w:tplc="38AC8D38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CC7F05"/>
    <w:multiLevelType w:val="hybridMultilevel"/>
    <w:tmpl w:val="C43479CC"/>
    <w:lvl w:ilvl="0" w:tplc="38AC8D38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7473CE"/>
    <w:multiLevelType w:val="hybridMultilevel"/>
    <w:tmpl w:val="09823A6A"/>
    <w:lvl w:ilvl="0" w:tplc="38AC8D38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D31234"/>
    <w:multiLevelType w:val="hybridMultilevel"/>
    <w:tmpl w:val="4A0E8452"/>
    <w:lvl w:ilvl="0" w:tplc="38AC8D38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8"/>
  </w:num>
  <w:num w:numId="5">
    <w:abstractNumId w:val="0"/>
  </w:num>
  <w:num w:numId="6">
    <w:abstractNumId w:val="3"/>
  </w:num>
  <w:num w:numId="7">
    <w:abstractNumId w:val="1"/>
  </w:num>
  <w:num w:numId="8">
    <w:abstractNumId w:val="6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823"/>
    <w:rsid w:val="00035FED"/>
    <w:rsid w:val="00147F43"/>
    <w:rsid w:val="001C079B"/>
    <w:rsid w:val="0022495C"/>
    <w:rsid w:val="00295E77"/>
    <w:rsid w:val="003F1B39"/>
    <w:rsid w:val="00530ACF"/>
    <w:rsid w:val="007A27D7"/>
    <w:rsid w:val="00AE0823"/>
    <w:rsid w:val="00C12CD5"/>
    <w:rsid w:val="00C44593"/>
    <w:rsid w:val="00D64DFE"/>
    <w:rsid w:val="00F348B5"/>
    <w:rsid w:val="00FB5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CA5EA7"/>
  <w15:chartTrackingRefBased/>
  <w15:docId w15:val="{741CD784-9BC8-4443-A78C-3E30D3FE8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Man</dc:creator>
  <cp:keywords/>
  <dc:description/>
  <cp:lastModifiedBy>Claire Man</cp:lastModifiedBy>
  <cp:revision>3</cp:revision>
  <dcterms:created xsi:type="dcterms:W3CDTF">2020-02-23T00:36:00Z</dcterms:created>
  <dcterms:modified xsi:type="dcterms:W3CDTF">2020-02-27T09:08:00Z</dcterms:modified>
</cp:coreProperties>
</file>