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027" w:rsidRDefault="00902DA1">
      <w:pPr>
        <w:spacing w:line="240" w:lineRule="auto"/>
        <w:rPr>
          <w:rFonts w:ascii="Constantia" w:eastAsia="Constantia" w:hAnsi="Constantia" w:cs="Constantia"/>
          <w:b/>
          <w:sz w:val="28"/>
          <w:szCs w:val="28"/>
          <w:u w:val="single"/>
        </w:rPr>
      </w:pPr>
      <w:r>
        <w:rPr>
          <w:rFonts w:ascii="Constantia" w:eastAsia="Constantia" w:hAnsi="Constantia" w:cs="Constantia"/>
          <w:b/>
          <w:sz w:val="28"/>
          <w:szCs w:val="28"/>
        </w:rPr>
        <w:t>EDUCATION</w:t>
      </w:r>
    </w:p>
    <w:p w14:paraId="00000002" w14:textId="77777777" w:rsidR="00173027" w:rsidRDefault="00173027">
      <w:pPr>
        <w:spacing w:line="240" w:lineRule="auto"/>
        <w:rPr>
          <w:rFonts w:ascii="Constantia" w:eastAsia="Constantia" w:hAnsi="Constantia" w:cs="Constantia"/>
          <w:b/>
          <w:sz w:val="28"/>
          <w:szCs w:val="28"/>
          <w:u w:val="single"/>
        </w:rPr>
      </w:pPr>
    </w:p>
    <w:p w14:paraId="00000003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Expected 2024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PhD, The University of North Carolina at Chapel Hill, </w:t>
      </w:r>
      <w:r>
        <w:rPr>
          <w:rFonts w:ascii="Constantia" w:eastAsia="Constantia" w:hAnsi="Constantia" w:cs="Constantia"/>
        </w:rPr>
        <w:t>Chapel Hill, NC</w:t>
      </w:r>
      <w:r>
        <w:rPr>
          <w:rFonts w:ascii="Constantia" w:eastAsia="Constantia" w:hAnsi="Constantia" w:cs="Constantia"/>
          <w:b/>
        </w:rPr>
        <w:t xml:space="preserve">   </w:t>
      </w:r>
      <w:r>
        <w:rPr>
          <w:rFonts w:ascii="Constantia" w:eastAsia="Constantia" w:hAnsi="Constantia" w:cs="Constantia"/>
        </w:rPr>
        <w:t xml:space="preserve">  </w:t>
      </w:r>
    </w:p>
    <w:p w14:paraId="00000004" w14:textId="77777777" w:rsidR="00173027" w:rsidRDefault="00902DA1">
      <w:pPr>
        <w:spacing w:line="240" w:lineRule="auto"/>
        <w:ind w:left="1440" w:firstLine="72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i/>
        </w:rPr>
        <w:t xml:space="preserve">Social Work </w:t>
      </w:r>
      <w:r>
        <w:rPr>
          <w:rFonts w:ascii="Constantia" w:eastAsia="Constantia" w:hAnsi="Constantia" w:cs="Constantia"/>
          <w:i/>
        </w:rPr>
        <w:tab/>
      </w:r>
      <w:r>
        <w:rPr>
          <w:rFonts w:ascii="Constantia" w:eastAsia="Constantia" w:hAnsi="Constantia" w:cs="Constantia"/>
        </w:rPr>
        <w:t xml:space="preserve"> </w:t>
      </w:r>
    </w:p>
    <w:p w14:paraId="00000005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2017 </w:t>
      </w: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  <w:b/>
        </w:rPr>
        <w:tab/>
        <w:t xml:space="preserve">MPH, University of Washington, </w:t>
      </w:r>
      <w:r>
        <w:rPr>
          <w:rFonts w:ascii="Constantia" w:eastAsia="Constantia" w:hAnsi="Constantia" w:cs="Constantia"/>
        </w:rPr>
        <w:t>Seattle, WA</w:t>
      </w:r>
    </w:p>
    <w:p w14:paraId="00000006" w14:textId="77777777" w:rsidR="00173027" w:rsidRDefault="00902DA1">
      <w:pPr>
        <w:spacing w:line="240" w:lineRule="auto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  <w:i/>
        </w:rPr>
        <w:tab/>
      </w:r>
      <w:r>
        <w:rPr>
          <w:rFonts w:ascii="Constantia" w:eastAsia="Constantia" w:hAnsi="Constantia" w:cs="Constantia"/>
          <w:i/>
        </w:rPr>
        <w:tab/>
      </w:r>
      <w:r>
        <w:rPr>
          <w:rFonts w:ascii="Constantia" w:eastAsia="Constantia" w:hAnsi="Constantia" w:cs="Constantia"/>
          <w:i/>
        </w:rPr>
        <w:tab/>
      </w:r>
      <w:r>
        <w:rPr>
          <w:rFonts w:ascii="Constantia" w:eastAsia="Constantia" w:hAnsi="Constantia" w:cs="Constantia"/>
          <w:i/>
        </w:rPr>
        <w:t>Global Health: Health Metrics and Evaluation</w:t>
      </w:r>
    </w:p>
    <w:p w14:paraId="00000007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2014</w:t>
      </w: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  <w:b/>
        </w:rPr>
        <w:tab/>
        <w:t xml:space="preserve">BA, The Colorado College, </w:t>
      </w:r>
      <w:r>
        <w:rPr>
          <w:rFonts w:ascii="Constantia" w:eastAsia="Constantia" w:hAnsi="Constantia" w:cs="Constantia"/>
        </w:rPr>
        <w:t>Colorado Springs, CO</w:t>
      </w:r>
    </w:p>
    <w:p w14:paraId="00000008" w14:textId="77777777" w:rsidR="00173027" w:rsidRDefault="00902DA1">
      <w:pPr>
        <w:spacing w:line="240" w:lineRule="auto"/>
        <w:ind w:left="1440" w:firstLine="720"/>
        <w:rPr>
          <w:rFonts w:ascii="Constantia" w:eastAsia="Constantia" w:hAnsi="Constantia" w:cs="Constantia"/>
          <w:b/>
          <w:sz w:val="28"/>
          <w:szCs w:val="28"/>
          <w:u w:val="single"/>
        </w:rPr>
      </w:pPr>
      <w:r>
        <w:rPr>
          <w:rFonts w:ascii="Constantia" w:eastAsia="Constantia" w:hAnsi="Constantia" w:cs="Constantia"/>
          <w:i/>
        </w:rPr>
        <w:t>Neuroscience (with distinction), Minor: Bioethics</w:t>
      </w:r>
      <w:r>
        <w:rPr>
          <w:rFonts w:ascii="Constantia" w:eastAsia="Constantia" w:hAnsi="Constantia" w:cs="Constantia"/>
          <w:b/>
          <w:i/>
        </w:rPr>
        <w:t xml:space="preserve"> </w:t>
      </w:r>
      <w:r>
        <w:rPr>
          <w:rFonts w:ascii="Constantia" w:eastAsia="Constantia" w:hAnsi="Constantia" w:cs="Constantia"/>
          <w:i/>
        </w:rPr>
        <w:tab/>
      </w:r>
      <w:r>
        <w:rPr>
          <w:rFonts w:ascii="Constantia" w:eastAsia="Constantia" w:hAnsi="Constantia" w:cs="Constantia"/>
          <w:i/>
        </w:rPr>
        <w:tab/>
        <w:t xml:space="preserve">    </w:t>
      </w:r>
    </w:p>
    <w:p w14:paraId="00000009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  <w:u w:val="single"/>
        </w:rPr>
      </w:pPr>
    </w:p>
    <w:p w14:paraId="0000000A" w14:textId="77777777" w:rsidR="00173027" w:rsidRDefault="00902DA1">
      <w:pPr>
        <w:spacing w:line="240" w:lineRule="auto"/>
        <w:rPr>
          <w:rFonts w:ascii="Constantia" w:eastAsia="Constantia" w:hAnsi="Constantia" w:cs="Constantia"/>
          <w:b/>
          <w:sz w:val="28"/>
          <w:szCs w:val="28"/>
          <w:u w:val="single"/>
        </w:rPr>
      </w:pPr>
      <w:r>
        <w:rPr>
          <w:rFonts w:ascii="Constantia" w:eastAsia="Constantia" w:hAnsi="Constantia" w:cs="Constantia"/>
          <w:b/>
          <w:sz w:val="28"/>
          <w:szCs w:val="28"/>
        </w:rPr>
        <w:t>MAJOR RESEARCH INTERESTS</w:t>
      </w:r>
    </w:p>
    <w:p w14:paraId="0000000B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  <w:u w:val="single"/>
        </w:rPr>
      </w:pPr>
    </w:p>
    <w:p w14:paraId="0000000C" w14:textId="0CF26F1A" w:rsidR="00173027" w:rsidRDefault="00902DA1">
      <w:pPr>
        <w:spacing w:line="240" w:lineRule="auto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</w:rPr>
        <w:t xml:space="preserve">Child protection systems; </w:t>
      </w:r>
      <w:r>
        <w:rPr>
          <w:rFonts w:ascii="Constantia" w:eastAsia="Constantia" w:hAnsi="Constantia" w:cs="Constantia"/>
        </w:rPr>
        <w:t xml:space="preserve">violence prevention; </w:t>
      </w:r>
      <w:r w:rsidR="00AE0942">
        <w:rPr>
          <w:rFonts w:ascii="Constantia" w:eastAsia="Constantia" w:hAnsi="Constantia" w:cs="Constantia"/>
        </w:rPr>
        <w:t xml:space="preserve">child abuse &amp; neglect; </w:t>
      </w:r>
      <w:r>
        <w:rPr>
          <w:rFonts w:ascii="Constantia" w:eastAsia="Constantia" w:hAnsi="Constantia" w:cs="Constantia"/>
        </w:rPr>
        <w:t>decision</w:t>
      </w:r>
      <w:r w:rsidR="00AE0942">
        <w:rPr>
          <w:rFonts w:ascii="Constantia" w:eastAsia="Constantia" w:hAnsi="Constantia" w:cs="Constantia"/>
        </w:rPr>
        <w:t xml:space="preserve"> </w:t>
      </w:r>
      <w:r>
        <w:rPr>
          <w:rFonts w:ascii="Constantia" w:eastAsia="Constantia" w:hAnsi="Constantia" w:cs="Constantia"/>
        </w:rPr>
        <w:t>making</w:t>
      </w:r>
      <w:r>
        <w:rPr>
          <w:rFonts w:ascii="Constantia" w:eastAsia="Constantia" w:hAnsi="Constantia" w:cs="Constantia"/>
        </w:rPr>
        <w:t xml:space="preserve"> processes</w:t>
      </w:r>
      <w:r>
        <w:rPr>
          <w:rFonts w:ascii="Constantia" w:eastAsia="Constantia" w:hAnsi="Constantia" w:cs="Constantia"/>
        </w:rPr>
        <w:t xml:space="preserve">; maternal/child health disparities; </w:t>
      </w:r>
      <w:r>
        <w:rPr>
          <w:rFonts w:ascii="Constantia" w:eastAsia="Constantia" w:hAnsi="Constantia" w:cs="Constantia"/>
        </w:rPr>
        <w:t xml:space="preserve">population health; epidemiological methods; family </w:t>
      </w:r>
      <w:r w:rsidR="006E16F7">
        <w:rPr>
          <w:rFonts w:ascii="Constantia" w:eastAsia="Constantia" w:hAnsi="Constantia" w:cs="Constantia"/>
        </w:rPr>
        <w:t>&amp;</w:t>
      </w:r>
      <w:r>
        <w:rPr>
          <w:rFonts w:ascii="Constantia" w:eastAsia="Constantia" w:hAnsi="Constantia" w:cs="Constantia"/>
        </w:rPr>
        <w:t xml:space="preserve"> child policy.</w:t>
      </w:r>
    </w:p>
    <w:p w14:paraId="0000000D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</w:p>
    <w:p w14:paraId="0000000E" w14:textId="77777777" w:rsidR="00173027" w:rsidRDefault="00902DA1">
      <w:pPr>
        <w:spacing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  <w:sz w:val="28"/>
          <w:szCs w:val="28"/>
        </w:rPr>
        <w:t>PROFESSIONAL EXPERIENCE</w:t>
      </w:r>
    </w:p>
    <w:p w14:paraId="0000000F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</w:p>
    <w:p w14:paraId="00000010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202</w:t>
      </w:r>
      <w:r>
        <w:rPr>
          <w:rFonts w:ascii="Constantia" w:eastAsia="Constantia" w:hAnsi="Constantia" w:cs="Constantia"/>
        </w:rPr>
        <w:t>0-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Doctoral Research Assistant</w:t>
      </w:r>
    </w:p>
    <w:p w14:paraId="00000011" w14:textId="5D21DE74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Children’s Data Network</w:t>
      </w:r>
      <w:r w:rsidR="006E16F7">
        <w:rPr>
          <w:rFonts w:ascii="Constantia" w:eastAsia="Constantia" w:hAnsi="Constantia" w:cs="Constantia"/>
        </w:rPr>
        <w:t>, Los Angeles, CA</w:t>
      </w:r>
    </w:p>
    <w:p w14:paraId="00000013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Principal Investigator: Emily Putnam-Hornstein, PhD</w:t>
      </w:r>
    </w:p>
    <w:p w14:paraId="00000014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2020-2020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Research Scientist</w:t>
      </w:r>
      <w:r>
        <w:rPr>
          <w:rFonts w:ascii="Constantia" w:eastAsia="Constantia" w:hAnsi="Constantia" w:cs="Constantia"/>
        </w:rPr>
        <w:t xml:space="preserve"> </w:t>
      </w:r>
    </w:p>
    <w:p w14:paraId="00000015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Global Center for Integrated Health of Women, Adolescents, &amp; Children (Global WACh), Seattle, WA</w:t>
      </w:r>
    </w:p>
    <w:p w14:paraId="00000017" w14:textId="6FB5978A" w:rsidR="00173027" w:rsidRDefault="00902DA1" w:rsidP="00AE0942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Project funded by The Bill and Melinda Gates Foundation &amp; the World Health Organization (WHO) Product Developmen</w:t>
      </w:r>
      <w:r>
        <w:rPr>
          <w:rFonts w:ascii="Constantia" w:eastAsia="Constantia" w:hAnsi="Constantia" w:cs="Constantia"/>
        </w:rPr>
        <w:t>t for Vaccines Advisory Committee</w:t>
      </w:r>
    </w:p>
    <w:p w14:paraId="248377CE" w14:textId="36007BD8" w:rsidR="00992BFC" w:rsidRDefault="00992BFC" w:rsidP="00992BFC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Principal Investigator: Patricia Pavlinac, PhD</w:t>
      </w:r>
    </w:p>
    <w:p w14:paraId="00000018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2018-2019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Associate Director of Data Analysis and Governance</w:t>
      </w:r>
    </w:p>
    <w:p w14:paraId="00000019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National Court Appointed Special Advocates (CASA)/Guardians ad Litem (GAL) Association for Children, Seattle WA</w:t>
      </w:r>
    </w:p>
    <w:p w14:paraId="0000001A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2017-2018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Data Governance and Evaluation Specialist</w:t>
      </w:r>
    </w:p>
    <w:p w14:paraId="0000001B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National CASA/GAL Association for Children, Seattle, WA</w:t>
      </w:r>
    </w:p>
    <w:p w14:paraId="0000001C" w14:textId="74DB99C2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2014-2017</w:t>
      </w:r>
      <w:r>
        <w:rPr>
          <w:rFonts w:ascii="Constantia" w:eastAsia="Constantia" w:hAnsi="Constantia" w:cs="Constantia"/>
          <w:b/>
        </w:rPr>
        <w:t xml:space="preserve"> </w:t>
      </w:r>
      <w:r>
        <w:rPr>
          <w:rFonts w:ascii="Constantia" w:eastAsia="Constantia" w:hAnsi="Constantia" w:cs="Constantia"/>
          <w:b/>
        </w:rPr>
        <w:tab/>
      </w:r>
      <w:r w:rsidR="00992BFC">
        <w:rPr>
          <w:rFonts w:ascii="Constantia" w:eastAsia="Constantia" w:hAnsi="Constantia" w:cs="Constantia"/>
          <w:b/>
        </w:rPr>
        <w:t xml:space="preserve">Research </w:t>
      </w:r>
      <w:r>
        <w:rPr>
          <w:rFonts w:ascii="Constantia" w:eastAsia="Constantia" w:hAnsi="Constantia" w:cs="Constantia"/>
          <w:b/>
        </w:rPr>
        <w:t>Fellow</w:t>
      </w:r>
    </w:p>
    <w:p w14:paraId="0000001D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Institute for Heal</w:t>
      </w:r>
      <w:r>
        <w:rPr>
          <w:rFonts w:ascii="Constantia" w:eastAsia="Constantia" w:hAnsi="Constantia" w:cs="Constantia"/>
        </w:rPr>
        <w:t>th Metrics and Evaluation (IHME), Seattle, WA</w:t>
      </w:r>
    </w:p>
    <w:p w14:paraId="0000001E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Principal Investigators: Emmanuela Gakidou, PhD; Ali Mokdad, PhD, Christopher Murray, PhD, Bernardo Hernandez-Prado, PhD, Herbert Duber, MD PhD</w:t>
      </w:r>
    </w:p>
    <w:p w14:paraId="0000001F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2016-2016 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Research Fellow</w:t>
      </w:r>
    </w:p>
    <w:p w14:paraId="00000020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Public Health Foundation of India (PHFI</w:t>
      </w:r>
      <w:r>
        <w:rPr>
          <w:rFonts w:ascii="Constantia" w:eastAsia="Constantia" w:hAnsi="Constantia" w:cs="Constantia"/>
        </w:rPr>
        <w:t>), Gurgaon, India</w:t>
      </w:r>
    </w:p>
    <w:p w14:paraId="00000021" w14:textId="77777777" w:rsidR="00173027" w:rsidRDefault="00902DA1">
      <w:pPr>
        <w:spacing w:line="240" w:lineRule="auto"/>
        <w:ind w:left="144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Principal Investigator: Rakhi Dandona, PhD</w:t>
      </w:r>
    </w:p>
    <w:p w14:paraId="00000022" w14:textId="4025DB34" w:rsidR="00173027" w:rsidRDefault="00173027">
      <w:pPr>
        <w:spacing w:line="240" w:lineRule="auto"/>
        <w:rPr>
          <w:rFonts w:ascii="Constantia" w:eastAsia="Constantia" w:hAnsi="Constantia" w:cs="Constantia"/>
          <w:b/>
          <w:sz w:val="28"/>
          <w:szCs w:val="28"/>
        </w:rPr>
      </w:pPr>
    </w:p>
    <w:p w14:paraId="07572BF1" w14:textId="363D6C0E" w:rsidR="006E16F7" w:rsidRDefault="006E16F7">
      <w:pPr>
        <w:spacing w:line="240" w:lineRule="auto"/>
        <w:rPr>
          <w:rFonts w:ascii="Constantia" w:eastAsia="Constantia" w:hAnsi="Constantia" w:cs="Constantia"/>
          <w:b/>
          <w:sz w:val="28"/>
          <w:szCs w:val="28"/>
        </w:rPr>
      </w:pPr>
    </w:p>
    <w:p w14:paraId="6D673511" w14:textId="2B6BC12B" w:rsidR="006E16F7" w:rsidRDefault="006E16F7">
      <w:pPr>
        <w:spacing w:line="240" w:lineRule="auto"/>
        <w:rPr>
          <w:rFonts w:ascii="Constantia" w:eastAsia="Constantia" w:hAnsi="Constantia" w:cs="Constantia"/>
          <w:b/>
          <w:sz w:val="28"/>
          <w:szCs w:val="28"/>
        </w:rPr>
      </w:pPr>
    </w:p>
    <w:p w14:paraId="5FDE48FD" w14:textId="77777777" w:rsidR="006E16F7" w:rsidRDefault="006E16F7">
      <w:pPr>
        <w:spacing w:line="240" w:lineRule="auto"/>
        <w:rPr>
          <w:rFonts w:ascii="Constantia" w:eastAsia="Constantia" w:hAnsi="Constantia" w:cs="Constantia"/>
          <w:b/>
          <w:sz w:val="28"/>
          <w:szCs w:val="28"/>
        </w:rPr>
      </w:pPr>
    </w:p>
    <w:p w14:paraId="00000024" w14:textId="62276AA9" w:rsidR="00173027" w:rsidRDefault="00902DA1" w:rsidP="007D64C4">
      <w:pPr>
        <w:spacing w:before="240" w:line="240" w:lineRule="auto"/>
        <w:ind w:left="720" w:hanging="72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lastRenderedPageBreak/>
        <w:t>MANUSCRIPTS IN PREPARATION</w:t>
      </w:r>
    </w:p>
    <w:p w14:paraId="00000025" w14:textId="675D3207" w:rsidR="00173027" w:rsidRDefault="00464BA5" w:rsidP="007D64C4">
      <w:pPr>
        <w:spacing w:before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4</w:t>
      </w:r>
      <w:r w:rsidR="00902DA1">
        <w:rPr>
          <w:rFonts w:ascii="Constantia" w:eastAsia="Constantia" w:hAnsi="Constantia" w:cs="Constantia"/>
        </w:rPr>
        <w:t xml:space="preserve">. </w:t>
      </w:r>
      <w:r w:rsidR="00902DA1">
        <w:rPr>
          <w:rFonts w:ascii="Constantia" w:eastAsia="Constantia" w:hAnsi="Constantia" w:cs="Constantia"/>
          <w:b/>
        </w:rPr>
        <w:t xml:space="preserve">McNellan, C.R., </w:t>
      </w:r>
      <w:r w:rsidR="00902DA1">
        <w:rPr>
          <w:rFonts w:ascii="Constantia" w:eastAsia="Constantia" w:hAnsi="Constantia" w:cs="Constantia"/>
        </w:rPr>
        <w:t xml:space="preserve">Prindle, J., Foust, R., Putnam-Hornstein, E. Kindergarten Matriculation Patterns Among Public School Children in California: A Pre- and Post-COVID </w:t>
      </w:r>
      <w:r w:rsidR="00902DA1">
        <w:rPr>
          <w:rFonts w:ascii="Constantia" w:eastAsia="Constantia" w:hAnsi="Constantia" w:cs="Constantia"/>
        </w:rPr>
        <w:t xml:space="preserve">Comparison. </w:t>
      </w:r>
    </w:p>
    <w:p w14:paraId="00000026" w14:textId="5C20196A" w:rsidR="00173027" w:rsidRDefault="00464BA5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3</w:t>
      </w:r>
      <w:r w:rsidR="00902DA1">
        <w:rPr>
          <w:rFonts w:ascii="Constantia" w:eastAsia="Constantia" w:hAnsi="Constantia" w:cs="Constantia"/>
        </w:rPr>
        <w:t xml:space="preserve">.   </w:t>
      </w:r>
      <w:r w:rsidR="00902DA1">
        <w:rPr>
          <w:rFonts w:ascii="Constantia" w:eastAsia="Constantia" w:hAnsi="Constantia" w:cs="Constantia"/>
          <w:b/>
        </w:rPr>
        <w:t xml:space="preserve">McNellan, C. R., </w:t>
      </w:r>
      <w:r w:rsidR="00902DA1">
        <w:rPr>
          <w:rFonts w:ascii="Constantia" w:eastAsia="Constantia" w:hAnsi="Constantia" w:cs="Constantia"/>
        </w:rPr>
        <w:t>Palmer, L., &amp; McCroskey, J. Using a predictive risk model to assess disparities in service referrals following a child protection investigation.</w:t>
      </w:r>
    </w:p>
    <w:p w14:paraId="00000028" w14:textId="20810170" w:rsidR="00173027" w:rsidRDefault="00464BA5" w:rsidP="00464BA5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</w:t>
      </w:r>
      <w:r w:rsidR="00902DA1">
        <w:rPr>
          <w:rFonts w:ascii="Constantia" w:eastAsia="Constantia" w:hAnsi="Constantia" w:cs="Constantia"/>
        </w:rPr>
        <w:t xml:space="preserve">.   </w:t>
      </w:r>
      <w:r w:rsidR="00902DA1">
        <w:rPr>
          <w:rFonts w:ascii="Constantia" w:eastAsia="Constantia" w:hAnsi="Constantia" w:cs="Constantia"/>
          <w:b/>
        </w:rPr>
        <w:t xml:space="preserve">McNellan, C. R., </w:t>
      </w:r>
      <w:r w:rsidR="00902DA1">
        <w:rPr>
          <w:rFonts w:ascii="Constantia" w:eastAsia="Constantia" w:hAnsi="Constantia" w:cs="Constantia"/>
        </w:rPr>
        <w:t>Prindle, J., &amp; Eastman, A. L, Putnam-Hornstein, E. Mor</w:t>
      </w:r>
      <w:r w:rsidR="00902DA1">
        <w:rPr>
          <w:rFonts w:ascii="Constantia" w:eastAsia="Constantia" w:hAnsi="Constantia" w:cs="Constantia"/>
        </w:rPr>
        <w:t>tality among youth transitioning out of Foster Care: Evidence from California.</w:t>
      </w:r>
    </w:p>
    <w:p w14:paraId="00000029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</w:rPr>
        <w:t xml:space="preserve">1.   Gibbs, D.J., </w:t>
      </w:r>
      <w:r>
        <w:rPr>
          <w:rFonts w:ascii="Constantia" w:eastAsia="Constantia" w:hAnsi="Constantia" w:cs="Constantia"/>
          <w:b/>
        </w:rPr>
        <w:t>McNellan</w:t>
      </w:r>
      <w:r>
        <w:rPr>
          <w:rFonts w:ascii="Constantia" w:eastAsia="Constantia" w:hAnsi="Constantia" w:cs="Constantia"/>
          <w:b/>
        </w:rPr>
        <w:t xml:space="preserve">, C. R., </w:t>
      </w:r>
      <w:r>
        <w:rPr>
          <w:rFonts w:ascii="Constantia" w:eastAsia="Constantia" w:hAnsi="Constantia" w:cs="Constantia"/>
        </w:rPr>
        <w:t>Dawes, H., &amp; Forte, A. Child participation in dependency court proceedings: A systematic review.</w:t>
      </w:r>
    </w:p>
    <w:p w14:paraId="0000002A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b/>
          <w:sz w:val="20"/>
          <w:szCs w:val="20"/>
        </w:rPr>
      </w:pPr>
      <w:r>
        <w:rPr>
          <w:rFonts w:ascii="Constantia" w:eastAsia="Constantia" w:hAnsi="Constantia" w:cs="Constantia"/>
          <w:b/>
          <w:sz w:val="26"/>
          <w:szCs w:val="26"/>
        </w:rPr>
        <w:t>MANUSCRIPTS UNDER REVIEW</w:t>
      </w:r>
    </w:p>
    <w:p w14:paraId="0000002B" w14:textId="1077021F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4. </w:t>
      </w:r>
      <w:r>
        <w:rPr>
          <w:rFonts w:ascii="Constantia" w:eastAsia="Constantia" w:hAnsi="Constantia" w:cs="Constantia"/>
          <w:b/>
        </w:rPr>
        <w:t xml:space="preserve">McNellan, C. R., </w:t>
      </w:r>
      <w:r>
        <w:rPr>
          <w:rFonts w:ascii="Constantia" w:eastAsia="Constantia" w:hAnsi="Constantia" w:cs="Constantia"/>
        </w:rPr>
        <w:t xml:space="preserve">Gibbs, D. J., Knobel, A. S., &amp; Putnam-Hornstein, E. The Evidence Base for Risk Assessment Tools Used in U.S. Child Protection Investigations: A Systematic Scoping Review. (Submitted to </w:t>
      </w:r>
      <w:r>
        <w:rPr>
          <w:rFonts w:ascii="Constantia" w:eastAsia="Constantia" w:hAnsi="Constantia" w:cs="Constantia"/>
          <w:i/>
        </w:rPr>
        <w:t>Child Abuse and Neglect,</w:t>
      </w:r>
      <w:r>
        <w:rPr>
          <w:rFonts w:ascii="Constantia" w:eastAsia="Constantia" w:hAnsi="Constantia" w:cs="Constantia"/>
        </w:rPr>
        <w:t xml:space="preserve"> 2022).</w:t>
      </w:r>
    </w:p>
    <w:p w14:paraId="0000002C" w14:textId="77C81174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3. Gibbs, D. J., Lanier, P., </w:t>
      </w:r>
      <w:r>
        <w:rPr>
          <w:rFonts w:ascii="Constantia" w:eastAsia="Constantia" w:hAnsi="Constantia" w:cs="Constantia"/>
          <w:b/>
        </w:rPr>
        <w:t>Mc</w:t>
      </w:r>
      <w:r>
        <w:rPr>
          <w:rFonts w:ascii="Constantia" w:eastAsia="Constantia" w:hAnsi="Constantia" w:cs="Constantia"/>
          <w:b/>
        </w:rPr>
        <w:t>Nellan, C. R.</w:t>
      </w:r>
      <w:r>
        <w:rPr>
          <w:rFonts w:ascii="Constantia" w:eastAsia="Constantia" w:hAnsi="Constantia" w:cs="Constantia"/>
        </w:rPr>
        <w:t xml:space="preserve">, Bryan, K., Identifying Children at Risk for Maltreatment Fatalities: Assessing the Current Landscape of Birth Match Policies in the United States. (Submitted to </w:t>
      </w:r>
      <w:r>
        <w:rPr>
          <w:rFonts w:ascii="Constantia" w:eastAsia="Constantia" w:hAnsi="Constantia" w:cs="Constantia"/>
          <w:i/>
        </w:rPr>
        <w:t xml:space="preserve">Children and Youth Services Review, </w:t>
      </w:r>
      <w:r>
        <w:rPr>
          <w:rFonts w:ascii="Constantia" w:eastAsia="Constantia" w:hAnsi="Constantia" w:cs="Constantia"/>
        </w:rPr>
        <w:t xml:space="preserve">2021). </w:t>
      </w:r>
    </w:p>
    <w:p w14:paraId="0000002D" w14:textId="1C50FB10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2. Flor, L.S</w:t>
      </w:r>
      <w:r>
        <w:rPr>
          <w:rFonts w:ascii="Constantia" w:eastAsia="Constantia" w:hAnsi="Constantia" w:cs="Constantia"/>
        </w:rPr>
        <w:t xml:space="preserve">. [and 30 </w:t>
      </w:r>
      <w:r>
        <w:rPr>
          <w:rFonts w:ascii="Constantia" w:eastAsia="Constantia" w:hAnsi="Constantia" w:cs="Constantia"/>
        </w:rPr>
        <w:t xml:space="preserve">others including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 xml:space="preserve">]. Endline Assessment of Community-Based Interventions on Hypertension and Diabetes Management in Two Brazilian Underserved Communities. (Submitted to </w:t>
      </w:r>
      <w:r>
        <w:rPr>
          <w:rFonts w:ascii="Constantia" w:eastAsia="Constantia" w:hAnsi="Constantia" w:cs="Constantia"/>
          <w:i/>
        </w:rPr>
        <w:t>Revista de Sa</w:t>
      </w:r>
      <w:r w:rsidR="00464BA5">
        <w:rPr>
          <w:rFonts w:ascii="Constantia" w:eastAsia="Constantia" w:hAnsi="Constantia" w:cs="Constantia"/>
          <w:i/>
        </w:rPr>
        <w:t>l</w:t>
      </w:r>
      <w:r>
        <w:rPr>
          <w:rFonts w:ascii="Constantia" w:eastAsia="Constantia" w:hAnsi="Constantia" w:cs="Constantia"/>
          <w:i/>
        </w:rPr>
        <w:t xml:space="preserve">ude Publica, </w:t>
      </w:r>
      <w:r>
        <w:rPr>
          <w:rFonts w:ascii="Constantia" w:eastAsia="Constantia" w:hAnsi="Constantia" w:cs="Constantia"/>
        </w:rPr>
        <w:t>2021).</w:t>
      </w:r>
    </w:p>
    <w:p w14:paraId="0000002E" w14:textId="3273B76F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b/>
          <w:sz w:val="20"/>
          <w:szCs w:val="20"/>
        </w:rPr>
      </w:pPr>
      <w:r>
        <w:rPr>
          <w:rFonts w:ascii="Constantia" w:eastAsia="Constantia" w:hAnsi="Constantia" w:cs="Constantia"/>
        </w:rPr>
        <w:t>1.  Fullman, N., Cowling, K.</w:t>
      </w:r>
      <w:r>
        <w:rPr>
          <w:rFonts w:ascii="Constantia" w:eastAsia="Constantia" w:hAnsi="Constantia" w:cs="Constantia"/>
        </w:rPr>
        <w:t xml:space="preserve">, Flor, L.S. [and 12 others, including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]. Assessing the impact of community-based interventions on hypertension and diabetes management in three Minnesota communities: Findings from the prospective evaluation of US HealthRise programs. (Submi</w:t>
      </w:r>
      <w:r>
        <w:rPr>
          <w:rFonts w:ascii="Constantia" w:eastAsia="Constantia" w:hAnsi="Constantia" w:cs="Constantia"/>
        </w:rPr>
        <w:t xml:space="preserve">tted to </w:t>
      </w:r>
      <w:r>
        <w:rPr>
          <w:rFonts w:ascii="Constantia" w:eastAsia="Constantia" w:hAnsi="Constantia" w:cs="Constantia"/>
          <w:i/>
        </w:rPr>
        <w:t>PLOS ONE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</w:rPr>
        <w:t>2021)</w:t>
      </w:r>
      <w:r>
        <w:rPr>
          <w:rFonts w:ascii="Constantia" w:eastAsia="Constantia" w:hAnsi="Constantia" w:cs="Constantia"/>
          <w:b/>
          <w:sz w:val="20"/>
          <w:szCs w:val="20"/>
        </w:rPr>
        <w:t>.</w:t>
      </w:r>
    </w:p>
    <w:p w14:paraId="0000002F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6"/>
          <w:szCs w:val="26"/>
        </w:rPr>
        <w:t>PEER-REVIEWED PUBLICATIONS</w:t>
      </w:r>
    </w:p>
    <w:p w14:paraId="00000030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17.  Foust, R. (...) McCroskey, J. [and 16 others including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] (2022). The Children’s Data Network: Harnessing the Scientific Potential of Linked, Administrative Data to Inform Children’s Programs and Policies. </w:t>
      </w:r>
      <w:r>
        <w:rPr>
          <w:rFonts w:ascii="Constantia" w:eastAsia="Constantia" w:hAnsi="Constantia" w:cs="Constantia"/>
          <w:i/>
        </w:rPr>
        <w:t>International Journal of Population Data Science</w:t>
      </w:r>
      <w:r>
        <w:rPr>
          <w:rFonts w:ascii="Constantia" w:eastAsia="Constantia" w:hAnsi="Constantia" w:cs="Constantia"/>
        </w:rPr>
        <w:t xml:space="preserve">, 6(3). </w:t>
      </w:r>
      <w:hyperlink r:id="rId7">
        <w:r>
          <w:rPr>
            <w:rFonts w:ascii="Constantia" w:eastAsia="Constantia" w:hAnsi="Constantia" w:cs="Constantia"/>
            <w:color w:val="1155CC"/>
            <w:u w:val="single"/>
          </w:rPr>
          <w:t>https://doi.org/10.23889/ijpds.v6i3.1702</w:t>
        </w:r>
      </w:hyperlink>
      <w:r>
        <w:rPr>
          <w:rFonts w:ascii="Constantia" w:eastAsia="Constantia" w:hAnsi="Constantia" w:cs="Constantia"/>
        </w:rPr>
        <w:t xml:space="preserve"> </w:t>
      </w:r>
    </w:p>
    <w:p w14:paraId="00000031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16. Flor, L. S., Wilson, S., Bhatt, P. (...) Gakidou, E. [and 50 others, including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]. (2020). Community-based interventions for detection and management of diabetes and hypertension in underserved communities: A mixed-methods evaluation in Brazil, India, South Africa and the USA. </w:t>
      </w:r>
      <w:r>
        <w:rPr>
          <w:rFonts w:ascii="Constantia" w:eastAsia="Constantia" w:hAnsi="Constantia" w:cs="Constantia"/>
          <w:i/>
        </w:rPr>
        <w:t>BMJ Global Health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5</w:t>
      </w:r>
      <w:r>
        <w:rPr>
          <w:rFonts w:ascii="Constantia" w:eastAsia="Constantia" w:hAnsi="Constantia" w:cs="Constantia"/>
        </w:rPr>
        <w:t>(6), e001959.</w:t>
      </w:r>
      <w:hyperlink r:id="rId8">
        <w:r>
          <w:rPr>
            <w:rFonts w:ascii="Constantia" w:eastAsia="Constantia" w:hAnsi="Constantia" w:cs="Constantia"/>
          </w:rPr>
          <w:t xml:space="preserve"> </w:t>
        </w:r>
      </w:hyperlink>
      <w:hyperlink r:id="rId9">
        <w:r>
          <w:rPr>
            <w:rFonts w:ascii="Constantia" w:eastAsia="Constantia" w:hAnsi="Constantia" w:cs="Constantia"/>
            <w:color w:val="1155CC"/>
            <w:u w:val="single"/>
          </w:rPr>
          <w:t>https://doi.org/10.1136/bmjgh-2019-001959</w:t>
        </w:r>
      </w:hyperlink>
    </w:p>
    <w:p w14:paraId="00000032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b/>
          <w:u w:val="single"/>
        </w:rPr>
      </w:pPr>
      <w:r>
        <w:rPr>
          <w:rFonts w:ascii="Constantia" w:eastAsia="Constantia" w:hAnsi="Constantia" w:cs="Constantia"/>
        </w:rPr>
        <w:lastRenderedPageBreak/>
        <w:t xml:space="preserve">15.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>, Dansereau, E., Wallace, M. C., et al. (2019). Antenatal care as a means to increase participati</w:t>
      </w:r>
      <w:r>
        <w:rPr>
          <w:rFonts w:ascii="Constantia" w:eastAsia="Constantia" w:hAnsi="Constantia" w:cs="Constantia"/>
        </w:rPr>
        <w:t xml:space="preserve">on in the continuum of maternal and child healthcare: An analysis of the poorest regions of four Mesoamerican countries. </w:t>
      </w:r>
      <w:r>
        <w:rPr>
          <w:rFonts w:ascii="Constantia" w:eastAsia="Constantia" w:hAnsi="Constantia" w:cs="Constantia"/>
          <w:i/>
        </w:rPr>
        <w:t>BMC Pregnancy and Childbirth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19</w:t>
      </w:r>
      <w:r>
        <w:rPr>
          <w:rFonts w:ascii="Constantia" w:eastAsia="Constantia" w:hAnsi="Constantia" w:cs="Constantia"/>
        </w:rPr>
        <w:t>(1)</w:t>
      </w:r>
      <w:r>
        <w:rPr>
          <w:rFonts w:ascii="Constantia" w:eastAsia="Constantia" w:hAnsi="Constantia" w:cs="Constantia"/>
          <w:i/>
        </w:rPr>
        <w:t>.</w:t>
      </w:r>
      <w:hyperlink r:id="rId10">
        <w:r>
          <w:rPr>
            <w:rFonts w:ascii="Constantia" w:eastAsia="Constantia" w:hAnsi="Constantia" w:cs="Constantia"/>
          </w:rPr>
          <w:t xml:space="preserve"> </w:t>
        </w:r>
      </w:hyperlink>
      <w:hyperlink r:id="rId11">
        <w:r>
          <w:rPr>
            <w:rFonts w:ascii="Constantia" w:eastAsia="Constantia" w:hAnsi="Constantia" w:cs="Constantia"/>
            <w:color w:val="1155CC"/>
            <w:u w:val="single"/>
          </w:rPr>
          <w:t>https://doi.org.10.1186/s12884-019-2</w:t>
        </w:r>
        <w:r>
          <w:rPr>
            <w:rFonts w:ascii="Constantia" w:eastAsia="Constantia" w:hAnsi="Constantia" w:cs="Constantia"/>
            <w:color w:val="1155CC"/>
            <w:u w:val="single"/>
          </w:rPr>
          <w:t>207-9</w:t>
        </w:r>
      </w:hyperlink>
      <w:r>
        <w:rPr>
          <w:rFonts w:ascii="Constantia" w:eastAsia="Constantia" w:hAnsi="Constantia" w:cs="Constantia"/>
        </w:rPr>
        <w:t xml:space="preserve"> </w:t>
      </w:r>
      <w:r>
        <w:rPr>
          <w:rFonts w:ascii="Constantia" w:eastAsia="Constantia" w:hAnsi="Constantia" w:cs="Constantia"/>
          <w:i/>
        </w:rPr>
        <w:t xml:space="preserve"> </w:t>
      </w:r>
    </w:p>
    <w:p w14:paraId="00000033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14. Duber, H. C.,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Wollum, A., et al. (2018). Public knowledge of cardiovascular disease and response to acute cardiac events in three cities in China and India. </w:t>
      </w:r>
      <w:r>
        <w:rPr>
          <w:rFonts w:ascii="Constantia" w:eastAsia="Constantia" w:hAnsi="Constantia" w:cs="Constantia"/>
          <w:i/>
        </w:rPr>
        <w:t>Heart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104</w:t>
      </w:r>
      <w:r>
        <w:rPr>
          <w:rFonts w:ascii="Constantia" w:eastAsia="Constantia" w:hAnsi="Constantia" w:cs="Constantia"/>
        </w:rPr>
        <w:t>(1).</w:t>
      </w:r>
      <w:hyperlink r:id="rId12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13">
        <w:r>
          <w:rPr>
            <w:rFonts w:ascii="Constantia" w:eastAsia="Constantia" w:hAnsi="Constantia" w:cs="Constantia"/>
            <w:color w:val="1155CC"/>
            <w:u w:val="single"/>
          </w:rPr>
          <w:t>https://doi.org/10.1136/heartjnl-2017-311388</w:t>
        </w:r>
      </w:hyperlink>
    </w:p>
    <w:p w14:paraId="00000034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13. Mokdad, A. H., Palmisano, E. B., Zuniga-Brenes, P., Rios-Zertuche, D., Johanns, C. K., Schaefer, A., Desai, S. S., Haakenstad, A., Gag</w:t>
      </w:r>
      <w:r>
        <w:rPr>
          <w:rFonts w:ascii="Constantia" w:eastAsia="Constantia" w:hAnsi="Constantia" w:cs="Constantia"/>
        </w:rPr>
        <w:t xml:space="preserve">nier, M. C.,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>, et al. (2018). Supply-side interventions to improve health: Findings from the Salud Mesoamerica Initiative</w:t>
      </w:r>
      <w:r>
        <w:rPr>
          <w:rFonts w:ascii="Constantia" w:eastAsia="Constantia" w:hAnsi="Constantia" w:cs="Constantia"/>
          <w:i/>
        </w:rPr>
        <w:t>.</w:t>
      </w:r>
      <w:r>
        <w:rPr>
          <w:rFonts w:ascii="Constantia" w:eastAsia="Constantia" w:hAnsi="Constantia" w:cs="Constantia"/>
        </w:rPr>
        <w:t xml:space="preserve"> </w:t>
      </w:r>
      <w:r>
        <w:rPr>
          <w:rFonts w:ascii="Constantia" w:eastAsia="Constantia" w:hAnsi="Constantia" w:cs="Constantia"/>
          <w:i/>
        </w:rPr>
        <w:t>Plos One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13</w:t>
      </w:r>
      <w:r>
        <w:rPr>
          <w:rFonts w:ascii="Constantia" w:eastAsia="Constantia" w:hAnsi="Constantia" w:cs="Constantia"/>
        </w:rPr>
        <w:t>(4).</w:t>
      </w:r>
      <w:hyperlink r:id="rId14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15">
        <w:r>
          <w:rPr>
            <w:rFonts w:ascii="Constantia" w:eastAsia="Constantia" w:hAnsi="Constantia" w:cs="Constantia"/>
            <w:color w:val="1155CC"/>
            <w:u w:val="single"/>
          </w:rPr>
          <w:t>https://doi.org/10.1371/journal.pone.0195292</w:t>
        </w:r>
      </w:hyperlink>
    </w:p>
    <w:p w14:paraId="00000035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12. Wollum, A., Gabert, R.,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(2018). Identifying gaps in the continuum of care for cardiovascular disease and diabetes in two communities in South Africa: Baseline findings from the HealthRise project. </w:t>
      </w:r>
      <w:r>
        <w:rPr>
          <w:rFonts w:ascii="Constantia" w:eastAsia="Constantia" w:hAnsi="Constantia" w:cs="Constantia"/>
          <w:i/>
        </w:rPr>
        <w:t>Plos One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13</w:t>
      </w:r>
      <w:r>
        <w:rPr>
          <w:rFonts w:ascii="Constantia" w:eastAsia="Constantia" w:hAnsi="Constantia" w:cs="Constantia"/>
        </w:rPr>
        <w:t>(3).</w:t>
      </w:r>
      <w:hyperlink r:id="rId16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17">
        <w:r>
          <w:rPr>
            <w:rFonts w:ascii="Constantia" w:eastAsia="Constantia" w:hAnsi="Constantia" w:cs="Constantia"/>
            <w:color w:val="1155CC"/>
            <w:u w:val="single"/>
          </w:rPr>
          <w:t>https://doi.org/10.1371/journal.pone.0192603</w:t>
        </w:r>
      </w:hyperlink>
    </w:p>
    <w:p w14:paraId="00000036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11. El Bcheraoui, C., Zuniga-Brenes, P., Rios-Zertuche, D., Palmisano, E. B., </w:t>
      </w:r>
      <w:r>
        <w:rPr>
          <w:rFonts w:ascii="Constantia" w:eastAsia="Constantia" w:hAnsi="Constantia" w:cs="Constantia"/>
          <w:b/>
        </w:rPr>
        <w:t>McNellan, C. R.,</w:t>
      </w:r>
      <w:r>
        <w:rPr>
          <w:rFonts w:ascii="Constantia" w:eastAsia="Constantia" w:hAnsi="Constantia" w:cs="Constantia"/>
        </w:rPr>
        <w:t xml:space="preserve"> et al. (2018). Health systems strategies to i</w:t>
      </w:r>
      <w:r>
        <w:rPr>
          <w:rFonts w:ascii="Constantia" w:eastAsia="Constantia" w:hAnsi="Constantia" w:cs="Constantia"/>
        </w:rPr>
        <w:t xml:space="preserve">ncrease HIV screening among pregnant women in Mesoamerica. </w:t>
      </w:r>
      <w:r>
        <w:rPr>
          <w:rFonts w:ascii="Constantia" w:eastAsia="Constantia" w:hAnsi="Constantia" w:cs="Constantia"/>
          <w:i/>
        </w:rPr>
        <w:t>Population Health Metrics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16</w:t>
      </w:r>
      <w:r>
        <w:rPr>
          <w:rFonts w:ascii="Constantia" w:eastAsia="Constantia" w:hAnsi="Constantia" w:cs="Constantia"/>
        </w:rPr>
        <w:t>(5).</w:t>
      </w:r>
      <w:hyperlink r:id="rId18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19">
        <w:r>
          <w:rPr>
            <w:rFonts w:ascii="Constantia" w:eastAsia="Constantia" w:hAnsi="Constantia" w:cs="Constantia"/>
            <w:color w:val="1155CC"/>
            <w:u w:val="single"/>
          </w:rPr>
          <w:t>https://doi.org/10.1186/s12963-018-0162-8</w:t>
        </w:r>
      </w:hyperlink>
    </w:p>
    <w:p w14:paraId="00000037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10. Vos, T., &amp; GBD 2016 Disease and Injury Incidence and Prevalence Collaborators,</w:t>
      </w:r>
      <w:r>
        <w:rPr>
          <w:rFonts w:ascii="Constantia" w:eastAsia="Constantia" w:hAnsi="Constantia" w:cs="Constantia"/>
          <w:b/>
        </w:rPr>
        <w:t xml:space="preserve"> </w:t>
      </w:r>
      <w:r>
        <w:rPr>
          <w:rFonts w:ascii="Constantia" w:eastAsia="Constantia" w:hAnsi="Constantia" w:cs="Constantia"/>
        </w:rPr>
        <w:t xml:space="preserve">including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 (2017). Global, regional, and national incidence, prevalence, and years lived with disability for 328 diseases and injuries for 195 countries, 199</w:t>
      </w:r>
      <w:r>
        <w:rPr>
          <w:rFonts w:ascii="Constantia" w:eastAsia="Constantia" w:hAnsi="Constantia" w:cs="Constantia"/>
        </w:rPr>
        <w:t xml:space="preserve">0–2016: A systematic analysis for the Global Burden of Disease Study 2016. </w:t>
      </w:r>
      <w:r>
        <w:rPr>
          <w:rFonts w:ascii="Constantia" w:eastAsia="Constantia" w:hAnsi="Constantia" w:cs="Constantia"/>
          <w:i/>
        </w:rPr>
        <w:t>The Lancet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390</w:t>
      </w:r>
      <w:r>
        <w:rPr>
          <w:rFonts w:ascii="Constantia" w:eastAsia="Constantia" w:hAnsi="Constantia" w:cs="Constantia"/>
        </w:rPr>
        <w:t>, 1211-1259.</w:t>
      </w:r>
      <w:hyperlink r:id="rId20">
        <w:r>
          <w:rPr>
            <w:rFonts w:ascii="Constantia" w:eastAsia="Constantia" w:hAnsi="Constantia" w:cs="Constantia"/>
          </w:rPr>
          <w:t xml:space="preserve"> </w:t>
        </w:r>
      </w:hyperlink>
      <w:hyperlink r:id="rId21">
        <w:r>
          <w:rPr>
            <w:rFonts w:ascii="Constantia" w:eastAsia="Constantia" w:hAnsi="Constantia" w:cs="Constantia"/>
            <w:color w:val="1155CC"/>
            <w:u w:val="single"/>
          </w:rPr>
          <w:t>https://doi.org/10.1016</w:t>
        </w:r>
        <w:r>
          <w:rPr>
            <w:rFonts w:ascii="Constantia" w:eastAsia="Constantia" w:hAnsi="Constantia" w:cs="Constantia"/>
            <w:color w:val="1155CC"/>
            <w:u w:val="single"/>
          </w:rPr>
          <w:t>/S0140-6736(17)32154-2</w:t>
        </w:r>
      </w:hyperlink>
    </w:p>
    <w:p w14:paraId="00000038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9.    Gabert, R., Ng, M., Sogarwal, R., Bryant, M., Deepu, R. V.,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(2017) Identifying gaps in the continuum of care for hypertension and diabetes in two Indian communities. </w:t>
      </w:r>
      <w:r>
        <w:rPr>
          <w:rFonts w:ascii="Constantia" w:eastAsia="Constantia" w:hAnsi="Constantia" w:cs="Constantia"/>
          <w:i/>
        </w:rPr>
        <w:t>BMC Health Services Research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17</w:t>
      </w:r>
      <w:r>
        <w:rPr>
          <w:rFonts w:ascii="Constantia" w:eastAsia="Constantia" w:hAnsi="Constantia" w:cs="Constantia"/>
        </w:rPr>
        <w:t>(846)</w:t>
      </w:r>
      <w:r>
        <w:rPr>
          <w:rFonts w:ascii="Constantia" w:eastAsia="Constantia" w:hAnsi="Constantia" w:cs="Constantia"/>
        </w:rPr>
        <w:t>.</w:t>
      </w:r>
      <w:hyperlink r:id="rId22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23">
        <w:r>
          <w:rPr>
            <w:rFonts w:ascii="Constantia" w:eastAsia="Constantia" w:hAnsi="Constantia" w:cs="Constantia"/>
            <w:color w:val="1155CC"/>
            <w:u w:val="single"/>
          </w:rPr>
          <w:t>https://doi.org/10.1186/s12913-017-2796-9</w:t>
        </w:r>
      </w:hyperlink>
    </w:p>
    <w:p w14:paraId="00000039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color w:val="1155CC"/>
          <w:u w:val="single"/>
        </w:rPr>
      </w:pPr>
      <w:r>
        <w:rPr>
          <w:rFonts w:ascii="Constantia" w:eastAsia="Constantia" w:hAnsi="Constantia" w:cs="Constantia"/>
        </w:rPr>
        <w:t>8.    Hernandez, B., Colombara, D. V., Gagnier, M. C., Desai, S. S., Haakenstad, A., Johan</w:t>
      </w:r>
      <w:r>
        <w:rPr>
          <w:rFonts w:ascii="Constantia" w:eastAsia="Constantia" w:hAnsi="Constantia" w:cs="Constantia"/>
        </w:rPr>
        <w:t xml:space="preserve">ns, C.,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 (2017). Barriers and facilitators for institutional delivery among poor Mesoamerican women: a cross-sectional study. </w:t>
      </w:r>
      <w:r>
        <w:rPr>
          <w:rFonts w:ascii="Constantia" w:eastAsia="Constantia" w:hAnsi="Constantia" w:cs="Constantia"/>
          <w:i/>
        </w:rPr>
        <w:t>Health Policy and Planning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32</w:t>
      </w:r>
      <w:r>
        <w:rPr>
          <w:rFonts w:ascii="Constantia" w:eastAsia="Constantia" w:hAnsi="Constantia" w:cs="Constantia"/>
        </w:rPr>
        <w:t>(6), 769-780.</w:t>
      </w:r>
      <w:hyperlink r:id="rId24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25">
        <w:r>
          <w:rPr>
            <w:rFonts w:ascii="Constantia" w:eastAsia="Constantia" w:hAnsi="Constantia" w:cs="Constantia"/>
            <w:color w:val="1155CC"/>
            <w:u w:val="single"/>
          </w:rPr>
          <w:t>https://doi.org/10.1093/heapol/czx010</w:t>
        </w:r>
      </w:hyperlink>
    </w:p>
    <w:p w14:paraId="0000003A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 7.   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>, Dansereau, E., Colombara, D., et al. (2017). Uptake of antenatal care, and its re</w:t>
      </w:r>
      <w:r>
        <w:rPr>
          <w:rFonts w:ascii="Constantia" w:eastAsia="Constantia" w:hAnsi="Constantia" w:cs="Constantia"/>
        </w:rPr>
        <w:t xml:space="preserve">lationship with participation in health services and behaviors: An analysis of the poorest regions of four Mesoamerican countries. </w:t>
      </w:r>
      <w:r>
        <w:rPr>
          <w:rFonts w:ascii="Constantia" w:eastAsia="Constantia" w:hAnsi="Constantia" w:cs="Constantia"/>
          <w:i/>
        </w:rPr>
        <w:t>Annals of Global Health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83</w:t>
      </w:r>
      <w:r>
        <w:rPr>
          <w:rFonts w:ascii="Constantia" w:eastAsia="Constantia" w:hAnsi="Constantia" w:cs="Constantia"/>
        </w:rPr>
        <w:t>(1), 193-194.</w:t>
      </w:r>
      <w:hyperlink r:id="rId26">
        <w:r>
          <w:rPr>
            <w:rFonts w:ascii="Constantia" w:eastAsia="Constantia" w:hAnsi="Constantia" w:cs="Constantia"/>
          </w:rPr>
          <w:t xml:space="preserve"> </w:t>
        </w:r>
      </w:hyperlink>
      <w:hyperlink r:id="rId27">
        <w:r>
          <w:rPr>
            <w:rFonts w:ascii="Constantia" w:eastAsia="Constantia" w:hAnsi="Constantia" w:cs="Constantia"/>
            <w:color w:val="1155CC"/>
            <w:u w:val="single"/>
          </w:rPr>
          <w:t>https://doi.org/10.1016/j.aogh.2017.03.482</w:t>
        </w:r>
      </w:hyperlink>
    </w:p>
    <w:p w14:paraId="0000003B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6.    Barber, R. M., &amp; GBD 2015 Healthcare Access and Quality Collaborators, including </w:t>
      </w:r>
      <w:r>
        <w:rPr>
          <w:rFonts w:ascii="Constantia" w:eastAsia="Constantia" w:hAnsi="Constantia" w:cs="Constantia"/>
          <w:b/>
        </w:rPr>
        <w:t xml:space="preserve">McNellan, C. R. </w:t>
      </w:r>
      <w:r>
        <w:rPr>
          <w:rFonts w:ascii="Constantia" w:eastAsia="Constantia" w:hAnsi="Constantia" w:cs="Constantia"/>
        </w:rPr>
        <w:t>(2017). Healthcare access and quality index based on mortality from ca</w:t>
      </w:r>
      <w:r>
        <w:rPr>
          <w:rFonts w:ascii="Constantia" w:eastAsia="Constantia" w:hAnsi="Constantia" w:cs="Constantia"/>
        </w:rPr>
        <w:t xml:space="preserve">uses amenable to personal health care in 195 countries and territories, 1990-2015: A novel analysis from </w:t>
      </w:r>
      <w:r>
        <w:rPr>
          <w:rFonts w:ascii="Constantia" w:eastAsia="Constantia" w:hAnsi="Constantia" w:cs="Constantia"/>
        </w:rPr>
        <w:lastRenderedPageBreak/>
        <w:t xml:space="preserve">the global burden of disease study 2015. </w:t>
      </w:r>
      <w:r>
        <w:rPr>
          <w:rFonts w:ascii="Constantia" w:eastAsia="Constantia" w:hAnsi="Constantia" w:cs="Constantia"/>
          <w:i/>
        </w:rPr>
        <w:t>The Lancet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390</w:t>
      </w:r>
      <w:r>
        <w:rPr>
          <w:rFonts w:ascii="Constantia" w:eastAsia="Constantia" w:hAnsi="Constantia" w:cs="Constantia"/>
        </w:rPr>
        <w:t>, 231-266.</w:t>
      </w:r>
      <w:hyperlink r:id="rId28">
        <w:r>
          <w:rPr>
            <w:rFonts w:ascii="Constantia" w:eastAsia="Constantia" w:hAnsi="Constantia" w:cs="Constantia"/>
            <w:i/>
          </w:rPr>
          <w:t xml:space="preserve"> </w:t>
        </w:r>
      </w:hyperlink>
      <w:hyperlink r:id="rId29">
        <w:r>
          <w:rPr>
            <w:rFonts w:ascii="Constantia" w:eastAsia="Constantia" w:hAnsi="Constantia" w:cs="Constantia"/>
            <w:color w:val="1155CC"/>
            <w:u w:val="single"/>
          </w:rPr>
          <w:t>https://doi.org/10.1016/S0140-6736(17)30818-8</w:t>
        </w:r>
      </w:hyperlink>
    </w:p>
    <w:p w14:paraId="0000003C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5.    Lim, S. S., Allen, K., Zulfiqar, B., Dandona, L., Forouzanfar, M., Fullman, N., Goldberg, E., Hay, S., Holmberg, M., Kinfu, Y., Kutz, M., Larson, H., Liang, X</w:t>
      </w:r>
      <w:r>
        <w:rPr>
          <w:rFonts w:ascii="Constantia" w:eastAsia="Constantia" w:hAnsi="Constantia" w:cs="Constantia"/>
        </w:rPr>
        <w:t xml:space="preserve">., Lopez, A., Lozano, R.,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(2016). Measuring the health-related Sustainable Development Goals in 188 countries: A baseline analysis from the Global Burden of Disease Study 2015. </w:t>
      </w:r>
      <w:r>
        <w:rPr>
          <w:rFonts w:ascii="Constantia" w:eastAsia="Constantia" w:hAnsi="Constantia" w:cs="Constantia"/>
          <w:i/>
        </w:rPr>
        <w:t>The Lancet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388</w:t>
      </w:r>
      <w:r>
        <w:rPr>
          <w:rFonts w:ascii="Constantia" w:eastAsia="Constantia" w:hAnsi="Constantia" w:cs="Constantia"/>
        </w:rPr>
        <w:t>, 1813-1850.</w:t>
      </w:r>
      <w:hyperlink r:id="rId30">
        <w:r>
          <w:rPr>
            <w:rFonts w:ascii="Constantia" w:eastAsia="Constantia" w:hAnsi="Constantia" w:cs="Constantia"/>
          </w:rPr>
          <w:t xml:space="preserve"> </w:t>
        </w:r>
      </w:hyperlink>
      <w:hyperlink r:id="rId31">
        <w:r>
          <w:rPr>
            <w:rFonts w:ascii="Constantia" w:eastAsia="Constantia" w:hAnsi="Constantia" w:cs="Constantia"/>
            <w:color w:val="1155CC"/>
            <w:u w:val="single"/>
          </w:rPr>
          <w:t>https://doi.org/10.1016/S0140-6736(16)31467-2</w:t>
        </w:r>
      </w:hyperlink>
    </w:p>
    <w:p w14:paraId="0000003D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4.    Dansereau, E.,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>, Gagnier, M. C., et al. (2016). Coverage and timing of antenatal c</w:t>
      </w:r>
      <w:r>
        <w:rPr>
          <w:rFonts w:ascii="Constantia" w:eastAsia="Constantia" w:hAnsi="Constantia" w:cs="Constantia"/>
        </w:rPr>
        <w:t xml:space="preserve">are among poor women in 6 Mesoamerican countries. </w:t>
      </w:r>
      <w:r>
        <w:rPr>
          <w:rFonts w:ascii="Constantia" w:eastAsia="Constantia" w:hAnsi="Constantia" w:cs="Constantia"/>
          <w:i/>
        </w:rPr>
        <w:t>BMC Pregnancy and Childbirth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16</w:t>
      </w:r>
      <w:r>
        <w:rPr>
          <w:rFonts w:ascii="Constantia" w:eastAsia="Constantia" w:hAnsi="Constantia" w:cs="Constantia"/>
        </w:rPr>
        <w:t>(1).</w:t>
      </w:r>
      <w:hyperlink r:id="rId32">
        <w:r>
          <w:rPr>
            <w:rFonts w:ascii="Constantia" w:eastAsia="Constantia" w:hAnsi="Constantia" w:cs="Constantia"/>
          </w:rPr>
          <w:t xml:space="preserve"> </w:t>
        </w:r>
      </w:hyperlink>
      <w:hyperlink r:id="rId33">
        <w:r>
          <w:rPr>
            <w:rFonts w:ascii="Constantia" w:eastAsia="Constantia" w:hAnsi="Constantia" w:cs="Constantia"/>
            <w:color w:val="1155CC"/>
            <w:u w:val="single"/>
          </w:rPr>
          <w:t>https://doi.org/10.1186/s12884-016-1018-5</w:t>
        </w:r>
      </w:hyperlink>
    </w:p>
    <w:p w14:paraId="0000003E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 xml:space="preserve">3.    Colombara, D.V., Hernandez, B., Schaefer, A., Zyznieuski, N., Bryant, M. F., Desai, S. S., Gagnier, M. C., Johanns, C. K.,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>, et al. (2016). Institutional delivery and satisfaction among Indigen</w:t>
      </w:r>
      <w:r>
        <w:rPr>
          <w:rFonts w:ascii="Constantia" w:eastAsia="Constantia" w:hAnsi="Constantia" w:cs="Constantia"/>
        </w:rPr>
        <w:t xml:space="preserve">ous and poor women in Guatemala, Mexico, and Panama. </w:t>
      </w:r>
      <w:r>
        <w:rPr>
          <w:rFonts w:ascii="Constantia" w:eastAsia="Constantia" w:hAnsi="Constantia" w:cs="Constantia"/>
          <w:i/>
        </w:rPr>
        <w:t>PLOS ONE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11</w:t>
      </w:r>
      <w:r>
        <w:rPr>
          <w:rFonts w:ascii="Constantia" w:eastAsia="Constantia" w:hAnsi="Constantia" w:cs="Constantia"/>
        </w:rPr>
        <w:t>(4), e154388.</w:t>
      </w:r>
      <w:hyperlink r:id="rId34">
        <w:r>
          <w:rPr>
            <w:rFonts w:ascii="Constantia" w:eastAsia="Constantia" w:hAnsi="Constantia" w:cs="Constantia"/>
          </w:rPr>
          <w:t xml:space="preserve"> </w:t>
        </w:r>
      </w:hyperlink>
      <w:hyperlink r:id="rId35">
        <w:r>
          <w:rPr>
            <w:rFonts w:ascii="Constantia" w:eastAsia="Constantia" w:hAnsi="Constantia" w:cs="Constantia"/>
            <w:color w:val="1155CC"/>
            <w:u w:val="single"/>
          </w:rPr>
          <w:t>https://doi.org/10.1371/journal.pone.0154388</w:t>
        </w:r>
      </w:hyperlink>
    </w:p>
    <w:p w14:paraId="0000003F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2.    Colombara, D. V., Hernandez, B.,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(2016). Diarrhea prevalence, care, and risk factors among poor children under 5 years of age in Mesoamerica. </w:t>
      </w:r>
      <w:r>
        <w:rPr>
          <w:rFonts w:ascii="Constantia" w:eastAsia="Constantia" w:hAnsi="Constantia" w:cs="Constantia"/>
          <w:i/>
        </w:rPr>
        <w:t>American Journal of Tropical Medicine and Hygiene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94</w:t>
      </w:r>
      <w:r>
        <w:rPr>
          <w:rFonts w:ascii="Constantia" w:eastAsia="Constantia" w:hAnsi="Constantia" w:cs="Constantia"/>
        </w:rPr>
        <w:t xml:space="preserve">(3), 544-552. </w:t>
      </w:r>
      <w:r>
        <w:rPr>
          <w:rFonts w:ascii="Constantia" w:eastAsia="Constantia" w:hAnsi="Constantia" w:cs="Constantia"/>
          <w:color w:val="1155CC"/>
          <w:u w:val="single"/>
        </w:rPr>
        <w:t>https://doi.org/1</w:t>
      </w:r>
      <w:r>
        <w:rPr>
          <w:rFonts w:ascii="Constantia" w:eastAsia="Constantia" w:hAnsi="Constantia" w:cs="Constantia"/>
          <w:color w:val="1155CC"/>
          <w:u w:val="single"/>
        </w:rPr>
        <w:t>0.4269/ajtmh.15-0750</w:t>
      </w:r>
    </w:p>
    <w:p w14:paraId="00000040" w14:textId="77777777" w:rsidR="00173027" w:rsidRDefault="00902DA1">
      <w:pPr>
        <w:spacing w:before="240" w:after="240" w:line="240" w:lineRule="auto"/>
        <w:ind w:left="720" w:hanging="7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</w:rPr>
        <w:t xml:space="preserve">1.    Colombara, D. V., Hernandez, B., Gagnier, M. C., Johanns, C., Desai, S. S., Haakenstad, A., </w:t>
      </w:r>
      <w:r>
        <w:rPr>
          <w:rFonts w:ascii="Constantia" w:eastAsia="Constantia" w:hAnsi="Constantia" w:cs="Constantia"/>
          <w:b/>
        </w:rPr>
        <w:t>McNellan, C. R.</w:t>
      </w:r>
      <w:r>
        <w:rPr>
          <w:rFonts w:ascii="Constantia" w:eastAsia="Constantia" w:hAnsi="Constantia" w:cs="Constantia"/>
        </w:rPr>
        <w:t xml:space="preserve">, et al. (2015). Breastfeeding practices among poor women in Mesoamerica. </w:t>
      </w:r>
      <w:r>
        <w:rPr>
          <w:rFonts w:ascii="Constantia" w:eastAsia="Constantia" w:hAnsi="Constantia" w:cs="Constantia"/>
          <w:i/>
        </w:rPr>
        <w:t>Journal of Nutrition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145</w:t>
      </w:r>
      <w:r>
        <w:rPr>
          <w:rFonts w:ascii="Constantia" w:eastAsia="Constantia" w:hAnsi="Constantia" w:cs="Constantia"/>
        </w:rPr>
        <w:t xml:space="preserve">(8), 1958-1965. </w:t>
      </w:r>
      <w:r>
        <w:rPr>
          <w:rFonts w:ascii="Constantia" w:eastAsia="Constantia" w:hAnsi="Constantia" w:cs="Constantia"/>
          <w:color w:val="1155CC"/>
          <w:u w:val="single"/>
        </w:rPr>
        <w:t>https:/</w:t>
      </w:r>
      <w:r>
        <w:rPr>
          <w:rFonts w:ascii="Constantia" w:eastAsia="Constantia" w:hAnsi="Constantia" w:cs="Constantia"/>
          <w:color w:val="1155CC"/>
          <w:u w:val="single"/>
        </w:rPr>
        <w:t>/doi.org/10.3945/jn.115.213736</w:t>
      </w:r>
    </w:p>
    <w:p w14:paraId="00000041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</w:p>
    <w:p w14:paraId="00000043" w14:textId="24AC5E3C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t>GRANTS &amp; FELLOWSHIPS</w:t>
      </w:r>
    </w:p>
    <w:p w14:paraId="00000044" w14:textId="77777777" w:rsidR="00173027" w:rsidRDefault="00902DA1" w:rsidP="007D64C4">
      <w:pPr>
        <w:spacing w:before="24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2021-2022</w:t>
      </w:r>
      <w:r>
        <w:rPr>
          <w:rFonts w:ascii="Constantia" w:eastAsia="Constantia" w:hAnsi="Constantia" w:cs="Constantia"/>
          <w:b/>
        </w:rPr>
        <w:tab/>
        <w:t>Pilot Project Award ($20,000)</w:t>
      </w:r>
    </w:p>
    <w:p w14:paraId="00000045" w14:textId="77777777" w:rsidR="00173027" w:rsidRDefault="00902DA1">
      <w:pPr>
        <w:spacing w:line="240" w:lineRule="auto"/>
        <w:ind w:left="2160" w:hanging="720"/>
        <w:rPr>
          <w:rFonts w:ascii="Constantia" w:eastAsia="Constantia" w:hAnsi="Constantia" w:cs="Constantia"/>
          <w:u w:val="single"/>
        </w:rPr>
      </w:pPr>
      <w:r>
        <w:rPr>
          <w:rFonts w:ascii="Constantia" w:eastAsia="Constantia" w:hAnsi="Constantia" w:cs="Constantia"/>
          <w:u w:val="single"/>
        </w:rPr>
        <w:t>Assessing the Utility of a Risk-Stratification Model to Increase Equitable Service Connection</w:t>
      </w:r>
    </w:p>
    <w:p w14:paraId="00000046" w14:textId="77777777" w:rsidR="00173027" w:rsidRDefault="00902DA1">
      <w:pPr>
        <w:spacing w:line="240" w:lineRule="auto"/>
        <w:ind w:left="2880" w:hanging="144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Center for Innovation in Child Maltreatment Policy, Research, &amp; Training</w:t>
      </w:r>
    </w:p>
    <w:p w14:paraId="00000047" w14:textId="77777777" w:rsidR="00173027" w:rsidRDefault="00902DA1">
      <w:pPr>
        <w:spacing w:line="240" w:lineRule="auto"/>
        <w:ind w:left="2880" w:hanging="144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  <w:i/>
        </w:rPr>
        <w:t xml:space="preserve">Co-PIs: </w:t>
      </w:r>
      <w:r>
        <w:rPr>
          <w:rFonts w:ascii="Constantia" w:eastAsia="Constantia" w:hAnsi="Constantia" w:cs="Constantia"/>
          <w:b/>
          <w:i/>
        </w:rPr>
        <w:t>C.R. McNellan</w:t>
      </w:r>
      <w:r>
        <w:rPr>
          <w:rFonts w:ascii="Constantia" w:eastAsia="Constantia" w:hAnsi="Constantia" w:cs="Constantia"/>
          <w:i/>
        </w:rPr>
        <w:t xml:space="preserve"> &amp; E. Putnam-Hornstein, PhD</w:t>
      </w:r>
    </w:p>
    <w:p w14:paraId="00000048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2021-2022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Injury and Violence Prevention (IVP) Fellowship ($3,000)</w:t>
      </w:r>
    </w:p>
    <w:p w14:paraId="00000049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Injury Prevention Research Center, The University of North Carolina</w:t>
      </w:r>
      <w:r>
        <w:rPr>
          <w:rFonts w:ascii="Constantia" w:eastAsia="Constantia" w:hAnsi="Constantia" w:cs="Constantia"/>
        </w:rPr>
        <w:t xml:space="preserve"> at Chapel Hill</w:t>
      </w:r>
    </w:p>
    <w:p w14:paraId="0000004A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  <w:i/>
        </w:rPr>
        <w:t xml:space="preserve">Mentor: Meghan Shanahan, PhD </w:t>
      </w:r>
    </w:p>
    <w:p w14:paraId="0000004B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2014-2017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Post-Bachelor Fellowship (Fully-funded MPH &amp; annual salary)</w:t>
      </w:r>
    </w:p>
    <w:p w14:paraId="0000004C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Institute for Health Metrics and Evaluation</w:t>
      </w:r>
    </w:p>
    <w:p w14:paraId="0000004D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2013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Venture Grant ($2,000)</w:t>
      </w:r>
    </w:p>
    <w:p w14:paraId="0000004E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b/>
          <w:i/>
          <w:u w:val="single"/>
        </w:rPr>
      </w:pPr>
      <w:r>
        <w:rPr>
          <w:rFonts w:ascii="Constantia" w:eastAsia="Constantia" w:hAnsi="Constantia" w:cs="Constantia"/>
          <w:u w:val="single"/>
        </w:rPr>
        <w:t>Understanding Santiago Ramón y Cajal, the Father of Modern Neurosci</w:t>
      </w:r>
      <w:r>
        <w:rPr>
          <w:rFonts w:ascii="Constantia" w:eastAsia="Constantia" w:hAnsi="Constantia" w:cs="Constantia"/>
          <w:u w:val="single"/>
        </w:rPr>
        <w:t>ence, in-situ, Throughout Spain and at The Neuroscience Research Center,</w:t>
      </w:r>
      <w:r>
        <w:rPr>
          <w:rFonts w:ascii="Constantia" w:eastAsia="Constantia" w:hAnsi="Constantia" w:cs="Constantia"/>
          <w:i/>
          <w:u w:val="single"/>
        </w:rPr>
        <w:t xml:space="preserve"> Instituto de Cajal</w:t>
      </w:r>
    </w:p>
    <w:p w14:paraId="0000004F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The Colorado College</w:t>
      </w:r>
    </w:p>
    <w:p w14:paraId="00000050" w14:textId="77777777" w:rsidR="00173027" w:rsidRDefault="00173027">
      <w:pPr>
        <w:spacing w:line="240" w:lineRule="auto"/>
        <w:ind w:left="2520" w:hanging="1080"/>
        <w:rPr>
          <w:rFonts w:ascii="Constantia" w:eastAsia="Constantia" w:hAnsi="Constantia" w:cs="Constantia"/>
        </w:rPr>
      </w:pPr>
    </w:p>
    <w:p w14:paraId="00000053" w14:textId="5C115F8C" w:rsidR="00173027" w:rsidRDefault="00902DA1" w:rsidP="007D64C4">
      <w:pPr>
        <w:spacing w:before="240" w:line="240" w:lineRule="auto"/>
        <w:rPr>
          <w:rFonts w:ascii="Constantia" w:eastAsia="Constantia" w:hAnsi="Constantia" w:cs="Constantia"/>
          <w:b/>
          <w:sz w:val="28"/>
          <w:szCs w:val="28"/>
          <w:u w:val="single"/>
        </w:rPr>
      </w:pPr>
      <w:r>
        <w:rPr>
          <w:rFonts w:ascii="Constantia" w:eastAsia="Constantia" w:hAnsi="Constantia" w:cs="Constantia"/>
          <w:b/>
          <w:sz w:val="28"/>
          <w:szCs w:val="28"/>
        </w:rPr>
        <w:lastRenderedPageBreak/>
        <w:t>AWARDS &amp; HONORS</w:t>
      </w:r>
    </w:p>
    <w:p w14:paraId="00000054" w14:textId="34590934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2022-2023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Fulbright Student Program Semi-Finalist </w:t>
      </w:r>
    </w:p>
    <w:p w14:paraId="00000055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  <w:b/>
        </w:rPr>
        <w:tab/>
      </w:r>
      <w:r>
        <w:rPr>
          <w:rFonts w:ascii="Constantia" w:eastAsia="Constantia" w:hAnsi="Constantia" w:cs="Constantia"/>
        </w:rPr>
        <w:t>U.S. Department of State</w:t>
      </w:r>
    </w:p>
    <w:p w14:paraId="00000056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2021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Best Student Presentation ($200)</w:t>
      </w:r>
    </w:p>
    <w:p w14:paraId="00000057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UNC Injury Prevention Research Center’s graduate student conference, “Intersectional Approaches to Injury and Violence Prevention in a Post-COVID World”</w:t>
      </w:r>
    </w:p>
    <w:p w14:paraId="00000058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2016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Op-Ed Co-author, </w:t>
      </w:r>
      <w:r>
        <w:rPr>
          <w:rFonts w:ascii="Constantia" w:eastAsia="Constantia" w:hAnsi="Constantia" w:cs="Constantia"/>
        </w:rPr>
        <w:t>The Lancet</w:t>
      </w:r>
    </w:p>
    <w:p w14:paraId="00000059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i/>
        </w:rPr>
        <w:t>“Health metrics priorities in the SD</w:t>
      </w:r>
      <w:r>
        <w:rPr>
          <w:rFonts w:ascii="Constantia" w:eastAsia="Constantia" w:hAnsi="Constantia" w:cs="Constantia"/>
          <w:i/>
        </w:rPr>
        <w:t>G era and beyond: a perspective from young researchers</w:t>
      </w:r>
      <w:r>
        <w:rPr>
          <w:rFonts w:ascii="Constantia" w:eastAsia="Constantia" w:hAnsi="Constantia" w:cs="Constantia"/>
        </w:rPr>
        <w:t>”</w:t>
      </w:r>
      <w:r>
        <w:rPr>
          <w:rFonts w:ascii="Constantia" w:eastAsia="Constantia" w:hAnsi="Constantia" w:cs="Constantia"/>
          <w:i/>
        </w:rPr>
        <w:t xml:space="preserve"> </w:t>
      </w:r>
      <w:hyperlink r:id="rId36">
        <w:r>
          <w:rPr>
            <w:rFonts w:ascii="Constantia" w:eastAsia="Constantia" w:hAnsi="Constantia" w:cs="Constantia"/>
            <w:color w:val="1155CC"/>
            <w:u w:val="single"/>
          </w:rPr>
          <w:t>http://dx.doi.org/10.1016/S0140-6736(16)32134-1</w:t>
        </w:r>
      </w:hyperlink>
    </w:p>
    <w:p w14:paraId="0000005A" w14:textId="488236F9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2014-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Psi Chi International Honors Society</w:t>
      </w:r>
    </w:p>
    <w:p w14:paraId="3AD643D3" w14:textId="7913911F" w:rsidR="004314C7" w:rsidRDefault="004314C7">
      <w:pPr>
        <w:spacing w:line="240" w:lineRule="auto"/>
        <w:ind w:left="-360" w:firstLine="360"/>
        <w:rPr>
          <w:rFonts w:ascii="Constantia" w:eastAsia="Constantia" w:hAnsi="Constantia" w:cs="Constantia"/>
          <w:b/>
          <w:bCs/>
        </w:rPr>
      </w:pPr>
      <w:r>
        <w:rPr>
          <w:rFonts w:ascii="Constantia" w:eastAsia="Constantia" w:hAnsi="Constantia" w:cs="Constantia"/>
        </w:rPr>
        <w:t>2014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  <w:bCs/>
        </w:rPr>
        <w:t xml:space="preserve">Presented Thesis at Colorado Undergraduate Research Forum </w:t>
      </w:r>
    </w:p>
    <w:p w14:paraId="4683B710" w14:textId="71DA512D" w:rsidR="004314C7" w:rsidRPr="004314C7" w:rsidRDefault="004314C7" w:rsidP="004314C7">
      <w:pPr>
        <w:spacing w:line="240" w:lineRule="auto"/>
        <w:ind w:left="360" w:firstLine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The United States Airforce Academy</w:t>
      </w:r>
    </w:p>
    <w:p w14:paraId="0000005B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2011-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Alpha Lambda Delta National Hon</w:t>
      </w:r>
      <w:r>
        <w:rPr>
          <w:rFonts w:ascii="Constantia" w:eastAsia="Constantia" w:hAnsi="Constantia" w:cs="Constantia"/>
          <w:b/>
        </w:rPr>
        <w:t>ors Society</w:t>
      </w:r>
    </w:p>
    <w:p w14:paraId="25A57039" w14:textId="77777777" w:rsidR="00846ED9" w:rsidRDefault="00902DA1" w:rsidP="00846ED9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2010-2014</w:t>
      </w:r>
      <w:r>
        <w:rPr>
          <w:rFonts w:ascii="Constantia" w:eastAsia="Constantia" w:hAnsi="Constantia" w:cs="Constantia"/>
        </w:rPr>
        <w:tab/>
      </w:r>
      <w:r w:rsidRPr="00846ED9">
        <w:rPr>
          <w:rFonts w:ascii="Constantia" w:eastAsia="Constantia" w:hAnsi="Constantia" w:cs="Constantia"/>
          <w:b/>
          <w:bCs/>
        </w:rPr>
        <w:t>Women’s Educational Society Scholarship</w:t>
      </w:r>
    </w:p>
    <w:p w14:paraId="0000005C" w14:textId="47ABD209" w:rsidR="00173027" w:rsidRPr="00846ED9" w:rsidRDefault="00902DA1" w:rsidP="00846ED9">
      <w:pPr>
        <w:spacing w:line="240" w:lineRule="auto"/>
        <w:ind w:left="360" w:firstLine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The Colorado College</w:t>
      </w:r>
    </w:p>
    <w:p w14:paraId="0000005D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</w:p>
    <w:p w14:paraId="0000005E" w14:textId="7777777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b/>
          <w:sz w:val="28"/>
          <w:szCs w:val="28"/>
        </w:rPr>
        <w:t xml:space="preserve">PEER REVIEWED PRESENTATIONS </w:t>
      </w:r>
      <w:r>
        <w:rPr>
          <w:rFonts w:ascii="Constantia" w:eastAsia="Constantia" w:hAnsi="Constantia" w:cs="Constantia"/>
          <w:sz w:val="24"/>
          <w:szCs w:val="24"/>
        </w:rPr>
        <w:t>(*= presenting author)</w:t>
      </w:r>
    </w:p>
    <w:p w14:paraId="00000060" w14:textId="77777777" w:rsidR="00173027" w:rsidRDefault="00902DA1" w:rsidP="007D64C4">
      <w:pPr>
        <w:spacing w:before="240"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Population Association of America (PAA)</w:t>
      </w:r>
    </w:p>
    <w:p w14:paraId="00000061" w14:textId="3F36523B" w:rsidR="00173027" w:rsidRDefault="00902DA1" w:rsidP="00FF4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2022: </w:t>
      </w:r>
      <w:r w:rsidRPr="00FF413C">
        <w:rPr>
          <w:rFonts w:ascii="Constantia" w:eastAsia="Constantia" w:hAnsi="Constantia" w:cs="Constantia"/>
          <w:b/>
          <w:bCs/>
        </w:rPr>
        <w:t>McNellan, C.R.</w:t>
      </w:r>
      <w:r w:rsidRPr="00FF413C">
        <w:rPr>
          <w:rFonts w:ascii="Constantia" w:eastAsia="Constantia" w:hAnsi="Constantia" w:cs="Constantia"/>
          <w:b/>
          <w:bCs/>
        </w:rPr>
        <w:t>*,</w:t>
      </w:r>
      <w:r>
        <w:rPr>
          <w:rFonts w:ascii="Constantia" w:eastAsia="Constantia" w:hAnsi="Constantia" w:cs="Constantia"/>
        </w:rPr>
        <w:t xml:space="preserve"> Eastman, A., Prindle, J., Putnam-Hornstein, E., Mortality During</w:t>
      </w:r>
      <w:r w:rsidR="00FF413C">
        <w:rPr>
          <w:rFonts w:ascii="Constantia" w:eastAsia="Constantia" w:hAnsi="Constantia" w:cs="Constantia"/>
        </w:rPr>
        <w:t xml:space="preserve"> </w:t>
      </w:r>
      <w:r>
        <w:rPr>
          <w:rFonts w:ascii="Constantia" w:eastAsia="Constantia" w:hAnsi="Constantia" w:cs="Constantia"/>
        </w:rPr>
        <w:t>Transitions Out of Foster Care: Evidence from California</w:t>
      </w:r>
      <w:r>
        <w:rPr>
          <w:rFonts w:ascii="Constantia" w:eastAsia="Constantia" w:hAnsi="Constantia" w:cs="Constantia"/>
        </w:rPr>
        <w:t xml:space="preserve"> </w:t>
      </w:r>
    </w:p>
    <w:p w14:paraId="00000062" w14:textId="51BF00F8" w:rsidR="00173027" w:rsidRPr="00FF413C" w:rsidRDefault="00902DA1" w:rsidP="00FF4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ab/>
      </w:r>
      <w:r w:rsidRPr="00FF413C">
        <w:rPr>
          <w:rFonts w:ascii="Constantia" w:eastAsia="Constantia" w:hAnsi="Constantia" w:cs="Constantia"/>
        </w:rPr>
        <w:t>Atlanta, GA</w:t>
      </w:r>
    </w:p>
    <w:p w14:paraId="00000063" w14:textId="77777777" w:rsidR="00173027" w:rsidRDefault="00173027">
      <w:pPr>
        <w:spacing w:line="240" w:lineRule="auto"/>
        <w:ind w:left="720" w:hanging="720"/>
        <w:rPr>
          <w:rFonts w:ascii="Constantia" w:eastAsia="Constantia" w:hAnsi="Constantia" w:cs="Constantia"/>
          <w:i/>
        </w:rPr>
      </w:pPr>
    </w:p>
    <w:p w14:paraId="00000064" w14:textId="77777777" w:rsidR="00173027" w:rsidRDefault="00902DA1">
      <w:pPr>
        <w:spacing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The International Society for the Prevention of Child Abuse &amp; Neglect (ISPCAN)</w:t>
      </w:r>
    </w:p>
    <w:p w14:paraId="00000065" w14:textId="58CC2CC2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2022 (accepted):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* Mo</w:t>
      </w:r>
      <w:r>
        <w:rPr>
          <w:rFonts w:ascii="Constantia" w:eastAsia="Constantia" w:hAnsi="Constantia" w:cs="Constantia"/>
        </w:rPr>
        <w:t>rtality Risk During Transitions Out of Foster Care. Part of a symposium entitled</w:t>
      </w:r>
      <w:r w:rsidR="00FF413C">
        <w:rPr>
          <w:rFonts w:ascii="Constantia" w:eastAsia="Constantia" w:hAnsi="Constantia" w:cs="Constantia"/>
        </w:rPr>
        <w:t>,</w:t>
      </w:r>
      <w:r>
        <w:rPr>
          <w:rFonts w:ascii="Constantia" w:eastAsia="Constantia" w:hAnsi="Constantia" w:cs="Constantia"/>
        </w:rPr>
        <w:t xml:space="preserve"> </w:t>
      </w:r>
      <w:r w:rsidR="00FF413C">
        <w:rPr>
          <w:rFonts w:ascii="Constantia" w:eastAsia="Constantia" w:hAnsi="Constantia" w:cs="Constantia"/>
        </w:rPr>
        <w:t>“</w:t>
      </w:r>
      <w:r>
        <w:rPr>
          <w:rFonts w:ascii="Constantia" w:eastAsia="Constantia" w:hAnsi="Constantia" w:cs="Constantia"/>
        </w:rPr>
        <w:t>Leveraging Linked, Administrative Data to Inform Policy and Practice for Adolescents who have Child Protective Services Involvement</w:t>
      </w:r>
      <w:r w:rsidR="00FF413C">
        <w:rPr>
          <w:rFonts w:ascii="Constantia" w:eastAsia="Constantia" w:hAnsi="Constantia" w:cs="Constantia"/>
        </w:rPr>
        <w:t>”</w:t>
      </w:r>
      <w:r>
        <w:rPr>
          <w:rFonts w:ascii="Constantia" w:eastAsia="Constantia" w:hAnsi="Constantia" w:cs="Constantia"/>
        </w:rPr>
        <w:t xml:space="preserve"> with </w:t>
      </w:r>
      <w:r w:rsidR="00FF413C">
        <w:rPr>
          <w:rFonts w:ascii="Constantia" w:eastAsia="Constantia" w:hAnsi="Constantia" w:cs="Constantia"/>
        </w:rPr>
        <w:t xml:space="preserve">presenting authors </w:t>
      </w:r>
      <w:r>
        <w:rPr>
          <w:rFonts w:ascii="Constantia" w:eastAsia="Constantia" w:hAnsi="Constantia" w:cs="Constantia"/>
        </w:rPr>
        <w:t>Prindle, J.*, Eastman, A.*, Foust, R.*</w:t>
      </w:r>
      <w:r>
        <w:rPr>
          <w:rFonts w:ascii="Constantia" w:eastAsia="Constantia" w:hAnsi="Constantia" w:cs="Constantia"/>
        </w:rPr>
        <w:t>, Herd, T.*</w:t>
      </w:r>
    </w:p>
    <w:p w14:paraId="00000066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Tallinn, Estonia</w:t>
      </w:r>
    </w:p>
    <w:p w14:paraId="00000067" w14:textId="2BDE047D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2022 (accepted):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*, The Evidence for Risk Assessment Tools in Child Protective Services Investigations. Part of a symposium entitled</w:t>
      </w:r>
      <w:r w:rsidR="00FF413C">
        <w:rPr>
          <w:rFonts w:ascii="Constantia" w:eastAsia="Constantia" w:hAnsi="Constantia" w:cs="Constantia"/>
        </w:rPr>
        <w:t>,</w:t>
      </w:r>
      <w:r>
        <w:rPr>
          <w:rFonts w:ascii="Constantia" w:eastAsia="Constantia" w:hAnsi="Constantia" w:cs="Constantia"/>
        </w:rPr>
        <w:t xml:space="preserve"> </w:t>
      </w:r>
      <w:r w:rsidR="00FF413C">
        <w:rPr>
          <w:rFonts w:ascii="Constantia" w:eastAsia="Constantia" w:hAnsi="Constantia" w:cs="Constantia"/>
        </w:rPr>
        <w:t>“</w:t>
      </w:r>
      <w:r>
        <w:rPr>
          <w:rFonts w:ascii="Constantia" w:eastAsia="Constantia" w:hAnsi="Constantia" w:cs="Constantia"/>
        </w:rPr>
        <w:t>Risk Assessment Tools to Support Child Welfare Practice</w:t>
      </w:r>
      <w:r w:rsidR="00FF413C">
        <w:rPr>
          <w:rFonts w:ascii="Constantia" w:eastAsia="Constantia" w:hAnsi="Constantia" w:cs="Constantia"/>
        </w:rPr>
        <w:t>”</w:t>
      </w:r>
      <w:r>
        <w:rPr>
          <w:rFonts w:ascii="Constantia" w:eastAsia="Constantia" w:hAnsi="Constantia" w:cs="Constantia"/>
        </w:rPr>
        <w:t xml:space="preserve"> with </w:t>
      </w:r>
      <w:r w:rsidR="00FF413C">
        <w:rPr>
          <w:rFonts w:ascii="Constantia" w:eastAsia="Constantia" w:hAnsi="Constantia" w:cs="Constantia"/>
        </w:rPr>
        <w:t xml:space="preserve">presenting authors </w:t>
      </w:r>
      <w:r>
        <w:rPr>
          <w:rFonts w:ascii="Constantia" w:eastAsia="Constantia" w:hAnsi="Constantia" w:cs="Constantia"/>
        </w:rPr>
        <w:t>Prindle, J.*, Putn</w:t>
      </w:r>
      <w:r>
        <w:rPr>
          <w:rFonts w:ascii="Constantia" w:eastAsia="Constantia" w:hAnsi="Constantia" w:cs="Constantia"/>
        </w:rPr>
        <w:t xml:space="preserve">am-Hornstein, E.*, Cuccaro-Alamin, S.,* Palmer, L.* </w:t>
      </w:r>
    </w:p>
    <w:p w14:paraId="00000068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Tallinn, Estonia</w:t>
      </w:r>
    </w:p>
    <w:p w14:paraId="00000069" w14:textId="7B1AE232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2022</w:t>
      </w:r>
      <w:r>
        <w:rPr>
          <w:rFonts w:ascii="Constantia" w:eastAsia="Constantia" w:hAnsi="Constantia" w:cs="Constantia"/>
        </w:rPr>
        <w:t xml:space="preserve">: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*, Palmer, L., Putnam-Hornstein, E., McCroskey, J., Assessing the Utility of a Predictive Risk Model to Increase Service Connections in Los Angeles, Calif</w:t>
      </w:r>
      <w:r>
        <w:rPr>
          <w:rFonts w:ascii="Constantia" w:eastAsia="Constantia" w:hAnsi="Constantia" w:cs="Constantia"/>
        </w:rPr>
        <w:t>ornia. Part of a symposium entitled</w:t>
      </w:r>
      <w:r w:rsidR="00FF413C">
        <w:rPr>
          <w:rFonts w:ascii="Constantia" w:eastAsia="Constantia" w:hAnsi="Constantia" w:cs="Constantia"/>
        </w:rPr>
        <w:t>,</w:t>
      </w:r>
      <w:r>
        <w:rPr>
          <w:rFonts w:ascii="Constantia" w:eastAsia="Constantia" w:hAnsi="Constantia" w:cs="Constantia"/>
        </w:rPr>
        <w:t xml:space="preserve"> </w:t>
      </w:r>
      <w:r w:rsidR="00FF413C">
        <w:rPr>
          <w:rFonts w:ascii="Constantia" w:eastAsia="Constantia" w:hAnsi="Constantia" w:cs="Constantia"/>
        </w:rPr>
        <w:t>“</w:t>
      </w:r>
      <w:r>
        <w:rPr>
          <w:rFonts w:ascii="Constantia" w:eastAsia="Constantia" w:hAnsi="Constantia" w:cs="Constantia"/>
        </w:rPr>
        <w:t>Harnessing the Scientific Potential of Linked, Administrative Data to Inform Children’s Programs and Policies</w:t>
      </w:r>
      <w:r w:rsidR="00FF413C">
        <w:rPr>
          <w:rFonts w:ascii="Constantia" w:eastAsia="Constantia" w:hAnsi="Constantia" w:cs="Constantia"/>
        </w:rPr>
        <w:t>”</w:t>
      </w:r>
      <w:r>
        <w:rPr>
          <w:rFonts w:ascii="Constantia" w:eastAsia="Constantia" w:hAnsi="Constantia" w:cs="Constantia"/>
        </w:rPr>
        <w:t xml:space="preserve"> with </w:t>
      </w:r>
      <w:r w:rsidR="00FF413C">
        <w:rPr>
          <w:rFonts w:ascii="Constantia" w:eastAsia="Constantia" w:hAnsi="Constantia" w:cs="Constantia"/>
        </w:rPr>
        <w:t xml:space="preserve">presenting authors </w:t>
      </w:r>
      <w:r>
        <w:rPr>
          <w:rFonts w:ascii="Constantia" w:eastAsia="Constantia" w:hAnsi="Constantia" w:cs="Constantia"/>
        </w:rPr>
        <w:t>Prindle, J.*, Eastman, A.*, Reddy, J.*</w:t>
      </w:r>
    </w:p>
    <w:p w14:paraId="0000006A" w14:textId="77777777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Quebec City, Quebec</w:t>
      </w:r>
    </w:p>
    <w:p w14:paraId="0000006B" w14:textId="77777777" w:rsidR="00173027" w:rsidRDefault="00902DA1">
      <w:pPr>
        <w:spacing w:line="240" w:lineRule="auto"/>
        <w:ind w:left="720" w:firstLine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(withdrawn due to COVID-19)</w:t>
      </w:r>
    </w:p>
    <w:p w14:paraId="0000006C" w14:textId="77777777" w:rsidR="00173027" w:rsidRDefault="00173027">
      <w:pPr>
        <w:spacing w:line="240" w:lineRule="auto"/>
        <w:ind w:left="720" w:hanging="720"/>
        <w:rPr>
          <w:rFonts w:ascii="Constantia" w:eastAsia="Constantia" w:hAnsi="Constantia" w:cs="Constantia"/>
        </w:rPr>
      </w:pPr>
    </w:p>
    <w:p w14:paraId="0000006D" w14:textId="77777777" w:rsidR="00173027" w:rsidRDefault="00902DA1">
      <w:pPr>
        <w:spacing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lastRenderedPageBreak/>
        <w:t xml:space="preserve">Annual </w:t>
      </w:r>
      <w:r>
        <w:rPr>
          <w:rFonts w:ascii="Constantia" w:eastAsia="Constantia" w:hAnsi="Constantia" w:cs="Constantia"/>
        </w:rPr>
        <w:t>Association for Public Policy Analysis &amp; Management Conference (APPAM)</w:t>
      </w:r>
    </w:p>
    <w:p w14:paraId="0000006E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2022: Prindle, J.*,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, Foust, R., Putnam-Hornstein, E., Modeling Academic Achievement Among Maltreated Children: Implications for Policy</w:t>
      </w:r>
    </w:p>
    <w:p w14:paraId="0000006F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Austin, TX</w:t>
      </w:r>
    </w:p>
    <w:p w14:paraId="00000070" w14:textId="77777777" w:rsidR="00173027" w:rsidRDefault="00173027">
      <w:pPr>
        <w:spacing w:line="240" w:lineRule="auto"/>
        <w:ind w:left="720" w:hanging="720"/>
        <w:rPr>
          <w:rFonts w:ascii="Constantia" w:eastAsia="Constantia" w:hAnsi="Constantia" w:cs="Constantia"/>
        </w:rPr>
      </w:pPr>
    </w:p>
    <w:p w14:paraId="00000071" w14:textId="77777777" w:rsidR="00173027" w:rsidRDefault="00902DA1">
      <w:pPr>
        <w:spacing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Society for Social Wor</w:t>
      </w:r>
      <w:r>
        <w:rPr>
          <w:rFonts w:ascii="Constantia" w:eastAsia="Constantia" w:hAnsi="Constantia" w:cs="Constantia"/>
        </w:rPr>
        <w:t>k and Research Annual Conference (SSWR)</w:t>
      </w:r>
    </w:p>
    <w:p w14:paraId="00000072" w14:textId="63E0B96C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2022: </w:t>
      </w:r>
      <w:r>
        <w:rPr>
          <w:rFonts w:ascii="Constantia" w:eastAsia="Constantia" w:hAnsi="Constantia" w:cs="Constantia"/>
          <w:b/>
        </w:rPr>
        <w:t xml:space="preserve">McNellan, C.R.*, </w:t>
      </w:r>
      <w:r>
        <w:rPr>
          <w:rFonts w:ascii="Constantia" w:eastAsia="Constantia" w:hAnsi="Constantia" w:cs="Constantia"/>
        </w:rPr>
        <w:t>Using a Predictive Risk Model to Assess Racial Disparities in Service Referrals Following a Child Protection Investigation. Part of a symposium entitled</w:t>
      </w:r>
      <w:r w:rsidR="00FF413C">
        <w:rPr>
          <w:rFonts w:ascii="Constantia" w:eastAsia="Constantia" w:hAnsi="Constantia" w:cs="Constantia"/>
        </w:rPr>
        <w:t>,</w:t>
      </w:r>
      <w:r>
        <w:rPr>
          <w:rFonts w:ascii="Constantia" w:eastAsia="Constantia" w:hAnsi="Constantia" w:cs="Constantia"/>
        </w:rPr>
        <w:t xml:space="preserve"> </w:t>
      </w:r>
      <w:r w:rsidR="00FF413C">
        <w:rPr>
          <w:rFonts w:ascii="Constantia" w:eastAsia="Constantia" w:hAnsi="Constantia" w:cs="Constantia"/>
        </w:rPr>
        <w:t>“</w:t>
      </w:r>
      <w:r>
        <w:rPr>
          <w:rFonts w:ascii="Constantia" w:eastAsia="Constantia" w:hAnsi="Constantia" w:cs="Constantia"/>
        </w:rPr>
        <w:t>Training, Validating, and Implementing a</w:t>
      </w:r>
      <w:r>
        <w:rPr>
          <w:rFonts w:ascii="Constantia" w:eastAsia="Constantia" w:hAnsi="Constantia" w:cs="Constantia"/>
        </w:rPr>
        <w:t xml:space="preserve"> Predictive Risk Model to Support Child Welfare Practice in Los Angeles County</w:t>
      </w:r>
      <w:r w:rsidR="00FF413C">
        <w:rPr>
          <w:rFonts w:ascii="Constantia" w:eastAsia="Constantia" w:hAnsi="Constantia" w:cs="Constantia"/>
        </w:rPr>
        <w:t>”</w:t>
      </w:r>
      <w:r>
        <w:rPr>
          <w:rFonts w:ascii="Constantia" w:eastAsia="Constantia" w:hAnsi="Constantia" w:cs="Constantia"/>
        </w:rPr>
        <w:t xml:space="preserve"> with </w:t>
      </w:r>
      <w:r w:rsidR="00FF413C">
        <w:rPr>
          <w:rFonts w:ascii="Constantia" w:eastAsia="Constantia" w:hAnsi="Constantia" w:cs="Constantia"/>
        </w:rPr>
        <w:t xml:space="preserve">presenting authors </w:t>
      </w:r>
      <w:r>
        <w:rPr>
          <w:rFonts w:ascii="Constantia" w:eastAsia="Constantia" w:hAnsi="Constantia" w:cs="Constantia"/>
        </w:rPr>
        <w:t>Putnam-Hornstein, E. McCroskey, J., Ahn, E., Palmer., L.</w:t>
      </w:r>
    </w:p>
    <w:p w14:paraId="00000073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Washington, DC</w:t>
      </w:r>
    </w:p>
    <w:p w14:paraId="00000075" w14:textId="51649E6F" w:rsidR="00173027" w:rsidRDefault="00902DA1" w:rsidP="00FF413C">
      <w:pPr>
        <w:spacing w:line="240" w:lineRule="auto"/>
        <w:ind w:left="720" w:firstLine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(withdrawn due to COVID-19)</w:t>
      </w:r>
    </w:p>
    <w:p w14:paraId="00000076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2021: </w:t>
      </w:r>
      <w:r>
        <w:rPr>
          <w:rFonts w:ascii="Constantia" w:eastAsia="Constantia" w:hAnsi="Constantia" w:cs="Constantia"/>
          <w:sz w:val="24"/>
          <w:szCs w:val="24"/>
        </w:rPr>
        <w:t xml:space="preserve">Prindle, J., Eastman, A.L., </w:t>
      </w:r>
      <w:r>
        <w:rPr>
          <w:rFonts w:ascii="Constantia" w:eastAsia="Constantia" w:hAnsi="Constantia" w:cs="Constantia"/>
          <w:b/>
          <w:sz w:val="24"/>
          <w:szCs w:val="24"/>
        </w:rPr>
        <w:t>McNellan, C.R.</w:t>
      </w:r>
      <w:r>
        <w:rPr>
          <w:rFonts w:ascii="Constantia" w:eastAsia="Constantia" w:hAnsi="Constantia" w:cs="Constantia"/>
          <w:sz w:val="24"/>
          <w:szCs w:val="24"/>
        </w:rPr>
        <w:t xml:space="preserve">, Putnam-Hornstein, E., </w:t>
      </w:r>
      <w:r>
        <w:rPr>
          <w:rFonts w:ascii="Constantia" w:eastAsia="Constantia" w:hAnsi="Constantia" w:cs="Constantia"/>
        </w:rPr>
        <w:t xml:space="preserve">Cohort Study of Mortality Among Youth in Foster Care </w:t>
      </w:r>
    </w:p>
    <w:p w14:paraId="00000077" w14:textId="77777777" w:rsidR="00173027" w:rsidRDefault="00902DA1">
      <w:pPr>
        <w:spacing w:line="240" w:lineRule="auto"/>
        <w:ind w:left="720" w:firstLine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(withdrawn due to COVID-19)</w:t>
      </w:r>
    </w:p>
    <w:p w14:paraId="00000078" w14:textId="77777777" w:rsidR="00173027" w:rsidRDefault="00173027">
      <w:pPr>
        <w:spacing w:line="240" w:lineRule="auto"/>
        <w:ind w:left="720" w:hanging="720"/>
        <w:rPr>
          <w:rFonts w:ascii="Constantia" w:eastAsia="Constantia" w:hAnsi="Constantia" w:cs="Constantia"/>
        </w:rPr>
      </w:pPr>
    </w:p>
    <w:p w14:paraId="00000079" w14:textId="77777777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National Child Welfare Law Conference (NACC</w:t>
      </w:r>
      <w:r>
        <w:rPr>
          <w:rFonts w:ascii="Constantia" w:eastAsia="Constantia" w:hAnsi="Constantia" w:cs="Constantia"/>
          <w:b/>
        </w:rPr>
        <w:t>)</w:t>
      </w:r>
    </w:p>
    <w:p w14:paraId="0000007A" w14:textId="77777777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 xml:space="preserve">2021: Gibbs, D.*,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 xml:space="preserve">, The Empirical Evidence for Child Participation in Dependency Court Proceedings: Results of a Systematic Review of the Literature  </w:t>
      </w:r>
      <w:r>
        <w:rPr>
          <w:rFonts w:ascii="Constantia" w:eastAsia="Constantia" w:hAnsi="Constantia" w:cs="Constantia"/>
          <w:i/>
        </w:rPr>
        <w:t xml:space="preserve">Denver, CO. </w:t>
      </w:r>
    </w:p>
    <w:p w14:paraId="0000007B" w14:textId="77777777" w:rsidR="00173027" w:rsidRDefault="00902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(withdrawn due to COVID-19)</w:t>
      </w:r>
    </w:p>
    <w:p w14:paraId="0000007C" w14:textId="77777777" w:rsidR="00173027" w:rsidRDefault="001730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nstantia" w:eastAsia="Constantia" w:hAnsi="Constantia" w:cs="Constantia"/>
        </w:rPr>
      </w:pPr>
    </w:p>
    <w:p w14:paraId="0000007D" w14:textId="77CDD8B1" w:rsidR="00173027" w:rsidRDefault="00902DA1">
      <w:pPr>
        <w:spacing w:line="240" w:lineRule="auto"/>
        <w:ind w:left="72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Consortium of Universities for Global Health Annual Global Health Conference </w:t>
      </w:r>
      <w:r w:rsidR="004314C7">
        <w:rPr>
          <w:rFonts w:ascii="Constantia" w:eastAsia="Constantia" w:hAnsi="Constantia" w:cs="Constantia"/>
        </w:rPr>
        <w:t>(CUGH)</w:t>
      </w:r>
    </w:p>
    <w:p w14:paraId="0000007E" w14:textId="77777777" w:rsidR="00173027" w:rsidRDefault="00902DA1">
      <w:pPr>
        <w:spacing w:line="240" w:lineRule="auto"/>
        <w:ind w:left="144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2017 (poster): </w:t>
      </w:r>
      <w:r>
        <w:rPr>
          <w:rFonts w:ascii="Constantia" w:eastAsia="Constantia" w:hAnsi="Constantia" w:cs="Constantia"/>
          <w:b/>
        </w:rPr>
        <w:t>McNellan, C.R.</w:t>
      </w:r>
      <w:r>
        <w:rPr>
          <w:rFonts w:ascii="Constantia" w:eastAsia="Constantia" w:hAnsi="Constantia" w:cs="Constantia"/>
        </w:rPr>
        <w:t>, Uptake of Antenatal Care and its Relationship with Participation in Health Services and Behaviors: An Analysis of the Poorest Regions of Four Mesoamerican Countries</w:t>
      </w:r>
    </w:p>
    <w:p w14:paraId="0000007F" w14:textId="77777777" w:rsidR="00173027" w:rsidRDefault="00902DA1">
      <w:pPr>
        <w:spacing w:line="240" w:lineRule="auto"/>
        <w:ind w:left="2160" w:hanging="72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  <w:i/>
        </w:rPr>
        <w:t xml:space="preserve">Washington, DC </w:t>
      </w:r>
    </w:p>
    <w:p w14:paraId="00000086" w14:textId="67B86ED1" w:rsidR="00173027" w:rsidRDefault="00902DA1" w:rsidP="007D64C4">
      <w:pPr>
        <w:spacing w:line="240" w:lineRule="auto"/>
        <w:ind w:left="2160" w:hanging="72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(withdrawn due to illness)</w:t>
      </w:r>
    </w:p>
    <w:p w14:paraId="00000087" w14:textId="7777777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t>PROFESSIONAL SERVICE &amp; MEMBERSHIP</w:t>
      </w:r>
    </w:p>
    <w:p w14:paraId="00000088" w14:textId="7777777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Reviewer</w:t>
      </w:r>
    </w:p>
    <w:p w14:paraId="00000089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BMJ Open</w:t>
      </w:r>
      <w:r>
        <w:rPr>
          <w:rFonts w:ascii="Constantia" w:eastAsia="Constantia" w:hAnsi="Constantia" w:cs="Constantia"/>
        </w:rPr>
        <w:t xml:space="preserve"> (2020), </w:t>
      </w:r>
    </w:p>
    <w:p w14:paraId="0000008A" w14:textId="77777777" w:rsidR="00173027" w:rsidRDefault="00902DA1">
      <w:pPr>
        <w:spacing w:line="240" w:lineRule="auto"/>
        <w:ind w:left="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i/>
        </w:rPr>
        <w:t>Reproductive</w:t>
      </w:r>
      <w:r>
        <w:rPr>
          <w:rFonts w:ascii="Constantia" w:eastAsia="Constantia" w:hAnsi="Constantia" w:cs="Constantia"/>
          <w:i/>
        </w:rPr>
        <w:t xml:space="preserve"> Health </w:t>
      </w:r>
      <w:r>
        <w:rPr>
          <w:rFonts w:ascii="Constantia" w:eastAsia="Constantia" w:hAnsi="Constantia" w:cs="Constantia"/>
        </w:rPr>
        <w:t>(2021, 2022)</w:t>
      </w:r>
    </w:p>
    <w:p w14:paraId="0000008B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Member</w:t>
      </w:r>
    </w:p>
    <w:p w14:paraId="0000008C" w14:textId="77777777" w:rsidR="00173027" w:rsidRDefault="00902DA1">
      <w:pPr>
        <w:spacing w:line="240" w:lineRule="auto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i/>
        </w:rPr>
        <w:t>Population Association of America</w:t>
      </w:r>
    </w:p>
    <w:p w14:paraId="0000008D" w14:textId="77777777" w:rsidR="00173027" w:rsidRDefault="00902DA1">
      <w:pPr>
        <w:spacing w:line="240" w:lineRule="auto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  <w:i/>
        </w:rPr>
        <w:tab/>
        <w:t>Society for Social Work and Research</w:t>
      </w:r>
    </w:p>
    <w:p w14:paraId="0000008E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</w:p>
    <w:p w14:paraId="00000090" w14:textId="29802836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t>SERVICE</w:t>
      </w:r>
      <w:r>
        <w:rPr>
          <w:rFonts w:ascii="Constantia" w:eastAsia="Constantia" w:hAnsi="Constantia" w:cs="Constantia"/>
          <w:b/>
          <w:sz w:val="28"/>
          <w:szCs w:val="28"/>
        </w:rPr>
        <w:t xml:space="preserve"> AND LEARNING EXPERIENCE</w:t>
      </w:r>
    </w:p>
    <w:p w14:paraId="00000091" w14:textId="492285F2" w:rsidR="00173027" w:rsidRPr="00FF413C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2020-</w:t>
      </w:r>
      <w:r>
        <w:rPr>
          <w:rFonts w:ascii="Constantia" w:eastAsia="Constantia" w:hAnsi="Constantia" w:cs="Constantia"/>
        </w:rPr>
        <w:tab/>
      </w:r>
      <w:r w:rsidR="007D64C4">
        <w:rPr>
          <w:rFonts w:ascii="Constantia" w:eastAsia="Constantia" w:hAnsi="Constantia" w:cs="Constantia"/>
        </w:rPr>
        <w:tab/>
      </w:r>
      <w:r w:rsidRPr="00FF413C">
        <w:rPr>
          <w:rFonts w:ascii="Constantia" w:eastAsia="Constantia" w:hAnsi="Constantia" w:cs="Constantia"/>
          <w:b/>
          <w:bCs/>
        </w:rPr>
        <w:t>Child Maltreatment Prevention Practice and Research Network Member</w:t>
      </w:r>
    </w:p>
    <w:p w14:paraId="00000092" w14:textId="4C79732C" w:rsidR="00173027" w:rsidRDefault="00902DA1" w:rsidP="00FF413C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 w:rsidRPr="00FF413C">
        <w:rPr>
          <w:rFonts w:ascii="Constantia" w:eastAsia="Constantia" w:hAnsi="Constantia" w:cs="Constantia"/>
        </w:rPr>
        <w:tab/>
      </w:r>
      <w:r w:rsidR="007D64C4"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>UNC-Chapel Hill Graduate Student Networks</w:t>
      </w:r>
    </w:p>
    <w:p w14:paraId="00000093" w14:textId="77777777" w:rsidR="00173027" w:rsidRPr="00FF413C" w:rsidRDefault="00902DA1" w:rsidP="00FF413C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2020-2021</w:t>
      </w:r>
      <w:r w:rsidRPr="00FF413C">
        <w:rPr>
          <w:rFonts w:ascii="Constantia" w:eastAsia="Constantia" w:hAnsi="Constantia" w:cs="Constantia"/>
        </w:rPr>
        <w:tab/>
      </w:r>
      <w:r w:rsidRPr="00FF413C">
        <w:rPr>
          <w:rFonts w:ascii="Constantia" w:eastAsia="Constantia" w:hAnsi="Constantia" w:cs="Constantia"/>
          <w:b/>
          <w:bCs/>
        </w:rPr>
        <w:t>Doctoral Program Committee Student Representative</w:t>
      </w:r>
    </w:p>
    <w:p w14:paraId="00000094" w14:textId="77777777" w:rsidR="00173027" w:rsidRDefault="00902DA1" w:rsidP="00FF413C">
      <w:pPr>
        <w:spacing w:line="240" w:lineRule="auto"/>
        <w:ind w:left="360" w:firstLine="1080"/>
        <w:rPr>
          <w:rFonts w:ascii="Constantia" w:eastAsia="Constantia" w:hAnsi="Constantia" w:cs="Constantia"/>
          <w:b/>
          <w:sz w:val="28"/>
          <w:szCs w:val="28"/>
          <w:u w:val="single"/>
        </w:rPr>
      </w:pPr>
      <w:r>
        <w:rPr>
          <w:rFonts w:ascii="Constantia" w:eastAsia="Constantia" w:hAnsi="Constantia" w:cs="Constantia"/>
        </w:rPr>
        <w:t xml:space="preserve">UNC School of Social Work, </w:t>
      </w:r>
      <w:r w:rsidRPr="00FF413C">
        <w:rPr>
          <w:rFonts w:ascii="Constantia" w:eastAsia="Constantia" w:hAnsi="Constantia" w:cs="Constantia"/>
        </w:rPr>
        <w:t>Chapel Hill, NC</w:t>
      </w:r>
      <w:r>
        <w:rPr>
          <w:rFonts w:ascii="Constantia" w:eastAsia="Constantia" w:hAnsi="Constantia" w:cs="Constantia"/>
        </w:rPr>
        <w:tab/>
      </w:r>
      <w:r w:rsidRPr="00FF413C">
        <w:rPr>
          <w:rFonts w:ascii="Constantia" w:eastAsia="Constantia" w:hAnsi="Constantia" w:cs="Constantia"/>
        </w:rPr>
        <w:tab/>
      </w:r>
    </w:p>
    <w:p w14:paraId="00000095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lastRenderedPageBreak/>
        <w:t>2019-2020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Public Health Editor</w:t>
      </w:r>
    </w:p>
    <w:p w14:paraId="00000098" w14:textId="41E357E0" w:rsidR="00173027" w:rsidRDefault="00902DA1" w:rsidP="00846ED9">
      <w:pPr>
        <w:spacing w:line="240" w:lineRule="auto"/>
        <w:ind w:left="3240" w:hanging="180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Cambridge Proofreading LLC, </w:t>
      </w:r>
      <w:r>
        <w:rPr>
          <w:rFonts w:ascii="Constantia" w:eastAsia="Constantia" w:hAnsi="Constantia" w:cs="Constantia"/>
          <w:i/>
        </w:rPr>
        <w:t>remote</w:t>
      </w:r>
      <w:r>
        <w:rPr>
          <w:rFonts w:ascii="Constantia" w:eastAsia="Constantia" w:hAnsi="Constantia" w:cs="Constantia"/>
        </w:rPr>
        <w:t xml:space="preserve"> </w:t>
      </w:r>
    </w:p>
    <w:p w14:paraId="00000099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</w:t>
      </w:r>
      <w:r>
        <w:rPr>
          <w:rFonts w:ascii="Constantia" w:eastAsia="Constantia" w:hAnsi="Constantia" w:cs="Constantia"/>
        </w:rPr>
        <w:t>012-2014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G</w:t>
      </w:r>
      <w:r>
        <w:rPr>
          <w:rFonts w:ascii="Constantia" w:eastAsia="Constantia" w:hAnsi="Constantia" w:cs="Constantia"/>
          <w:b/>
        </w:rPr>
        <w:t>rassroots Onsite Work (GROW) Intern</w:t>
      </w:r>
    </w:p>
    <w:p w14:paraId="0000009A" w14:textId="77777777" w:rsidR="00173027" w:rsidRDefault="00902DA1">
      <w:pPr>
        <w:spacing w:line="240" w:lineRule="auto"/>
        <w:ind w:left="3240" w:hanging="180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 xml:space="preserve">Western Kenyan Organization for People Living with HIV/AIDS, </w:t>
      </w:r>
      <w:r>
        <w:rPr>
          <w:rFonts w:ascii="Constantia" w:eastAsia="Constantia" w:hAnsi="Constantia" w:cs="Constantia"/>
          <w:i/>
        </w:rPr>
        <w:t>Kisumu, Kenya</w:t>
      </w:r>
    </w:p>
    <w:p w14:paraId="0000009B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2011-2014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Writing Tutor</w:t>
      </w:r>
    </w:p>
    <w:p w14:paraId="0000009C" w14:textId="77777777" w:rsidR="00173027" w:rsidRDefault="00902DA1">
      <w:pPr>
        <w:spacing w:line="240" w:lineRule="auto"/>
        <w:ind w:left="3240" w:hanging="180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 xml:space="preserve">Ruth Barton Writing Center, </w:t>
      </w:r>
      <w:r>
        <w:rPr>
          <w:rFonts w:ascii="Constantia" w:eastAsia="Constantia" w:hAnsi="Constantia" w:cs="Constantia"/>
          <w:i/>
        </w:rPr>
        <w:t>Colorado Springs, CO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  <w:t xml:space="preserve">      </w:t>
      </w:r>
      <w:r>
        <w:rPr>
          <w:rFonts w:ascii="Constantia" w:eastAsia="Constantia" w:hAnsi="Constantia" w:cs="Constantia"/>
        </w:rPr>
        <w:tab/>
        <w:t xml:space="preserve">    </w:t>
      </w:r>
      <w:r>
        <w:rPr>
          <w:rFonts w:ascii="Constantia" w:eastAsia="Constantia" w:hAnsi="Constantia" w:cs="Constantia"/>
        </w:rPr>
        <w:tab/>
        <w:t xml:space="preserve">     </w:t>
      </w:r>
    </w:p>
    <w:p w14:paraId="0000009D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2013-2013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Medical Practice and Policy Student</w:t>
      </w:r>
    </w:p>
    <w:p w14:paraId="0000009E" w14:textId="77777777" w:rsidR="00173027" w:rsidRDefault="00902DA1">
      <w:pPr>
        <w:spacing w:line="240" w:lineRule="auto"/>
        <w:ind w:left="3240" w:hanging="180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Denmark Institute for Study Abroad, </w:t>
      </w:r>
      <w:r>
        <w:rPr>
          <w:rFonts w:ascii="Constantia" w:eastAsia="Constantia" w:hAnsi="Constantia" w:cs="Constantia"/>
          <w:i/>
        </w:rPr>
        <w:t>Copenhagen, Denmark</w:t>
      </w:r>
      <w:r>
        <w:rPr>
          <w:rFonts w:ascii="Constantia" w:eastAsia="Constantia" w:hAnsi="Constantia" w:cs="Constantia"/>
        </w:rPr>
        <w:t xml:space="preserve"> </w:t>
      </w:r>
      <w:r>
        <w:rPr>
          <w:rFonts w:ascii="Constantia" w:eastAsia="Constantia" w:hAnsi="Constantia" w:cs="Constantia"/>
        </w:rPr>
        <w:tab/>
      </w:r>
    </w:p>
    <w:p w14:paraId="0000009F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</w:rPr>
        <w:t>2011-2012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>International Service Program Intern</w:t>
      </w:r>
    </w:p>
    <w:p w14:paraId="000000A0" w14:textId="6709840B" w:rsidR="00173027" w:rsidRDefault="00902DA1">
      <w:pPr>
        <w:spacing w:line="240" w:lineRule="auto"/>
        <w:ind w:left="3240" w:hanging="180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MAITRI</w:t>
      </w:r>
      <w:r w:rsidR="00846ED9">
        <w:rPr>
          <w:rFonts w:ascii="Constantia" w:eastAsia="Constantia" w:hAnsi="Constantia" w:cs="Constantia"/>
        </w:rPr>
        <w:t xml:space="preserve"> Residential School for Korku tribal children</w:t>
      </w:r>
      <w:r>
        <w:rPr>
          <w:rFonts w:ascii="Constantia" w:eastAsia="Constantia" w:hAnsi="Constantia" w:cs="Constantia"/>
        </w:rPr>
        <w:t xml:space="preserve">, </w:t>
      </w:r>
      <w:r>
        <w:rPr>
          <w:rFonts w:ascii="Constantia" w:eastAsia="Constantia" w:hAnsi="Constantia" w:cs="Constantia"/>
          <w:i/>
        </w:rPr>
        <w:t>Pune &amp; Melghat, India</w:t>
      </w:r>
      <w:r>
        <w:rPr>
          <w:rFonts w:ascii="Constantia" w:eastAsia="Constantia" w:hAnsi="Constantia" w:cs="Constantia"/>
        </w:rPr>
        <w:t xml:space="preserve"> </w:t>
      </w:r>
    </w:p>
    <w:p w14:paraId="000000A2" w14:textId="77777777" w:rsidR="00173027" w:rsidRDefault="00173027" w:rsidP="007D64C4">
      <w:pPr>
        <w:spacing w:line="240" w:lineRule="auto"/>
        <w:rPr>
          <w:rFonts w:ascii="Constantia" w:eastAsia="Constantia" w:hAnsi="Constantia" w:cs="Constantia"/>
          <w:b/>
          <w:sz w:val="28"/>
          <w:szCs w:val="28"/>
          <w:u w:val="single"/>
        </w:rPr>
      </w:pPr>
    </w:p>
    <w:p w14:paraId="000000A4" w14:textId="6A444C2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t>SELECTED TRAINING</w:t>
      </w:r>
    </w:p>
    <w:p w14:paraId="000000A5" w14:textId="7777777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12/2020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Data Matters Course, </w:t>
      </w:r>
      <w:r>
        <w:rPr>
          <w:rFonts w:ascii="Constantia" w:eastAsia="Constantia" w:hAnsi="Constantia" w:cs="Constantia"/>
          <w:i/>
        </w:rPr>
        <w:t>remote</w:t>
      </w:r>
    </w:p>
    <w:p w14:paraId="000000A6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“Introduction to Big Data </w:t>
      </w:r>
      <w:r>
        <w:rPr>
          <w:rFonts w:ascii="Constantia" w:eastAsia="Constantia" w:hAnsi="Constantia" w:cs="Constantia"/>
        </w:rPr>
        <w:t>and Machine Learning for Survey Researchers and Social Scientists,” taught by Dr. Trent Buskirk</w:t>
      </w:r>
    </w:p>
    <w:p w14:paraId="000000A7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8/2019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Kempe Interdisciplinary Research Institute, </w:t>
      </w:r>
      <w:r>
        <w:rPr>
          <w:rFonts w:ascii="Constantia" w:eastAsia="Constantia" w:hAnsi="Constantia" w:cs="Constantia"/>
          <w:i/>
        </w:rPr>
        <w:t>Denver, CO</w:t>
      </w:r>
      <w:r>
        <w:rPr>
          <w:rFonts w:ascii="Constantia" w:eastAsia="Constantia" w:hAnsi="Constantia" w:cs="Constantia"/>
          <w:b/>
        </w:rPr>
        <w:t xml:space="preserve"> </w:t>
      </w:r>
    </w:p>
    <w:p w14:paraId="000000A8" w14:textId="77777777" w:rsidR="00173027" w:rsidRDefault="00902DA1">
      <w:pPr>
        <w:spacing w:line="240" w:lineRule="auto"/>
        <w:ind w:left="2520" w:hanging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“Challenges &amp; Opportunities in Child Maltreatment Research,” spearheaded by Drs. Desmond Runyan,</w:t>
      </w:r>
      <w:r>
        <w:rPr>
          <w:rFonts w:ascii="Constantia" w:eastAsia="Constantia" w:hAnsi="Constantia" w:cs="Constantia"/>
        </w:rPr>
        <w:t xml:space="preserve"> John Fluke, and Carol Runyan</w:t>
      </w:r>
    </w:p>
    <w:p w14:paraId="000000A9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i/>
        </w:rPr>
      </w:pPr>
      <w:r>
        <w:rPr>
          <w:rFonts w:ascii="Constantia" w:eastAsia="Constantia" w:hAnsi="Constantia" w:cs="Constantia"/>
        </w:rPr>
        <w:t>1/2018</w:t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</w:rPr>
        <w:tab/>
      </w:r>
      <w:r>
        <w:rPr>
          <w:rFonts w:ascii="Constantia" w:eastAsia="Constantia" w:hAnsi="Constantia" w:cs="Constantia"/>
          <w:b/>
        </w:rPr>
        <w:t xml:space="preserve">Court Appointed Special Advocate (CASA) National Training, </w:t>
      </w:r>
      <w:r>
        <w:rPr>
          <w:rFonts w:ascii="Constantia" w:eastAsia="Constantia" w:hAnsi="Constantia" w:cs="Constantia"/>
          <w:i/>
        </w:rPr>
        <w:t>Seattle, WA</w:t>
      </w:r>
    </w:p>
    <w:p w14:paraId="000000AD" w14:textId="550A28CB" w:rsidR="00173027" w:rsidRDefault="00902DA1" w:rsidP="00012023">
      <w:pPr>
        <w:spacing w:line="240" w:lineRule="auto"/>
        <w:ind w:left="2520" w:hanging="108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Taught by Brad Ray, National CASA/GAL Senior Performance Measurement, Research &amp; Evaluation Officer</w:t>
      </w:r>
    </w:p>
    <w:p w14:paraId="000000AE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</w:p>
    <w:p w14:paraId="000000B0" w14:textId="592A66F5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  <w:b/>
          <w:sz w:val="28"/>
          <w:szCs w:val="28"/>
        </w:rPr>
      </w:pPr>
      <w:r>
        <w:rPr>
          <w:rFonts w:ascii="Constantia" w:eastAsia="Constantia" w:hAnsi="Constantia" w:cs="Constantia"/>
          <w:b/>
          <w:sz w:val="28"/>
          <w:szCs w:val="28"/>
        </w:rPr>
        <w:t>RELATED PROFESSIONAL SKILLS</w:t>
      </w:r>
    </w:p>
    <w:p w14:paraId="000000B1" w14:textId="77777777" w:rsidR="00173027" w:rsidRDefault="00902DA1" w:rsidP="007D64C4">
      <w:pPr>
        <w:spacing w:before="240"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b/>
        </w:rPr>
        <w:t>Statistical Languages</w:t>
      </w:r>
      <w:r>
        <w:rPr>
          <w:rFonts w:ascii="Constantia" w:eastAsia="Constantia" w:hAnsi="Constantia" w:cs="Constantia"/>
        </w:rPr>
        <w:t>: R, Stata, SPSS (limited proficiency), ATLAS.t</w:t>
      </w:r>
      <w:r>
        <w:rPr>
          <w:rFonts w:ascii="Constantia" w:eastAsia="Constantia" w:hAnsi="Constantia" w:cs="Constantia"/>
        </w:rPr>
        <w:t>i (limited proficiency), MPlus</w:t>
      </w:r>
    </w:p>
    <w:p w14:paraId="000000B2" w14:textId="77777777" w:rsidR="00173027" w:rsidRDefault="00902DA1">
      <w:pPr>
        <w:spacing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b/>
        </w:rPr>
        <w:t>Survey and Data Management Programs</w:t>
      </w:r>
      <w:r>
        <w:rPr>
          <w:rFonts w:ascii="Constantia" w:eastAsia="Constantia" w:hAnsi="Constantia" w:cs="Constantia"/>
        </w:rPr>
        <w:t>: Qualtrics, Survey Monkey, RedCap, KeySurvey, Google Forms</w:t>
      </w:r>
    </w:p>
    <w:p w14:paraId="000000B3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b/>
        </w:rPr>
        <w:t>Data Visualization</w:t>
      </w:r>
      <w:r>
        <w:rPr>
          <w:rFonts w:ascii="Constantia" w:eastAsia="Constantia" w:hAnsi="Constantia" w:cs="Constantia"/>
          <w:color w:val="000000"/>
        </w:rPr>
        <w:t>: R</w:t>
      </w:r>
      <w:r>
        <w:rPr>
          <w:rFonts w:ascii="Constantia" w:eastAsia="Constantia" w:hAnsi="Constantia" w:cs="Constantia"/>
        </w:rPr>
        <w:t xml:space="preserve"> Markdown, </w:t>
      </w:r>
      <w:r>
        <w:rPr>
          <w:rFonts w:ascii="Constantia" w:eastAsia="Constantia" w:hAnsi="Constantia" w:cs="Constantia"/>
          <w:color w:val="000000"/>
        </w:rPr>
        <w:t>Ta</w:t>
      </w:r>
      <w:r>
        <w:rPr>
          <w:rFonts w:ascii="Constantia" w:eastAsia="Constantia" w:hAnsi="Constantia" w:cs="Constantia"/>
        </w:rPr>
        <w:t>bleau, Power BI</w:t>
      </w:r>
    </w:p>
    <w:p w14:paraId="000000B4" w14:textId="77777777" w:rsidR="00173027" w:rsidRDefault="00902DA1">
      <w:pPr>
        <w:spacing w:line="240" w:lineRule="auto"/>
        <w:ind w:left="-360" w:firstLine="360"/>
        <w:rPr>
          <w:rFonts w:ascii="Constantia" w:eastAsia="Constantia" w:hAnsi="Constantia" w:cs="Constantia"/>
          <w:color w:val="000000"/>
        </w:rPr>
      </w:pPr>
      <w:r>
        <w:rPr>
          <w:rFonts w:ascii="Constantia" w:eastAsia="Constantia" w:hAnsi="Constantia" w:cs="Constantia"/>
          <w:b/>
        </w:rPr>
        <w:t>Reference Management</w:t>
      </w:r>
      <w:r>
        <w:rPr>
          <w:rFonts w:ascii="Constantia" w:eastAsia="Constantia" w:hAnsi="Constantia" w:cs="Constantia"/>
        </w:rPr>
        <w:t>: Zotero,</w:t>
      </w:r>
      <w:r>
        <w:rPr>
          <w:rFonts w:ascii="Constantia" w:eastAsia="Constantia" w:hAnsi="Constantia" w:cs="Constantia"/>
          <w:color w:val="000000"/>
        </w:rPr>
        <w:t xml:space="preserve"> RefWorks, Me</w:t>
      </w:r>
      <w:r>
        <w:rPr>
          <w:rFonts w:ascii="Constantia" w:eastAsia="Constantia" w:hAnsi="Constantia" w:cs="Constantia"/>
        </w:rPr>
        <w:t>ndeley</w:t>
      </w:r>
    </w:p>
    <w:p w14:paraId="000000B5" w14:textId="77777777" w:rsidR="00173027" w:rsidRDefault="00173027">
      <w:pPr>
        <w:spacing w:line="240" w:lineRule="auto"/>
        <w:ind w:left="-360" w:firstLine="360"/>
        <w:rPr>
          <w:rFonts w:ascii="Constantia" w:eastAsia="Constantia" w:hAnsi="Constantia" w:cs="Constantia"/>
        </w:rPr>
      </w:pPr>
    </w:p>
    <w:sectPr w:rsidR="00173027">
      <w:headerReference w:type="even" r:id="rId37"/>
      <w:headerReference w:type="default" r:id="rId38"/>
      <w:footerReference w:type="default" r:id="rId39"/>
      <w:headerReference w:type="first" r:id="rId4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8025" w14:textId="77777777" w:rsidR="00902DA1" w:rsidRDefault="00902DA1">
      <w:pPr>
        <w:spacing w:line="240" w:lineRule="auto"/>
      </w:pPr>
      <w:r>
        <w:separator/>
      </w:r>
    </w:p>
  </w:endnote>
  <w:endnote w:type="continuationSeparator" w:id="0">
    <w:p w14:paraId="06AEF874" w14:textId="77777777" w:rsidR="00902DA1" w:rsidRDefault="00902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ibre Baskervill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54216CCC" w:rsidR="00173027" w:rsidRDefault="00902DA1">
    <w:pPr>
      <w:spacing w:line="240" w:lineRule="auto"/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Current as of: </w:t>
    </w:r>
    <w:r w:rsidR="00464BA5">
      <w:rPr>
        <w:i/>
        <w:sz w:val="20"/>
        <w:szCs w:val="20"/>
      </w:rPr>
      <w:t>May</w:t>
    </w:r>
    <w:r>
      <w:rPr>
        <w:i/>
        <w:sz w:val="20"/>
        <w:szCs w:val="20"/>
      </w:rPr>
      <w:t>, 2022</w:t>
    </w:r>
  </w:p>
  <w:p w14:paraId="000000BC" w14:textId="5D1BC4B9" w:rsidR="00173027" w:rsidRDefault="00902DA1">
    <w:pPr>
      <w:spacing w:line="240" w:lineRule="auto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E094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AD09" w14:textId="77777777" w:rsidR="00902DA1" w:rsidRDefault="00902DA1">
      <w:pPr>
        <w:spacing w:line="240" w:lineRule="auto"/>
      </w:pPr>
      <w:r>
        <w:separator/>
      </w:r>
    </w:p>
  </w:footnote>
  <w:footnote w:type="continuationSeparator" w:id="0">
    <w:p w14:paraId="7A011951" w14:textId="77777777" w:rsidR="00902DA1" w:rsidRDefault="00902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9" w14:textId="77777777" w:rsidR="00173027" w:rsidRDefault="00902D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color w:val="000000"/>
      </w:rPr>
      <w:t>[Type text][Type text][Type text]</w:t>
    </w:r>
  </w:p>
  <w:p w14:paraId="000000BA" w14:textId="77777777" w:rsidR="00173027" w:rsidRDefault="001730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77777777" w:rsidR="00173027" w:rsidRDefault="00902DA1">
    <w:pPr>
      <w:spacing w:line="240" w:lineRule="auto"/>
      <w:jc w:val="center"/>
      <w:rPr>
        <w:rFonts w:ascii="Libre Baskerville" w:eastAsia="Libre Baskerville" w:hAnsi="Libre Baskerville" w:cs="Libre Baskerville"/>
        <w:i/>
      </w:rPr>
    </w:pPr>
    <w:r>
      <w:rPr>
        <w:rFonts w:ascii="Libre Baskerville" w:eastAsia="Libre Baskerville" w:hAnsi="Libre Baskerville" w:cs="Libre Baskerville"/>
        <w:b/>
        <w:sz w:val="40"/>
        <w:szCs w:val="40"/>
      </w:rPr>
      <w:t>Claire Ruth McNellan, M.P.H.</w:t>
    </w:r>
  </w:p>
  <w:p w14:paraId="000000B7" w14:textId="77777777" w:rsidR="00173027" w:rsidRDefault="00902DA1">
    <w:pPr>
      <w:spacing w:line="240" w:lineRule="auto"/>
      <w:jc w:val="center"/>
      <w:rPr>
        <w:rFonts w:ascii="Libre Baskerville" w:eastAsia="Libre Baskerville" w:hAnsi="Libre Baskerville" w:cs="Libre Baskerville"/>
        <w:i/>
      </w:rPr>
    </w:pPr>
    <w:r>
      <w:rPr>
        <w:rFonts w:ascii="Libre Baskerville" w:eastAsia="Libre Baskerville" w:hAnsi="Libre Baskerville" w:cs="Libre Baskerville"/>
        <w:i/>
      </w:rPr>
      <w:t xml:space="preserve">clairerm@email.unc.edu • </w:t>
    </w:r>
    <w:hyperlink r:id="rId1">
      <w:r>
        <w:rPr>
          <w:rFonts w:ascii="Libre Baskerville" w:eastAsia="Libre Baskerville" w:hAnsi="Libre Baskerville" w:cs="Libre Baskerville"/>
          <w:i/>
          <w:color w:val="1155CC"/>
          <w:u w:val="single"/>
        </w:rPr>
        <w:t>http://clairemcnellan.com</w:t>
      </w:r>
    </w:hyperlink>
  </w:p>
  <w:p w14:paraId="000000B8" w14:textId="77777777" w:rsidR="00173027" w:rsidRDefault="001730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D" w14:textId="77777777" w:rsidR="00173027" w:rsidRDefault="00902DA1">
    <w:pPr>
      <w:spacing w:line="240" w:lineRule="auto"/>
      <w:jc w:val="center"/>
      <w:rPr>
        <w:rFonts w:ascii="Constantia" w:eastAsia="Constantia" w:hAnsi="Constantia" w:cs="Constantia"/>
        <w:sz w:val="24"/>
        <w:szCs w:val="24"/>
      </w:rPr>
    </w:pPr>
    <w:r>
      <w:rPr>
        <w:rFonts w:ascii="Constantia" w:eastAsia="Constantia" w:hAnsi="Constantia" w:cs="Constantia"/>
        <w:b/>
        <w:sz w:val="40"/>
        <w:szCs w:val="40"/>
      </w:rPr>
      <w:t>Claire Ruth McNellan, M.P.H.</w:t>
    </w:r>
  </w:p>
  <w:p w14:paraId="000000BE" w14:textId="77777777" w:rsidR="00173027" w:rsidRDefault="00902DA1">
    <w:pPr>
      <w:spacing w:line="240" w:lineRule="auto"/>
      <w:jc w:val="center"/>
      <w:rPr>
        <w:rFonts w:ascii="Constantia" w:eastAsia="Constantia" w:hAnsi="Constantia" w:cs="Constantia"/>
        <w:i/>
        <w:sz w:val="24"/>
        <w:szCs w:val="24"/>
      </w:rPr>
    </w:pPr>
    <w:r>
      <w:rPr>
        <w:rFonts w:ascii="Constantia" w:eastAsia="Constantia" w:hAnsi="Constantia" w:cs="Constantia"/>
        <w:i/>
        <w:sz w:val="24"/>
        <w:szCs w:val="24"/>
      </w:rPr>
      <w:t>School of Social Work</w:t>
    </w:r>
  </w:p>
  <w:p w14:paraId="000000BF" w14:textId="77777777" w:rsidR="00173027" w:rsidRDefault="00902DA1">
    <w:pPr>
      <w:spacing w:line="240" w:lineRule="auto"/>
      <w:jc w:val="center"/>
      <w:rPr>
        <w:rFonts w:ascii="Constantia" w:eastAsia="Constantia" w:hAnsi="Constantia" w:cs="Constantia"/>
        <w:i/>
      </w:rPr>
    </w:pPr>
    <w:r>
      <w:rPr>
        <w:rFonts w:ascii="Constantia" w:eastAsia="Constantia" w:hAnsi="Constantia" w:cs="Constantia"/>
        <w:i/>
        <w:sz w:val="24"/>
        <w:szCs w:val="24"/>
      </w:rPr>
      <w:t>University of North Carolina at Chapel Hill</w:t>
    </w:r>
  </w:p>
  <w:p w14:paraId="000000C0" w14:textId="77777777" w:rsidR="00173027" w:rsidRDefault="00902DA1">
    <w:pPr>
      <w:spacing w:line="240" w:lineRule="auto"/>
      <w:jc w:val="center"/>
      <w:rPr>
        <w:rFonts w:ascii="Constantia" w:eastAsia="Constantia" w:hAnsi="Constantia" w:cs="Constantia"/>
        <w:b/>
        <w:sz w:val="40"/>
        <w:szCs w:val="40"/>
      </w:rPr>
    </w:pPr>
    <w:r>
      <w:rPr>
        <w:rFonts w:ascii="Constantia" w:eastAsia="Constantia" w:hAnsi="Constantia" w:cs="Constantia"/>
        <w:i/>
      </w:rPr>
      <w:t xml:space="preserve">clairerm@email.unc.edu • </w:t>
    </w:r>
    <w:hyperlink r:id="rId1">
      <w:r>
        <w:rPr>
          <w:rFonts w:ascii="Constantia" w:eastAsia="Constantia" w:hAnsi="Constantia" w:cs="Constantia"/>
          <w:i/>
          <w:color w:val="1155CC"/>
          <w:u w:val="single"/>
        </w:rPr>
        <w:t>http://clairemcnellan.com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443"/>
    <w:multiLevelType w:val="multilevel"/>
    <w:tmpl w:val="AD32ED5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27"/>
    <w:rsid w:val="00012023"/>
    <w:rsid w:val="000432AD"/>
    <w:rsid w:val="00173027"/>
    <w:rsid w:val="004314C7"/>
    <w:rsid w:val="00464BA5"/>
    <w:rsid w:val="006E16F7"/>
    <w:rsid w:val="007D64C4"/>
    <w:rsid w:val="00846ED9"/>
    <w:rsid w:val="00902DA1"/>
    <w:rsid w:val="00992BFC"/>
    <w:rsid w:val="00AE0942"/>
    <w:rsid w:val="00B167D0"/>
    <w:rsid w:val="00C64C36"/>
    <w:rsid w:val="00F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655D"/>
  <w15:docId w15:val="{3C4AD006-FB8A-4550-8C14-9A74EBDD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64B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36/heartjnl-2017-311388" TargetMode="External"/><Relationship Id="rId18" Type="http://schemas.openxmlformats.org/officeDocument/2006/relationships/hyperlink" Target="https://doi.org/10.1186/s12963-018-0162-8" TargetMode="External"/><Relationship Id="rId26" Type="http://schemas.openxmlformats.org/officeDocument/2006/relationships/hyperlink" Target="https://doi.org/10.1016/j.aogh.2017.03.482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i.org/10.1016/S0140-6736(17)32154-2" TargetMode="External"/><Relationship Id="rId34" Type="http://schemas.openxmlformats.org/officeDocument/2006/relationships/hyperlink" Target="http://dx.doi.org/10.1371/journal.pone.015438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i.org/10.23889/ijpds.v6i3.17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71/journal.pone.0192603" TargetMode="External"/><Relationship Id="rId20" Type="http://schemas.openxmlformats.org/officeDocument/2006/relationships/hyperlink" Target="https://doi.org/10.1016/S0140-6736(17)32154-2" TargetMode="External"/><Relationship Id="rId29" Type="http://schemas.openxmlformats.org/officeDocument/2006/relationships/hyperlink" Target="https://doi.org/10.1016/S0140-6736(17)30818-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https://doi.org/10.1093/heapol/czx010" TargetMode="External"/><Relationship Id="rId32" Type="http://schemas.openxmlformats.org/officeDocument/2006/relationships/hyperlink" Target="https://dx.doi.org/10.1186/s12884-016-1018-5" TargetMode="External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1371/journal.pone.0195292" TargetMode="External"/><Relationship Id="rId23" Type="http://schemas.openxmlformats.org/officeDocument/2006/relationships/hyperlink" Target="https://doi.org/10.1186/s12913-017-2796-9" TargetMode="External"/><Relationship Id="rId28" Type="http://schemas.openxmlformats.org/officeDocument/2006/relationships/hyperlink" Target="https://doi.org/10.1016/S0140-6736(17)30818-8" TargetMode="External"/><Relationship Id="rId36" Type="http://schemas.openxmlformats.org/officeDocument/2006/relationships/hyperlink" Target="http://dx.doi.org/10.1016/S0140-6736(16)32134-1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doi.org/10.1186/s12963-018-0162-8" TargetMode="External"/><Relationship Id="rId31" Type="http://schemas.openxmlformats.org/officeDocument/2006/relationships/hyperlink" Target="http://dx.doi.org/10.1016/S0140-6736(16)31467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36/bmjgh-2019-001959" TargetMode="External"/><Relationship Id="rId14" Type="http://schemas.openxmlformats.org/officeDocument/2006/relationships/hyperlink" Target="https://doi.org/10.1371/journal.pone.0195292" TargetMode="External"/><Relationship Id="rId22" Type="http://schemas.openxmlformats.org/officeDocument/2006/relationships/hyperlink" Target="https://doi.org/10.1186/s12913-017-2796-9" TargetMode="External"/><Relationship Id="rId27" Type="http://schemas.openxmlformats.org/officeDocument/2006/relationships/hyperlink" Target="https://doi.org/10.1016/j.aogh.2017.03.482" TargetMode="External"/><Relationship Id="rId30" Type="http://schemas.openxmlformats.org/officeDocument/2006/relationships/hyperlink" Target="http://dx.doi.org/10.1016/S0140-6736(16)31467-2" TargetMode="External"/><Relationship Id="rId35" Type="http://schemas.openxmlformats.org/officeDocument/2006/relationships/hyperlink" Target="http://dx.doi.org/10.1371/journal.pone.0154388" TargetMode="External"/><Relationship Id="rId8" Type="http://schemas.openxmlformats.org/officeDocument/2006/relationships/hyperlink" Target="https://doi.org/10.1136/bmjgh-2019-00195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36/heartjnl-2017-311388" TargetMode="External"/><Relationship Id="rId17" Type="http://schemas.openxmlformats.org/officeDocument/2006/relationships/hyperlink" Target="https://doi.org/10.1371/journal.pone.0192603" TargetMode="External"/><Relationship Id="rId25" Type="http://schemas.openxmlformats.org/officeDocument/2006/relationships/hyperlink" Target="https://doi.org/10.1093/heapol/czx010" TargetMode="External"/><Relationship Id="rId33" Type="http://schemas.openxmlformats.org/officeDocument/2006/relationships/hyperlink" Target="https://dx.doi.org/10.1186/s12884-016-1018-5" TargetMode="External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clairemcnella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clairemcnell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Children's Data Network</Company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</dc:creator>
  <cp:lastModifiedBy>Claire McNellan</cp:lastModifiedBy>
  <cp:revision>14</cp:revision>
  <cp:lastPrinted>2022-05-24T19:32:00Z</cp:lastPrinted>
  <dcterms:created xsi:type="dcterms:W3CDTF">2022-05-24T19:08:00Z</dcterms:created>
  <dcterms:modified xsi:type="dcterms:W3CDTF">2022-05-24T19:33:00Z</dcterms:modified>
</cp:coreProperties>
</file>