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89699" w14:textId="226B342A" w:rsidR="00CC5B9E" w:rsidRDefault="00000000">
      <w:pPr>
        <w:spacing w:line="240" w:lineRule="auto"/>
        <w:rPr>
          <w:rFonts w:ascii="Barlow Medium" w:eastAsia="Barlow Medium" w:hAnsi="Barlow Medium" w:cs="Barlow Medium"/>
          <w:sz w:val="36"/>
          <w:szCs w:val="36"/>
        </w:rPr>
      </w:pPr>
      <w:r>
        <w:rPr>
          <w:rFonts w:ascii="Barlow Medium" w:eastAsia="Barlow Medium" w:hAnsi="Barlow Medium" w:cs="Barlow Medium"/>
          <w:sz w:val="36"/>
          <w:szCs w:val="36"/>
        </w:rPr>
        <w:t>A</w:t>
      </w:r>
      <w:r w:rsidR="008041F1">
        <w:rPr>
          <w:rFonts w:ascii="Barlow Medium" w:eastAsia="Barlow Medium" w:hAnsi="Barlow Medium" w:cs="Barlow Medium"/>
          <w:sz w:val="36"/>
          <w:szCs w:val="36"/>
        </w:rPr>
        <w:t>ssignment</w:t>
      </w:r>
      <w:r>
        <w:rPr>
          <w:rFonts w:ascii="Barlow Medium" w:eastAsia="Barlow Medium" w:hAnsi="Barlow Medium" w:cs="Barlow Medium"/>
          <w:sz w:val="36"/>
          <w:szCs w:val="36"/>
        </w:rPr>
        <w:t xml:space="preserve"> 1</w:t>
      </w:r>
    </w:p>
    <w:p w14:paraId="04C632FE" w14:textId="0AF99713" w:rsidR="00CC5B9E" w:rsidRDefault="008041F1">
      <w:pPr>
        <w:spacing w:line="240" w:lineRule="auto"/>
        <w:rPr>
          <w:rFonts w:ascii="Barlow Medium" w:eastAsia="Barlow Medium" w:hAnsi="Barlow Medium" w:cs="Barlow Medium"/>
          <w:color w:val="335566"/>
          <w:sz w:val="36"/>
          <w:szCs w:val="36"/>
        </w:rPr>
      </w:pPr>
      <w:r>
        <w:rPr>
          <w:rFonts w:ascii="Barlow Medium" w:eastAsia="Barlow Medium" w:hAnsi="Barlow Medium" w:cs="Barlow Medium"/>
          <w:color w:val="335566"/>
          <w:sz w:val="36"/>
          <w:szCs w:val="36"/>
        </w:rPr>
        <w:t xml:space="preserve">Task </w:t>
      </w:r>
      <w:r w:rsidR="00935D5D">
        <w:rPr>
          <w:rFonts w:ascii="Barlow Medium" w:eastAsia="Barlow Medium" w:hAnsi="Barlow Medium" w:cs="Barlow Medium"/>
          <w:color w:val="335566"/>
          <w:sz w:val="36"/>
          <w:szCs w:val="36"/>
        </w:rPr>
        <w:t>9</w:t>
      </w:r>
    </w:p>
    <w:p w14:paraId="3D87DAE0" w14:textId="77777777" w:rsidR="00D95DFF" w:rsidRDefault="00D95DFF" w:rsidP="00D95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Barlow" w:eastAsia="Barlow" w:hAnsi="Barlow" w:cs="Barlow"/>
          <w:b/>
          <w:sz w:val="28"/>
          <w:szCs w:val="28"/>
        </w:rPr>
      </w:pPr>
    </w:p>
    <w:p w14:paraId="07FDC834" w14:textId="1A1F4ADE" w:rsidR="00D95DFF" w:rsidRDefault="00D95DFF" w:rsidP="00D95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Barlow SemiBold" w:eastAsia="Barlow SemiBold" w:hAnsi="Barlow SemiBold" w:cs="Barlow SemiBold"/>
          <w:color w:val="335566"/>
          <w:sz w:val="28"/>
          <w:szCs w:val="28"/>
        </w:rPr>
      </w:pPr>
      <w:r>
        <w:rPr>
          <w:rFonts w:ascii="Barlow" w:eastAsia="Barlow" w:hAnsi="Barlow" w:cs="Barlow"/>
          <w:b/>
          <w:sz w:val="28"/>
          <w:szCs w:val="28"/>
        </w:rPr>
        <w:t>Author Details</w:t>
      </w:r>
    </w:p>
    <w:p w14:paraId="429EF1B8" w14:textId="1AC43544" w:rsidR="00CC5B9E" w:rsidRDefault="00D95DFF">
      <w:pPr>
        <w:spacing w:line="240" w:lineRule="auto"/>
        <w:rPr>
          <w:rFonts w:ascii="Poppins" w:eastAsia="Poppins" w:hAnsi="Poppins" w:cs="Poppins"/>
          <w:sz w:val="36"/>
          <w:szCs w:val="36"/>
        </w:rPr>
      </w:pPr>
      <w:r>
        <w:rPr>
          <w:rFonts w:ascii="Poppins" w:eastAsia="Poppins" w:hAnsi="Poppins" w:cs="Poppins"/>
        </w:rPr>
        <w:t>&lt;</w:t>
      </w:r>
      <w:r w:rsidR="00307CDD">
        <w:rPr>
          <w:rFonts w:ascii="Poppins" w:eastAsia="Poppins" w:hAnsi="Poppins" w:cs="Poppins"/>
        </w:rPr>
        <w:t>Claire Zhang</w:t>
      </w:r>
      <w:r>
        <w:rPr>
          <w:rFonts w:ascii="Poppins" w:eastAsia="Poppins" w:hAnsi="Poppins" w:cs="Poppins"/>
        </w:rPr>
        <w:t>&gt;, &lt;</w:t>
      </w:r>
      <w:r w:rsidR="00307CDD">
        <w:rPr>
          <w:rFonts w:ascii="Poppins" w:eastAsia="Poppins" w:hAnsi="Poppins" w:cs="Poppins"/>
        </w:rPr>
        <w:t>33111332</w:t>
      </w:r>
      <w:r>
        <w:rPr>
          <w:rFonts w:ascii="Poppins" w:eastAsia="Poppins" w:hAnsi="Poppins" w:cs="Poppins"/>
        </w:rPr>
        <w:t>&gt;</w:t>
      </w:r>
    </w:p>
    <w:p w14:paraId="248B4981" w14:textId="77777777" w:rsidR="00D95DFF" w:rsidRDefault="00D95DFF">
      <w:pPr>
        <w:spacing w:line="240" w:lineRule="auto"/>
        <w:rPr>
          <w:rFonts w:ascii="Poppins" w:eastAsia="Poppins" w:hAnsi="Poppins" w:cs="Poppins"/>
          <w:sz w:val="36"/>
          <w:szCs w:val="36"/>
        </w:rPr>
      </w:pPr>
    </w:p>
    <w:p w14:paraId="56E70D32" w14:textId="02641DDF" w:rsidR="00935D5D" w:rsidRDefault="00D95DFF" w:rsidP="00935D5D">
      <w:pPr>
        <w:spacing w:line="240" w:lineRule="auto"/>
        <w:rPr>
          <w:rFonts w:ascii="Barlow" w:eastAsia="Barlow" w:hAnsi="Barlow" w:cs="Barlow"/>
          <w:b/>
          <w:sz w:val="28"/>
          <w:szCs w:val="28"/>
        </w:rPr>
      </w:pPr>
      <w:r>
        <w:rPr>
          <w:rFonts w:ascii="Barlow" w:eastAsia="Barlow" w:hAnsi="Barlow" w:cs="Barlow"/>
          <w:b/>
          <w:sz w:val="28"/>
          <w:szCs w:val="28"/>
        </w:rPr>
        <w:t>Question 1</w:t>
      </w:r>
      <w:r w:rsidR="00904F83">
        <w:rPr>
          <w:rFonts w:ascii="Barlow" w:eastAsia="Barlow" w:hAnsi="Barlow" w:cs="Barlow"/>
          <w:b/>
          <w:sz w:val="28"/>
          <w:szCs w:val="28"/>
        </w:rPr>
        <w:t xml:space="preserve">: </w:t>
      </w:r>
      <w:r w:rsidR="00935D5D" w:rsidRPr="00935D5D">
        <w:rPr>
          <w:rFonts w:ascii="Barlow" w:eastAsia="Barlow" w:hAnsi="Barlow" w:cs="Barlow"/>
          <w:b/>
          <w:sz w:val="28"/>
          <w:szCs w:val="28"/>
        </w:rPr>
        <w:t>What is the inconsistency</w:t>
      </w:r>
      <w:r w:rsidR="00EE1541">
        <w:rPr>
          <w:rFonts w:ascii="Barlow" w:eastAsia="Barlow" w:hAnsi="Barlow" w:cs="Barlow"/>
          <w:b/>
          <w:sz w:val="28"/>
          <w:szCs w:val="28"/>
        </w:rPr>
        <w:t xml:space="preserve"> </w:t>
      </w:r>
      <w:r w:rsidR="00935D5D">
        <w:rPr>
          <w:rFonts w:ascii="Barlow" w:eastAsia="Barlow" w:hAnsi="Barlow" w:cs="Barlow"/>
          <w:b/>
          <w:sz w:val="28"/>
          <w:szCs w:val="28"/>
        </w:rPr>
        <w:t>with AAL’s requirements</w:t>
      </w:r>
      <w:r w:rsidR="00A80C6A">
        <w:rPr>
          <w:rFonts w:ascii="Barlow" w:eastAsia="Barlow" w:hAnsi="Barlow" w:cs="Barlow"/>
          <w:b/>
          <w:sz w:val="28"/>
          <w:szCs w:val="28"/>
        </w:rPr>
        <w:t xml:space="preserve"> as presented throughout the assignment specification</w:t>
      </w:r>
      <w:r w:rsidR="00935D5D" w:rsidRPr="00935D5D">
        <w:rPr>
          <w:rFonts w:ascii="Barlow" w:eastAsia="Barlow" w:hAnsi="Barlow" w:cs="Barlow"/>
          <w:b/>
          <w:sz w:val="28"/>
          <w:szCs w:val="28"/>
        </w:rPr>
        <w:t>?</w:t>
      </w:r>
    </w:p>
    <w:p w14:paraId="675FB98E" w14:textId="35141EBE" w:rsidR="00EB2000" w:rsidRPr="00EB2000" w:rsidRDefault="00040B34" w:rsidP="00935D5D">
      <w:pPr>
        <w:spacing w:line="240" w:lineRule="auto"/>
        <w:rPr>
          <w:rFonts w:ascii="Poppins" w:eastAsia="Poppins" w:hAnsi="Poppins" w:cs="Poppins"/>
          <w:i/>
          <w:iCs/>
        </w:rPr>
      </w:pPr>
      <w:r>
        <w:rPr>
          <w:rFonts w:ascii="Poppins" w:eastAsia="Poppins" w:hAnsi="Poppins" w:cs="Poppins"/>
          <w:i/>
          <w:iCs/>
        </w:rPr>
        <w:t>Write</w:t>
      </w:r>
      <w:r w:rsidR="00EB2000" w:rsidRPr="00EB2000">
        <w:rPr>
          <w:rFonts w:ascii="Poppins" w:eastAsia="Poppins" w:hAnsi="Poppins" w:cs="Poppins"/>
          <w:i/>
          <w:iCs/>
        </w:rPr>
        <w:t xml:space="preserve"> </w:t>
      </w:r>
      <w:r w:rsidR="00935D5D">
        <w:rPr>
          <w:rFonts w:ascii="Poppins" w:eastAsia="Poppins" w:hAnsi="Poppins" w:cs="Poppins"/>
          <w:i/>
          <w:iCs/>
        </w:rPr>
        <w:t xml:space="preserve">up to </w:t>
      </w:r>
      <w:r w:rsidR="00EB2000" w:rsidRPr="00EB2000">
        <w:rPr>
          <w:rFonts w:ascii="Poppins" w:eastAsia="Poppins" w:hAnsi="Poppins" w:cs="Poppins"/>
          <w:i/>
          <w:iCs/>
        </w:rPr>
        <w:t>one paragraph.</w:t>
      </w:r>
    </w:p>
    <w:p w14:paraId="2A74E755" w14:textId="77777777" w:rsidR="00B7482E" w:rsidRDefault="00B7482E" w:rsidP="00307CDD">
      <w:pPr>
        <w:spacing w:line="240" w:lineRule="auto"/>
        <w:jc w:val="both"/>
        <w:rPr>
          <w:rFonts w:ascii="Poppins" w:eastAsia="Poppins" w:hAnsi="Poppins" w:cs="Poppins"/>
        </w:rPr>
      </w:pPr>
    </w:p>
    <w:p w14:paraId="2FFF08F8" w14:textId="618E4834" w:rsidR="00307CDD" w:rsidRDefault="00307CDD" w:rsidP="00307CDD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Task 4 and Task 6 specifications are inconsistent.</w:t>
      </w:r>
    </w:p>
    <w:p w14:paraId="260D78BB" w14:textId="77777777" w:rsidR="00307CDD" w:rsidRDefault="00307CDD" w:rsidP="00307CDD">
      <w:pPr>
        <w:spacing w:line="240" w:lineRule="auto"/>
        <w:jc w:val="both"/>
        <w:rPr>
          <w:rFonts w:ascii="Poppins" w:eastAsia="Poppins" w:hAnsi="Poppins" w:cs="Poppins"/>
        </w:rPr>
      </w:pPr>
    </w:p>
    <w:p w14:paraId="1ECC743B" w14:textId="749CC76C" w:rsidR="00307CDD" w:rsidRDefault="00307CDD" w:rsidP="00307CDD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Task 4 says: “</w:t>
      </w:r>
      <w:r w:rsidRPr="00307CDD">
        <w:rPr>
          <w:rFonts w:ascii="Poppins" w:eastAsia="Poppins" w:hAnsi="Poppins" w:cs="Poppins"/>
        </w:rPr>
        <w:t>Any person over the age of 50 but under the age of 65 gets a 10% discount on</w:t>
      </w:r>
      <w:r>
        <w:rPr>
          <w:rFonts w:ascii="Poppins" w:eastAsia="Poppins" w:hAnsi="Poppins" w:cs="Poppins"/>
        </w:rPr>
        <w:t xml:space="preserve"> </w:t>
      </w:r>
      <w:r w:rsidRPr="00307CDD">
        <w:rPr>
          <w:rFonts w:ascii="Poppins" w:eastAsia="Poppins" w:hAnsi="Poppins" w:cs="Poppins"/>
        </w:rPr>
        <w:t>their fees</w:t>
      </w:r>
      <w:r>
        <w:rPr>
          <w:rFonts w:ascii="Poppins" w:eastAsia="Poppins" w:hAnsi="Poppins" w:cs="Poppins"/>
        </w:rPr>
        <w:t>” and “a</w:t>
      </w:r>
      <w:r w:rsidRPr="00307CDD">
        <w:rPr>
          <w:rFonts w:ascii="Poppins" w:eastAsia="Poppins" w:hAnsi="Poppins" w:cs="Poppins"/>
        </w:rPr>
        <w:t>ny person aged over 65 gets a 15% discount on their fees</w:t>
      </w:r>
      <w:r>
        <w:rPr>
          <w:rFonts w:ascii="Poppins" w:eastAsia="Poppins" w:hAnsi="Poppins" w:cs="Poppins"/>
        </w:rPr>
        <w:t>”.</w:t>
      </w:r>
    </w:p>
    <w:p w14:paraId="106FEF8B" w14:textId="77777777" w:rsidR="00307CDD" w:rsidRDefault="00307CDD" w:rsidP="00307CDD">
      <w:pPr>
        <w:spacing w:line="240" w:lineRule="auto"/>
        <w:jc w:val="both"/>
        <w:rPr>
          <w:rFonts w:ascii="Poppins" w:eastAsia="Poppins" w:hAnsi="Poppins" w:cs="Poppins"/>
        </w:rPr>
      </w:pPr>
    </w:p>
    <w:p w14:paraId="4B4D04D0" w14:textId="1E36D610" w:rsidR="00307CDD" w:rsidRPr="00307CDD" w:rsidRDefault="00307CDD" w:rsidP="00307CDD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Task 6 says: “</w:t>
      </w:r>
      <w:r w:rsidRPr="00307CDD">
        <w:rPr>
          <w:rFonts w:ascii="Poppins" w:eastAsia="Poppins" w:hAnsi="Poppins" w:cs="Poppins"/>
        </w:rPr>
        <w:t>10: if the age is over 50, but less than 65</w:t>
      </w:r>
      <w:r>
        <w:rPr>
          <w:rFonts w:ascii="Poppins" w:eastAsia="Poppins" w:hAnsi="Poppins" w:cs="Poppins"/>
        </w:rPr>
        <w:t>” and “</w:t>
      </w:r>
      <w:r w:rsidRPr="00307CDD">
        <w:rPr>
          <w:rFonts w:ascii="Poppins" w:eastAsia="Poppins" w:hAnsi="Poppins" w:cs="Poppins"/>
        </w:rPr>
        <w:t>15: if the age is 65 or more, but less than 90.</w:t>
      </w:r>
      <w:r>
        <w:rPr>
          <w:rFonts w:ascii="Poppins" w:eastAsia="Poppins" w:hAnsi="Poppins" w:cs="Poppins"/>
        </w:rPr>
        <w:t>”</w:t>
      </w:r>
    </w:p>
    <w:p w14:paraId="05C3977F" w14:textId="77777777" w:rsidR="00904F83" w:rsidRDefault="00904F83" w:rsidP="00904F83">
      <w:pPr>
        <w:spacing w:line="240" w:lineRule="auto"/>
        <w:jc w:val="both"/>
        <w:rPr>
          <w:rFonts w:ascii="Poppins" w:eastAsia="Poppins" w:hAnsi="Poppins" w:cs="Poppins"/>
        </w:rPr>
      </w:pPr>
    </w:p>
    <w:p w14:paraId="581DDD48" w14:textId="47E30877" w:rsidR="00307CDD" w:rsidRDefault="00307CDD" w:rsidP="00904F83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The difference is that Task 4 does not specify what discount a person of age 65 would receive </w:t>
      </w:r>
      <w:r w:rsidRPr="00307CDD">
        <w:rPr>
          <w:rFonts w:ascii="Poppins" w:eastAsia="Poppins" w:hAnsi="Poppins" w:cs="Poppins"/>
        </w:rPr>
        <w:t>(since 10% is 51-64 and 15% is 66-89)</w:t>
      </w:r>
      <w:r>
        <w:rPr>
          <w:rFonts w:ascii="Poppins" w:eastAsia="Poppins" w:hAnsi="Poppins" w:cs="Poppins"/>
        </w:rPr>
        <w:t>, while Task 6 explicitly says that if their age is 65, they receive a discount of 15%. Since both can’t be true at the same time, as it’s unclear whether they get 10% or 15%</w:t>
      </w:r>
      <w:r w:rsidR="00A22886">
        <w:rPr>
          <w:rFonts w:ascii="Poppins" w:eastAsia="Poppins" w:hAnsi="Poppins" w:cs="Poppins"/>
        </w:rPr>
        <w:t xml:space="preserve"> or no discount</w:t>
      </w:r>
      <w:r>
        <w:rPr>
          <w:rFonts w:ascii="Poppins" w:eastAsia="Poppins" w:hAnsi="Poppins" w:cs="Poppins"/>
        </w:rPr>
        <w:t xml:space="preserve"> from the 2 tasks, this creates the inconsistency.</w:t>
      </w:r>
    </w:p>
    <w:p w14:paraId="0FBA1C80" w14:textId="77777777" w:rsidR="00307CDD" w:rsidRPr="00904F83" w:rsidRDefault="00307CDD" w:rsidP="00904F83">
      <w:pPr>
        <w:spacing w:line="240" w:lineRule="auto"/>
        <w:jc w:val="both"/>
        <w:rPr>
          <w:rFonts w:ascii="Poppins" w:eastAsia="Poppins" w:hAnsi="Poppins" w:cs="Poppins"/>
        </w:rPr>
      </w:pPr>
    </w:p>
    <w:p w14:paraId="23A09492" w14:textId="4836110B" w:rsidR="00D95DFF" w:rsidRDefault="00D95DFF" w:rsidP="00D95DFF">
      <w:pPr>
        <w:spacing w:line="240" w:lineRule="auto"/>
        <w:rPr>
          <w:rFonts w:ascii="Barlow" w:eastAsia="Barlow" w:hAnsi="Barlow" w:cs="Barlow"/>
          <w:b/>
          <w:sz w:val="28"/>
          <w:szCs w:val="28"/>
        </w:rPr>
      </w:pPr>
      <w:r>
        <w:rPr>
          <w:rFonts w:ascii="Barlow" w:eastAsia="Barlow" w:hAnsi="Barlow" w:cs="Barlow"/>
          <w:b/>
          <w:sz w:val="28"/>
          <w:szCs w:val="28"/>
        </w:rPr>
        <w:t>Question 2</w:t>
      </w:r>
      <w:r w:rsidR="00904F83">
        <w:rPr>
          <w:rFonts w:ascii="Barlow" w:eastAsia="Barlow" w:hAnsi="Barlow" w:cs="Barlow"/>
          <w:b/>
          <w:sz w:val="28"/>
          <w:szCs w:val="28"/>
        </w:rPr>
        <w:t>:</w:t>
      </w:r>
      <w:r w:rsidR="005E37D2">
        <w:rPr>
          <w:rFonts w:ascii="Barlow" w:eastAsia="Barlow" w:hAnsi="Barlow" w:cs="Barlow"/>
          <w:b/>
          <w:sz w:val="28"/>
          <w:szCs w:val="28"/>
        </w:rPr>
        <w:t xml:space="preserve"> </w:t>
      </w:r>
      <w:r w:rsidR="00935D5D">
        <w:rPr>
          <w:rFonts w:ascii="Barlow" w:eastAsia="Barlow" w:hAnsi="Barlow" w:cs="Barlow"/>
          <w:b/>
          <w:sz w:val="28"/>
          <w:szCs w:val="28"/>
        </w:rPr>
        <w:t>How did you find it?</w:t>
      </w:r>
    </w:p>
    <w:p w14:paraId="0020F812" w14:textId="77777777" w:rsidR="00935D5D" w:rsidRPr="00EB2000" w:rsidRDefault="00935D5D" w:rsidP="00935D5D">
      <w:pPr>
        <w:spacing w:line="240" w:lineRule="auto"/>
        <w:rPr>
          <w:rFonts w:ascii="Poppins" w:eastAsia="Poppins" w:hAnsi="Poppins" w:cs="Poppins"/>
          <w:i/>
          <w:iCs/>
        </w:rPr>
      </w:pPr>
      <w:r>
        <w:rPr>
          <w:rFonts w:ascii="Poppins" w:eastAsia="Poppins" w:hAnsi="Poppins" w:cs="Poppins"/>
          <w:i/>
          <w:iCs/>
        </w:rPr>
        <w:t>Write</w:t>
      </w:r>
      <w:r w:rsidRPr="00EB2000">
        <w:rPr>
          <w:rFonts w:ascii="Poppins" w:eastAsia="Poppins" w:hAnsi="Poppins" w:cs="Poppins"/>
          <w:i/>
          <w:iCs/>
        </w:rPr>
        <w:t xml:space="preserve"> </w:t>
      </w:r>
      <w:r>
        <w:rPr>
          <w:rFonts w:ascii="Poppins" w:eastAsia="Poppins" w:hAnsi="Poppins" w:cs="Poppins"/>
          <w:i/>
          <w:iCs/>
        </w:rPr>
        <w:t xml:space="preserve">up to </w:t>
      </w:r>
      <w:r w:rsidRPr="00EB2000">
        <w:rPr>
          <w:rFonts w:ascii="Poppins" w:eastAsia="Poppins" w:hAnsi="Poppins" w:cs="Poppins"/>
          <w:i/>
          <w:iCs/>
        </w:rPr>
        <w:t>one paragraph.</w:t>
      </w:r>
    </w:p>
    <w:p w14:paraId="32B2C525" w14:textId="77777777" w:rsidR="00935D5D" w:rsidRDefault="00935D5D" w:rsidP="00EB2000">
      <w:pPr>
        <w:spacing w:line="240" w:lineRule="auto"/>
        <w:jc w:val="both"/>
        <w:rPr>
          <w:rFonts w:ascii="Poppins" w:eastAsia="Poppins" w:hAnsi="Poppins" w:cs="Poppins"/>
        </w:rPr>
      </w:pPr>
    </w:p>
    <w:p w14:paraId="7C01D218" w14:textId="0DDCF521" w:rsidR="00EB2000" w:rsidRPr="00817604" w:rsidRDefault="00B7482E">
      <w:pPr>
        <w:spacing w:line="240" w:lineRule="auto"/>
        <w:rPr>
          <w:rFonts w:ascii="Poppins" w:eastAsia="Poppins" w:hAnsi="Poppins" w:cs="Poppins"/>
        </w:rPr>
      </w:pPr>
      <w:r w:rsidRPr="00817604">
        <w:rPr>
          <w:rFonts w:ascii="Poppins" w:eastAsia="Poppins" w:hAnsi="Poppins" w:cs="Poppins"/>
        </w:rPr>
        <w:t>When I read Task 4, I drew out an age timeline and</w:t>
      </w:r>
      <w:r w:rsidR="00817604" w:rsidRPr="00817604">
        <w:rPr>
          <w:rFonts w:ascii="Poppins" w:eastAsia="Poppins" w:hAnsi="Poppins" w:cs="Poppins"/>
        </w:rPr>
        <w:t xml:space="preserve"> divided it into the different discount categories. For all the other discount categories, it was clear what the boundaries would be, however, I was not sure for the 10% to 15% transition, since it did not state what group a person of age 65 would fall under. </w:t>
      </w:r>
      <w:r w:rsidR="00817604">
        <w:rPr>
          <w:rFonts w:ascii="Poppins" w:eastAsia="Poppins" w:hAnsi="Poppins" w:cs="Poppins"/>
        </w:rPr>
        <w:t>Later</w:t>
      </w:r>
      <w:r w:rsidR="00817604" w:rsidRPr="00817604">
        <w:rPr>
          <w:rFonts w:ascii="Poppins" w:eastAsia="Poppins" w:hAnsi="Poppins" w:cs="Poppins"/>
        </w:rPr>
        <w:t>, when completing Task 6 and reading that a person of age 65 would receive a discount of 15%</w:t>
      </w:r>
      <w:r w:rsidR="00817604">
        <w:rPr>
          <w:rFonts w:ascii="Poppins" w:eastAsia="Poppins" w:hAnsi="Poppins" w:cs="Poppins"/>
        </w:rPr>
        <w:t>, this made me</w:t>
      </w:r>
      <w:r w:rsidR="00817604" w:rsidRPr="00817604">
        <w:rPr>
          <w:rFonts w:ascii="Poppins" w:eastAsia="Poppins" w:hAnsi="Poppins" w:cs="Poppins"/>
        </w:rPr>
        <w:t xml:space="preserve"> </w:t>
      </w:r>
      <w:r w:rsidR="00817604">
        <w:rPr>
          <w:rFonts w:ascii="Poppins" w:eastAsia="Poppins" w:hAnsi="Poppins" w:cs="Poppins"/>
        </w:rPr>
        <w:t xml:space="preserve">recall </w:t>
      </w:r>
      <w:r w:rsidR="00817604" w:rsidRPr="00817604">
        <w:rPr>
          <w:rFonts w:ascii="Poppins" w:eastAsia="Poppins" w:hAnsi="Poppins" w:cs="Poppins"/>
        </w:rPr>
        <w:t xml:space="preserve">my </w:t>
      </w:r>
      <w:r w:rsidR="00817604">
        <w:rPr>
          <w:rFonts w:ascii="Poppins" w:eastAsia="Poppins" w:hAnsi="Poppins" w:cs="Poppins"/>
        </w:rPr>
        <w:t>uncertainty in Task 4 regarding the</w:t>
      </w:r>
      <w:r w:rsidR="00817604" w:rsidRPr="00817604">
        <w:rPr>
          <w:rFonts w:ascii="Poppins" w:eastAsia="Poppins" w:hAnsi="Poppins" w:cs="Poppins"/>
        </w:rPr>
        <w:t xml:space="preserve"> discount for age 65</w:t>
      </w:r>
      <w:r w:rsidR="00817604">
        <w:rPr>
          <w:rFonts w:ascii="Poppins" w:eastAsia="Poppins" w:hAnsi="Poppins" w:cs="Poppins"/>
        </w:rPr>
        <w:t>, which helped me identify</w:t>
      </w:r>
      <w:r w:rsidR="00817604" w:rsidRPr="00817604">
        <w:rPr>
          <w:rFonts w:ascii="Poppins" w:eastAsia="Poppins" w:hAnsi="Poppins" w:cs="Poppins"/>
        </w:rPr>
        <w:t xml:space="preserve"> the inconsistency.</w:t>
      </w:r>
    </w:p>
    <w:sectPr w:rsidR="00EB2000" w:rsidRPr="00817604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132" w:bottom="1440" w:left="1133" w:header="405" w:footer="5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98A95" w14:textId="77777777" w:rsidR="00517317" w:rsidRDefault="00517317">
      <w:pPr>
        <w:spacing w:line="240" w:lineRule="auto"/>
      </w:pPr>
      <w:r>
        <w:separator/>
      </w:r>
    </w:p>
  </w:endnote>
  <w:endnote w:type="continuationSeparator" w:id="0">
    <w:p w14:paraId="6D1889B9" w14:textId="77777777" w:rsidR="00517317" w:rsidRDefault="005173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Medium">
    <w:charset w:val="00"/>
    <w:family w:val="auto"/>
    <w:pitch w:val="variable"/>
    <w:sig w:usb0="20000007" w:usb1="00000000" w:usb2="00000000" w:usb3="00000000" w:csb0="00000193" w:csb1="00000000"/>
    <w:embedRegular r:id="rId1" w:fontKey="{DD38EFBC-F55A-4636-83D7-74F680BEEC5F}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2" w:fontKey="{CF835643-A116-46D1-A75B-D67D474C2451}"/>
    <w:embedBold r:id="rId3" w:fontKey="{A225EA1E-55B5-4D33-B79B-24EE97D15E09}"/>
  </w:font>
  <w:font w:name="Barlow SemiBold">
    <w:charset w:val="00"/>
    <w:family w:val="auto"/>
    <w:pitch w:val="variable"/>
    <w:sig w:usb0="20000007" w:usb1="00000000" w:usb2="00000000" w:usb3="00000000" w:csb0="00000193" w:csb1="00000000"/>
    <w:embedRegular r:id="rId4" w:fontKey="{CCDA9F9C-44D8-44B1-81AE-874E2A86B242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8D654765-6132-492A-A2E2-8460E4A9A93A}"/>
    <w:embedItalic r:id="rId6" w:fontKey="{2BD2D7AC-92E2-4DC9-9133-B38C81191D68}"/>
  </w:font>
  <w:font w:name="Barlow Light">
    <w:charset w:val="00"/>
    <w:family w:val="auto"/>
    <w:pitch w:val="variable"/>
    <w:sig w:usb0="20000007" w:usb1="00000000" w:usb2="00000000" w:usb3="00000000" w:csb0="00000193" w:csb1="00000000"/>
    <w:embedRegular r:id="rId7" w:fontKey="{C28825C4-DB48-4838-B716-9E49E34F2E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8B0A2C5-1BB9-4CCA-8FEE-A6CAFBA8EA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0643233-2FD3-44E2-99FF-42D4FB71FE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CC7B3" w14:textId="77777777" w:rsidR="00CC5B9E" w:rsidRDefault="00000000">
    <w:pPr>
      <w:ind w:left="-566" w:right="-559"/>
      <w:jc w:val="right"/>
      <w:rPr>
        <w:color w:val="B7B7B7"/>
      </w:rPr>
    </w:pPr>
    <w:r>
      <w:rPr>
        <w:color w:val="B7B7B7"/>
      </w:rPr>
      <w:fldChar w:fldCharType="begin"/>
    </w:r>
    <w:r>
      <w:rPr>
        <w:color w:val="B7B7B7"/>
      </w:rPr>
      <w:instrText>PAGE</w:instrText>
    </w:r>
    <w:r>
      <w:rPr>
        <w:color w:val="B7B7B7"/>
      </w:rPr>
      <w:fldChar w:fldCharType="separate"/>
    </w:r>
    <w:r w:rsidR="00D95DFF">
      <w:rPr>
        <w:noProof/>
        <w:color w:val="B7B7B7"/>
      </w:rPr>
      <w:t>1</w:t>
    </w:r>
    <w:r>
      <w:rPr>
        <w:color w:val="B7B7B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7C4633" w14:textId="77777777" w:rsidR="00CC5B9E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A0326" w14:textId="77777777" w:rsidR="00517317" w:rsidRDefault="00517317">
      <w:pPr>
        <w:spacing w:line="240" w:lineRule="auto"/>
      </w:pPr>
      <w:r>
        <w:separator/>
      </w:r>
    </w:p>
  </w:footnote>
  <w:footnote w:type="continuationSeparator" w:id="0">
    <w:p w14:paraId="6F8A1E4C" w14:textId="77777777" w:rsidR="00517317" w:rsidRDefault="005173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DAE4C" w14:textId="77777777" w:rsidR="00CC5B9E" w:rsidRDefault="00000000">
    <w:pPr>
      <w:spacing w:line="240" w:lineRule="auto"/>
      <w:ind w:left="-566" w:right="-559"/>
      <w:rPr>
        <w:rFonts w:ascii="Barlow SemiBold" w:eastAsia="Barlow SemiBold" w:hAnsi="Barlow SemiBold" w:cs="Barlow SemiBold"/>
        <w:color w:val="B7B7B7"/>
      </w:rPr>
    </w:pPr>
    <w:r>
      <w:rPr>
        <w:rFonts w:ascii="Barlow SemiBold" w:eastAsia="Barlow SemiBold" w:hAnsi="Barlow SemiBold" w:cs="Barlow SemiBold"/>
        <w:color w:val="B7B7B7"/>
      </w:rPr>
      <w:t>FIT2107 - Software Quality and Testing</w:t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1D15EB9A" wp14:editId="6CFC304F">
          <wp:simplePos x="0" y="0"/>
          <wp:positionH relativeFrom="column">
            <wp:posOffset>4770438</wp:posOffset>
          </wp:positionH>
          <wp:positionV relativeFrom="paragraph">
            <wp:posOffset>-133349</wp:posOffset>
          </wp:positionV>
          <wp:extent cx="1544638" cy="6619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4638" cy="661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47732" w14:textId="77777777" w:rsidR="00CC5B9E" w:rsidRDefault="00CC5B9E">
    <w:pPr>
      <w:spacing w:line="240" w:lineRule="auto"/>
      <w:ind w:left="-566" w:right="-559"/>
      <w:rPr>
        <w:rFonts w:ascii="Barlow Light" w:eastAsia="Barlow Light" w:hAnsi="Barlow Light" w:cs="Barlow Light"/>
        <w:color w:val="B7B7B7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3E508" w14:textId="77777777" w:rsidR="00CC5B9E" w:rsidRDefault="00000000">
    <w:pPr>
      <w:ind w:left="-566" w:right="-559"/>
      <w:rPr>
        <w:rFonts w:ascii="Barlow Medium" w:eastAsia="Barlow Medium" w:hAnsi="Barlow Medium" w:cs="Barlow Medium"/>
        <w:color w:val="B7B7B7"/>
      </w:rPr>
    </w:pPr>
    <w:r>
      <w:rPr>
        <w:rFonts w:ascii="Barlow Medium" w:eastAsia="Barlow Medium" w:hAnsi="Barlow Medium" w:cs="Barlow Medium"/>
        <w:color w:val="B7B7B7"/>
      </w:rPr>
      <w:t>FIT0000 - Unit Name</w:t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  <w:t>2021 S1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81938"/>
    <w:multiLevelType w:val="multilevel"/>
    <w:tmpl w:val="5234F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F26B07"/>
    <w:multiLevelType w:val="multilevel"/>
    <w:tmpl w:val="5AA0F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633717"/>
    <w:multiLevelType w:val="hybridMultilevel"/>
    <w:tmpl w:val="42B6C9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171971">
    <w:abstractNumId w:val="0"/>
  </w:num>
  <w:num w:numId="2" w16cid:durableId="2022391520">
    <w:abstractNumId w:val="1"/>
  </w:num>
  <w:num w:numId="3" w16cid:durableId="1487866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B9E"/>
    <w:rsid w:val="00040B34"/>
    <w:rsid w:val="00211395"/>
    <w:rsid w:val="00307CDD"/>
    <w:rsid w:val="003354EB"/>
    <w:rsid w:val="00375950"/>
    <w:rsid w:val="003F421A"/>
    <w:rsid w:val="00517317"/>
    <w:rsid w:val="005C7016"/>
    <w:rsid w:val="005E37D2"/>
    <w:rsid w:val="006749B9"/>
    <w:rsid w:val="006976A7"/>
    <w:rsid w:val="006F0A78"/>
    <w:rsid w:val="008041F1"/>
    <w:rsid w:val="00817604"/>
    <w:rsid w:val="00904F83"/>
    <w:rsid w:val="00935D5D"/>
    <w:rsid w:val="009A1842"/>
    <w:rsid w:val="00A22886"/>
    <w:rsid w:val="00A5281E"/>
    <w:rsid w:val="00A80C6A"/>
    <w:rsid w:val="00B7482E"/>
    <w:rsid w:val="00C26136"/>
    <w:rsid w:val="00C4221E"/>
    <w:rsid w:val="00CC5B9E"/>
    <w:rsid w:val="00D5084B"/>
    <w:rsid w:val="00D95DFF"/>
    <w:rsid w:val="00DE2232"/>
    <w:rsid w:val="00E63427"/>
    <w:rsid w:val="00EB2000"/>
    <w:rsid w:val="00EE1541"/>
    <w:rsid w:val="00F0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0D3D"/>
  <w15:docId w15:val="{2F24C01D-291D-2749-8B89-6A2761C1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07C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4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Claire Zhang</cp:lastModifiedBy>
  <cp:revision>17</cp:revision>
  <dcterms:created xsi:type="dcterms:W3CDTF">2024-07-17T01:56:00Z</dcterms:created>
  <dcterms:modified xsi:type="dcterms:W3CDTF">2024-09-06T08:11:00Z</dcterms:modified>
</cp:coreProperties>
</file>