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Density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Neighborhood (N=343)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Collective Efficacy (2003)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Collective Efficacy (1995)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Disadvantage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Hispanic/Immigrant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Density (Neighborhood)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31.61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 (N=1,641)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Homicide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Gun Assault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Robbery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Violent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Abandoned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Commercial Dest.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Liquor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Recreation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Density (Block)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83.42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Negative binomial estimates of crime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"/>
        <w:gridCol w:w="144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Homicide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Gun Assault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Robbery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Violent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Property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Neighborhood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Coll. Eff (2001)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Disadvantage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-0.08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Hispanic /</w:t>
              <w:br/>
              <w:t xml:space="preserve">Immigrant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-0.36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-0.16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-0.41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-0.33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-0.23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Density (Neighb.)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Block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Abandoned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Commercial Dest.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Liquor</w:t>
              <w:br/>
              <w:t xml:space="preserve">Stores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Mixed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Parking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Recreation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Density (Block)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Density (Block)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-0.60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-0.35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-0.13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Past Coll. Eff.</w:t>
              <w:br/>
              <w:t xml:space="preserve">d-Sep. P-value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 = 1641 for all models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Standard errors in parentheses; Bolded estimates significant at 95% level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Linear model estimates of built environment features and collective efficacy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"/>
        <w:gridCol w:w="1008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Collec.</w:t>
              <w:br/>
              <w:t xml:space="preserve">Effic.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Aband-</w:t>
              <w:br/>
              <w:t xml:space="preserve">oned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Bars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Commer.</w:t>
              <w:br/>
              <w:t xml:space="preserve">Dest.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Liquor</w:t>
              <w:br/>
              <w:t xml:space="preserve">Stores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Mixed</w:t>
              <w:br/>
              <w:t xml:space="preserve">Land</w:t>
              <w:br/>
              <w:t xml:space="preserve">Use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Parking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Recre-</w:t>
              <w:br/>
              <w:t xml:space="preserve">ation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Vacant</w:t>
            </w:r>
          </w:p>
        </w:tc>
      </w:tr>
      <w:tr>
        <w:trPr>
          <w:cantSplit/>
          <w:trHeight w:val="504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8"/>
                <w:szCs w:val="18"/>
                <w:color w:val="000000"/>
              </w:rPr>
              <w:t xml:space="preserve">Neighborhood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Coll. Eff. (1995)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Disadv.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 /</w:t>
              <w:br/>
              <w:t xml:space="preserve">Immigrant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Density (Neighb.)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</w:tr>
      <w:tr>
        <w:trPr>
          <w:cantSplit/>
          <w:trHeight w:val="504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8"/>
                <w:szCs w:val="18"/>
                <w:color w:val="000000"/>
              </w:rPr>
              <w:t xml:space="preserve">Block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Abandoned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Commer. Dest.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Liquor</w:t>
              <w:br/>
              <w:t xml:space="preserve">Stores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Mixed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Parking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Recreation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Vacant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---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Density (Block)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</w:tr>
      <w:tr>
        <w:trPr>
          <w:cantSplit/>
          <w:trHeight w:val="5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Density (Block)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 = 1641 for all models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Standard errors in parentheses; Bolded estimates significant at 95% level</w:t>
            </w:r>
          </w:p>
        </w:tc>
      </w:tr>
    </w:tbl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1b3c3944191e.png"/>
<Relationship Id="rId12" Type="http://schemas.openxmlformats.org/officeDocument/2006/relationships/image" Target="media/file1b3c306e5d0e.png"/>
<Relationship Id="rId13" Type="http://schemas.openxmlformats.org/officeDocument/2006/relationships/image" Target="media/file1b3c242c57cb.png"/>
<Relationship Id="rId14" Type="http://schemas.openxmlformats.org/officeDocument/2006/relationships/image" Target="media/file1b3c3a0a42ce.png"/>
<Relationship Id="rId15" Type="http://schemas.openxmlformats.org/officeDocument/2006/relationships/image" Target="media/file1b3c7eeb7fa0.png"/>
<Relationship Id="rId16" Type="http://schemas.openxmlformats.org/officeDocument/2006/relationships/image" Target="media/file1b3c19e95b15.png"/>
<Relationship Id="rId17" Type="http://schemas.openxmlformats.org/officeDocument/2006/relationships/image" Target="media/file1b3c573e7f24.png"/>
<Relationship Id="rId18" Type="http://schemas.openxmlformats.org/officeDocument/2006/relationships/image" Target="media/file1b3c535530bb.png"/>
<Relationship Id="rId19" Type="http://schemas.openxmlformats.org/officeDocument/2006/relationships/image" Target="media/file1b3cf722103.png"/>
<Relationship Id="rId20" Type="http://schemas.openxmlformats.org/officeDocument/2006/relationships/image" Target="media/file1b3c449315ee.png"/>
<Relationship Id="rId21" Type="http://schemas.openxmlformats.org/officeDocument/2006/relationships/image" Target="media/file1b3c2e81c04.png"/>
<Relationship Id="rId22" Type="http://schemas.openxmlformats.org/officeDocument/2006/relationships/image" Target="media/file1b3c182143ca.png"/>
<Relationship Id="rId23" Type="http://schemas.openxmlformats.org/officeDocument/2006/relationships/image" Target="media/file1b3c7b7f7f3b.png"/>
<Relationship Id="rId24" Type="http://schemas.openxmlformats.org/officeDocument/2006/relationships/image" Target="media/file1b3c5b3b1829.png"/>
<Relationship Id="rId25" Type="http://schemas.openxmlformats.org/officeDocument/2006/relationships/image" Target="media/file1b3c68341e80.png"/>
<Relationship Id="rId26" Type="http://schemas.openxmlformats.org/officeDocument/2006/relationships/image" Target="media/file1b3c5da365bd.png"/>
<Relationship Id="rId27" Type="http://schemas.openxmlformats.org/officeDocument/2006/relationships/image" Target="media/file1b3cf0b6320.png"/>
<Relationship Id="rId28" Type="http://schemas.openxmlformats.org/officeDocument/2006/relationships/image" Target="media/file1b3c3ea2a5c.png"/>
<Relationship Id="rId29" Type="http://schemas.openxmlformats.org/officeDocument/2006/relationships/image" Target="media/file1b3c482b4d2.png"/>
<Relationship Id="rId30" Type="http://schemas.openxmlformats.org/officeDocument/2006/relationships/image" Target="media/file1b3c4b4a3f9a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2021-08-04T22:57:53Z</dcterms:created>
  <dcterms:modified xsi:type="dcterms:W3CDTF">2021-08-04T15:57:53Z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</Properties>
</file>