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86B7" w14:textId="5BDE9D4C" w:rsidR="00096FE0" w:rsidRPr="0085737F" w:rsidRDefault="006C2178" w:rsidP="00096FE0">
      <w:pPr>
        <w:pStyle w:val="RLSeminarHeading"/>
        <w:rPr>
          <w:color w:val="000000" w:themeColor="text1"/>
        </w:rPr>
      </w:pPr>
      <w:r>
        <w:rPr>
          <w:color w:val="000000" w:themeColor="text1"/>
        </w:rPr>
        <w:t>Academic Skills Workshops</w:t>
      </w:r>
    </w:p>
    <w:p w14:paraId="71664882" w14:textId="7196BD39" w:rsidR="0067295C" w:rsidRDefault="00096FE0" w:rsidP="001B1A1D">
      <w:pPr>
        <w:pStyle w:val="RLNormalCentred"/>
        <w:rPr>
          <w:color w:val="000000" w:themeColor="text1"/>
        </w:rPr>
      </w:pPr>
      <w:r w:rsidRPr="0085737F">
        <w:rPr>
          <w:rStyle w:val="RLNormalItalicCentredChar"/>
          <w:color w:val="000000" w:themeColor="text1"/>
        </w:rPr>
        <w:t>Course Convenor</w:t>
      </w:r>
      <w:r w:rsidRPr="0085737F">
        <w:rPr>
          <w:color w:val="000000" w:themeColor="text1"/>
        </w:rPr>
        <w:t xml:space="preserve">: </w:t>
      </w:r>
      <w:r w:rsidR="00806F0C">
        <w:rPr>
          <w:color w:val="000000" w:themeColor="text1"/>
        </w:rPr>
        <w:t>Charles Lanfear</w:t>
      </w:r>
    </w:p>
    <w:p w14:paraId="1E307BFE" w14:textId="77777777" w:rsidR="00B130A5" w:rsidRPr="001B1A1D" w:rsidRDefault="00B130A5" w:rsidP="001B1A1D">
      <w:pPr>
        <w:pStyle w:val="RLNormalCentred"/>
        <w:rPr>
          <w:rStyle w:val="RLNormalItalicCentredChar"/>
          <w:i w:val="0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063"/>
      </w:tblGrid>
      <w:tr w:rsidR="00DF73E7" w14:paraId="241268B4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7709EEAE" w14:textId="39349F80" w:rsidR="00DF73E7" w:rsidRPr="00DE2E25" w:rsidRDefault="00B130A5" w:rsidP="00B130A5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1 (October 13)</w:t>
            </w:r>
          </w:p>
        </w:tc>
        <w:tc>
          <w:tcPr>
            <w:tcW w:w="2063" w:type="dxa"/>
            <w:shd w:val="clear" w:color="auto" w:fill="000000" w:themeFill="text1"/>
          </w:tcPr>
          <w:p w14:paraId="53169301" w14:textId="77777777" w:rsidR="00DF73E7" w:rsidRDefault="00DF73E7" w:rsidP="00B130A5">
            <w:pPr>
              <w:pStyle w:val="RLSubhead0"/>
              <w:spacing w:before="0" w:after="0"/>
            </w:pPr>
          </w:p>
        </w:tc>
      </w:tr>
      <w:tr w:rsidR="00DF73E7" w14:paraId="2CFC23BF" w14:textId="77777777" w:rsidTr="00B130A5">
        <w:trPr>
          <w:trHeight w:hRule="exact" w:val="340"/>
        </w:trPr>
        <w:tc>
          <w:tcPr>
            <w:tcW w:w="7225" w:type="dxa"/>
          </w:tcPr>
          <w:p w14:paraId="714784F9" w14:textId="7ED520FE" w:rsidR="00DF73E7" w:rsidRPr="00875520" w:rsidRDefault="008202AF" w:rsidP="008202AF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1. </w:t>
            </w:r>
            <w:r w:rsidR="00014796" w:rsidRPr="00B130A5">
              <w:rPr>
                <w:b w:val="0"/>
                <w:bCs/>
              </w:rPr>
              <w:t>Referencing</w:t>
            </w:r>
            <w:r w:rsidR="00014796">
              <w:rPr>
                <w:b w:val="0"/>
                <w:bCs/>
              </w:rPr>
              <w:t xml:space="preserve"> and reference management</w:t>
            </w:r>
          </w:p>
        </w:tc>
        <w:tc>
          <w:tcPr>
            <w:tcW w:w="2063" w:type="dxa"/>
          </w:tcPr>
          <w:p w14:paraId="5FC53E83" w14:textId="6F79CA1C" w:rsidR="00DF73E7" w:rsidRPr="00B130A5" w:rsidRDefault="00DF73E7" w:rsidP="00B130A5">
            <w:pPr>
              <w:pStyle w:val="RLSubhead0"/>
              <w:spacing w:before="0" w:after="0"/>
              <w:jc w:val="right"/>
              <w:rPr>
                <w:b w:val="0"/>
                <w:bCs/>
                <w:i/>
                <w:iCs/>
              </w:rPr>
            </w:pPr>
            <w:r w:rsidRPr="00B130A5">
              <w:rPr>
                <w:b w:val="0"/>
                <w:bCs/>
                <w:i/>
                <w:iCs/>
              </w:rPr>
              <w:t>Charles Lanfear</w:t>
            </w:r>
          </w:p>
        </w:tc>
      </w:tr>
      <w:tr w:rsidR="00DF73E7" w14:paraId="5468AF9D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5FF42F66" w14:textId="09AEB457" w:rsidR="00DF73E7" w:rsidRPr="00DE2E25" w:rsidRDefault="00B130A5" w:rsidP="00B130A5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2 (October 20)</w:t>
            </w:r>
          </w:p>
        </w:tc>
        <w:tc>
          <w:tcPr>
            <w:tcW w:w="2063" w:type="dxa"/>
            <w:shd w:val="clear" w:color="auto" w:fill="000000" w:themeFill="text1"/>
          </w:tcPr>
          <w:p w14:paraId="35CB542A" w14:textId="77777777" w:rsidR="00DF73E7" w:rsidRDefault="00DF73E7" w:rsidP="00B130A5">
            <w:pPr>
              <w:pStyle w:val="RLSubhead0"/>
              <w:spacing w:before="0" w:after="0"/>
              <w:jc w:val="right"/>
            </w:pPr>
          </w:p>
        </w:tc>
      </w:tr>
      <w:tr w:rsidR="00DF73E7" w14:paraId="6ADE52BA" w14:textId="77777777" w:rsidTr="00B130A5">
        <w:trPr>
          <w:trHeight w:hRule="exact" w:val="340"/>
        </w:trPr>
        <w:tc>
          <w:tcPr>
            <w:tcW w:w="7225" w:type="dxa"/>
          </w:tcPr>
          <w:p w14:paraId="4F260A80" w14:textId="1B8A570E" w:rsidR="00DF73E7" w:rsidRPr="00247D59" w:rsidRDefault="00247D59" w:rsidP="00B130A5">
            <w:pPr>
              <w:pStyle w:val="RLSubhead0"/>
              <w:spacing w:before="0" w:after="0"/>
              <w:rPr>
                <w:b w:val="0"/>
                <w:bCs/>
              </w:rPr>
            </w:pPr>
            <w:r w:rsidRPr="00247D59">
              <w:rPr>
                <w:b w:val="0"/>
                <w:bCs/>
              </w:rPr>
              <w:t>2. Essay writing</w:t>
            </w:r>
          </w:p>
        </w:tc>
        <w:tc>
          <w:tcPr>
            <w:tcW w:w="2063" w:type="dxa"/>
          </w:tcPr>
          <w:p w14:paraId="016DC2FF" w14:textId="3F1733EC" w:rsidR="00DF73E7" w:rsidRPr="00247D59" w:rsidRDefault="00247D59" w:rsidP="00B130A5">
            <w:pPr>
              <w:pStyle w:val="RLSubhead0"/>
              <w:spacing w:before="0" w:after="0"/>
              <w:jc w:val="right"/>
              <w:rPr>
                <w:b w:val="0"/>
                <w:bCs/>
                <w:i/>
                <w:iCs/>
              </w:rPr>
            </w:pPr>
            <w:r>
              <w:rPr>
                <w:b w:val="0"/>
                <w:bCs/>
                <w:i/>
                <w:iCs/>
              </w:rPr>
              <w:t>Daria Przybylska</w:t>
            </w:r>
          </w:p>
        </w:tc>
      </w:tr>
      <w:tr w:rsidR="00DF73E7" w14:paraId="0F34D549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6E189C36" w14:textId="4AFD45C4" w:rsidR="00DF73E7" w:rsidRPr="00DE2E25" w:rsidRDefault="00B130A5" w:rsidP="00B130A5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3 (October 27)</w:t>
            </w:r>
          </w:p>
        </w:tc>
        <w:tc>
          <w:tcPr>
            <w:tcW w:w="2063" w:type="dxa"/>
            <w:shd w:val="clear" w:color="auto" w:fill="000000" w:themeFill="text1"/>
          </w:tcPr>
          <w:p w14:paraId="412DA58C" w14:textId="77777777" w:rsidR="00DF73E7" w:rsidRDefault="00DF73E7" w:rsidP="00B130A5">
            <w:pPr>
              <w:pStyle w:val="RLSubhead0"/>
              <w:spacing w:before="0" w:after="0"/>
              <w:jc w:val="right"/>
            </w:pPr>
          </w:p>
        </w:tc>
      </w:tr>
      <w:tr w:rsidR="00DF73E7" w14:paraId="61331A58" w14:textId="77777777" w:rsidTr="00B130A5">
        <w:trPr>
          <w:trHeight w:hRule="exact" w:val="340"/>
        </w:trPr>
        <w:tc>
          <w:tcPr>
            <w:tcW w:w="7225" w:type="dxa"/>
          </w:tcPr>
          <w:p w14:paraId="78E71ACC" w14:textId="1FF8B423" w:rsidR="00DF73E7" w:rsidRPr="00B130A5" w:rsidRDefault="00247D59" w:rsidP="008202AF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No meeting </w:t>
            </w:r>
          </w:p>
        </w:tc>
        <w:tc>
          <w:tcPr>
            <w:tcW w:w="2063" w:type="dxa"/>
          </w:tcPr>
          <w:p w14:paraId="54FBF6AC" w14:textId="67A735C1" w:rsidR="00DF73E7" w:rsidRDefault="00DF73E7" w:rsidP="00B130A5">
            <w:pPr>
              <w:pStyle w:val="RLSubhead0"/>
              <w:spacing w:before="0" w:after="0"/>
              <w:jc w:val="right"/>
            </w:pPr>
          </w:p>
        </w:tc>
      </w:tr>
      <w:tr w:rsidR="00DF73E7" w14:paraId="66C3370E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00869776" w14:textId="67F48E8F" w:rsidR="00DF73E7" w:rsidRPr="00DE2E25" w:rsidRDefault="00B130A5" w:rsidP="00B130A5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4 (November 3)</w:t>
            </w:r>
          </w:p>
        </w:tc>
        <w:tc>
          <w:tcPr>
            <w:tcW w:w="2063" w:type="dxa"/>
            <w:shd w:val="clear" w:color="auto" w:fill="000000" w:themeFill="text1"/>
          </w:tcPr>
          <w:p w14:paraId="466D3626" w14:textId="77777777" w:rsidR="00DF73E7" w:rsidRDefault="00DF73E7" w:rsidP="00B130A5">
            <w:pPr>
              <w:pStyle w:val="RLSubhead0"/>
              <w:spacing w:before="0" w:after="0"/>
              <w:jc w:val="right"/>
            </w:pPr>
          </w:p>
        </w:tc>
      </w:tr>
      <w:tr w:rsidR="006F55E0" w14:paraId="15F65164" w14:textId="77777777" w:rsidTr="00B130A5">
        <w:trPr>
          <w:trHeight w:hRule="exact" w:val="340"/>
        </w:trPr>
        <w:tc>
          <w:tcPr>
            <w:tcW w:w="7225" w:type="dxa"/>
          </w:tcPr>
          <w:p w14:paraId="6A2404ED" w14:textId="75E180A3" w:rsidR="006F55E0" w:rsidRPr="00B130A5" w:rsidRDefault="006F55E0" w:rsidP="006F55E0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3. Writing a dissertation</w:t>
            </w:r>
          </w:p>
        </w:tc>
        <w:tc>
          <w:tcPr>
            <w:tcW w:w="2063" w:type="dxa"/>
          </w:tcPr>
          <w:p w14:paraId="02DDE712" w14:textId="0F078A5C" w:rsidR="006F55E0" w:rsidRDefault="006F55E0" w:rsidP="006F55E0">
            <w:pPr>
              <w:pStyle w:val="RLSubhead0"/>
              <w:spacing w:before="0" w:after="0"/>
              <w:jc w:val="right"/>
            </w:pPr>
            <w:r>
              <w:rPr>
                <w:b w:val="0"/>
                <w:bCs/>
                <w:i/>
                <w:iCs/>
              </w:rPr>
              <w:t>Kyle Treiber</w:t>
            </w:r>
          </w:p>
        </w:tc>
      </w:tr>
      <w:tr w:rsidR="006F55E0" w14:paraId="3D83F9FD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259D377C" w14:textId="71BF67E6" w:rsidR="006F55E0" w:rsidRPr="00DE2E25" w:rsidRDefault="006F55E0" w:rsidP="006F55E0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 xml:space="preserve">Week 5 (November </w:t>
            </w:r>
            <w:r w:rsidRPr="00E01AEA">
              <w:t>12</w:t>
            </w:r>
            <w:r w:rsidRPr="00DE2E25">
              <w:rPr>
                <w:b w:val="0"/>
                <w:bCs/>
              </w:rPr>
              <w:t>)</w:t>
            </w:r>
          </w:p>
        </w:tc>
        <w:tc>
          <w:tcPr>
            <w:tcW w:w="2063" w:type="dxa"/>
            <w:shd w:val="clear" w:color="auto" w:fill="000000" w:themeFill="text1"/>
          </w:tcPr>
          <w:p w14:paraId="1B664579" w14:textId="77777777" w:rsidR="006F55E0" w:rsidRDefault="006F55E0" w:rsidP="006F55E0">
            <w:pPr>
              <w:pStyle w:val="RLSubhead0"/>
              <w:spacing w:before="0" w:after="0"/>
              <w:jc w:val="right"/>
            </w:pPr>
          </w:p>
        </w:tc>
      </w:tr>
      <w:tr w:rsidR="006F55E0" w14:paraId="1A1902B8" w14:textId="77777777" w:rsidTr="00B130A5">
        <w:trPr>
          <w:trHeight w:hRule="exact" w:val="340"/>
        </w:trPr>
        <w:tc>
          <w:tcPr>
            <w:tcW w:w="7225" w:type="dxa"/>
          </w:tcPr>
          <w:p w14:paraId="57FD8AF6" w14:textId="5C0FC0BD" w:rsidR="006F55E0" w:rsidRPr="00B130A5" w:rsidRDefault="006F55E0" w:rsidP="006F55E0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4. </w:t>
            </w:r>
            <w:r w:rsidRPr="006C2178">
              <w:rPr>
                <w:b w:val="0"/>
                <w:bCs/>
              </w:rPr>
              <w:t xml:space="preserve">Research </w:t>
            </w:r>
            <w:r>
              <w:rPr>
                <w:b w:val="0"/>
                <w:bCs/>
              </w:rPr>
              <w:t>e</w:t>
            </w:r>
            <w:r w:rsidRPr="006C2178">
              <w:rPr>
                <w:b w:val="0"/>
                <w:bCs/>
              </w:rPr>
              <w:t>thics</w:t>
            </w:r>
            <w:r>
              <w:rPr>
                <w:b w:val="0"/>
                <w:bCs/>
              </w:rPr>
              <w:t xml:space="preserve"> (</w:t>
            </w:r>
            <w:r w:rsidRPr="00DE2E25">
              <w:t>Wednesday</w:t>
            </w:r>
            <w:r>
              <w:rPr>
                <w:b w:val="0"/>
                <w:bCs/>
              </w:rPr>
              <w:t>, 11:30-1:00)</w:t>
            </w:r>
          </w:p>
        </w:tc>
        <w:tc>
          <w:tcPr>
            <w:tcW w:w="2063" w:type="dxa"/>
          </w:tcPr>
          <w:p w14:paraId="34C8E57F" w14:textId="3E57FCEF" w:rsidR="006F55E0" w:rsidRPr="00B130A5" w:rsidRDefault="006F55E0" w:rsidP="006F55E0">
            <w:pPr>
              <w:pStyle w:val="RLSubhead0"/>
              <w:spacing w:before="0" w:after="0"/>
              <w:jc w:val="right"/>
              <w:rPr>
                <w:b w:val="0"/>
                <w:bCs/>
                <w:i/>
                <w:iCs/>
              </w:rPr>
            </w:pPr>
            <w:r>
              <w:rPr>
                <w:b w:val="0"/>
                <w:bCs/>
                <w:i/>
                <w:iCs/>
              </w:rPr>
              <w:t>Loraine Gelsthorpe</w:t>
            </w:r>
          </w:p>
        </w:tc>
      </w:tr>
      <w:tr w:rsidR="006F55E0" w14:paraId="00C1A167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1A15ABA1" w14:textId="159D47BE" w:rsidR="006F55E0" w:rsidRPr="00DE2E25" w:rsidRDefault="006F55E0" w:rsidP="006F55E0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6 (November 17)</w:t>
            </w:r>
          </w:p>
        </w:tc>
        <w:tc>
          <w:tcPr>
            <w:tcW w:w="2063" w:type="dxa"/>
            <w:shd w:val="clear" w:color="auto" w:fill="000000" w:themeFill="text1"/>
          </w:tcPr>
          <w:p w14:paraId="4C660459" w14:textId="77777777" w:rsidR="006F55E0" w:rsidRDefault="006F55E0" w:rsidP="006F55E0">
            <w:pPr>
              <w:pStyle w:val="RLSubhead0"/>
              <w:spacing w:before="0" w:after="0"/>
              <w:jc w:val="right"/>
            </w:pPr>
          </w:p>
        </w:tc>
      </w:tr>
      <w:tr w:rsidR="006F55E0" w14:paraId="08744476" w14:textId="77777777" w:rsidTr="00B130A5">
        <w:trPr>
          <w:trHeight w:hRule="exact" w:val="340"/>
        </w:trPr>
        <w:tc>
          <w:tcPr>
            <w:tcW w:w="7225" w:type="dxa"/>
          </w:tcPr>
          <w:p w14:paraId="1F59A272" w14:textId="112A996D" w:rsidR="006F55E0" w:rsidRPr="006C2178" w:rsidRDefault="00562D2F" w:rsidP="006F55E0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No meeting</w:t>
            </w:r>
          </w:p>
        </w:tc>
        <w:tc>
          <w:tcPr>
            <w:tcW w:w="2063" w:type="dxa"/>
          </w:tcPr>
          <w:p w14:paraId="4CB9A178" w14:textId="07C672F9" w:rsidR="006F55E0" w:rsidRDefault="006F55E0" w:rsidP="006F55E0">
            <w:pPr>
              <w:pStyle w:val="RLSubhead0"/>
              <w:spacing w:before="0" w:after="0"/>
              <w:jc w:val="right"/>
            </w:pPr>
          </w:p>
        </w:tc>
      </w:tr>
      <w:tr w:rsidR="006F55E0" w14:paraId="166156FA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6F732626" w14:textId="5EA3C124" w:rsidR="006F55E0" w:rsidRPr="00DE2E25" w:rsidRDefault="006F55E0" w:rsidP="006F55E0">
            <w:pPr>
              <w:pStyle w:val="RLSubhead0"/>
              <w:spacing w:before="0" w:after="0"/>
              <w:rPr>
                <w:b w:val="0"/>
                <w:bCs/>
              </w:rPr>
            </w:pPr>
            <w:r w:rsidRPr="00DE2E25">
              <w:rPr>
                <w:b w:val="0"/>
                <w:bCs/>
              </w:rPr>
              <w:t>Week 7 (November 24)</w:t>
            </w:r>
          </w:p>
        </w:tc>
        <w:tc>
          <w:tcPr>
            <w:tcW w:w="2063" w:type="dxa"/>
            <w:shd w:val="clear" w:color="auto" w:fill="000000" w:themeFill="text1"/>
          </w:tcPr>
          <w:p w14:paraId="2F8B845B" w14:textId="77777777" w:rsidR="006F55E0" w:rsidRDefault="006F55E0" w:rsidP="006F55E0">
            <w:pPr>
              <w:pStyle w:val="RLSubhead0"/>
              <w:spacing w:before="0" w:after="0"/>
              <w:jc w:val="right"/>
            </w:pPr>
          </w:p>
        </w:tc>
      </w:tr>
      <w:tr w:rsidR="00054F0B" w14:paraId="46B5B9EF" w14:textId="77777777" w:rsidTr="00B130A5">
        <w:trPr>
          <w:trHeight w:hRule="exact" w:val="340"/>
        </w:trPr>
        <w:tc>
          <w:tcPr>
            <w:tcW w:w="7225" w:type="dxa"/>
          </w:tcPr>
          <w:p w14:paraId="2F5265FA" w14:textId="6F2BB076" w:rsidR="00054F0B" w:rsidRDefault="00054F0B" w:rsidP="00054F0B">
            <w:pPr>
              <w:pStyle w:val="RLSubhead0"/>
              <w:spacing w:before="0" w:after="0"/>
            </w:pPr>
            <w:r>
              <w:rPr>
                <w:b w:val="0"/>
                <w:bCs/>
              </w:rPr>
              <w:t xml:space="preserve">5. </w:t>
            </w:r>
            <w:r w:rsidRPr="00B130A5">
              <w:rPr>
                <w:b w:val="0"/>
                <w:bCs/>
              </w:rPr>
              <w:t>Writing a research proposal</w:t>
            </w:r>
          </w:p>
        </w:tc>
        <w:tc>
          <w:tcPr>
            <w:tcW w:w="2063" w:type="dxa"/>
          </w:tcPr>
          <w:p w14:paraId="071EE14B" w14:textId="761DCB9F" w:rsidR="00054F0B" w:rsidRDefault="00054F0B" w:rsidP="00054F0B">
            <w:pPr>
              <w:pStyle w:val="RLSubhead0"/>
              <w:spacing w:before="0" w:after="0"/>
              <w:jc w:val="right"/>
            </w:pPr>
            <w:r w:rsidRPr="00B130A5">
              <w:rPr>
                <w:b w:val="0"/>
                <w:bCs/>
                <w:i/>
                <w:iCs/>
              </w:rPr>
              <w:t>Charles Lanfear</w:t>
            </w:r>
          </w:p>
        </w:tc>
      </w:tr>
      <w:tr w:rsidR="00054F0B" w14:paraId="1C843944" w14:textId="77777777" w:rsidTr="00B130A5">
        <w:trPr>
          <w:trHeight w:hRule="exact" w:val="340"/>
        </w:trPr>
        <w:tc>
          <w:tcPr>
            <w:tcW w:w="7225" w:type="dxa"/>
            <w:shd w:val="clear" w:color="auto" w:fill="000000" w:themeFill="text1"/>
          </w:tcPr>
          <w:p w14:paraId="44AAEECC" w14:textId="41C661F4" w:rsidR="00054F0B" w:rsidRDefault="00054F0B" w:rsidP="00054F0B">
            <w:pPr>
              <w:pStyle w:val="RLSubhead0"/>
              <w:spacing w:before="0" w:after="0"/>
            </w:pPr>
            <w:r>
              <w:t>Week 8 (December 1)</w:t>
            </w:r>
          </w:p>
        </w:tc>
        <w:tc>
          <w:tcPr>
            <w:tcW w:w="2063" w:type="dxa"/>
            <w:shd w:val="clear" w:color="auto" w:fill="000000" w:themeFill="text1"/>
          </w:tcPr>
          <w:p w14:paraId="6C97F44E" w14:textId="77777777" w:rsidR="00054F0B" w:rsidRDefault="00054F0B" w:rsidP="00054F0B">
            <w:pPr>
              <w:pStyle w:val="RLSubhead0"/>
              <w:spacing w:before="0" w:after="0"/>
              <w:jc w:val="right"/>
            </w:pPr>
          </w:p>
        </w:tc>
      </w:tr>
      <w:tr w:rsidR="00054F0B" w14:paraId="2A511261" w14:textId="77777777" w:rsidTr="00B130A5">
        <w:trPr>
          <w:trHeight w:hRule="exact" w:val="340"/>
        </w:trPr>
        <w:tc>
          <w:tcPr>
            <w:tcW w:w="7225" w:type="dxa"/>
          </w:tcPr>
          <w:p w14:paraId="1795B2F5" w14:textId="2462D8FB" w:rsidR="00054F0B" w:rsidRPr="007E3A70" w:rsidRDefault="00054F0B" w:rsidP="00054F0B">
            <w:pPr>
              <w:pStyle w:val="RLSubhead0"/>
              <w:spacing w:before="0" w:after="0"/>
              <w:rPr>
                <w:b w:val="0"/>
                <w:bCs/>
              </w:rPr>
            </w:pPr>
            <w:r>
              <w:rPr>
                <w:b w:val="0"/>
                <w:bCs/>
              </w:rPr>
              <w:t>6</w:t>
            </w:r>
            <w:r w:rsidRPr="007E3A70">
              <w:rPr>
                <w:b w:val="0"/>
                <w:bCs/>
              </w:rPr>
              <w:t>. Academic presentat</w:t>
            </w:r>
            <w:r>
              <w:rPr>
                <w:b w:val="0"/>
                <w:bCs/>
              </w:rPr>
              <w:t>i</w:t>
            </w:r>
            <w:r w:rsidRPr="007E3A70">
              <w:rPr>
                <w:b w:val="0"/>
                <w:bCs/>
              </w:rPr>
              <w:t>ons</w:t>
            </w:r>
          </w:p>
        </w:tc>
        <w:tc>
          <w:tcPr>
            <w:tcW w:w="2063" w:type="dxa"/>
          </w:tcPr>
          <w:p w14:paraId="64FF1EE5" w14:textId="1133E3E8" w:rsidR="00054F0B" w:rsidRDefault="00054F0B" w:rsidP="00054F0B">
            <w:pPr>
              <w:pStyle w:val="RLSubhead0"/>
              <w:spacing w:before="0" w:after="0"/>
              <w:jc w:val="right"/>
            </w:pPr>
            <w:r w:rsidRPr="00B130A5">
              <w:rPr>
                <w:b w:val="0"/>
                <w:bCs/>
                <w:i/>
                <w:iCs/>
              </w:rPr>
              <w:t>Charles Lanfear</w:t>
            </w:r>
          </w:p>
        </w:tc>
      </w:tr>
    </w:tbl>
    <w:p w14:paraId="401D1347" w14:textId="77777777" w:rsidR="00DF73E7" w:rsidRDefault="00DF73E7" w:rsidP="00427D2E">
      <w:pPr>
        <w:pStyle w:val="RLSubhead0"/>
      </w:pPr>
    </w:p>
    <w:p w14:paraId="6881D5E4" w14:textId="7C7AF6CF" w:rsidR="009F5CA4" w:rsidRDefault="003E3A5B" w:rsidP="003272BA">
      <w:pPr>
        <w:pStyle w:val="RLSubhead0"/>
      </w:pPr>
      <w:r>
        <w:t xml:space="preserve"> </w:t>
      </w:r>
      <w:r w:rsidR="00427D2E" w:rsidRPr="00400E41">
        <w:t>Introduction</w:t>
      </w:r>
    </w:p>
    <w:p w14:paraId="1692B8F8" w14:textId="070E87AA" w:rsidR="00EA7896" w:rsidRPr="00DF73E7" w:rsidRDefault="0009580D">
      <w:pPr>
        <w:spacing w:after="0" w:line="240" w:lineRule="auto"/>
        <w:rPr>
          <w:rFonts w:ascii="Book Antiqua" w:hAnsi="Book Antiqua"/>
        </w:rPr>
      </w:pPr>
      <w:r w:rsidRPr="0009580D">
        <w:rPr>
          <w:rFonts w:ascii="Book Antiqua" w:hAnsi="Book Antiqua"/>
        </w:rPr>
        <w:t>This series of seminars and workshops is designed to provide advice and practical opportunities to develop skills for academic writing</w:t>
      </w:r>
      <w:r w:rsidR="00F35A6F">
        <w:rPr>
          <w:rFonts w:ascii="Book Antiqua" w:hAnsi="Book Antiqua"/>
        </w:rPr>
        <w:t xml:space="preserve">, project </w:t>
      </w:r>
      <w:r w:rsidR="00B4458B">
        <w:rPr>
          <w:rFonts w:ascii="Book Antiqua" w:hAnsi="Book Antiqua"/>
        </w:rPr>
        <w:t>management,</w:t>
      </w:r>
      <w:r w:rsidRPr="0009580D">
        <w:rPr>
          <w:rFonts w:ascii="Book Antiqua" w:hAnsi="Book Antiqua"/>
        </w:rPr>
        <w:t xml:space="preserve"> and giving academic presentations. </w:t>
      </w:r>
      <w:r w:rsidR="00DA5149">
        <w:rPr>
          <w:rFonts w:ascii="Book Antiqua" w:hAnsi="Book Antiqua"/>
        </w:rPr>
        <w:t>Most</w:t>
      </w:r>
      <w:r w:rsidRPr="0009580D">
        <w:rPr>
          <w:rFonts w:ascii="Book Antiqua" w:hAnsi="Book Antiqua"/>
        </w:rPr>
        <w:t xml:space="preserve"> seminars will offer an introductory overview of </w:t>
      </w:r>
      <w:r w:rsidR="00DA5149">
        <w:rPr>
          <w:rFonts w:ascii="Book Antiqua" w:hAnsi="Book Antiqua"/>
        </w:rPr>
        <w:t>a</w:t>
      </w:r>
      <w:r w:rsidRPr="0009580D">
        <w:rPr>
          <w:rFonts w:ascii="Book Antiqua" w:hAnsi="Book Antiqua"/>
        </w:rPr>
        <w:t xml:space="preserve"> topic</w:t>
      </w:r>
      <w:r w:rsidR="00DA5149">
        <w:rPr>
          <w:rFonts w:ascii="Book Antiqua" w:hAnsi="Book Antiqua"/>
        </w:rPr>
        <w:t xml:space="preserve"> and </w:t>
      </w:r>
      <w:r w:rsidRPr="0009580D">
        <w:rPr>
          <w:rFonts w:ascii="Book Antiqua" w:hAnsi="Book Antiqua"/>
        </w:rPr>
        <w:t>provide opportunities for practice and reference materials for later use.</w:t>
      </w:r>
      <w:r w:rsidR="00EA7896">
        <w:br w:type="page"/>
      </w:r>
    </w:p>
    <w:p w14:paraId="1D2720D3" w14:textId="1667064D" w:rsidR="002D41EF" w:rsidRPr="0053220B" w:rsidRDefault="002D41EF" w:rsidP="002D41EF">
      <w:pPr>
        <w:pStyle w:val="RLNormalCentred"/>
        <w:jc w:val="left"/>
      </w:pPr>
      <w:r w:rsidRPr="0053220B">
        <w:lastRenderedPageBreak/>
        <w:t xml:space="preserve">Seminar </w:t>
      </w:r>
      <w:r w:rsidR="00F103B0">
        <w:t>1</w:t>
      </w:r>
      <w:r w:rsidRPr="0053220B">
        <w:tab/>
      </w:r>
      <w:r w:rsidRPr="0053220B">
        <w:tab/>
      </w:r>
      <w:r w:rsidRPr="0053220B">
        <w:tab/>
      </w:r>
      <w:r w:rsidRPr="0053220B">
        <w:tab/>
      </w:r>
      <w:r w:rsidRPr="0053220B">
        <w:tab/>
      </w:r>
      <w:r>
        <w:tab/>
      </w:r>
      <w:r>
        <w:tab/>
      </w:r>
      <w:r>
        <w:tab/>
      </w:r>
      <w:r>
        <w:tab/>
        <w:t>Charles Lanfear</w:t>
      </w:r>
    </w:p>
    <w:p w14:paraId="0122F1AF" w14:textId="09792294" w:rsidR="002D41EF" w:rsidRDefault="00694D3C" w:rsidP="002D41EF">
      <w:pPr>
        <w:pStyle w:val="RLSeminarHeading"/>
        <w:rPr>
          <w:rFonts w:cstheme="minorHAnsi"/>
        </w:rPr>
      </w:pPr>
      <w:r>
        <w:rPr>
          <w:rFonts w:cstheme="minorHAnsi"/>
        </w:rPr>
        <w:t>Referencing and reference management</w:t>
      </w:r>
    </w:p>
    <w:p w14:paraId="3CFF8A71" w14:textId="77777777" w:rsidR="002D41EF" w:rsidRPr="0053220B" w:rsidRDefault="002D41EF" w:rsidP="002D41EF">
      <w:pPr>
        <w:pStyle w:val="RLSeminarHeading"/>
        <w:jc w:val="left"/>
      </w:pPr>
      <w:r w:rsidRPr="0053220B">
        <w:t>Goals</w:t>
      </w:r>
    </w:p>
    <w:p w14:paraId="326EE888" w14:textId="6BD94C1C" w:rsidR="002D41EF" w:rsidRDefault="00DB16A5" w:rsidP="002D41EF">
      <w:pPr>
        <w:pStyle w:val="RLBulletPoint"/>
        <w:numPr>
          <w:ilvl w:val="0"/>
          <w:numId w:val="37"/>
        </w:numPr>
      </w:pPr>
      <w:r>
        <w:t>To understand best practices for referencing</w:t>
      </w:r>
    </w:p>
    <w:p w14:paraId="63DB7289" w14:textId="764C3481" w:rsidR="002D41EF" w:rsidRDefault="002D41EF" w:rsidP="002D41EF">
      <w:pPr>
        <w:pStyle w:val="RLBulletPoint"/>
        <w:numPr>
          <w:ilvl w:val="0"/>
          <w:numId w:val="37"/>
        </w:numPr>
      </w:pPr>
      <w:r>
        <w:t xml:space="preserve">To learn </w:t>
      </w:r>
      <w:r w:rsidR="00070220">
        <w:t xml:space="preserve">why and </w:t>
      </w:r>
      <w:r>
        <w:t xml:space="preserve">how to </w:t>
      </w:r>
      <w:r w:rsidR="00DB16A5">
        <w:t>use reference management software</w:t>
      </w:r>
    </w:p>
    <w:p w14:paraId="74C5D665" w14:textId="77777777" w:rsidR="002D41EF" w:rsidRDefault="002D41EF" w:rsidP="002D41EF">
      <w:pPr>
        <w:pStyle w:val="RLBulletPoint"/>
        <w:numPr>
          <w:ilvl w:val="0"/>
          <w:numId w:val="0"/>
        </w:numPr>
      </w:pPr>
    </w:p>
    <w:p w14:paraId="64BEDEB8" w14:textId="77777777" w:rsidR="002D41EF" w:rsidRPr="00A6234D" w:rsidRDefault="002D41EF" w:rsidP="002D41EF">
      <w:pPr>
        <w:pStyle w:val="RLSubhead0"/>
        <w:rPr>
          <w:rFonts w:cstheme="minorHAnsi"/>
        </w:rPr>
      </w:pPr>
      <w:r w:rsidRPr="00A6234D">
        <w:rPr>
          <w:rFonts w:cstheme="minorHAnsi"/>
        </w:rPr>
        <w:t>Required reading</w:t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028"/>
      </w:tblGrid>
      <w:tr w:rsidR="002D41EF" w:rsidRPr="00A6234D" w14:paraId="034145FA" w14:textId="77777777" w:rsidTr="00D91473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97326C4" w14:textId="43F8E38F" w:rsidR="002D41EF" w:rsidRPr="00994933" w:rsidRDefault="00A312DC" w:rsidP="00D91473">
            <w:pPr>
              <w:pStyle w:val="RLClassmark"/>
            </w:pPr>
            <w:r>
              <w:t>Online</w:t>
            </w: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14:paraId="21A2F297" w14:textId="12D0FF02" w:rsidR="002D41EF" w:rsidRPr="006E5435" w:rsidRDefault="00C26BE3" w:rsidP="004D097A">
            <w:pPr>
              <w:pStyle w:val="RLRefNormal"/>
              <w:jc w:val="left"/>
            </w:pPr>
            <w:r w:rsidRPr="00C26BE3">
              <w:t xml:space="preserve">Shaw, P. L., Holmes, K., &amp; Greenland, P. (2024). Referencing and using reference managers. In P. B. Fontanarosa, A. Flanagin, &amp; P. Greenland (Eds.), </w:t>
            </w:r>
            <w:r w:rsidRPr="00C26BE3">
              <w:rPr>
                <w:i/>
                <w:iCs/>
              </w:rPr>
              <w:t>Principles of Scientific Writing and Biomedical Publication</w:t>
            </w:r>
            <w:r w:rsidRPr="00C26BE3">
              <w:t xml:space="preserve"> (1st ed., pp. 126–133). </w:t>
            </w:r>
            <w:r w:rsidR="008C47C1">
              <w:t xml:space="preserve">New York: </w:t>
            </w:r>
            <w:r w:rsidRPr="00C26BE3">
              <w:t>Oxford University Press. https://doi.org/10.1093/med/9780197783030.003.0016</w:t>
            </w:r>
          </w:p>
        </w:tc>
      </w:tr>
    </w:tbl>
    <w:p w14:paraId="547EBA96" w14:textId="77777777" w:rsidR="002D41EF" w:rsidRPr="00A6234D" w:rsidRDefault="002D41EF" w:rsidP="002D41EF">
      <w:pPr>
        <w:pStyle w:val="RLSubhead0"/>
        <w:jc w:val="both"/>
        <w:rPr>
          <w:rFonts w:cstheme="minorHAnsi"/>
        </w:rPr>
      </w:pPr>
      <w:r w:rsidRPr="00A6234D">
        <w:rPr>
          <w:rFonts w:cstheme="minorHAnsi"/>
        </w:rPr>
        <w:t>Further Reading</w:t>
      </w:r>
      <w:r w:rsidRPr="00A6234D">
        <w:rPr>
          <w:rFonts w:cstheme="minorHAnsi"/>
        </w:rPr>
        <w:tab/>
      </w:r>
      <w:r w:rsidRPr="00A6234D">
        <w:rPr>
          <w:rFonts w:cstheme="minorHAnsi"/>
        </w:rPr>
        <w:tab/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050"/>
      </w:tblGrid>
      <w:tr w:rsidR="00D24D05" w:rsidRPr="00A6234D" w14:paraId="5D105A78" w14:textId="77777777" w:rsidTr="00D91473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DC9F9D4" w14:textId="0DDC13BC" w:rsidR="00D24D05" w:rsidRDefault="001760E6" w:rsidP="00D91473">
            <w:pPr>
              <w:pStyle w:val="RLClassmark"/>
            </w:pPr>
            <w:r>
              <w:t>web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6881F7E7" w14:textId="661F9532" w:rsidR="00D24D05" w:rsidRDefault="001760E6" w:rsidP="00D91473">
            <w:pPr>
              <w:pStyle w:val="RLRefNormal"/>
              <w:rPr>
                <w:color w:val="auto"/>
              </w:rPr>
            </w:pPr>
            <w:r>
              <w:rPr>
                <w:color w:val="auto"/>
              </w:rPr>
              <w:t xml:space="preserve">Official Zotero Documentation: </w:t>
            </w:r>
            <w:r w:rsidRPr="001760E6">
              <w:rPr>
                <w:color w:val="auto"/>
              </w:rPr>
              <w:t>https://www.zotero.org/support/</w:t>
            </w:r>
          </w:p>
        </w:tc>
      </w:tr>
      <w:tr w:rsidR="002D41EF" w:rsidRPr="00A6234D" w14:paraId="04DD7B8B" w14:textId="77777777" w:rsidTr="00D91473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CC8EC8D" w14:textId="59D67880" w:rsidR="002D41EF" w:rsidRPr="00A6234D" w:rsidRDefault="00141BF1" w:rsidP="00D91473">
            <w:pPr>
              <w:pStyle w:val="RLClassmark"/>
            </w:pPr>
            <w:r>
              <w:t>web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6327B1D1" w14:textId="7A5F585B" w:rsidR="002D41EF" w:rsidRPr="0075737F" w:rsidRDefault="00A41112" w:rsidP="00D91473">
            <w:pPr>
              <w:pStyle w:val="RLRefNormal"/>
              <w:rPr>
                <w:color w:val="auto"/>
              </w:rPr>
            </w:pPr>
            <w:r>
              <w:rPr>
                <w:color w:val="auto"/>
              </w:rPr>
              <w:t>Cambridge Libraries</w:t>
            </w:r>
            <w:r w:rsidR="002D41EF" w:rsidRPr="0075737F">
              <w:rPr>
                <w:color w:val="auto"/>
              </w:rPr>
              <w:t>. (20</w:t>
            </w:r>
            <w:r>
              <w:rPr>
                <w:color w:val="auto"/>
              </w:rPr>
              <w:t>24</w:t>
            </w:r>
            <w:r w:rsidR="002D41EF" w:rsidRPr="0075737F">
              <w:rPr>
                <w:color w:val="auto"/>
              </w:rPr>
              <w:t xml:space="preserve">) </w:t>
            </w:r>
            <w:r>
              <w:rPr>
                <w:color w:val="auto"/>
              </w:rPr>
              <w:t>Reference Management: Zotero</w:t>
            </w:r>
            <w:r w:rsidR="00397A62">
              <w:rPr>
                <w:color w:val="auto"/>
              </w:rPr>
              <w:t>: Zotero Overview</w:t>
            </w:r>
            <w:r w:rsidR="00141BF1">
              <w:rPr>
                <w:color w:val="auto"/>
              </w:rPr>
              <w:t xml:space="preserve">. </w:t>
            </w:r>
            <w:r w:rsidR="00141BF1" w:rsidRPr="00141BF1">
              <w:rPr>
                <w:color w:val="auto"/>
              </w:rPr>
              <w:t>https://libguides.cam.ac.uk/zotero</w:t>
            </w:r>
          </w:p>
        </w:tc>
      </w:tr>
    </w:tbl>
    <w:p w14:paraId="1A2B9BC1" w14:textId="188444FC" w:rsidR="00F103B0" w:rsidRPr="0053220B" w:rsidRDefault="00B16D1F" w:rsidP="00F103B0">
      <w:pPr>
        <w:pStyle w:val="RLNormalCentred"/>
        <w:jc w:val="left"/>
      </w:pPr>
      <w:r w:rsidRPr="00400E41">
        <w:br w:type="page"/>
      </w:r>
      <w:r w:rsidR="00F103B0" w:rsidRPr="0053220B">
        <w:lastRenderedPageBreak/>
        <w:t xml:space="preserve">Seminar </w:t>
      </w:r>
      <w:r w:rsidR="00F103B0">
        <w:t>2</w:t>
      </w:r>
      <w:r w:rsidR="00F103B0" w:rsidRPr="0053220B">
        <w:tab/>
      </w:r>
      <w:r w:rsidR="00F103B0" w:rsidRPr="0053220B">
        <w:tab/>
      </w:r>
      <w:r w:rsidR="00F103B0" w:rsidRPr="0053220B">
        <w:tab/>
      </w:r>
      <w:r w:rsidR="00F103B0" w:rsidRPr="0053220B">
        <w:tab/>
      </w:r>
      <w:r w:rsidR="00F103B0" w:rsidRPr="0053220B">
        <w:tab/>
      </w:r>
      <w:r w:rsidR="00F103B0">
        <w:tab/>
      </w:r>
      <w:r w:rsidR="00F103B0">
        <w:tab/>
      </w:r>
      <w:r w:rsidR="00F103B0">
        <w:tab/>
      </w:r>
      <w:r w:rsidR="00F103B0">
        <w:tab/>
      </w:r>
      <w:r w:rsidR="00D965B3" w:rsidRPr="00D965B3">
        <w:t>Daria Przybylska</w:t>
      </w:r>
    </w:p>
    <w:p w14:paraId="1602FBB4" w14:textId="0EFD5A65" w:rsidR="00F103B0" w:rsidRDefault="00F103B0" w:rsidP="00F103B0">
      <w:pPr>
        <w:pStyle w:val="RLSeminarHeading"/>
        <w:rPr>
          <w:rFonts w:cstheme="minorHAnsi"/>
        </w:rPr>
      </w:pPr>
      <w:r>
        <w:rPr>
          <w:rFonts w:cstheme="minorHAnsi"/>
        </w:rPr>
        <w:t>Essay writing</w:t>
      </w:r>
    </w:p>
    <w:p w14:paraId="0B7EF1E6" w14:textId="77777777" w:rsidR="00F103B0" w:rsidRPr="0053220B" w:rsidRDefault="00F103B0" w:rsidP="00F103B0">
      <w:pPr>
        <w:pStyle w:val="RLSeminarHeading"/>
        <w:jc w:val="left"/>
      </w:pPr>
      <w:r w:rsidRPr="0053220B">
        <w:t>Goals</w:t>
      </w:r>
    </w:p>
    <w:p w14:paraId="69DEAA05" w14:textId="77777777" w:rsidR="00F103B0" w:rsidRPr="00F103B0" w:rsidRDefault="00F103B0" w:rsidP="00F103B0">
      <w:pPr>
        <w:pStyle w:val="RLBulletPoint"/>
        <w:numPr>
          <w:ilvl w:val="0"/>
          <w:numId w:val="38"/>
        </w:numPr>
      </w:pPr>
      <w:r w:rsidRPr="00F103B0">
        <w:t>To outline strategies for deconstructing essay questions and producing essay plans.</w:t>
      </w:r>
    </w:p>
    <w:p w14:paraId="1E2D72BC" w14:textId="77777777" w:rsidR="00F103B0" w:rsidRPr="00F103B0" w:rsidRDefault="00F103B0" w:rsidP="00F103B0">
      <w:pPr>
        <w:pStyle w:val="RLBulletPoint"/>
        <w:numPr>
          <w:ilvl w:val="0"/>
          <w:numId w:val="38"/>
        </w:numPr>
      </w:pPr>
      <w:r w:rsidRPr="00F103B0">
        <w:t>To summarise techniques for structuring an essay with a logical flow and coherent overarching argument.</w:t>
      </w:r>
    </w:p>
    <w:p w14:paraId="509765DF" w14:textId="77777777" w:rsidR="00F103B0" w:rsidRPr="00F103B0" w:rsidRDefault="00F103B0" w:rsidP="00F103B0">
      <w:pPr>
        <w:pStyle w:val="RLBulletPoint"/>
        <w:numPr>
          <w:ilvl w:val="0"/>
          <w:numId w:val="38"/>
        </w:numPr>
      </w:pPr>
      <w:r w:rsidRPr="00F103B0">
        <w:t>To review key stylistic and referencing principles for effective academic writing.</w:t>
      </w:r>
    </w:p>
    <w:p w14:paraId="150B128D" w14:textId="77777777" w:rsidR="00F103B0" w:rsidRDefault="00F103B0" w:rsidP="00F103B0">
      <w:pPr>
        <w:pStyle w:val="RLBulletPoint"/>
        <w:numPr>
          <w:ilvl w:val="0"/>
          <w:numId w:val="0"/>
        </w:numPr>
      </w:pPr>
    </w:p>
    <w:p w14:paraId="64D3776C" w14:textId="77777777" w:rsidR="00F103B0" w:rsidRPr="00A6234D" w:rsidRDefault="00F103B0" w:rsidP="00F103B0">
      <w:pPr>
        <w:pStyle w:val="RLSubhead0"/>
        <w:rPr>
          <w:rFonts w:cstheme="minorHAnsi"/>
        </w:rPr>
      </w:pPr>
      <w:r w:rsidRPr="00A6234D">
        <w:rPr>
          <w:rFonts w:cstheme="minorHAnsi"/>
        </w:rPr>
        <w:t>Required reading</w:t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028"/>
      </w:tblGrid>
      <w:tr w:rsidR="00F103B0" w:rsidRPr="00A6234D" w14:paraId="22325003" w14:textId="77777777" w:rsidTr="00632528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F996006" w14:textId="4252C081" w:rsidR="00F103B0" w:rsidRPr="00994933" w:rsidRDefault="001203FD" w:rsidP="00632528">
            <w:pPr>
              <w:pStyle w:val="RLClassmark"/>
            </w:pPr>
            <w:proofErr w:type="spellStart"/>
            <w:r>
              <w:t>ebooks</w:t>
            </w:r>
            <w:proofErr w:type="spellEnd"/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14:paraId="5A058E56" w14:textId="4F68329A" w:rsidR="00F103B0" w:rsidRPr="006E5435" w:rsidRDefault="001203FD" w:rsidP="00632528">
            <w:pPr>
              <w:pStyle w:val="RLRefNormal"/>
            </w:pPr>
            <w:r w:rsidRPr="001203FD">
              <w:t xml:space="preserve">Sword, H. (2011) </w:t>
            </w:r>
            <w:r w:rsidRPr="001203FD">
              <w:rPr>
                <w:i/>
                <w:iCs/>
              </w:rPr>
              <w:t>Stylish Academic Writing</w:t>
            </w:r>
            <w:r w:rsidRPr="001203FD">
              <w:t xml:space="preserve">, Cambridge, MA: Harvard University Press. Read chapters 1, 3, 5, 9, 10 and 12. </w:t>
            </w:r>
            <w:r>
              <w:rPr>
                <w:b/>
              </w:rPr>
              <w:t>Free</w:t>
            </w:r>
            <w:r>
              <w:rPr>
                <w:b/>
                <w:bCs/>
              </w:rPr>
              <w:t xml:space="preserve"> on </w:t>
            </w:r>
            <w:proofErr w:type="spellStart"/>
            <w:r>
              <w:rPr>
                <w:b/>
                <w:bCs/>
              </w:rPr>
              <w:t>iDiscover</w:t>
            </w:r>
            <w:proofErr w:type="spellEnd"/>
            <w:r>
              <w:t>.</w:t>
            </w:r>
            <w:r w:rsidRPr="001203FD">
              <w:t xml:space="preserve"> </w:t>
            </w:r>
          </w:p>
        </w:tc>
      </w:tr>
    </w:tbl>
    <w:p w14:paraId="2FDB9449" w14:textId="77777777" w:rsidR="00F103B0" w:rsidRPr="00A6234D" w:rsidRDefault="00F103B0" w:rsidP="00F103B0">
      <w:pPr>
        <w:pStyle w:val="RLSubhead0"/>
        <w:jc w:val="both"/>
        <w:rPr>
          <w:rFonts w:cstheme="minorHAnsi"/>
        </w:rPr>
      </w:pPr>
      <w:r w:rsidRPr="00A6234D">
        <w:rPr>
          <w:rFonts w:cstheme="minorHAnsi"/>
        </w:rPr>
        <w:t>Further Reading</w:t>
      </w:r>
      <w:r w:rsidRPr="00A6234D">
        <w:rPr>
          <w:rFonts w:cstheme="minorHAnsi"/>
        </w:rPr>
        <w:tab/>
      </w:r>
      <w:r w:rsidRPr="00A6234D">
        <w:rPr>
          <w:rFonts w:cstheme="minorHAnsi"/>
        </w:rPr>
        <w:tab/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050"/>
      </w:tblGrid>
      <w:tr w:rsidR="00F103B0" w:rsidRPr="00A6234D" w14:paraId="6C36EEEB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5D46EF7" w14:textId="77777777" w:rsidR="00F103B0" w:rsidRPr="00A6234D" w:rsidRDefault="00F103B0" w:rsidP="00632528">
            <w:pPr>
              <w:pStyle w:val="RLClassmark"/>
            </w:pPr>
            <w:r>
              <w:t xml:space="preserve">K4 and </w:t>
            </w:r>
            <w:proofErr w:type="spellStart"/>
            <w:r>
              <w:t>ebooks</w:t>
            </w:r>
            <w:proofErr w:type="spellEnd"/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11B1C749" w14:textId="21E8C8C6" w:rsidR="00F103B0" w:rsidRPr="0075737F" w:rsidRDefault="008202AF" w:rsidP="00632528">
            <w:pPr>
              <w:pStyle w:val="RLRefNormal"/>
              <w:rPr>
                <w:color w:val="auto"/>
              </w:rPr>
            </w:pPr>
            <w:r w:rsidRPr="008202AF">
              <w:rPr>
                <w:color w:val="auto"/>
              </w:rPr>
              <w:t>Warburton, N. (2006) The Basics of Essay Writing, Oxford: Routledge. Read chapters 1, 3, 4, 5, 6, 8 and 10.</w:t>
            </w:r>
          </w:p>
        </w:tc>
      </w:tr>
      <w:tr w:rsidR="00F103B0" w:rsidRPr="00A6234D" w14:paraId="15414FA4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2090F50" w14:textId="77777777" w:rsidR="00F103B0" w:rsidRDefault="00F103B0" w:rsidP="00632528">
            <w:pPr>
              <w:pStyle w:val="RLClassmark"/>
            </w:pP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309D1527" w14:textId="77777777" w:rsidR="00F103B0" w:rsidRPr="006E5435" w:rsidRDefault="00F103B0" w:rsidP="00632528">
            <w:pPr>
              <w:pStyle w:val="RLRefNormal"/>
            </w:pPr>
          </w:p>
        </w:tc>
      </w:tr>
      <w:tr w:rsidR="00F103B0" w:rsidRPr="00A6234D" w14:paraId="75FA4DF2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599023A" w14:textId="77777777" w:rsidR="00F103B0" w:rsidRPr="00A6234D" w:rsidRDefault="00F103B0" w:rsidP="00632528">
            <w:pPr>
              <w:pStyle w:val="RLClassmark"/>
            </w:pP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59F70EA9" w14:textId="77777777" w:rsidR="00F103B0" w:rsidRPr="00A6234D" w:rsidRDefault="00F103B0" w:rsidP="00632528">
            <w:pPr>
              <w:pStyle w:val="RLRefNormal"/>
            </w:pPr>
          </w:p>
        </w:tc>
      </w:tr>
    </w:tbl>
    <w:p w14:paraId="1E8D33FA" w14:textId="77777777" w:rsidR="00F103B0" w:rsidRDefault="00F103B0" w:rsidP="00F103B0">
      <w:pPr>
        <w:spacing w:after="120" w:line="240" w:lineRule="auto"/>
        <w:rPr>
          <w:rFonts w:ascii="Book Antiqua" w:hAnsi="Book Antiqua"/>
          <w:color w:val="000000"/>
        </w:rPr>
      </w:pPr>
    </w:p>
    <w:p w14:paraId="2A0FC96D" w14:textId="77777777" w:rsidR="00F103B0" w:rsidRDefault="00F103B0" w:rsidP="00F103B0">
      <w:pPr>
        <w:spacing w:after="0" w:line="24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br w:type="page"/>
      </w:r>
    </w:p>
    <w:p w14:paraId="68FF2A78" w14:textId="77777777" w:rsidR="00FB0AD2" w:rsidRPr="00FB0AD2" w:rsidRDefault="00FB0AD2" w:rsidP="00FB0AD2">
      <w:pPr>
        <w:spacing w:after="120" w:line="240" w:lineRule="auto"/>
        <w:rPr>
          <w:rFonts w:ascii="Book Antiqua" w:hAnsi="Book Antiqua"/>
          <w:i/>
          <w:iCs/>
          <w:color w:val="000000"/>
        </w:rPr>
      </w:pPr>
      <w:r w:rsidRPr="00FB0AD2">
        <w:rPr>
          <w:rFonts w:ascii="Book Antiqua" w:hAnsi="Book Antiqua"/>
          <w:color w:val="000000"/>
        </w:rPr>
        <w:lastRenderedPageBreak/>
        <w:t>Seminar 3</w:t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color w:val="000000"/>
        </w:rPr>
        <w:tab/>
      </w:r>
      <w:r w:rsidRPr="00FB0AD2">
        <w:rPr>
          <w:rFonts w:ascii="Book Antiqua" w:hAnsi="Book Antiqua"/>
          <w:i/>
          <w:iCs/>
          <w:color w:val="000000"/>
        </w:rPr>
        <w:t>Kyle Treiber</w:t>
      </w:r>
    </w:p>
    <w:p w14:paraId="200D3375" w14:textId="77777777" w:rsidR="00FB0AD2" w:rsidRPr="00FB0AD2" w:rsidRDefault="00FB0AD2" w:rsidP="00FB0AD2">
      <w:pPr>
        <w:spacing w:after="120" w:line="240" w:lineRule="auto"/>
        <w:jc w:val="center"/>
        <w:rPr>
          <w:rFonts w:ascii="Book Antiqua" w:hAnsi="Book Antiqua"/>
          <w:b/>
          <w:color w:val="000000"/>
        </w:rPr>
      </w:pPr>
      <w:r w:rsidRPr="00FB0AD2">
        <w:rPr>
          <w:rFonts w:ascii="Book Antiqua" w:hAnsi="Book Antiqua" w:cs="Calibri"/>
          <w:b/>
          <w:color w:val="000000"/>
        </w:rPr>
        <w:t>Writing a Dissertation</w:t>
      </w:r>
    </w:p>
    <w:p w14:paraId="6F282579" w14:textId="1EEA21AD" w:rsidR="00FB0AD2" w:rsidRPr="00FB0AD2" w:rsidRDefault="00FB0AD2" w:rsidP="00FB0AD2">
      <w:pPr>
        <w:autoSpaceDE w:val="0"/>
        <w:autoSpaceDN w:val="0"/>
        <w:adjustRightInd w:val="0"/>
        <w:spacing w:after="0" w:line="240" w:lineRule="auto"/>
        <w:rPr>
          <w:rFonts w:ascii="Book Antiqua" w:hAnsi="Book Antiqua"/>
          <w:b/>
          <w:bCs/>
          <w:color w:val="000000"/>
        </w:rPr>
      </w:pPr>
      <w:r w:rsidRPr="00FB0AD2">
        <w:rPr>
          <w:rFonts w:ascii="Book Antiqua" w:hAnsi="Book Antiqua"/>
          <w:b/>
          <w:bCs/>
          <w:color w:val="000000"/>
        </w:rPr>
        <w:t>Goals</w:t>
      </w:r>
    </w:p>
    <w:p w14:paraId="357BDEA1" w14:textId="3E842910" w:rsidR="00FB0AD2" w:rsidRPr="00FB0AD2" w:rsidRDefault="00FB0AD2" w:rsidP="00FB0AD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/>
        </w:rPr>
      </w:pPr>
      <w:r w:rsidRPr="00FB0AD2">
        <w:rPr>
          <w:rFonts w:ascii="Book Antiqua" w:hAnsi="Book Antiqua"/>
          <w:color w:val="000000"/>
        </w:rPr>
        <w:t>To understand what is expected when you write an MPhil dissertation</w:t>
      </w:r>
    </w:p>
    <w:p w14:paraId="6C189922" w14:textId="77777777" w:rsidR="00FB0AD2" w:rsidRPr="00FB0AD2" w:rsidRDefault="00FB0AD2" w:rsidP="00FB0AD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/>
        </w:rPr>
      </w:pPr>
      <w:r w:rsidRPr="00FB0AD2">
        <w:rPr>
          <w:rFonts w:ascii="Book Antiqua" w:hAnsi="Book Antiqua"/>
          <w:color w:val="000000"/>
        </w:rPr>
        <w:t>To understand the key elements of an MPhil dissertation</w:t>
      </w:r>
    </w:p>
    <w:p w14:paraId="06B7949B" w14:textId="77777777" w:rsidR="00FB0AD2" w:rsidRPr="00FB0AD2" w:rsidRDefault="00FB0AD2" w:rsidP="00FB0AD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Book Antiqua" w:hAnsi="Book Antiqua"/>
          <w:color w:val="000000"/>
        </w:rPr>
      </w:pPr>
      <w:r w:rsidRPr="00FB0AD2">
        <w:rPr>
          <w:rFonts w:ascii="Book Antiqua" w:hAnsi="Book Antiqua"/>
          <w:color w:val="000000"/>
        </w:rPr>
        <w:t>To discuss key strategies for writing a successful MPhil dissertation</w:t>
      </w:r>
    </w:p>
    <w:p w14:paraId="4BCCBD79" w14:textId="77777777" w:rsidR="00FB0AD2" w:rsidRPr="00FB0AD2" w:rsidRDefault="00FB0AD2" w:rsidP="00FB0AD2">
      <w:pPr>
        <w:tabs>
          <w:tab w:val="center" w:pos="4680"/>
          <w:tab w:val="right" w:pos="9360"/>
        </w:tabs>
        <w:spacing w:before="240" w:after="120" w:line="240" w:lineRule="auto"/>
        <w:rPr>
          <w:rFonts w:ascii="Book Antiqua" w:hAnsi="Book Antiqua" w:cs="Calibri"/>
          <w:b/>
        </w:rPr>
      </w:pPr>
      <w:r w:rsidRPr="00FB0AD2">
        <w:rPr>
          <w:rFonts w:ascii="Book Antiqua" w:hAnsi="Book Antiqua" w:cs="Calibri"/>
          <w:b/>
        </w:rPr>
        <w:t>Required reading</w:t>
      </w:r>
    </w:p>
    <w:tbl>
      <w:tblPr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8028"/>
      </w:tblGrid>
      <w:tr w:rsidR="00FB0AD2" w:rsidRPr="00FB0AD2" w14:paraId="333D9C29" w14:textId="77777777">
        <w:tc>
          <w:tcPr>
            <w:tcW w:w="1440" w:type="dxa"/>
            <w:hideMark/>
          </w:tcPr>
          <w:p w14:paraId="088DA985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 xml:space="preserve">K4 &amp; </w:t>
            </w:r>
            <w:proofErr w:type="spellStart"/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>ebook</w:t>
            </w:r>
            <w:proofErr w:type="spellEnd"/>
          </w:p>
        </w:tc>
        <w:tc>
          <w:tcPr>
            <w:tcW w:w="8028" w:type="dxa"/>
            <w:hideMark/>
          </w:tcPr>
          <w:p w14:paraId="3DAD0FA2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color w:val="000000"/>
                <w:lang w:eastAsia="en-GB"/>
              </w:rPr>
              <w:t xml:space="preserve">Murray, R (2011) </w:t>
            </w:r>
            <w:r w:rsidRPr="00FB0AD2">
              <w:rPr>
                <w:rFonts w:ascii="Book Antiqua" w:hAnsi="Book Antiqua" w:cs="Calibri"/>
                <w:i/>
                <w:iCs/>
                <w:color w:val="000000"/>
                <w:lang w:eastAsia="en-GB"/>
              </w:rPr>
              <w:t>How to Write a Thesis</w:t>
            </w:r>
            <w:r w:rsidRPr="00FB0AD2">
              <w:rPr>
                <w:rFonts w:ascii="Book Antiqua" w:hAnsi="Book Antiqua" w:cs="Calibri"/>
                <w:color w:val="000000"/>
                <w:lang w:eastAsia="en-GB"/>
              </w:rPr>
              <w:t xml:space="preserve">, Maidenhead: Open University Press. Chapter 3. </w:t>
            </w:r>
            <w:hyperlink r:id="rId8" w:history="1"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 xml:space="preserve">Access </w:t>
              </w:r>
              <w:proofErr w:type="spellStart"/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>ebook</w:t>
              </w:r>
              <w:proofErr w:type="spellEnd"/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 xml:space="preserve"> via </w:t>
              </w:r>
              <w:proofErr w:type="spellStart"/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>iDiscover</w:t>
              </w:r>
              <w:proofErr w:type="spellEnd"/>
            </w:hyperlink>
          </w:p>
        </w:tc>
      </w:tr>
      <w:tr w:rsidR="00FB0AD2" w:rsidRPr="00FB0AD2" w14:paraId="6D55CCF8" w14:textId="77777777">
        <w:tc>
          <w:tcPr>
            <w:tcW w:w="1440" w:type="dxa"/>
            <w:hideMark/>
          </w:tcPr>
          <w:p w14:paraId="5D9C905B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/>
                <w:b/>
                <w:color w:val="000000"/>
                <w:lang w:eastAsia="en-GB"/>
              </w:rPr>
              <w:t>web</w:t>
            </w:r>
          </w:p>
        </w:tc>
        <w:tc>
          <w:tcPr>
            <w:tcW w:w="8028" w:type="dxa"/>
            <w:hideMark/>
          </w:tcPr>
          <w:p w14:paraId="5A5AED7D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color w:val="000000"/>
                <w:lang w:eastAsia="en-GB"/>
              </w:rPr>
            </w:pPr>
            <w:r w:rsidRPr="00FB0AD2">
              <w:rPr>
                <w:rFonts w:ascii="Book Antiqua" w:hAnsi="Book Antiqua" w:cs="Book Antiqua"/>
                <w:color w:val="000000"/>
                <w:lang w:eastAsia="en-GB"/>
              </w:rPr>
              <w:t xml:space="preserve">Grayson, L., &amp; Gomersall, A. (2003) </w:t>
            </w:r>
            <w:r w:rsidRPr="00FB0AD2">
              <w:rPr>
                <w:rFonts w:ascii="Book Antiqua" w:hAnsi="Book Antiqua" w:cs="Book Antiqua"/>
                <w:i/>
                <w:iCs/>
                <w:color w:val="000000"/>
                <w:lang w:eastAsia="en-GB"/>
              </w:rPr>
              <w:t>A Difficult Business: Finding the evidence for social science reviews</w:t>
            </w:r>
            <w:r w:rsidRPr="00FB0AD2">
              <w:rPr>
                <w:rFonts w:ascii="Book Antiqua" w:hAnsi="Book Antiqua" w:cs="Book Antiqua"/>
                <w:color w:val="000000"/>
                <w:lang w:eastAsia="en-GB"/>
              </w:rPr>
              <w:t xml:space="preserve">, ESRC Working Paper 19, London: ESRC UK Centre for Evidence Based Policy and Practice. </w:t>
            </w:r>
          </w:p>
        </w:tc>
      </w:tr>
    </w:tbl>
    <w:p w14:paraId="0FA529E7" w14:textId="77777777" w:rsidR="00FB0AD2" w:rsidRPr="00FB0AD2" w:rsidRDefault="00FB0AD2" w:rsidP="00FB0AD2">
      <w:pPr>
        <w:tabs>
          <w:tab w:val="center" w:pos="4680"/>
          <w:tab w:val="right" w:pos="9360"/>
        </w:tabs>
        <w:spacing w:before="240" w:after="120" w:line="240" w:lineRule="auto"/>
        <w:jc w:val="both"/>
        <w:rPr>
          <w:rFonts w:ascii="Book Antiqua" w:hAnsi="Book Antiqua" w:cs="Calibri"/>
          <w:b/>
        </w:rPr>
      </w:pPr>
      <w:r w:rsidRPr="00FB0AD2">
        <w:rPr>
          <w:rFonts w:ascii="Book Antiqua" w:hAnsi="Book Antiqua" w:cs="Calibri"/>
          <w:b/>
        </w:rPr>
        <w:t>Further Reading</w:t>
      </w:r>
      <w:r w:rsidRPr="00FB0AD2">
        <w:rPr>
          <w:rFonts w:ascii="Book Antiqua" w:hAnsi="Book Antiqua" w:cs="Calibri"/>
          <w:b/>
        </w:rPr>
        <w:tab/>
      </w:r>
      <w:r w:rsidRPr="00FB0AD2">
        <w:rPr>
          <w:rFonts w:ascii="Book Antiqua" w:hAnsi="Book Antiqua" w:cs="Calibri"/>
          <w:b/>
        </w:rPr>
        <w:tab/>
      </w:r>
    </w:p>
    <w:tbl>
      <w:tblPr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050"/>
      </w:tblGrid>
      <w:tr w:rsidR="00FB0AD2" w:rsidRPr="00FB0AD2" w14:paraId="61FC3E3C" w14:textId="77777777">
        <w:tc>
          <w:tcPr>
            <w:tcW w:w="1418" w:type="dxa"/>
            <w:hideMark/>
          </w:tcPr>
          <w:p w14:paraId="4E45344C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>ejournal</w:t>
            </w:r>
          </w:p>
        </w:tc>
        <w:tc>
          <w:tcPr>
            <w:tcW w:w="8050" w:type="dxa"/>
            <w:hideMark/>
          </w:tcPr>
          <w:p w14:paraId="4FF415FC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lang w:eastAsia="en-GB"/>
              </w:rPr>
            </w:pP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>Pollock, A., &amp; Berge, E. (</w:t>
            </w:r>
            <w:proofErr w:type="gramStart"/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>2018) ‘</w:t>
            </w:r>
            <w:proofErr w:type="gramEnd"/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How to do a systematic review’, </w:t>
            </w:r>
            <w:r w:rsidRPr="00FB0AD2">
              <w:rPr>
                <w:rFonts w:ascii="Book Antiqua" w:hAnsi="Book Antiqua" w:cs="Calibri"/>
                <w:i/>
                <w:iCs/>
                <w:color w:val="000000"/>
                <w:lang w:val="en-US" w:eastAsia="en-GB"/>
              </w:rPr>
              <w:t>International Journal of Stroke</w:t>
            </w: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, </w:t>
            </w:r>
            <w:r w:rsidRPr="00FB0AD2">
              <w:rPr>
                <w:rFonts w:ascii="Book Antiqua" w:hAnsi="Book Antiqua" w:cs="Calibri"/>
                <w:iCs/>
                <w:color w:val="000000"/>
                <w:lang w:val="en-US" w:eastAsia="en-GB"/>
              </w:rPr>
              <w:t>13</w:t>
            </w: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(2): 138-156. </w:t>
            </w:r>
            <w:hyperlink r:id="rId9" w:history="1"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>https://doi.org/10.1177/1747493017743796</w:t>
              </w:r>
            </w:hyperlink>
          </w:p>
        </w:tc>
      </w:tr>
      <w:tr w:rsidR="00FB0AD2" w:rsidRPr="00FB0AD2" w14:paraId="59D82B20" w14:textId="77777777">
        <w:tc>
          <w:tcPr>
            <w:tcW w:w="1418" w:type="dxa"/>
            <w:hideMark/>
          </w:tcPr>
          <w:p w14:paraId="24EC6DE6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>ejournal</w:t>
            </w:r>
          </w:p>
        </w:tc>
        <w:tc>
          <w:tcPr>
            <w:tcW w:w="8050" w:type="dxa"/>
            <w:hideMark/>
          </w:tcPr>
          <w:p w14:paraId="1D40CBD3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b/>
                <w:bCs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>Torraco, R. J. (</w:t>
            </w:r>
            <w:proofErr w:type="gramStart"/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>2016) ‘</w:t>
            </w:r>
            <w:proofErr w:type="gramEnd"/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Writing integrative literature reviews: Using the past and present to explore the future’, </w:t>
            </w:r>
            <w:r w:rsidRPr="00FB0AD2">
              <w:rPr>
                <w:rFonts w:ascii="Book Antiqua" w:hAnsi="Book Antiqua" w:cs="Calibri"/>
                <w:i/>
                <w:iCs/>
                <w:color w:val="000000"/>
                <w:lang w:val="en-US" w:eastAsia="en-GB"/>
              </w:rPr>
              <w:t>Human Resource Development Review</w:t>
            </w: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, </w:t>
            </w:r>
            <w:r w:rsidRPr="00FB0AD2">
              <w:rPr>
                <w:rFonts w:ascii="Book Antiqua" w:hAnsi="Book Antiqua" w:cs="Calibri"/>
                <w:iCs/>
                <w:color w:val="000000"/>
                <w:lang w:val="en-US" w:eastAsia="en-GB"/>
              </w:rPr>
              <w:t>15</w:t>
            </w: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(4): 404-428. </w:t>
            </w:r>
            <w:hyperlink r:id="rId10" w:history="1">
              <w:r w:rsidRPr="00FB0AD2">
                <w:rPr>
                  <w:rFonts w:ascii="Book Antiqua" w:hAnsi="Book Antiqua" w:cs="Calibri"/>
                  <w:color w:val="0000FF"/>
                  <w:u w:val="single"/>
                  <w:lang w:eastAsia="en-GB"/>
                </w:rPr>
                <w:t>https://doi.org/10.1177/1534484316671606</w:t>
              </w:r>
            </w:hyperlink>
          </w:p>
        </w:tc>
      </w:tr>
      <w:tr w:rsidR="00FB0AD2" w:rsidRPr="00FB0AD2" w14:paraId="31427EAF" w14:textId="77777777">
        <w:tc>
          <w:tcPr>
            <w:tcW w:w="1418" w:type="dxa"/>
            <w:hideMark/>
          </w:tcPr>
          <w:p w14:paraId="54FB63C8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 xml:space="preserve">K4 &amp; </w:t>
            </w:r>
            <w:proofErr w:type="spellStart"/>
            <w:r w:rsidRPr="00FB0AD2">
              <w:rPr>
                <w:rFonts w:ascii="Book Antiqua" w:hAnsi="Book Antiqua" w:cs="Calibri"/>
                <w:b/>
                <w:color w:val="000000"/>
                <w:lang w:eastAsia="en-GB"/>
              </w:rPr>
              <w:t>ebook</w:t>
            </w:r>
            <w:proofErr w:type="spellEnd"/>
          </w:p>
        </w:tc>
        <w:tc>
          <w:tcPr>
            <w:tcW w:w="8050" w:type="dxa"/>
            <w:hideMark/>
          </w:tcPr>
          <w:p w14:paraId="4B2FE4D8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Calibri"/>
                <w:color w:val="000000"/>
                <w:lang w:val="en-US" w:eastAsia="en-GB"/>
              </w:rPr>
            </w:pP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 xml:space="preserve">Cooper, H., Hedges, L. V., &amp; Valentine, J. C. (eds) (2009) </w:t>
            </w:r>
            <w:r w:rsidRPr="00FB0AD2">
              <w:rPr>
                <w:rFonts w:ascii="Book Antiqua" w:hAnsi="Book Antiqua" w:cs="Calibri"/>
                <w:i/>
                <w:iCs/>
                <w:color w:val="000000"/>
                <w:lang w:eastAsia="en-GB"/>
              </w:rPr>
              <w:t>Handbook of Research Synthesis and Meta-analysis</w:t>
            </w:r>
            <w:r w:rsidRPr="00FB0AD2">
              <w:rPr>
                <w:rFonts w:ascii="Book Antiqua" w:hAnsi="Book Antiqua" w:cs="Calibri"/>
                <w:color w:val="000000"/>
                <w:lang w:val="en-US" w:eastAsia="en-GB"/>
              </w:rPr>
              <w:t>, 2nd ed., New York: Russell Sage Foundation.</w:t>
            </w:r>
          </w:p>
          <w:p w14:paraId="076B0F9C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color w:val="000000"/>
                <w:lang w:eastAsia="en-GB"/>
              </w:rPr>
            </w:pPr>
            <w:hyperlink r:id="rId11" w:history="1">
              <w:r w:rsidRPr="00FB0AD2">
                <w:rPr>
                  <w:rFonts w:ascii="Book Antiqua" w:hAnsi="Book Antiqua" w:cs="Calibri"/>
                  <w:color w:val="000000"/>
                  <w:lang w:eastAsia="en-GB"/>
                </w:rPr>
                <w:t xml:space="preserve">Access </w:t>
              </w:r>
              <w:proofErr w:type="spellStart"/>
              <w:r w:rsidRPr="00FB0AD2">
                <w:rPr>
                  <w:rFonts w:ascii="Book Antiqua" w:hAnsi="Book Antiqua" w:cs="Calibri"/>
                  <w:color w:val="000000"/>
                  <w:lang w:eastAsia="en-GB"/>
                </w:rPr>
                <w:t>ebook</w:t>
              </w:r>
              <w:proofErr w:type="spellEnd"/>
              <w:r w:rsidRPr="00FB0AD2">
                <w:rPr>
                  <w:rFonts w:ascii="Book Antiqua" w:hAnsi="Book Antiqua" w:cs="Calibri"/>
                  <w:color w:val="000000"/>
                  <w:lang w:eastAsia="en-GB"/>
                </w:rPr>
                <w:t xml:space="preserve"> via </w:t>
              </w:r>
              <w:proofErr w:type="spellStart"/>
              <w:r w:rsidRPr="00FB0AD2">
                <w:rPr>
                  <w:rFonts w:ascii="Book Antiqua" w:hAnsi="Book Antiqua" w:cs="Calibri"/>
                  <w:color w:val="000000"/>
                  <w:lang w:eastAsia="en-GB"/>
                </w:rPr>
                <w:t>iDiscover</w:t>
              </w:r>
              <w:proofErr w:type="spellEnd"/>
            </w:hyperlink>
          </w:p>
        </w:tc>
      </w:tr>
      <w:tr w:rsidR="00FB0AD2" w:rsidRPr="00FB0AD2" w14:paraId="36C5DE07" w14:textId="77777777">
        <w:tc>
          <w:tcPr>
            <w:tcW w:w="1418" w:type="dxa"/>
            <w:hideMark/>
          </w:tcPr>
          <w:p w14:paraId="5F02BD17" w14:textId="77777777" w:rsidR="00FB0AD2" w:rsidRPr="00FB0AD2" w:rsidRDefault="00FB0AD2" w:rsidP="00FB0AD2">
            <w:pPr>
              <w:spacing w:after="120" w:line="240" w:lineRule="auto"/>
              <w:rPr>
                <w:rFonts w:ascii="Book Antiqua" w:hAnsi="Book Antiqua"/>
                <w:b/>
                <w:color w:val="000000"/>
                <w:lang w:eastAsia="en-GB"/>
              </w:rPr>
            </w:pPr>
            <w:r w:rsidRPr="00FB0AD2">
              <w:rPr>
                <w:rFonts w:ascii="Book Antiqua" w:hAnsi="Book Antiqua"/>
                <w:b/>
                <w:color w:val="000000"/>
                <w:lang w:eastAsia="en-GB"/>
              </w:rPr>
              <w:t>Online</w:t>
            </w:r>
          </w:p>
        </w:tc>
        <w:tc>
          <w:tcPr>
            <w:tcW w:w="8050" w:type="dxa"/>
          </w:tcPr>
          <w:p w14:paraId="071CFA12" w14:textId="77777777" w:rsidR="00FB0AD2" w:rsidRPr="00FB0AD2" w:rsidRDefault="00FB0AD2" w:rsidP="00FB0AD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FB0AD2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Becker, Howard S. </w:t>
            </w:r>
            <w:r w:rsidRPr="00FB0AD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en-GB"/>
              </w:rPr>
              <w:t xml:space="preserve">Writing for Social </w:t>
            </w:r>
            <w:proofErr w:type="gramStart"/>
            <w:r w:rsidRPr="00FB0AD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en-GB"/>
              </w:rPr>
              <w:t>Scientists :</w:t>
            </w:r>
            <w:proofErr w:type="gramEnd"/>
            <w:r w:rsidRPr="00FB0AD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en-GB"/>
              </w:rPr>
              <w:t xml:space="preserve"> How to Start and Finish Your Thesis, Book, or Article / Howard S. </w:t>
            </w:r>
            <w:proofErr w:type="gramStart"/>
            <w:r w:rsidRPr="00FB0AD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en-GB"/>
              </w:rPr>
              <w:t>Becker ;</w:t>
            </w:r>
            <w:proofErr w:type="gramEnd"/>
            <w:r w:rsidRPr="00FB0AD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en-GB"/>
              </w:rPr>
              <w:t xml:space="preserve"> with a Chapter by Pamela Richards.</w:t>
            </w:r>
            <w:r w:rsidRPr="00FB0AD2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Third edition. Chicago: The University of Chicago Press, 2020. Print.</w:t>
            </w:r>
          </w:p>
          <w:p w14:paraId="7DB2286D" w14:textId="77777777" w:rsidR="00FB0AD2" w:rsidRPr="00FB0AD2" w:rsidRDefault="00FB0AD2" w:rsidP="00FB0AD2">
            <w:pPr>
              <w:tabs>
                <w:tab w:val="center" w:pos="4680"/>
                <w:tab w:val="right" w:pos="9360"/>
              </w:tabs>
              <w:spacing w:after="120" w:line="240" w:lineRule="auto"/>
              <w:ind w:left="58" w:right="90"/>
              <w:jc w:val="both"/>
              <w:rPr>
                <w:rFonts w:ascii="Book Antiqua" w:hAnsi="Book Antiqua" w:cs="Book Antiqua"/>
                <w:color w:val="000000"/>
                <w:lang w:eastAsia="en-GB"/>
              </w:rPr>
            </w:pPr>
          </w:p>
        </w:tc>
      </w:tr>
    </w:tbl>
    <w:p w14:paraId="5FE372E8" w14:textId="77777777" w:rsidR="00FB0AD2" w:rsidRPr="00FB0AD2" w:rsidRDefault="00FB0AD2" w:rsidP="00FB0AD2">
      <w:pPr>
        <w:spacing w:after="120" w:line="240" w:lineRule="auto"/>
        <w:rPr>
          <w:rFonts w:ascii="Book Antiqua" w:hAnsi="Book Antiqua"/>
          <w:color w:val="000000"/>
        </w:rPr>
      </w:pPr>
    </w:p>
    <w:p w14:paraId="4B86A72A" w14:textId="77777777" w:rsidR="00F103B0" w:rsidRDefault="00F103B0" w:rsidP="00F103B0">
      <w:pPr>
        <w:spacing w:after="120" w:line="240" w:lineRule="auto"/>
        <w:rPr>
          <w:rFonts w:ascii="Book Antiqua" w:hAnsi="Book Antiqua"/>
          <w:color w:val="000000"/>
        </w:rPr>
      </w:pPr>
    </w:p>
    <w:p w14:paraId="07C7C4A3" w14:textId="77777777" w:rsidR="00F103B0" w:rsidRDefault="00F103B0" w:rsidP="00F103B0">
      <w:pPr>
        <w:spacing w:after="0" w:line="24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br w:type="page"/>
      </w:r>
    </w:p>
    <w:p w14:paraId="1CA20237" w14:textId="65E3141B" w:rsidR="00CE1E80" w:rsidRPr="00400E41" w:rsidRDefault="002D41EF" w:rsidP="00CE1E80">
      <w:pPr>
        <w:pStyle w:val="RLNormalCentred"/>
        <w:jc w:val="left"/>
        <w:rPr>
          <w:b/>
        </w:rPr>
      </w:pPr>
      <w:r>
        <w:lastRenderedPageBreak/>
        <w:t>Seminar</w:t>
      </w:r>
      <w:r w:rsidR="00CE1E80" w:rsidRPr="00400E41">
        <w:t xml:space="preserve"> </w:t>
      </w:r>
      <w:r w:rsidR="008853F9">
        <w:t>4</w:t>
      </w:r>
      <w:r w:rsidR="00CE1E80" w:rsidRPr="00400E41">
        <w:tab/>
      </w:r>
      <w:r w:rsidR="00CE1E80" w:rsidRPr="00400E41">
        <w:tab/>
      </w:r>
      <w:r w:rsidR="00CE1E80" w:rsidRPr="00400E41">
        <w:tab/>
      </w:r>
      <w:r w:rsidR="00CE1E80" w:rsidRPr="00400E41">
        <w:tab/>
      </w:r>
      <w:r w:rsidR="00CE1E80" w:rsidRPr="00400E41">
        <w:tab/>
      </w:r>
      <w:r w:rsidR="00CE1E80" w:rsidRPr="00400E41">
        <w:tab/>
      </w:r>
      <w:r w:rsidR="00CE1E80" w:rsidRPr="00400E41">
        <w:tab/>
      </w:r>
      <w:r w:rsidR="00CE1E80" w:rsidRPr="00400E41">
        <w:rPr>
          <w:b/>
        </w:rPr>
        <w:tab/>
        <w:t xml:space="preserve"> </w:t>
      </w:r>
      <w:r w:rsidR="00CE1E80" w:rsidRPr="00400E41">
        <w:rPr>
          <w:b/>
        </w:rPr>
        <w:tab/>
        <w:t xml:space="preserve"> </w:t>
      </w:r>
      <w:r w:rsidR="00CE1E80" w:rsidRPr="00400E41">
        <w:t>Loraine Gelsthorpe</w:t>
      </w:r>
    </w:p>
    <w:p w14:paraId="0E3BC23D" w14:textId="77777777" w:rsidR="00CE1E80" w:rsidRPr="00400E41" w:rsidRDefault="00CE1E80" w:rsidP="00CE1E80">
      <w:pPr>
        <w:pStyle w:val="RLNormalCentred"/>
        <w:rPr>
          <w:b/>
        </w:rPr>
      </w:pPr>
      <w:r w:rsidRPr="00400E41">
        <w:rPr>
          <w:b/>
        </w:rPr>
        <w:t>Research ethics</w:t>
      </w:r>
    </w:p>
    <w:p w14:paraId="259751DD" w14:textId="77777777" w:rsidR="00CE1E80" w:rsidRPr="00400E41" w:rsidRDefault="00CE1E80" w:rsidP="00CE1E80">
      <w:pPr>
        <w:pStyle w:val="RLSubhead0"/>
      </w:pPr>
      <w:r w:rsidRPr="00400E41">
        <w:t>Goals</w:t>
      </w:r>
    </w:p>
    <w:p w14:paraId="392C4B80" w14:textId="77777777" w:rsidR="00CE1E80" w:rsidRPr="00400E41" w:rsidRDefault="00CE1E80" w:rsidP="00CE1E80">
      <w:pPr>
        <w:pStyle w:val="RLBulletPoint"/>
        <w:numPr>
          <w:ilvl w:val="0"/>
          <w:numId w:val="24"/>
        </w:numPr>
        <w:rPr>
          <w:color w:val="auto"/>
        </w:rPr>
      </w:pPr>
      <w:r w:rsidRPr="00400E41">
        <w:rPr>
          <w:color w:val="auto"/>
        </w:rPr>
        <w:t>To further understanding of basic ethics principles and to ensure that students understand the processes of applying for ethical approval</w:t>
      </w:r>
    </w:p>
    <w:p w14:paraId="73593A86" w14:textId="77777777" w:rsidR="00CE1E80" w:rsidRPr="00400E41" w:rsidRDefault="00CE1E80" w:rsidP="00CE1E80">
      <w:pPr>
        <w:pStyle w:val="RLSubhead0"/>
      </w:pPr>
      <w:r w:rsidRPr="00400E41">
        <w:t>Questions</w:t>
      </w:r>
    </w:p>
    <w:p w14:paraId="41271C64" w14:textId="77777777" w:rsidR="00CE1E80" w:rsidRPr="00400E41" w:rsidRDefault="00CE1E80" w:rsidP="00CE1E80">
      <w:pPr>
        <w:pStyle w:val="RLBulletPoint"/>
        <w:numPr>
          <w:ilvl w:val="0"/>
          <w:numId w:val="25"/>
        </w:numPr>
        <w:rPr>
          <w:color w:val="auto"/>
        </w:rPr>
      </w:pPr>
      <w:r w:rsidRPr="00400E41">
        <w:rPr>
          <w:color w:val="auto"/>
        </w:rPr>
        <w:t>What do we mean by ‘</w:t>
      </w:r>
      <w:proofErr w:type="gramStart"/>
      <w:r w:rsidRPr="00400E41">
        <w:rPr>
          <w:color w:val="auto"/>
        </w:rPr>
        <w:t>ethics’</w:t>
      </w:r>
      <w:proofErr w:type="gramEnd"/>
      <w:r w:rsidRPr="00400E41">
        <w:rPr>
          <w:color w:val="auto"/>
        </w:rPr>
        <w:t xml:space="preserve">? Why are ethical considerations important? What are the challenges? What practical steps </w:t>
      </w:r>
      <w:proofErr w:type="gramStart"/>
      <w:r w:rsidRPr="00400E41">
        <w:rPr>
          <w:color w:val="auto"/>
        </w:rPr>
        <w:t>have to</w:t>
      </w:r>
      <w:proofErr w:type="gramEnd"/>
      <w:r w:rsidRPr="00400E41">
        <w:rPr>
          <w:color w:val="auto"/>
        </w:rPr>
        <w:t xml:space="preserve"> be taken to ensure ethical approval?</w:t>
      </w:r>
    </w:p>
    <w:p w14:paraId="14790FF5" w14:textId="77777777" w:rsidR="00CE1E80" w:rsidRPr="00400E41" w:rsidRDefault="00CE1E80" w:rsidP="00CE1E80">
      <w:pPr>
        <w:pStyle w:val="RLSubhead0"/>
      </w:pPr>
      <w:r w:rsidRPr="00400E41">
        <w:t>Required reading</w:t>
      </w:r>
    </w:p>
    <w:tbl>
      <w:tblPr>
        <w:tblW w:w="9180" w:type="dxa"/>
        <w:tblLook w:val="0000" w:firstRow="0" w:lastRow="0" w:firstColumn="0" w:lastColumn="0" w:noHBand="0" w:noVBand="0"/>
      </w:tblPr>
      <w:tblGrid>
        <w:gridCol w:w="1368"/>
        <w:gridCol w:w="7812"/>
      </w:tblGrid>
      <w:tr w:rsidR="00CE1E80" w:rsidRPr="00400E41" w14:paraId="1CB4A1AD" w14:textId="77777777" w:rsidTr="005213EF">
        <w:trPr>
          <w:trHeight w:val="773"/>
        </w:trPr>
        <w:tc>
          <w:tcPr>
            <w:tcW w:w="1368" w:type="dxa"/>
          </w:tcPr>
          <w:p w14:paraId="0365E580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Online</w:t>
            </w:r>
          </w:p>
        </w:tc>
        <w:tc>
          <w:tcPr>
            <w:tcW w:w="7812" w:type="dxa"/>
          </w:tcPr>
          <w:p w14:paraId="77221B84" w14:textId="77777777" w:rsidR="00CE1E80" w:rsidRPr="00400E41" w:rsidRDefault="00CE1E80" w:rsidP="005213EF">
            <w:pPr>
              <w:pStyle w:val="RLRefNormal"/>
              <w:jc w:val="left"/>
              <w:rPr>
                <w:color w:val="auto"/>
              </w:rPr>
            </w:pPr>
            <w:r w:rsidRPr="00400E41">
              <w:t xml:space="preserve">British Society of Criminology (2015) </w:t>
            </w:r>
            <w:r w:rsidRPr="00400E41">
              <w:rPr>
                <w:i/>
              </w:rPr>
              <w:t>Statement of Ethics</w:t>
            </w:r>
            <w:r w:rsidRPr="00400E41">
              <w:rPr>
                <w:color w:val="auto"/>
              </w:rPr>
              <w:t>. Available at:</w:t>
            </w:r>
          </w:p>
          <w:p w14:paraId="728683BF" w14:textId="77777777" w:rsidR="00CE1E80" w:rsidRPr="00400E41" w:rsidRDefault="00CE1E80" w:rsidP="005213EF">
            <w:pPr>
              <w:pStyle w:val="RLRefNormal"/>
              <w:jc w:val="left"/>
            </w:pPr>
            <w:hyperlink r:id="rId12" w:history="1">
              <w:r w:rsidRPr="00400E41">
                <w:t>http://www.britsoccrim.org/documents/BSCEthics2015.pdf</w:t>
              </w:r>
            </w:hyperlink>
          </w:p>
          <w:p w14:paraId="2D792CB3" w14:textId="77777777" w:rsidR="00CE1E80" w:rsidRPr="00400E41" w:rsidRDefault="00CE1E80" w:rsidP="005213EF">
            <w:pPr>
              <w:pStyle w:val="RLRefNormal"/>
              <w:jc w:val="left"/>
              <w:rPr>
                <w:color w:val="auto"/>
              </w:rPr>
            </w:pPr>
            <w:r w:rsidRPr="00400E41">
              <w:rPr>
                <w:rStyle w:val="Hyperlink"/>
                <w:color w:val="auto"/>
                <w:u w:val="none"/>
              </w:rPr>
              <w:t>PLEASE READ THIS DOCUMENT BEFORE THE SEMINAR.</w:t>
            </w:r>
          </w:p>
        </w:tc>
      </w:tr>
      <w:tr w:rsidR="00CE1E80" w:rsidRPr="00400E41" w14:paraId="1E32BA85" w14:textId="77777777" w:rsidTr="005213EF">
        <w:tc>
          <w:tcPr>
            <w:tcW w:w="1368" w:type="dxa"/>
          </w:tcPr>
          <w:p w14:paraId="58AB2ABC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K4</w:t>
            </w:r>
            <w:r>
              <w:rPr>
                <w:color w:val="auto"/>
              </w:rPr>
              <w:t xml:space="preserve"> and </w:t>
            </w:r>
            <w:proofErr w:type="spellStart"/>
            <w:r>
              <w:rPr>
                <w:color w:val="auto"/>
              </w:rPr>
              <w:t>ebooks</w:t>
            </w:r>
            <w:proofErr w:type="spellEnd"/>
          </w:p>
        </w:tc>
        <w:tc>
          <w:tcPr>
            <w:tcW w:w="7812" w:type="dxa"/>
          </w:tcPr>
          <w:p w14:paraId="399353AD" w14:textId="77777777" w:rsidR="00CE1E80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Style w:val="Hyperlink"/>
                <w:rFonts w:ascii="Book Antiqua" w:hAnsi="Book Antiqua"/>
                <w:color w:val="auto"/>
                <w:sz w:val="22"/>
                <w:szCs w:val="22"/>
                <w:u w:val="none"/>
              </w:rPr>
            </w:pPr>
            <w:r w:rsidRPr="00400E41">
              <w:rPr>
                <w:rStyle w:val="Hyperlink"/>
                <w:rFonts w:ascii="Book Antiqua" w:hAnsi="Book Antiqua"/>
                <w:color w:val="auto"/>
                <w:sz w:val="22"/>
                <w:szCs w:val="22"/>
                <w:u w:val="none"/>
              </w:rPr>
              <w:t xml:space="preserve">Cowburn, M., Gelsthorpe, L. and Wahidin, A. (2017) (eds) </w:t>
            </w:r>
            <w:r w:rsidRPr="00400E41">
              <w:rPr>
                <w:rStyle w:val="Hyperlink"/>
                <w:rFonts w:ascii="Book Antiqua" w:hAnsi="Book Antiqua"/>
                <w:i/>
                <w:color w:val="auto"/>
                <w:sz w:val="22"/>
                <w:szCs w:val="22"/>
                <w:u w:val="none"/>
              </w:rPr>
              <w:t>Research Ethics in Criminology: Dilemmas, issues and solutions,</w:t>
            </w:r>
            <w:r w:rsidRPr="00400E41">
              <w:rPr>
                <w:rStyle w:val="RLRefNormalChar"/>
              </w:rPr>
              <w:t xml:space="preserve"> London: R</w:t>
            </w:r>
            <w:r w:rsidRPr="00400E41">
              <w:rPr>
                <w:rStyle w:val="Hyperlink"/>
                <w:rFonts w:ascii="Book Antiqua" w:hAnsi="Book Antiqua"/>
                <w:color w:val="auto"/>
                <w:sz w:val="22"/>
                <w:szCs w:val="22"/>
                <w:u w:val="none"/>
              </w:rPr>
              <w:t>outledge. Read chapters 1, 11 and 13 – but otherwise dip in to the book.</w:t>
            </w:r>
          </w:p>
          <w:p w14:paraId="63FDE478" w14:textId="77777777" w:rsidR="00CE1E80" w:rsidRPr="00B03F6C" w:rsidRDefault="00CE1E80" w:rsidP="005213EF">
            <w:pPr>
              <w:pStyle w:val="RLRefNormal"/>
            </w:pPr>
            <w:hyperlink r:id="rId13" w:history="1">
              <w:r w:rsidRPr="00B03F6C">
                <w:rPr>
                  <w:rStyle w:val="Hyperlink"/>
                  <w:color w:val="000000"/>
                  <w:u w:val="none"/>
                </w:rPr>
                <w:t xml:space="preserve">Access </w:t>
              </w:r>
              <w:proofErr w:type="spellStart"/>
              <w:r w:rsidRPr="00B03F6C">
                <w:rPr>
                  <w:rStyle w:val="Hyperlink"/>
                  <w:color w:val="000000"/>
                  <w:u w:val="none"/>
                </w:rPr>
                <w:t>ebook</w:t>
              </w:r>
              <w:proofErr w:type="spellEnd"/>
              <w:r w:rsidRPr="00B03F6C">
                <w:rPr>
                  <w:rStyle w:val="Hyperlink"/>
                  <w:color w:val="000000"/>
                  <w:u w:val="none"/>
                </w:rPr>
                <w:t xml:space="preserve"> via </w:t>
              </w:r>
              <w:proofErr w:type="spellStart"/>
              <w:r w:rsidRPr="00B03F6C">
                <w:rPr>
                  <w:rStyle w:val="Hyperlink"/>
                  <w:color w:val="000000"/>
                  <w:u w:val="none"/>
                </w:rPr>
                <w:t>iDiscover</w:t>
              </w:r>
              <w:proofErr w:type="spellEnd"/>
            </w:hyperlink>
          </w:p>
        </w:tc>
      </w:tr>
    </w:tbl>
    <w:p w14:paraId="1B2A3B83" w14:textId="77777777" w:rsidR="00CE1E80" w:rsidRPr="00400E41" w:rsidRDefault="00CE1E80" w:rsidP="00CE1E80">
      <w:pPr>
        <w:pStyle w:val="RLSubhead0"/>
      </w:pPr>
      <w:r w:rsidRPr="00400E41">
        <w:t>Further reading</w:t>
      </w:r>
    </w:p>
    <w:tbl>
      <w:tblPr>
        <w:tblW w:w="9180" w:type="dxa"/>
        <w:tblLook w:val="0000" w:firstRow="0" w:lastRow="0" w:firstColumn="0" w:lastColumn="0" w:noHBand="0" w:noVBand="0"/>
      </w:tblPr>
      <w:tblGrid>
        <w:gridCol w:w="1368"/>
        <w:gridCol w:w="7812"/>
      </w:tblGrid>
      <w:tr w:rsidR="00CE1E80" w:rsidRPr="00400E41" w14:paraId="5A35EB6F" w14:textId="77777777" w:rsidTr="005213EF">
        <w:tc>
          <w:tcPr>
            <w:tcW w:w="1368" w:type="dxa"/>
          </w:tcPr>
          <w:p w14:paraId="3E39D719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 xml:space="preserve">K4 and </w:t>
            </w:r>
            <w:proofErr w:type="spellStart"/>
            <w:r w:rsidRPr="00400E41">
              <w:rPr>
                <w:color w:val="auto"/>
              </w:rPr>
              <w:t>ebooks</w:t>
            </w:r>
            <w:proofErr w:type="spellEnd"/>
          </w:p>
        </w:tc>
        <w:tc>
          <w:tcPr>
            <w:tcW w:w="7812" w:type="dxa"/>
          </w:tcPr>
          <w:p w14:paraId="4BFDB100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Israel, M. (2015) ‘Why care about ethics?’, in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Research Ethics and Integrity for Social Scientists: Beyond regulatory compliance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2nd ed., London: Sage.</w:t>
            </w:r>
          </w:p>
          <w:p w14:paraId="5E7C1B73" w14:textId="77777777" w:rsidR="00CE1E80" w:rsidRPr="00B03F6C" w:rsidRDefault="00CE1E80" w:rsidP="005213EF">
            <w:pPr>
              <w:pStyle w:val="RLRefNormal"/>
            </w:pPr>
            <w:hyperlink r:id="rId14" w:history="1">
              <w:r w:rsidRPr="00B03F6C">
                <w:rPr>
                  <w:rStyle w:val="Hyperlink"/>
                  <w:color w:val="000000"/>
                  <w:u w:val="none"/>
                </w:rPr>
                <w:t xml:space="preserve">Access </w:t>
              </w:r>
              <w:proofErr w:type="spellStart"/>
              <w:r w:rsidRPr="00B03F6C">
                <w:rPr>
                  <w:rStyle w:val="Hyperlink"/>
                  <w:color w:val="000000"/>
                  <w:u w:val="none"/>
                </w:rPr>
                <w:t>ebook</w:t>
              </w:r>
              <w:proofErr w:type="spellEnd"/>
              <w:r w:rsidRPr="00B03F6C">
                <w:rPr>
                  <w:rStyle w:val="Hyperlink"/>
                  <w:color w:val="000000"/>
                  <w:u w:val="none"/>
                </w:rPr>
                <w:t xml:space="preserve"> via </w:t>
              </w:r>
              <w:proofErr w:type="spellStart"/>
              <w:r w:rsidRPr="00B03F6C">
                <w:rPr>
                  <w:rStyle w:val="Hyperlink"/>
                  <w:color w:val="000000"/>
                  <w:u w:val="none"/>
                </w:rPr>
                <w:t>iDiscover</w:t>
              </w:r>
              <w:proofErr w:type="spellEnd"/>
            </w:hyperlink>
          </w:p>
        </w:tc>
      </w:tr>
      <w:tr w:rsidR="00CE1E80" w:rsidRPr="00400E41" w14:paraId="033C1446" w14:textId="77777777" w:rsidTr="005213EF">
        <w:tc>
          <w:tcPr>
            <w:tcW w:w="1368" w:type="dxa"/>
          </w:tcPr>
          <w:p w14:paraId="6195E74D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ejournals</w:t>
            </w:r>
          </w:p>
        </w:tc>
        <w:tc>
          <w:tcPr>
            <w:tcW w:w="7812" w:type="dxa"/>
          </w:tcPr>
          <w:p w14:paraId="4ED756FA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Burr, J. and Reynolds, P. (2010) ‘The wrong paradigm? Social research and the predicates of ethical scrutiny’,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Research Ethics Review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6(4): 128-133.</w:t>
            </w:r>
          </w:p>
          <w:p w14:paraId="3630A524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hyperlink r:id="rId15" w:history="1">
              <w:r w:rsidRPr="00400E41">
                <w:rPr>
                  <w:rFonts w:ascii="Book Antiqua" w:eastAsia="Calibri" w:hAnsi="Book Antiqua" w:cs="Book Antiqua"/>
                  <w:color w:val="000000"/>
                  <w:sz w:val="22"/>
                  <w:szCs w:val="22"/>
                  <w:lang w:eastAsia="en-GB"/>
                </w:rPr>
                <w:t>http://dx.doi.org/</w:t>
              </w:r>
              <w:r w:rsidRPr="00400E41">
                <w:rPr>
                  <w:rFonts w:ascii="Book Antiqua" w:eastAsia="Calibri" w:hAnsi="Book Antiqua"/>
                  <w:color w:val="000000"/>
                  <w:sz w:val="22"/>
                  <w:szCs w:val="22"/>
                </w:rPr>
                <w:t>10.1177/174701611000600404</w:t>
              </w:r>
            </w:hyperlink>
          </w:p>
        </w:tc>
      </w:tr>
      <w:tr w:rsidR="00CE1E80" w:rsidRPr="00400E41" w14:paraId="6C3B03B0" w14:textId="77777777" w:rsidTr="005213EF">
        <w:tc>
          <w:tcPr>
            <w:tcW w:w="1368" w:type="dxa"/>
          </w:tcPr>
          <w:p w14:paraId="32E26BC4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ejournals</w:t>
            </w:r>
          </w:p>
        </w:tc>
        <w:tc>
          <w:tcPr>
            <w:tcW w:w="7812" w:type="dxa"/>
          </w:tcPr>
          <w:p w14:paraId="334D09BC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Cowburn, M. (2005) ‘Confidentiality and public protection: ethical dilemmas in qualitative research with adult male sex offenders’,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Journal of Sexual Aggression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11(1): 49-63.</w:t>
            </w:r>
          </w:p>
          <w:p w14:paraId="2D7B3F60" w14:textId="77777777" w:rsidR="00CE1E80" w:rsidRPr="00B03F6C" w:rsidRDefault="00CE1E80" w:rsidP="005213EF">
            <w:pPr>
              <w:pStyle w:val="RLRefNormal"/>
            </w:pPr>
            <w:r w:rsidRPr="00400E41">
              <w:t xml:space="preserve"> </w:t>
            </w:r>
            <w:hyperlink r:id="rId16" w:history="1">
              <w:r w:rsidRPr="00B03F6C">
                <w:rPr>
                  <w:rStyle w:val="Hyperlink"/>
                  <w:color w:val="000000"/>
                  <w:u w:val="none"/>
                </w:rPr>
                <w:t>http://dx.doi.org/</w:t>
              </w:r>
            </w:hyperlink>
            <w:hyperlink r:id="rId17" w:tgtFrame="_blank" w:history="1">
              <w:r w:rsidRPr="00B03F6C">
                <w:rPr>
                  <w:rStyle w:val="Hyperlink"/>
                  <w:color w:val="000000"/>
                  <w:u w:val="none"/>
                </w:rPr>
                <w:t>10.1080/13552600512331298284</w:t>
              </w:r>
            </w:hyperlink>
          </w:p>
        </w:tc>
      </w:tr>
      <w:tr w:rsidR="00CE1E80" w:rsidRPr="00400E41" w14:paraId="11C13019" w14:textId="77777777" w:rsidTr="005213EF">
        <w:tc>
          <w:tcPr>
            <w:tcW w:w="1368" w:type="dxa"/>
          </w:tcPr>
          <w:p w14:paraId="2F097186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ejournals</w:t>
            </w:r>
          </w:p>
        </w:tc>
        <w:tc>
          <w:tcPr>
            <w:tcW w:w="7812" w:type="dxa"/>
          </w:tcPr>
          <w:p w14:paraId="1854DB74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Dickson-Swift, V., James, E., Kippen, S. and Liamputtong, P. (2007) ‘Doing sensitive research: what challenges do qualitative researchers face?’,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Qualitative Research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7(3): 327-353.</w:t>
            </w:r>
          </w:p>
          <w:p w14:paraId="0A73A658" w14:textId="77777777" w:rsidR="00CE1E80" w:rsidRPr="00B03F6C" w:rsidRDefault="00CE1E80" w:rsidP="005213EF">
            <w:pPr>
              <w:pStyle w:val="RLRefNormal"/>
            </w:pPr>
            <w:hyperlink r:id="rId18" w:history="1">
              <w:r w:rsidRPr="00B03F6C">
                <w:rPr>
                  <w:rStyle w:val="Hyperlink"/>
                  <w:color w:val="000000"/>
                  <w:u w:val="none"/>
                </w:rPr>
                <w:t>http://dx.doi.org/10.1177/1468794107078515</w:t>
              </w:r>
            </w:hyperlink>
          </w:p>
        </w:tc>
      </w:tr>
      <w:tr w:rsidR="00CE1E80" w:rsidRPr="00400E41" w14:paraId="7B2C9F2C" w14:textId="77777777" w:rsidTr="005213EF">
        <w:tc>
          <w:tcPr>
            <w:tcW w:w="1368" w:type="dxa"/>
          </w:tcPr>
          <w:p w14:paraId="3B5EF66A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K4</w:t>
            </w:r>
          </w:p>
        </w:tc>
        <w:tc>
          <w:tcPr>
            <w:tcW w:w="7812" w:type="dxa"/>
          </w:tcPr>
          <w:p w14:paraId="4520175A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Dingwall, R. (2012) ‘How did we ever get into this mess? The rise of ethical regulation in the social sciences’, in K. Love (ed.)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Ethics in Social Research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Bingley: Emerald, pp. 3-26.</w:t>
            </w:r>
          </w:p>
        </w:tc>
      </w:tr>
      <w:tr w:rsidR="00CE1E80" w:rsidRPr="00400E41" w14:paraId="40A4D98B" w14:textId="77777777" w:rsidTr="005213EF">
        <w:tc>
          <w:tcPr>
            <w:tcW w:w="1368" w:type="dxa"/>
          </w:tcPr>
          <w:p w14:paraId="79E3661F" w14:textId="77777777" w:rsidR="00CE1E80" w:rsidRPr="00400E41" w:rsidRDefault="00CE1E80" w:rsidP="005213EF">
            <w:pPr>
              <w:pStyle w:val="RLClassmark"/>
              <w:rPr>
                <w:color w:val="auto"/>
              </w:rPr>
            </w:pPr>
            <w:r w:rsidRPr="00400E41">
              <w:rPr>
                <w:color w:val="auto"/>
              </w:rPr>
              <w:t>K4</w:t>
            </w:r>
          </w:p>
        </w:tc>
        <w:tc>
          <w:tcPr>
            <w:tcW w:w="7812" w:type="dxa"/>
          </w:tcPr>
          <w:p w14:paraId="23D1BF4E" w14:textId="77777777" w:rsidR="00CE1E80" w:rsidRPr="00400E41" w:rsidRDefault="00CE1E80" w:rsidP="005213EF">
            <w:pPr>
              <w:pStyle w:val="REFReferencetext"/>
              <w:spacing w:after="120" w:line="240" w:lineRule="auto"/>
              <w:ind w:left="57" w:right="91"/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</w:pP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 xml:space="preserve">Mertens, D. and Ginsberg, P. (eds) (2009) </w:t>
            </w:r>
            <w:r w:rsidRPr="00400E41">
              <w:rPr>
                <w:rFonts w:ascii="Book Antiqua" w:eastAsia="Calibri" w:hAnsi="Book Antiqua" w:cs="Book Antiqua"/>
                <w:i/>
                <w:color w:val="000000"/>
                <w:sz w:val="22"/>
                <w:szCs w:val="22"/>
                <w:lang w:eastAsia="en-GB"/>
              </w:rPr>
              <w:t>Social Research Ethics</w:t>
            </w:r>
            <w:r w:rsidRPr="00400E41">
              <w:rPr>
                <w:rFonts w:ascii="Book Antiqua" w:eastAsia="Calibri" w:hAnsi="Book Antiqua" w:cs="Book Antiqua"/>
                <w:color w:val="000000"/>
                <w:sz w:val="22"/>
                <w:szCs w:val="22"/>
                <w:lang w:eastAsia="en-GB"/>
              </w:rPr>
              <w:t>, London: Sage.</w:t>
            </w:r>
          </w:p>
        </w:tc>
      </w:tr>
    </w:tbl>
    <w:p w14:paraId="061D8B3F" w14:textId="4C9531AF" w:rsidR="00CE1E80" w:rsidRDefault="00CE1E80" w:rsidP="00DC70B3">
      <w:pPr>
        <w:spacing w:after="0" w:line="240" w:lineRule="auto"/>
        <w:rPr>
          <w:rFonts w:ascii="Book Antiqua" w:hAnsi="Book Antiqua"/>
        </w:rPr>
      </w:pPr>
    </w:p>
    <w:p w14:paraId="129FE8BC" w14:textId="647B026F" w:rsidR="008853F9" w:rsidRDefault="008853F9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08A73647" w14:textId="08C4D863" w:rsidR="008853F9" w:rsidRPr="0053220B" w:rsidRDefault="008853F9" w:rsidP="008853F9">
      <w:pPr>
        <w:pStyle w:val="RLNormalCentred"/>
        <w:jc w:val="left"/>
      </w:pPr>
      <w:r w:rsidRPr="0053220B">
        <w:lastRenderedPageBreak/>
        <w:t xml:space="preserve">Seminar </w:t>
      </w:r>
      <w:r>
        <w:t>5</w:t>
      </w:r>
      <w:r w:rsidRPr="0053220B">
        <w:tab/>
      </w:r>
      <w:r w:rsidRPr="0053220B">
        <w:tab/>
      </w:r>
      <w:r w:rsidRPr="0053220B">
        <w:tab/>
      </w:r>
      <w:r w:rsidRPr="0053220B">
        <w:tab/>
      </w:r>
      <w:r w:rsidRPr="0053220B">
        <w:tab/>
      </w:r>
      <w:r>
        <w:tab/>
      </w:r>
      <w:r>
        <w:tab/>
      </w:r>
      <w:r>
        <w:tab/>
      </w:r>
      <w:r>
        <w:tab/>
        <w:t>Charles Lanfear</w:t>
      </w:r>
    </w:p>
    <w:p w14:paraId="11D9F9EB" w14:textId="77777777" w:rsidR="008853F9" w:rsidRDefault="008853F9" w:rsidP="008853F9">
      <w:pPr>
        <w:pStyle w:val="RLSeminarHeading"/>
        <w:rPr>
          <w:rFonts w:cstheme="minorHAnsi"/>
        </w:rPr>
      </w:pPr>
      <w:r>
        <w:rPr>
          <w:rFonts w:cstheme="minorHAnsi"/>
        </w:rPr>
        <w:t>Writing a research proposal</w:t>
      </w:r>
    </w:p>
    <w:p w14:paraId="725561B8" w14:textId="77777777" w:rsidR="008853F9" w:rsidRPr="0053220B" w:rsidRDefault="008853F9" w:rsidP="008853F9">
      <w:pPr>
        <w:pStyle w:val="RLSeminarHeading"/>
        <w:jc w:val="left"/>
      </w:pPr>
      <w:r w:rsidRPr="0053220B">
        <w:t>Goals</w:t>
      </w:r>
    </w:p>
    <w:p w14:paraId="5092B645" w14:textId="77777777" w:rsidR="008853F9" w:rsidRDefault="008853F9" w:rsidP="008853F9">
      <w:pPr>
        <w:pStyle w:val="RLBulletPoint"/>
        <w:numPr>
          <w:ilvl w:val="0"/>
          <w:numId w:val="37"/>
        </w:numPr>
      </w:pPr>
      <w:r>
        <w:t>To learn how to structure a research proposal</w:t>
      </w:r>
    </w:p>
    <w:p w14:paraId="27675A99" w14:textId="77777777" w:rsidR="008853F9" w:rsidRDefault="008853F9" w:rsidP="008853F9">
      <w:pPr>
        <w:pStyle w:val="RLBulletPoint"/>
        <w:numPr>
          <w:ilvl w:val="0"/>
          <w:numId w:val="37"/>
        </w:numPr>
      </w:pPr>
      <w:r>
        <w:t>To learn how to construct a coherent narrative</w:t>
      </w:r>
    </w:p>
    <w:p w14:paraId="430B57C7" w14:textId="77777777" w:rsidR="008853F9" w:rsidRDefault="008853F9" w:rsidP="008853F9">
      <w:pPr>
        <w:pStyle w:val="RLBulletPoint"/>
        <w:numPr>
          <w:ilvl w:val="0"/>
          <w:numId w:val="0"/>
        </w:numPr>
      </w:pPr>
    </w:p>
    <w:p w14:paraId="25334FFA" w14:textId="77777777" w:rsidR="008853F9" w:rsidRPr="00A6234D" w:rsidRDefault="008853F9" w:rsidP="008853F9">
      <w:pPr>
        <w:pStyle w:val="RLSubhead0"/>
        <w:rPr>
          <w:rFonts w:cstheme="minorHAnsi"/>
        </w:rPr>
      </w:pPr>
      <w:r w:rsidRPr="00A6234D">
        <w:rPr>
          <w:rFonts w:cstheme="minorHAnsi"/>
        </w:rPr>
        <w:t>Required reading</w:t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8028"/>
      </w:tblGrid>
      <w:tr w:rsidR="008853F9" w:rsidRPr="00A6234D" w14:paraId="5DF32730" w14:textId="77777777" w:rsidTr="00632528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C8FE5C3" w14:textId="77777777" w:rsidR="008853F9" w:rsidRPr="00994933" w:rsidRDefault="008853F9" w:rsidP="00632528">
            <w:pPr>
              <w:pStyle w:val="RLClassmark"/>
            </w:pPr>
            <w:r w:rsidRPr="00994933">
              <w:t>K4</w:t>
            </w:r>
          </w:p>
        </w:tc>
        <w:tc>
          <w:tcPr>
            <w:tcW w:w="8028" w:type="dxa"/>
            <w:tcBorders>
              <w:top w:val="nil"/>
              <w:left w:val="nil"/>
              <w:bottom w:val="nil"/>
              <w:right w:val="nil"/>
            </w:tcBorders>
          </w:tcPr>
          <w:p w14:paraId="776E4FAA" w14:textId="77777777" w:rsidR="008853F9" w:rsidRPr="006E5435" w:rsidRDefault="008853F9" w:rsidP="00632528">
            <w:pPr>
              <w:pStyle w:val="RLRefNormal"/>
            </w:pPr>
            <w:r>
              <w:t xml:space="preserve">Davies, P. and Francis, P. (2018), Doing Criminological Research, Los Angeles:  Sage Publications. Read chapter 2, pp. 35-66; ‘Planning and proposing criminological research’. </w:t>
            </w:r>
            <w:r w:rsidRPr="006E5435">
              <w:rPr>
                <w:b/>
                <w:bCs/>
              </w:rPr>
              <w:t>Download from Moodle</w:t>
            </w:r>
          </w:p>
        </w:tc>
      </w:tr>
    </w:tbl>
    <w:p w14:paraId="3834CBB1" w14:textId="77777777" w:rsidR="008853F9" w:rsidRPr="00A6234D" w:rsidRDefault="008853F9" w:rsidP="008853F9">
      <w:pPr>
        <w:pStyle w:val="RLSubhead0"/>
        <w:jc w:val="both"/>
        <w:rPr>
          <w:rFonts w:cstheme="minorHAnsi"/>
        </w:rPr>
      </w:pPr>
      <w:r w:rsidRPr="00A6234D">
        <w:rPr>
          <w:rFonts w:cstheme="minorHAnsi"/>
        </w:rPr>
        <w:t>Further Reading</w:t>
      </w:r>
      <w:r w:rsidRPr="00A6234D">
        <w:rPr>
          <w:rFonts w:cstheme="minorHAnsi"/>
        </w:rPr>
        <w:tab/>
      </w:r>
      <w:r w:rsidRPr="00A6234D">
        <w:rPr>
          <w:rFonts w:cstheme="minorHAnsi"/>
        </w:rPr>
        <w:tab/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050"/>
      </w:tblGrid>
      <w:tr w:rsidR="00EE6993" w:rsidRPr="00A6234D" w14:paraId="71B5305C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84F970F" w14:textId="1C07E11F" w:rsidR="00EE6993" w:rsidRDefault="00EE6993" w:rsidP="00632528">
            <w:pPr>
              <w:pStyle w:val="RLClassmark"/>
            </w:pPr>
            <w:r>
              <w:t>Online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006304A0" w14:textId="06C9B299" w:rsidR="00EE6993" w:rsidRPr="00EE6993" w:rsidRDefault="00EE6993" w:rsidP="00EE6993">
            <w:pPr>
              <w:pStyle w:val="RLRefNormal"/>
            </w:pPr>
            <w:r w:rsidRPr="006E5435">
              <w:t xml:space="preserve">Matsueda, R. (2019) ‘Structuring a conventional empirical social science article.’ </w:t>
            </w:r>
            <w:r>
              <w:rPr>
                <w:b/>
                <w:bCs/>
              </w:rPr>
              <w:t xml:space="preserve">Download from Moodle or website link </w:t>
            </w:r>
          </w:p>
        </w:tc>
      </w:tr>
      <w:tr w:rsidR="008853F9" w:rsidRPr="00A6234D" w14:paraId="5F9DD68C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C770630" w14:textId="77777777" w:rsidR="008853F9" w:rsidRPr="00A6234D" w:rsidRDefault="008853F9" w:rsidP="00632528">
            <w:pPr>
              <w:pStyle w:val="RLClassmark"/>
            </w:pPr>
            <w:r>
              <w:t xml:space="preserve">K4 and </w:t>
            </w:r>
            <w:proofErr w:type="spellStart"/>
            <w:r>
              <w:t>ebooks</w:t>
            </w:r>
            <w:proofErr w:type="spellEnd"/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5D3544D0" w14:textId="77777777" w:rsidR="008853F9" w:rsidRPr="0075737F" w:rsidRDefault="008853F9" w:rsidP="00632528">
            <w:pPr>
              <w:pStyle w:val="RLRefNormal"/>
              <w:rPr>
                <w:color w:val="auto"/>
              </w:rPr>
            </w:pPr>
            <w:r w:rsidRPr="0075737F">
              <w:rPr>
                <w:color w:val="auto"/>
              </w:rPr>
              <w:t xml:space="preserve">Denscombe, M. (2012) Research Proposals: A practical guide, Maidenhead: </w:t>
            </w:r>
            <w:r>
              <w:rPr>
                <w:color w:val="auto"/>
              </w:rPr>
              <w:t xml:space="preserve"> </w:t>
            </w:r>
            <w:r w:rsidRPr="0075737F">
              <w:rPr>
                <w:color w:val="auto"/>
              </w:rPr>
              <w:t>McGraw-Hill Education.</w:t>
            </w:r>
          </w:p>
        </w:tc>
      </w:tr>
      <w:tr w:rsidR="008853F9" w:rsidRPr="00A6234D" w14:paraId="13F5317E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3CA3C8" w14:textId="77777777" w:rsidR="008853F9" w:rsidRPr="00994933" w:rsidRDefault="008853F9" w:rsidP="00632528">
            <w:pPr>
              <w:pStyle w:val="RLClassmark"/>
            </w:pPr>
            <w:proofErr w:type="spellStart"/>
            <w:r>
              <w:t>ebooks</w:t>
            </w:r>
            <w:proofErr w:type="spellEnd"/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42641137" w14:textId="77777777" w:rsidR="008853F9" w:rsidRPr="005A37B4" w:rsidRDefault="008853F9" w:rsidP="00632528">
            <w:pPr>
              <w:pStyle w:val="RLRefNormal"/>
              <w:rPr>
                <w:b/>
                <w:bCs/>
              </w:rPr>
            </w:pPr>
            <w:r w:rsidRPr="006E5435">
              <w:t>Wentz, E. (2014) How to Design, Write, and Present a Successful Dissertation Proposal</w:t>
            </w:r>
            <w:r>
              <w:t>.</w:t>
            </w:r>
            <w:r w:rsidRPr="006E5435">
              <w:t xml:space="preserve"> </w:t>
            </w:r>
            <w:r>
              <w:t xml:space="preserve">London: Sage Press. </w:t>
            </w:r>
          </w:p>
        </w:tc>
      </w:tr>
      <w:tr w:rsidR="008853F9" w:rsidRPr="00A6234D" w14:paraId="15E8CF64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0785F54" w14:textId="77777777" w:rsidR="008853F9" w:rsidRDefault="008853F9" w:rsidP="00632528">
            <w:pPr>
              <w:pStyle w:val="RLClassmark"/>
            </w:pPr>
            <w:r>
              <w:t>K4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64EDE7F7" w14:textId="77777777" w:rsidR="008853F9" w:rsidRPr="006E5435" w:rsidRDefault="008853F9" w:rsidP="00632528">
            <w:pPr>
              <w:pStyle w:val="RLRefNormal"/>
            </w:pPr>
            <w:r w:rsidRPr="006E5435">
              <w:t>Becker, H.S. (2020) Writing for Social Scientists: How to Start and Finish Your Thesis, Book, or Article (3rd ed.). Chicago: University of Chicago Press.</w:t>
            </w:r>
          </w:p>
        </w:tc>
      </w:tr>
      <w:tr w:rsidR="008853F9" w:rsidRPr="00A6234D" w14:paraId="74E1B8E7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F68EEF2" w14:textId="77777777" w:rsidR="008853F9" w:rsidRDefault="008853F9" w:rsidP="00632528">
            <w:pPr>
              <w:pStyle w:val="RLClassmark"/>
            </w:pP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17A3758F" w14:textId="77777777" w:rsidR="008853F9" w:rsidRPr="006E5435" w:rsidRDefault="008853F9" w:rsidP="00632528">
            <w:pPr>
              <w:pStyle w:val="RLRefNormal"/>
            </w:pPr>
          </w:p>
        </w:tc>
      </w:tr>
      <w:tr w:rsidR="008853F9" w:rsidRPr="00A6234D" w14:paraId="3EC54C4D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27F5A7A" w14:textId="77777777" w:rsidR="008853F9" w:rsidRPr="00A6234D" w:rsidRDefault="008853F9" w:rsidP="00632528">
            <w:pPr>
              <w:pStyle w:val="RLClassmark"/>
            </w:pP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3ABEA4CE" w14:textId="77777777" w:rsidR="008853F9" w:rsidRPr="00A6234D" w:rsidRDefault="008853F9" w:rsidP="00632528">
            <w:pPr>
              <w:pStyle w:val="RLRefNormal"/>
            </w:pPr>
          </w:p>
        </w:tc>
      </w:tr>
    </w:tbl>
    <w:p w14:paraId="320CFB2B" w14:textId="77777777" w:rsidR="008853F9" w:rsidRDefault="008853F9" w:rsidP="008853F9">
      <w:pPr>
        <w:spacing w:after="120" w:line="240" w:lineRule="auto"/>
        <w:rPr>
          <w:rFonts w:ascii="Book Antiqua" w:hAnsi="Book Antiqua"/>
          <w:color w:val="000000"/>
        </w:rPr>
      </w:pPr>
    </w:p>
    <w:p w14:paraId="5BE929BC" w14:textId="323310FB" w:rsidR="008853F9" w:rsidRDefault="00AA4B24" w:rsidP="00AA4B24">
      <w:pPr>
        <w:pStyle w:val="RLNormalCentred"/>
        <w:jc w:val="left"/>
      </w:pPr>
      <w:r>
        <w:t xml:space="preserve"> </w:t>
      </w:r>
    </w:p>
    <w:p w14:paraId="1AF307E9" w14:textId="77777777" w:rsidR="008853F9" w:rsidRDefault="008853F9" w:rsidP="008853F9">
      <w:pPr>
        <w:spacing w:after="0" w:line="24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br w:type="page"/>
      </w:r>
    </w:p>
    <w:p w14:paraId="31A12A26" w14:textId="05061919" w:rsidR="008853F9" w:rsidRPr="0053220B" w:rsidRDefault="008853F9" w:rsidP="008853F9">
      <w:pPr>
        <w:pStyle w:val="RLNormalCentred"/>
        <w:jc w:val="left"/>
      </w:pPr>
      <w:r w:rsidRPr="0053220B">
        <w:lastRenderedPageBreak/>
        <w:t xml:space="preserve">Seminar </w:t>
      </w:r>
      <w:r w:rsidR="00AA4B24">
        <w:t>6</w:t>
      </w:r>
      <w:r w:rsidRPr="0053220B">
        <w:tab/>
      </w:r>
      <w:r w:rsidRPr="0053220B">
        <w:tab/>
      </w:r>
      <w:r w:rsidRPr="0053220B">
        <w:tab/>
      </w:r>
      <w:r w:rsidRPr="0053220B">
        <w:tab/>
      </w:r>
      <w:r w:rsidRPr="0053220B">
        <w:tab/>
      </w:r>
      <w:r>
        <w:tab/>
      </w:r>
      <w:r>
        <w:tab/>
      </w:r>
      <w:r>
        <w:tab/>
      </w:r>
      <w:r>
        <w:tab/>
        <w:t>Charles Lanfear</w:t>
      </w:r>
    </w:p>
    <w:p w14:paraId="0EDABB97" w14:textId="4C871DB8" w:rsidR="008853F9" w:rsidRDefault="002B13D6" w:rsidP="008853F9">
      <w:pPr>
        <w:pStyle w:val="RLSeminarHeading"/>
        <w:rPr>
          <w:rFonts w:cstheme="minorHAnsi"/>
        </w:rPr>
      </w:pPr>
      <w:r>
        <w:rPr>
          <w:rFonts w:cstheme="minorHAnsi"/>
        </w:rPr>
        <w:t>Academic presentations</w:t>
      </w:r>
    </w:p>
    <w:p w14:paraId="785B43C7" w14:textId="77777777" w:rsidR="008853F9" w:rsidRPr="0053220B" w:rsidRDefault="008853F9" w:rsidP="008853F9">
      <w:pPr>
        <w:pStyle w:val="RLSeminarHeading"/>
        <w:jc w:val="left"/>
      </w:pPr>
      <w:r w:rsidRPr="0053220B">
        <w:t>Goals</w:t>
      </w:r>
    </w:p>
    <w:p w14:paraId="1F4D6860" w14:textId="77777777" w:rsidR="002B13D6" w:rsidRDefault="002B13D6" w:rsidP="002B13D6">
      <w:pPr>
        <w:pStyle w:val="RLBulletPoint"/>
      </w:pPr>
      <w:r>
        <w:t xml:space="preserve">To outline the required content and information in an academic presentation </w:t>
      </w:r>
    </w:p>
    <w:p w14:paraId="77A9F2BA" w14:textId="77777777" w:rsidR="002B13D6" w:rsidRDefault="002B13D6" w:rsidP="002B13D6">
      <w:pPr>
        <w:pStyle w:val="RLBulletPoint"/>
      </w:pPr>
      <w:r>
        <w:t xml:space="preserve">To develop a better sense of good vs bad academic presentations </w:t>
      </w:r>
    </w:p>
    <w:p w14:paraId="4DD1D131" w14:textId="77777777" w:rsidR="002B13D6" w:rsidRDefault="002B13D6" w:rsidP="002B13D6">
      <w:pPr>
        <w:pStyle w:val="RLBulletPoint"/>
      </w:pPr>
      <w:r>
        <w:t xml:space="preserve">To review the common pitfalls and handy tips for successful academic presentations </w:t>
      </w:r>
    </w:p>
    <w:p w14:paraId="0B68D57B" w14:textId="77777777" w:rsidR="008853F9" w:rsidRDefault="008853F9" w:rsidP="008853F9">
      <w:pPr>
        <w:pStyle w:val="RLBulletPoint"/>
        <w:numPr>
          <w:ilvl w:val="0"/>
          <w:numId w:val="0"/>
        </w:numPr>
      </w:pPr>
    </w:p>
    <w:p w14:paraId="4FD2864E" w14:textId="77777777" w:rsidR="008853F9" w:rsidRPr="00A6234D" w:rsidRDefault="008853F9" w:rsidP="008853F9">
      <w:pPr>
        <w:pStyle w:val="RLSubhead0"/>
        <w:rPr>
          <w:rFonts w:cstheme="minorHAnsi"/>
        </w:rPr>
      </w:pPr>
      <w:r w:rsidRPr="00A6234D">
        <w:rPr>
          <w:rFonts w:cstheme="minorHAnsi"/>
        </w:rPr>
        <w:t>Required reading</w:t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050"/>
      </w:tblGrid>
      <w:tr w:rsidR="007E67D9" w:rsidRPr="0075737F" w14:paraId="36D1046A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C4FD1B" w14:textId="712E1335" w:rsidR="007E67D9" w:rsidRPr="00A6234D" w:rsidRDefault="00F77C58" w:rsidP="00632528">
            <w:pPr>
              <w:pStyle w:val="RLClassmark"/>
            </w:pPr>
            <w:r>
              <w:t>web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192EE341" w14:textId="77777777" w:rsidR="007E67D9" w:rsidRPr="0075737F" w:rsidRDefault="007E67D9" w:rsidP="00632528">
            <w:pPr>
              <w:pStyle w:val="RLRefNormal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Knowles, S. (2015) </w:t>
            </w:r>
            <w:r w:rsidRPr="00F2090E">
              <w:rPr>
                <w:i/>
                <w:iCs/>
                <w:color w:val="auto"/>
              </w:rPr>
              <w:t>How to Win at Academic Presentations: Top tips on what to say and how to say it.</w:t>
            </w:r>
            <w:r w:rsidRPr="00F2090E">
              <w:rPr>
                <w:color w:val="auto"/>
              </w:rPr>
              <w:t xml:space="preserve"> </w:t>
            </w:r>
            <w:hyperlink r:id="rId19" w:history="1">
              <w:r w:rsidRPr="00F2090E">
                <w:rPr>
                  <w:rStyle w:val="Hyperlink"/>
                </w:rPr>
                <w:t>https://blogs.lse.ac.uk/impactofsocialsciences/2015/02/20/how-to-win-at-academic-presentations/</w:t>
              </w:r>
            </w:hyperlink>
          </w:p>
        </w:tc>
      </w:tr>
      <w:tr w:rsidR="000D69F8" w:rsidRPr="0075737F" w14:paraId="23648CA6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31293D9" w14:textId="1507BD98" w:rsidR="000D69F8" w:rsidRDefault="000D69F8" w:rsidP="00632528">
            <w:pPr>
              <w:pStyle w:val="RLClassmark"/>
            </w:pPr>
            <w:r>
              <w:t>ejournals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1ABEC3A7" w14:textId="3C360D22" w:rsidR="000D69F8" w:rsidRDefault="000D69F8" w:rsidP="00632528">
            <w:pPr>
              <w:pStyle w:val="RLRefNormal"/>
              <w:jc w:val="left"/>
              <w:rPr>
                <w:color w:val="auto"/>
              </w:rPr>
            </w:pPr>
            <w:r w:rsidRPr="000D69F8">
              <w:rPr>
                <w:color w:val="auto"/>
              </w:rPr>
              <w:t xml:space="preserve">Naegle, K. M. (2021). Ten simple rules for effective presentation slides. </w:t>
            </w:r>
            <w:r w:rsidRPr="001028BF">
              <w:rPr>
                <w:i/>
                <w:iCs/>
                <w:color w:val="auto"/>
              </w:rPr>
              <w:t>PLOS Computational Biology, 17</w:t>
            </w:r>
            <w:r w:rsidRPr="000D69F8">
              <w:rPr>
                <w:color w:val="auto"/>
              </w:rPr>
              <w:t xml:space="preserve">(12), e1009554. </w:t>
            </w:r>
            <w:hyperlink r:id="rId20" w:history="1">
              <w:r w:rsidRPr="000D69F8">
                <w:rPr>
                  <w:rStyle w:val="Hyperlink"/>
                </w:rPr>
                <w:t>https://doi.org/10.1371/journal.pcbi.1009554</w:t>
              </w:r>
            </w:hyperlink>
          </w:p>
        </w:tc>
      </w:tr>
    </w:tbl>
    <w:p w14:paraId="52E4DCEC" w14:textId="6F271B8D" w:rsidR="008853F9" w:rsidRPr="00A6234D" w:rsidRDefault="008853F9" w:rsidP="008853F9">
      <w:pPr>
        <w:pStyle w:val="RLSubhead0"/>
        <w:jc w:val="both"/>
        <w:rPr>
          <w:rFonts w:cstheme="minorHAnsi"/>
        </w:rPr>
      </w:pPr>
      <w:r w:rsidRPr="00A6234D">
        <w:rPr>
          <w:rFonts w:cstheme="minorHAnsi"/>
        </w:rPr>
        <w:t>Further Reading</w:t>
      </w:r>
      <w:r w:rsidRPr="00A6234D">
        <w:rPr>
          <w:rFonts w:cstheme="minorHAnsi"/>
        </w:rPr>
        <w:tab/>
      </w:r>
      <w:r w:rsidRPr="00A6234D">
        <w:rPr>
          <w:rFonts w:cstheme="minorHAnsi"/>
        </w:rPr>
        <w:tab/>
      </w:r>
    </w:p>
    <w:tbl>
      <w:tblPr>
        <w:tblW w:w="946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050"/>
      </w:tblGrid>
      <w:tr w:rsidR="007E67D9" w:rsidRPr="00A6234D" w14:paraId="2C21DF6F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0753FC9" w14:textId="1105B2E2" w:rsidR="007E67D9" w:rsidRDefault="007E67D9" w:rsidP="007E67D9">
            <w:pPr>
              <w:pStyle w:val="RLClassmark"/>
            </w:pPr>
            <w:r>
              <w:t>YouTube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0D1CFCFB" w14:textId="22AC3BF4" w:rsidR="007E67D9" w:rsidRDefault="007E67D9" w:rsidP="007E67D9">
            <w:pPr>
              <w:pStyle w:val="RLRefNormal"/>
              <w:jc w:val="left"/>
              <w:rPr>
                <w:color w:val="auto"/>
              </w:rPr>
            </w:pPr>
            <w:proofErr w:type="spellStart"/>
            <w:r w:rsidRPr="008E5385">
              <w:t>OpenCourseWare</w:t>
            </w:r>
            <w:proofErr w:type="spellEnd"/>
            <w:r>
              <w:t xml:space="preserve"> (2019, Dec 20) </w:t>
            </w:r>
            <w:r w:rsidRPr="008E5385">
              <w:rPr>
                <w:i/>
                <w:iCs/>
              </w:rPr>
              <w:t>How to speak</w:t>
            </w:r>
            <w:r>
              <w:rPr>
                <w:i/>
                <w:iCs/>
              </w:rPr>
              <w:t>.</w:t>
            </w:r>
            <w:r>
              <w:t xml:space="preserve"> YouTube. </w:t>
            </w:r>
            <w:hyperlink r:id="rId21" w:history="1">
              <w:r w:rsidRPr="00D1196C">
                <w:rPr>
                  <w:rStyle w:val="Hyperlink"/>
                </w:rPr>
                <w:t>https://www.youtube.com/watch?v=Unzc731iCUY</w:t>
              </w:r>
            </w:hyperlink>
          </w:p>
        </w:tc>
      </w:tr>
      <w:tr w:rsidR="008853F9" w:rsidRPr="00A6234D" w14:paraId="7BE1FA6D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70AED42" w14:textId="3F5164BE" w:rsidR="008853F9" w:rsidRDefault="00F2090E" w:rsidP="00632528">
            <w:pPr>
              <w:pStyle w:val="RLClassmark"/>
            </w:pPr>
            <w:r>
              <w:t>web</w:t>
            </w: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093CC86F" w14:textId="1A27D613" w:rsidR="008853F9" w:rsidRPr="006E5435" w:rsidRDefault="00F2090E" w:rsidP="00F2090E">
            <w:pPr>
              <w:pStyle w:val="RLRefNormal"/>
              <w:jc w:val="left"/>
            </w:pPr>
            <w:r>
              <w:t xml:space="preserve">Desjardins, J. (n.d.) </w:t>
            </w:r>
            <w:r w:rsidRPr="00D0285E">
              <w:rPr>
                <w:i/>
                <w:iCs/>
              </w:rPr>
              <w:t xml:space="preserve">You suck at </w:t>
            </w:r>
            <w:proofErr w:type="spellStart"/>
            <w:r w:rsidR="00A04FB1" w:rsidRPr="00D0285E">
              <w:rPr>
                <w:i/>
                <w:iCs/>
              </w:rPr>
              <w:t>P</w:t>
            </w:r>
            <w:r w:rsidRPr="00D0285E">
              <w:rPr>
                <w:i/>
                <w:iCs/>
              </w:rPr>
              <w:t>owerpoint</w:t>
            </w:r>
            <w:proofErr w:type="spellEnd"/>
            <w:r w:rsidRPr="00D0285E">
              <w:rPr>
                <w:i/>
                <w:iCs/>
              </w:rPr>
              <w:t xml:space="preserve">! </w:t>
            </w:r>
            <w:r w:rsidR="00125BD6" w:rsidRPr="00D0285E">
              <w:rPr>
                <w:i/>
                <w:iCs/>
              </w:rPr>
              <w:t>5 shocking design mistakes you need to avoid.</w:t>
            </w:r>
            <w:r w:rsidR="00125BD6">
              <w:t xml:space="preserve"> </w:t>
            </w:r>
            <w:r w:rsidRPr="00F2090E">
              <w:t>https://www.slideshare.net/slideshow/you-suck-at-powerpoint-2/14346182</w:t>
            </w:r>
          </w:p>
        </w:tc>
      </w:tr>
      <w:tr w:rsidR="008853F9" w:rsidRPr="00A6234D" w14:paraId="076F1F5B" w14:textId="77777777" w:rsidTr="00632528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75118F7" w14:textId="77777777" w:rsidR="008853F9" w:rsidRPr="00A6234D" w:rsidRDefault="008853F9" w:rsidP="00632528">
            <w:pPr>
              <w:pStyle w:val="RLClassmark"/>
            </w:pPr>
          </w:p>
        </w:tc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</w:tcPr>
          <w:p w14:paraId="6D378ED3" w14:textId="77777777" w:rsidR="008853F9" w:rsidRPr="00A6234D" w:rsidRDefault="008853F9" w:rsidP="00632528">
            <w:pPr>
              <w:pStyle w:val="RLRefNormal"/>
            </w:pPr>
          </w:p>
        </w:tc>
      </w:tr>
    </w:tbl>
    <w:p w14:paraId="5E1938DC" w14:textId="3F739F20" w:rsidR="00CE1E80" w:rsidRPr="009D5D96" w:rsidRDefault="00CE1E80">
      <w:pPr>
        <w:spacing w:after="0" w:line="240" w:lineRule="auto"/>
        <w:rPr>
          <w:rFonts w:ascii="Book Antiqua" w:hAnsi="Book Antiqua"/>
          <w:color w:val="000000"/>
        </w:rPr>
      </w:pPr>
    </w:p>
    <w:sectPr w:rsidR="00CE1E80" w:rsidRPr="009D5D96" w:rsidSect="00BB658F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34" w:right="1247" w:bottom="1134" w:left="136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80F2" w14:textId="77777777" w:rsidR="008D38B0" w:rsidRDefault="008D38B0">
      <w:pPr>
        <w:spacing w:after="0" w:line="240" w:lineRule="auto"/>
      </w:pPr>
      <w:r>
        <w:separator/>
      </w:r>
    </w:p>
  </w:endnote>
  <w:endnote w:type="continuationSeparator" w:id="0">
    <w:p w14:paraId="76C4A4B6" w14:textId="77777777" w:rsidR="008D38B0" w:rsidRDefault="008D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ITC Goudy Sans Med &amp; Bold">
    <w:altName w:val="Times"/>
    <w:charset w:val="00"/>
    <w:family w:val="auto"/>
    <w:pitch w:val="variable"/>
    <w:sig w:usb0="03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urich LtCn B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0512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DF4CD" w14:textId="42FAC36E" w:rsidR="001E7137" w:rsidRDefault="001E71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60A51E09" w14:textId="77777777" w:rsidR="001E7137" w:rsidRDefault="001E7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34913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7F4276" w14:textId="2CF28745" w:rsidR="001E7137" w:rsidRDefault="001E71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254F61" w14:textId="77777777" w:rsidR="001E7137" w:rsidRDefault="001E7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CCA9" w14:textId="77777777" w:rsidR="008D38B0" w:rsidRDefault="008D38B0">
      <w:pPr>
        <w:spacing w:after="0" w:line="240" w:lineRule="auto"/>
      </w:pPr>
      <w:r>
        <w:separator/>
      </w:r>
    </w:p>
  </w:footnote>
  <w:footnote w:type="continuationSeparator" w:id="0">
    <w:p w14:paraId="27264714" w14:textId="77777777" w:rsidR="008D38B0" w:rsidRDefault="008D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37F7" w14:textId="77777777" w:rsidR="001E7137" w:rsidRPr="00BB658F" w:rsidRDefault="001E7137" w:rsidP="00BB658F">
    <w:pPr>
      <w:pStyle w:val="RLHeader"/>
    </w:pPr>
    <w:r w:rsidRPr="00BB658F">
      <w:t>Criminological Research Methods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3D1D" w14:textId="61C4672A" w:rsidR="001E7137" w:rsidRPr="00AA53CE" w:rsidRDefault="001E7137" w:rsidP="00AA53CE">
    <w:pPr>
      <w:pStyle w:val="RLHeader"/>
    </w:pPr>
    <w:r>
      <w:t>Michaelmas 202</w:t>
    </w:r>
    <w:r w:rsidR="00962581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E3A"/>
    <w:multiLevelType w:val="hybridMultilevel"/>
    <w:tmpl w:val="0420A4CE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BFF"/>
    <w:multiLevelType w:val="hybridMultilevel"/>
    <w:tmpl w:val="C6E6D9A8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128CD"/>
    <w:multiLevelType w:val="hybridMultilevel"/>
    <w:tmpl w:val="DCA2D6FE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017DA"/>
    <w:multiLevelType w:val="hybridMultilevel"/>
    <w:tmpl w:val="7B641B48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10E80"/>
    <w:multiLevelType w:val="hybridMultilevel"/>
    <w:tmpl w:val="E8769A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7D3376"/>
    <w:multiLevelType w:val="hybridMultilevel"/>
    <w:tmpl w:val="089E115A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C290D"/>
    <w:multiLevelType w:val="hybridMultilevel"/>
    <w:tmpl w:val="1A3E010C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76DD8"/>
    <w:multiLevelType w:val="multilevel"/>
    <w:tmpl w:val="ACF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1704B1"/>
    <w:multiLevelType w:val="hybridMultilevel"/>
    <w:tmpl w:val="7996F290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01E9F"/>
    <w:multiLevelType w:val="hybridMultilevel"/>
    <w:tmpl w:val="379CD578"/>
    <w:lvl w:ilvl="0" w:tplc="08090001">
      <w:start w:val="1"/>
      <w:numFmt w:val="bullet"/>
      <w:pStyle w:val="RLBulletPoin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52BFD"/>
    <w:multiLevelType w:val="hybridMultilevel"/>
    <w:tmpl w:val="87D21DBC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76226"/>
    <w:multiLevelType w:val="hybridMultilevel"/>
    <w:tmpl w:val="22E4FAB8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613B2"/>
    <w:multiLevelType w:val="hybridMultilevel"/>
    <w:tmpl w:val="AAC6E852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03361"/>
    <w:multiLevelType w:val="hybridMultilevel"/>
    <w:tmpl w:val="86B080DA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45B99"/>
    <w:multiLevelType w:val="multilevel"/>
    <w:tmpl w:val="7E2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B6C87"/>
    <w:multiLevelType w:val="hybridMultilevel"/>
    <w:tmpl w:val="AFAAAC92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D0209"/>
    <w:multiLevelType w:val="hybridMultilevel"/>
    <w:tmpl w:val="0114D5FC"/>
    <w:lvl w:ilvl="0" w:tplc="502287B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8" w:hanging="360"/>
      </w:pPr>
    </w:lvl>
    <w:lvl w:ilvl="2" w:tplc="0809001B" w:tentative="1">
      <w:start w:val="1"/>
      <w:numFmt w:val="lowerRoman"/>
      <w:lvlText w:val="%3."/>
      <w:lvlJc w:val="right"/>
      <w:pPr>
        <w:ind w:left="1858" w:hanging="180"/>
      </w:pPr>
    </w:lvl>
    <w:lvl w:ilvl="3" w:tplc="0809000F" w:tentative="1">
      <w:start w:val="1"/>
      <w:numFmt w:val="decimal"/>
      <w:lvlText w:val="%4."/>
      <w:lvlJc w:val="left"/>
      <w:pPr>
        <w:ind w:left="2578" w:hanging="360"/>
      </w:pPr>
    </w:lvl>
    <w:lvl w:ilvl="4" w:tplc="08090019" w:tentative="1">
      <w:start w:val="1"/>
      <w:numFmt w:val="lowerLetter"/>
      <w:lvlText w:val="%5."/>
      <w:lvlJc w:val="left"/>
      <w:pPr>
        <w:ind w:left="3298" w:hanging="360"/>
      </w:pPr>
    </w:lvl>
    <w:lvl w:ilvl="5" w:tplc="0809001B" w:tentative="1">
      <w:start w:val="1"/>
      <w:numFmt w:val="lowerRoman"/>
      <w:lvlText w:val="%6."/>
      <w:lvlJc w:val="right"/>
      <w:pPr>
        <w:ind w:left="4018" w:hanging="180"/>
      </w:pPr>
    </w:lvl>
    <w:lvl w:ilvl="6" w:tplc="0809000F" w:tentative="1">
      <w:start w:val="1"/>
      <w:numFmt w:val="decimal"/>
      <w:lvlText w:val="%7."/>
      <w:lvlJc w:val="left"/>
      <w:pPr>
        <w:ind w:left="4738" w:hanging="360"/>
      </w:pPr>
    </w:lvl>
    <w:lvl w:ilvl="7" w:tplc="08090019" w:tentative="1">
      <w:start w:val="1"/>
      <w:numFmt w:val="lowerLetter"/>
      <w:lvlText w:val="%8."/>
      <w:lvlJc w:val="left"/>
      <w:pPr>
        <w:ind w:left="5458" w:hanging="360"/>
      </w:pPr>
    </w:lvl>
    <w:lvl w:ilvl="8" w:tplc="0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17" w15:restartNumberingAfterBreak="0">
    <w:nsid w:val="2D7934E2"/>
    <w:multiLevelType w:val="hybridMultilevel"/>
    <w:tmpl w:val="E7A077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6B3AAE"/>
    <w:multiLevelType w:val="hybridMultilevel"/>
    <w:tmpl w:val="D7EAB704"/>
    <w:lvl w:ilvl="0" w:tplc="E7009F4C">
      <w:numFmt w:val="bullet"/>
      <w:lvlText w:val="•"/>
      <w:lvlJc w:val="left"/>
      <w:pPr>
        <w:ind w:left="1287" w:hanging="360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382449D"/>
    <w:multiLevelType w:val="hybridMultilevel"/>
    <w:tmpl w:val="1EAE56C0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E0A6D"/>
    <w:multiLevelType w:val="multilevel"/>
    <w:tmpl w:val="324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85557"/>
    <w:multiLevelType w:val="hybridMultilevel"/>
    <w:tmpl w:val="512EEA28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13C56"/>
    <w:multiLevelType w:val="hybridMultilevel"/>
    <w:tmpl w:val="D8105ABA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CD5EFB"/>
    <w:multiLevelType w:val="hybridMultilevel"/>
    <w:tmpl w:val="28EC2A9A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630335"/>
    <w:multiLevelType w:val="hybridMultilevel"/>
    <w:tmpl w:val="0AFCE1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45223"/>
    <w:multiLevelType w:val="hybridMultilevel"/>
    <w:tmpl w:val="B8E6D6FC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50562"/>
    <w:multiLevelType w:val="multilevel"/>
    <w:tmpl w:val="788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67D16"/>
    <w:multiLevelType w:val="multilevel"/>
    <w:tmpl w:val="ED8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B4F9C"/>
    <w:multiLevelType w:val="hybridMultilevel"/>
    <w:tmpl w:val="930806C6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602F4"/>
    <w:multiLevelType w:val="multilevel"/>
    <w:tmpl w:val="FF8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812D9"/>
    <w:multiLevelType w:val="hybridMultilevel"/>
    <w:tmpl w:val="97F05CAE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7C512F"/>
    <w:multiLevelType w:val="hybridMultilevel"/>
    <w:tmpl w:val="A29238DE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C54B5"/>
    <w:multiLevelType w:val="hybridMultilevel"/>
    <w:tmpl w:val="ECFE545E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A5688B"/>
    <w:multiLevelType w:val="multilevel"/>
    <w:tmpl w:val="F70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1C1E53"/>
    <w:multiLevelType w:val="hybridMultilevel"/>
    <w:tmpl w:val="1FF660F0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D1143"/>
    <w:multiLevelType w:val="hybridMultilevel"/>
    <w:tmpl w:val="C982F5F8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74850"/>
    <w:multiLevelType w:val="multilevel"/>
    <w:tmpl w:val="EEA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F1333"/>
    <w:multiLevelType w:val="hybridMultilevel"/>
    <w:tmpl w:val="5C467D82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146A3"/>
    <w:multiLevelType w:val="hybridMultilevel"/>
    <w:tmpl w:val="502E6944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3424A"/>
    <w:multiLevelType w:val="hybridMultilevel"/>
    <w:tmpl w:val="AB2434F6"/>
    <w:lvl w:ilvl="0" w:tplc="E7009F4C">
      <w:numFmt w:val="bullet"/>
      <w:lvlText w:val="•"/>
      <w:lvlJc w:val="left"/>
      <w:pPr>
        <w:ind w:left="567" w:hanging="567"/>
      </w:pPr>
      <w:rPr>
        <w:rFonts w:ascii="Book Antiqua" w:eastAsia="Calibri" w:hAnsi="Book Antiqu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912548">
    <w:abstractNumId w:val="9"/>
  </w:num>
  <w:num w:numId="2" w16cid:durableId="1669671423">
    <w:abstractNumId w:val="21"/>
  </w:num>
  <w:num w:numId="3" w16cid:durableId="468397744">
    <w:abstractNumId w:val="6"/>
  </w:num>
  <w:num w:numId="4" w16cid:durableId="367030366">
    <w:abstractNumId w:val="35"/>
  </w:num>
  <w:num w:numId="5" w16cid:durableId="1657416429">
    <w:abstractNumId w:val="15"/>
  </w:num>
  <w:num w:numId="6" w16cid:durableId="447237100">
    <w:abstractNumId w:val="28"/>
  </w:num>
  <w:num w:numId="7" w16cid:durableId="1046492190">
    <w:abstractNumId w:val="23"/>
  </w:num>
  <w:num w:numId="8" w16cid:durableId="1733118351">
    <w:abstractNumId w:val="18"/>
  </w:num>
  <w:num w:numId="9" w16cid:durableId="421727261">
    <w:abstractNumId w:val="5"/>
  </w:num>
  <w:num w:numId="10" w16cid:durableId="1402950044">
    <w:abstractNumId w:val="8"/>
  </w:num>
  <w:num w:numId="11" w16cid:durableId="36707884">
    <w:abstractNumId w:val="37"/>
  </w:num>
  <w:num w:numId="12" w16cid:durableId="99227157">
    <w:abstractNumId w:val="12"/>
  </w:num>
  <w:num w:numId="13" w16cid:durableId="1028337566">
    <w:abstractNumId w:val="1"/>
  </w:num>
  <w:num w:numId="14" w16cid:durableId="620958232">
    <w:abstractNumId w:val="2"/>
  </w:num>
  <w:num w:numId="15" w16cid:durableId="565145762">
    <w:abstractNumId w:val="11"/>
  </w:num>
  <w:num w:numId="16" w16cid:durableId="1617253503">
    <w:abstractNumId w:val="10"/>
  </w:num>
  <w:num w:numId="17" w16cid:durableId="1892499703">
    <w:abstractNumId w:val="0"/>
  </w:num>
  <w:num w:numId="18" w16cid:durableId="415712096">
    <w:abstractNumId w:val="30"/>
  </w:num>
  <w:num w:numId="19" w16cid:durableId="1756396699">
    <w:abstractNumId w:val="3"/>
  </w:num>
  <w:num w:numId="20" w16cid:durableId="2067952348">
    <w:abstractNumId w:val="32"/>
  </w:num>
  <w:num w:numId="21" w16cid:durableId="1102265725">
    <w:abstractNumId w:val="38"/>
  </w:num>
  <w:num w:numId="22" w16cid:durableId="756708294">
    <w:abstractNumId w:val="34"/>
  </w:num>
  <w:num w:numId="23" w16cid:durableId="1550259347">
    <w:abstractNumId w:val="22"/>
  </w:num>
  <w:num w:numId="24" w16cid:durableId="159853034">
    <w:abstractNumId w:val="25"/>
  </w:num>
  <w:num w:numId="25" w16cid:durableId="936598013">
    <w:abstractNumId w:val="13"/>
  </w:num>
  <w:num w:numId="26" w16cid:durableId="1941255141">
    <w:abstractNumId w:val="19"/>
  </w:num>
  <w:num w:numId="27" w16cid:durableId="1343816315">
    <w:abstractNumId w:val="39"/>
  </w:num>
  <w:num w:numId="28" w16cid:durableId="583219590">
    <w:abstractNumId w:val="33"/>
  </w:num>
  <w:num w:numId="29" w16cid:durableId="1625649379">
    <w:abstractNumId w:val="7"/>
  </w:num>
  <w:num w:numId="30" w16cid:durableId="972757200">
    <w:abstractNumId w:val="16"/>
  </w:num>
  <w:num w:numId="31" w16cid:durableId="643587348">
    <w:abstractNumId w:val="29"/>
  </w:num>
  <w:num w:numId="32" w16cid:durableId="285350956">
    <w:abstractNumId w:val="26"/>
  </w:num>
  <w:num w:numId="33" w16cid:durableId="897479174">
    <w:abstractNumId w:val="27"/>
  </w:num>
  <w:num w:numId="34" w16cid:durableId="2071997107">
    <w:abstractNumId w:val="14"/>
  </w:num>
  <w:num w:numId="35" w16cid:durableId="1897887842">
    <w:abstractNumId w:val="20"/>
  </w:num>
  <w:num w:numId="36" w16cid:durableId="1369144200">
    <w:abstractNumId w:val="36"/>
  </w:num>
  <w:num w:numId="37" w16cid:durableId="1934628332">
    <w:abstractNumId w:val="31"/>
  </w:num>
  <w:num w:numId="38" w16cid:durableId="1724790396">
    <w:abstractNumId w:val="17"/>
  </w:num>
  <w:num w:numId="39" w16cid:durableId="637762367">
    <w:abstractNumId w:val="24"/>
  </w:num>
  <w:num w:numId="40" w16cid:durableId="1175803545">
    <w:abstractNumId w:val="4"/>
  </w:num>
  <w:num w:numId="41" w16cid:durableId="8392718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AA"/>
    <w:rsid w:val="000012F8"/>
    <w:rsid w:val="00001468"/>
    <w:rsid w:val="0000198D"/>
    <w:rsid w:val="00001B63"/>
    <w:rsid w:val="00002EF1"/>
    <w:rsid w:val="00002F6F"/>
    <w:rsid w:val="00003878"/>
    <w:rsid w:val="00004CC0"/>
    <w:rsid w:val="000055A0"/>
    <w:rsid w:val="00005B52"/>
    <w:rsid w:val="00005CBE"/>
    <w:rsid w:val="000062E1"/>
    <w:rsid w:val="0000731C"/>
    <w:rsid w:val="00011F5C"/>
    <w:rsid w:val="0001352F"/>
    <w:rsid w:val="00013A0A"/>
    <w:rsid w:val="00014796"/>
    <w:rsid w:val="00014A65"/>
    <w:rsid w:val="00014CD9"/>
    <w:rsid w:val="00015287"/>
    <w:rsid w:val="0001653A"/>
    <w:rsid w:val="00016D93"/>
    <w:rsid w:val="0001710A"/>
    <w:rsid w:val="00022C9E"/>
    <w:rsid w:val="00022F0D"/>
    <w:rsid w:val="000231E3"/>
    <w:rsid w:val="00023E84"/>
    <w:rsid w:val="00026B9C"/>
    <w:rsid w:val="00026FA6"/>
    <w:rsid w:val="00027729"/>
    <w:rsid w:val="0003141A"/>
    <w:rsid w:val="00032523"/>
    <w:rsid w:val="00032D23"/>
    <w:rsid w:val="000361E5"/>
    <w:rsid w:val="00036AC4"/>
    <w:rsid w:val="000370AC"/>
    <w:rsid w:val="000425EF"/>
    <w:rsid w:val="00042A46"/>
    <w:rsid w:val="00042B54"/>
    <w:rsid w:val="00042FB6"/>
    <w:rsid w:val="0004348D"/>
    <w:rsid w:val="0004558E"/>
    <w:rsid w:val="00046C1B"/>
    <w:rsid w:val="000506F2"/>
    <w:rsid w:val="00050835"/>
    <w:rsid w:val="00051338"/>
    <w:rsid w:val="00051B6C"/>
    <w:rsid w:val="00051C12"/>
    <w:rsid w:val="00052884"/>
    <w:rsid w:val="00052FE5"/>
    <w:rsid w:val="00054F0B"/>
    <w:rsid w:val="00055807"/>
    <w:rsid w:val="0006067C"/>
    <w:rsid w:val="00061AB0"/>
    <w:rsid w:val="00063071"/>
    <w:rsid w:val="000635D5"/>
    <w:rsid w:val="00063771"/>
    <w:rsid w:val="00065707"/>
    <w:rsid w:val="000675FE"/>
    <w:rsid w:val="00070157"/>
    <w:rsid w:val="00070220"/>
    <w:rsid w:val="00070A80"/>
    <w:rsid w:val="0007110A"/>
    <w:rsid w:val="00073112"/>
    <w:rsid w:val="000732B9"/>
    <w:rsid w:val="00075424"/>
    <w:rsid w:val="00080500"/>
    <w:rsid w:val="00080817"/>
    <w:rsid w:val="00080E4B"/>
    <w:rsid w:val="00081D5C"/>
    <w:rsid w:val="00082F0A"/>
    <w:rsid w:val="00084E07"/>
    <w:rsid w:val="000854C8"/>
    <w:rsid w:val="000854C9"/>
    <w:rsid w:val="00086DB1"/>
    <w:rsid w:val="00087EC5"/>
    <w:rsid w:val="0009121D"/>
    <w:rsid w:val="000924F0"/>
    <w:rsid w:val="0009580D"/>
    <w:rsid w:val="00096FE0"/>
    <w:rsid w:val="00097BFA"/>
    <w:rsid w:val="000A08F4"/>
    <w:rsid w:val="000A1944"/>
    <w:rsid w:val="000A1BB3"/>
    <w:rsid w:val="000A2869"/>
    <w:rsid w:val="000A46C9"/>
    <w:rsid w:val="000A6576"/>
    <w:rsid w:val="000A6C22"/>
    <w:rsid w:val="000A6DAA"/>
    <w:rsid w:val="000A71AD"/>
    <w:rsid w:val="000A71E6"/>
    <w:rsid w:val="000A7EB0"/>
    <w:rsid w:val="000A7FFC"/>
    <w:rsid w:val="000B15C1"/>
    <w:rsid w:val="000B1F7F"/>
    <w:rsid w:val="000B290D"/>
    <w:rsid w:val="000B7C54"/>
    <w:rsid w:val="000C0F39"/>
    <w:rsid w:val="000C0FA9"/>
    <w:rsid w:val="000C40FA"/>
    <w:rsid w:val="000C520B"/>
    <w:rsid w:val="000C709B"/>
    <w:rsid w:val="000C7702"/>
    <w:rsid w:val="000C7969"/>
    <w:rsid w:val="000D397E"/>
    <w:rsid w:val="000D5AA5"/>
    <w:rsid w:val="000D5B42"/>
    <w:rsid w:val="000D69F8"/>
    <w:rsid w:val="000D6BDE"/>
    <w:rsid w:val="000E16C8"/>
    <w:rsid w:val="000E2A3C"/>
    <w:rsid w:val="000E4CF2"/>
    <w:rsid w:val="000E558A"/>
    <w:rsid w:val="000E6327"/>
    <w:rsid w:val="000E78C7"/>
    <w:rsid w:val="000F0929"/>
    <w:rsid w:val="000F0F62"/>
    <w:rsid w:val="000F29EE"/>
    <w:rsid w:val="000F2ED9"/>
    <w:rsid w:val="000F36F9"/>
    <w:rsid w:val="000F689C"/>
    <w:rsid w:val="000F6E9D"/>
    <w:rsid w:val="000F6F43"/>
    <w:rsid w:val="000F7DAF"/>
    <w:rsid w:val="00100089"/>
    <w:rsid w:val="00101C52"/>
    <w:rsid w:val="001028BF"/>
    <w:rsid w:val="001029CC"/>
    <w:rsid w:val="001030BB"/>
    <w:rsid w:val="001032CA"/>
    <w:rsid w:val="00106481"/>
    <w:rsid w:val="001079C1"/>
    <w:rsid w:val="00110222"/>
    <w:rsid w:val="00112E7D"/>
    <w:rsid w:val="00112ED3"/>
    <w:rsid w:val="00114D80"/>
    <w:rsid w:val="00117F5B"/>
    <w:rsid w:val="001201DB"/>
    <w:rsid w:val="001203FD"/>
    <w:rsid w:val="0012120B"/>
    <w:rsid w:val="00121259"/>
    <w:rsid w:val="0012164E"/>
    <w:rsid w:val="001220E4"/>
    <w:rsid w:val="001225AC"/>
    <w:rsid w:val="001236A1"/>
    <w:rsid w:val="0012428D"/>
    <w:rsid w:val="001244AB"/>
    <w:rsid w:val="00125877"/>
    <w:rsid w:val="00125BD6"/>
    <w:rsid w:val="001268BF"/>
    <w:rsid w:val="00126F6D"/>
    <w:rsid w:val="001278D6"/>
    <w:rsid w:val="00127F1B"/>
    <w:rsid w:val="00127F6A"/>
    <w:rsid w:val="001324EC"/>
    <w:rsid w:val="00132BAC"/>
    <w:rsid w:val="0013329D"/>
    <w:rsid w:val="001340BC"/>
    <w:rsid w:val="00134240"/>
    <w:rsid w:val="00137C96"/>
    <w:rsid w:val="00141792"/>
    <w:rsid w:val="00141AAC"/>
    <w:rsid w:val="00141BF1"/>
    <w:rsid w:val="001422C3"/>
    <w:rsid w:val="0014298E"/>
    <w:rsid w:val="00143F12"/>
    <w:rsid w:val="0014587B"/>
    <w:rsid w:val="0014742F"/>
    <w:rsid w:val="001507B1"/>
    <w:rsid w:val="00151CB8"/>
    <w:rsid w:val="00155098"/>
    <w:rsid w:val="00155D7D"/>
    <w:rsid w:val="00156234"/>
    <w:rsid w:val="001564EA"/>
    <w:rsid w:val="001577C1"/>
    <w:rsid w:val="00157A5D"/>
    <w:rsid w:val="00157C67"/>
    <w:rsid w:val="00160EA3"/>
    <w:rsid w:val="00162CDD"/>
    <w:rsid w:val="00163581"/>
    <w:rsid w:val="00163EE9"/>
    <w:rsid w:val="001653CA"/>
    <w:rsid w:val="001674DF"/>
    <w:rsid w:val="00170FE0"/>
    <w:rsid w:val="001710EF"/>
    <w:rsid w:val="0017193C"/>
    <w:rsid w:val="00171CF7"/>
    <w:rsid w:val="00173A5B"/>
    <w:rsid w:val="00173BE3"/>
    <w:rsid w:val="00174B82"/>
    <w:rsid w:val="001760E6"/>
    <w:rsid w:val="00180D9C"/>
    <w:rsid w:val="0018214B"/>
    <w:rsid w:val="00182338"/>
    <w:rsid w:val="00183710"/>
    <w:rsid w:val="00186A04"/>
    <w:rsid w:val="001904E0"/>
    <w:rsid w:val="0019138A"/>
    <w:rsid w:val="00192E37"/>
    <w:rsid w:val="00193843"/>
    <w:rsid w:val="00193991"/>
    <w:rsid w:val="001941A3"/>
    <w:rsid w:val="0019434A"/>
    <w:rsid w:val="00194A1B"/>
    <w:rsid w:val="001A0E17"/>
    <w:rsid w:val="001A1788"/>
    <w:rsid w:val="001A1C4D"/>
    <w:rsid w:val="001A2A17"/>
    <w:rsid w:val="001A36CD"/>
    <w:rsid w:val="001A3F2B"/>
    <w:rsid w:val="001A5DEA"/>
    <w:rsid w:val="001B0942"/>
    <w:rsid w:val="001B0C4F"/>
    <w:rsid w:val="001B1A1D"/>
    <w:rsid w:val="001B1C9C"/>
    <w:rsid w:val="001B27F5"/>
    <w:rsid w:val="001B36F0"/>
    <w:rsid w:val="001B3CBF"/>
    <w:rsid w:val="001B43C6"/>
    <w:rsid w:val="001B52A3"/>
    <w:rsid w:val="001B775F"/>
    <w:rsid w:val="001C259D"/>
    <w:rsid w:val="001C2F5A"/>
    <w:rsid w:val="001C3B20"/>
    <w:rsid w:val="001C4623"/>
    <w:rsid w:val="001C4DDE"/>
    <w:rsid w:val="001C5F03"/>
    <w:rsid w:val="001C5F55"/>
    <w:rsid w:val="001C628C"/>
    <w:rsid w:val="001C7816"/>
    <w:rsid w:val="001D0824"/>
    <w:rsid w:val="001D4701"/>
    <w:rsid w:val="001D7B6C"/>
    <w:rsid w:val="001D7F60"/>
    <w:rsid w:val="001E043D"/>
    <w:rsid w:val="001E1550"/>
    <w:rsid w:val="001E1F2A"/>
    <w:rsid w:val="001E3261"/>
    <w:rsid w:val="001E39BF"/>
    <w:rsid w:val="001E6405"/>
    <w:rsid w:val="001E7137"/>
    <w:rsid w:val="001F22C3"/>
    <w:rsid w:val="00200B6A"/>
    <w:rsid w:val="0020384E"/>
    <w:rsid w:val="00204906"/>
    <w:rsid w:val="00205467"/>
    <w:rsid w:val="00207AA3"/>
    <w:rsid w:val="00210BCA"/>
    <w:rsid w:val="00211972"/>
    <w:rsid w:val="00211B65"/>
    <w:rsid w:val="002133BD"/>
    <w:rsid w:val="00213D8D"/>
    <w:rsid w:val="00214D34"/>
    <w:rsid w:val="00214E11"/>
    <w:rsid w:val="002155B5"/>
    <w:rsid w:val="00215FD5"/>
    <w:rsid w:val="00216A77"/>
    <w:rsid w:val="0021792E"/>
    <w:rsid w:val="002206A9"/>
    <w:rsid w:val="00220F58"/>
    <w:rsid w:val="00222263"/>
    <w:rsid w:val="00225C97"/>
    <w:rsid w:val="002262E3"/>
    <w:rsid w:val="00226502"/>
    <w:rsid w:val="00227B44"/>
    <w:rsid w:val="00230952"/>
    <w:rsid w:val="00230D03"/>
    <w:rsid w:val="0023164A"/>
    <w:rsid w:val="00231ECE"/>
    <w:rsid w:val="00234DF9"/>
    <w:rsid w:val="002357A2"/>
    <w:rsid w:val="00235B5C"/>
    <w:rsid w:val="002371E9"/>
    <w:rsid w:val="002371FA"/>
    <w:rsid w:val="0023729A"/>
    <w:rsid w:val="002373C9"/>
    <w:rsid w:val="00237AB9"/>
    <w:rsid w:val="0024115F"/>
    <w:rsid w:val="0024195F"/>
    <w:rsid w:val="002425A9"/>
    <w:rsid w:val="00243409"/>
    <w:rsid w:val="00243BFA"/>
    <w:rsid w:val="00244093"/>
    <w:rsid w:val="002440BA"/>
    <w:rsid w:val="00244BAD"/>
    <w:rsid w:val="00244C31"/>
    <w:rsid w:val="00245103"/>
    <w:rsid w:val="0024514B"/>
    <w:rsid w:val="00246415"/>
    <w:rsid w:val="0024656A"/>
    <w:rsid w:val="0024667E"/>
    <w:rsid w:val="00247D59"/>
    <w:rsid w:val="00247E36"/>
    <w:rsid w:val="0025258D"/>
    <w:rsid w:val="0025373A"/>
    <w:rsid w:val="00253DE0"/>
    <w:rsid w:val="0026001A"/>
    <w:rsid w:val="002603BA"/>
    <w:rsid w:val="00260CB1"/>
    <w:rsid w:val="002625BF"/>
    <w:rsid w:val="002629D7"/>
    <w:rsid w:val="00264CDA"/>
    <w:rsid w:val="002665C6"/>
    <w:rsid w:val="00266C1A"/>
    <w:rsid w:val="00270A61"/>
    <w:rsid w:val="00277B20"/>
    <w:rsid w:val="0028053A"/>
    <w:rsid w:val="00280A71"/>
    <w:rsid w:val="00280C7E"/>
    <w:rsid w:val="00282242"/>
    <w:rsid w:val="00285DEE"/>
    <w:rsid w:val="002869FC"/>
    <w:rsid w:val="00290EBB"/>
    <w:rsid w:val="0029105B"/>
    <w:rsid w:val="00291622"/>
    <w:rsid w:val="002920CF"/>
    <w:rsid w:val="00292AC3"/>
    <w:rsid w:val="002930FC"/>
    <w:rsid w:val="00293185"/>
    <w:rsid w:val="00294D7B"/>
    <w:rsid w:val="0029550D"/>
    <w:rsid w:val="002962B5"/>
    <w:rsid w:val="00296D41"/>
    <w:rsid w:val="00297A1D"/>
    <w:rsid w:val="002A1960"/>
    <w:rsid w:val="002A3648"/>
    <w:rsid w:val="002A3DB3"/>
    <w:rsid w:val="002A5364"/>
    <w:rsid w:val="002B089E"/>
    <w:rsid w:val="002B0979"/>
    <w:rsid w:val="002B0BB9"/>
    <w:rsid w:val="002B13D6"/>
    <w:rsid w:val="002B1C89"/>
    <w:rsid w:val="002B438B"/>
    <w:rsid w:val="002B471E"/>
    <w:rsid w:val="002B54A9"/>
    <w:rsid w:val="002B54D3"/>
    <w:rsid w:val="002B5B89"/>
    <w:rsid w:val="002B67A5"/>
    <w:rsid w:val="002C1FEA"/>
    <w:rsid w:val="002C2D85"/>
    <w:rsid w:val="002C312B"/>
    <w:rsid w:val="002C323A"/>
    <w:rsid w:val="002C362F"/>
    <w:rsid w:val="002C4A85"/>
    <w:rsid w:val="002C4FE0"/>
    <w:rsid w:val="002C5FC0"/>
    <w:rsid w:val="002C6B29"/>
    <w:rsid w:val="002C6BAD"/>
    <w:rsid w:val="002C7084"/>
    <w:rsid w:val="002C7CAC"/>
    <w:rsid w:val="002D053F"/>
    <w:rsid w:val="002D0815"/>
    <w:rsid w:val="002D1BEA"/>
    <w:rsid w:val="002D2075"/>
    <w:rsid w:val="002D2EB4"/>
    <w:rsid w:val="002D32B0"/>
    <w:rsid w:val="002D41EF"/>
    <w:rsid w:val="002D6099"/>
    <w:rsid w:val="002E00B4"/>
    <w:rsid w:val="002E0D7F"/>
    <w:rsid w:val="002E0E58"/>
    <w:rsid w:val="002E2F26"/>
    <w:rsid w:val="002E35E5"/>
    <w:rsid w:val="002E45D0"/>
    <w:rsid w:val="002E6956"/>
    <w:rsid w:val="002E7553"/>
    <w:rsid w:val="002E77A3"/>
    <w:rsid w:val="002E7C19"/>
    <w:rsid w:val="002F0A55"/>
    <w:rsid w:val="002F1EB0"/>
    <w:rsid w:val="002F2BAA"/>
    <w:rsid w:val="002F4365"/>
    <w:rsid w:val="002F5351"/>
    <w:rsid w:val="002F60C5"/>
    <w:rsid w:val="002F6AAD"/>
    <w:rsid w:val="002F728B"/>
    <w:rsid w:val="002F7CDC"/>
    <w:rsid w:val="00300284"/>
    <w:rsid w:val="00301976"/>
    <w:rsid w:val="00301AD7"/>
    <w:rsid w:val="0030208A"/>
    <w:rsid w:val="003025CF"/>
    <w:rsid w:val="00302915"/>
    <w:rsid w:val="00302D3C"/>
    <w:rsid w:val="003035F6"/>
    <w:rsid w:val="0030423A"/>
    <w:rsid w:val="003043D3"/>
    <w:rsid w:val="00306439"/>
    <w:rsid w:val="00307259"/>
    <w:rsid w:val="00307666"/>
    <w:rsid w:val="00311881"/>
    <w:rsid w:val="003124C0"/>
    <w:rsid w:val="003126B2"/>
    <w:rsid w:val="00314155"/>
    <w:rsid w:val="00314A04"/>
    <w:rsid w:val="0031539D"/>
    <w:rsid w:val="00315C1F"/>
    <w:rsid w:val="00315E20"/>
    <w:rsid w:val="003166C2"/>
    <w:rsid w:val="0031684D"/>
    <w:rsid w:val="0031728C"/>
    <w:rsid w:val="00320AD7"/>
    <w:rsid w:val="00320BC7"/>
    <w:rsid w:val="003231F5"/>
    <w:rsid w:val="00323B1D"/>
    <w:rsid w:val="00324920"/>
    <w:rsid w:val="003272BA"/>
    <w:rsid w:val="00327971"/>
    <w:rsid w:val="00327987"/>
    <w:rsid w:val="00330912"/>
    <w:rsid w:val="00332DA1"/>
    <w:rsid w:val="00333C15"/>
    <w:rsid w:val="00334293"/>
    <w:rsid w:val="00334C14"/>
    <w:rsid w:val="00335434"/>
    <w:rsid w:val="00337424"/>
    <w:rsid w:val="00337666"/>
    <w:rsid w:val="00340CD9"/>
    <w:rsid w:val="003412BC"/>
    <w:rsid w:val="00344A7B"/>
    <w:rsid w:val="00344BEA"/>
    <w:rsid w:val="00346B33"/>
    <w:rsid w:val="00352CA7"/>
    <w:rsid w:val="00354B4C"/>
    <w:rsid w:val="00355282"/>
    <w:rsid w:val="003563E4"/>
    <w:rsid w:val="0035652A"/>
    <w:rsid w:val="00356CB4"/>
    <w:rsid w:val="003572F3"/>
    <w:rsid w:val="0036093F"/>
    <w:rsid w:val="00362239"/>
    <w:rsid w:val="00362B4B"/>
    <w:rsid w:val="00363807"/>
    <w:rsid w:val="00363819"/>
    <w:rsid w:val="00364931"/>
    <w:rsid w:val="003666DC"/>
    <w:rsid w:val="00366E20"/>
    <w:rsid w:val="00367E7A"/>
    <w:rsid w:val="00370ED0"/>
    <w:rsid w:val="00371153"/>
    <w:rsid w:val="00371A6C"/>
    <w:rsid w:val="00371FD2"/>
    <w:rsid w:val="003739B7"/>
    <w:rsid w:val="00374060"/>
    <w:rsid w:val="00374BAF"/>
    <w:rsid w:val="003767D8"/>
    <w:rsid w:val="003807A9"/>
    <w:rsid w:val="0038186D"/>
    <w:rsid w:val="00382DB7"/>
    <w:rsid w:val="003835A6"/>
    <w:rsid w:val="00384E26"/>
    <w:rsid w:val="0038558A"/>
    <w:rsid w:val="00387552"/>
    <w:rsid w:val="00390D45"/>
    <w:rsid w:val="003924B5"/>
    <w:rsid w:val="00393724"/>
    <w:rsid w:val="00395BF8"/>
    <w:rsid w:val="003960F6"/>
    <w:rsid w:val="003965C4"/>
    <w:rsid w:val="00396BF7"/>
    <w:rsid w:val="00396DAA"/>
    <w:rsid w:val="003979B9"/>
    <w:rsid w:val="00397A62"/>
    <w:rsid w:val="003A2F4B"/>
    <w:rsid w:val="003A301D"/>
    <w:rsid w:val="003A44FB"/>
    <w:rsid w:val="003A45A3"/>
    <w:rsid w:val="003A4D0D"/>
    <w:rsid w:val="003A4D58"/>
    <w:rsid w:val="003A57E5"/>
    <w:rsid w:val="003A60D6"/>
    <w:rsid w:val="003A67F4"/>
    <w:rsid w:val="003A6ECB"/>
    <w:rsid w:val="003A6F3B"/>
    <w:rsid w:val="003A75FF"/>
    <w:rsid w:val="003A7A0E"/>
    <w:rsid w:val="003A7AE9"/>
    <w:rsid w:val="003B009A"/>
    <w:rsid w:val="003B0186"/>
    <w:rsid w:val="003B274C"/>
    <w:rsid w:val="003B4525"/>
    <w:rsid w:val="003B4A45"/>
    <w:rsid w:val="003B4CBE"/>
    <w:rsid w:val="003C06E8"/>
    <w:rsid w:val="003C3A72"/>
    <w:rsid w:val="003C53CA"/>
    <w:rsid w:val="003C5516"/>
    <w:rsid w:val="003C6F17"/>
    <w:rsid w:val="003C7508"/>
    <w:rsid w:val="003C786C"/>
    <w:rsid w:val="003D15E8"/>
    <w:rsid w:val="003D1A29"/>
    <w:rsid w:val="003D1FF0"/>
    <w:rsid w:val="003D250B"/>
    <w:rsid w:val="003D5E38"/>
    <w:rsid w:val="003D6F16"/>
    <w:rsid w:val="003D7D94"/>
    <w:rsid w:val="003E20B3"/>
    <w:rsid w:val="003E214E"/>
    <w:rsid w:val="003E3A5B"/>
    <w:rsid w:val="003E4D6C"/>
    <w:rsid w:val="003E5B1B"/>
    <w:rsid w:val="003E7FBD"/>
    <w:rsid w:val="003F0F58"/>
    <w:rsid w:val="003F203B"/>
    <w:rsid w:val="003F294E"/>
    <w:rsid w:val="003F35C0"/>
    <w:rsid w:val="003F36C9"/>
    <w:rsid w:val="003F55A6"/>
    <w:rsid w:val="003F6F68"/>
    <w:rsid w:val="00400979"/>
    <w:rsid w:val="00400DF2"/>
    <w:rsid w:val="00400E41"/>
    <w:rsid w:val="004012ED"/>
    <w:rsid w:val="004017D6"/>
    <w:rsid w:val="00402DCB"/>
    <w:rsid w:val="00403199"/>
    <w:rsid w:val="00403766"/>
    <w:rsid w:val="00403806"/>
    <w:rsid w:val="00405871"/>
    <w:rsid w:val="00407C57"/>
    <w:rsid w:val="0041082F"/>
    <w:rsid w:val="00411E62"/>
    <w:rsid w:val="00411F06"/>
    <w:rsid w:val="00413F30"/>
    <w:rsid w:val="00414D1B"/>
    <w:rsid w:val="00416328"/>
    <w:rsid w:val="00416ADD"/>
    <w:rsid w:val="004212C3"/>
    <w:rsid w:val="00421B0B"/>
    <w:rsid w:val="00423E9D"/>
    <w:rsid w:val="00424790"/>
    <w:rsid w:val="00424EBB"/>
    <w:rsid w:val="004262D5"/>
    <w:rsid w:val="00426738"/>
    <w:rsid w:val="00426929"/>
    <w:rsid w:val="0042791D"/>
    <w:rsid w:val="00427D2E"/>
    <w:rsid w:val="00432CF1"/>
    <w:rsid w:val="00432D20"/>
    <w:rsid w:val="00433EA5"/>
    <w:rsid w:val="00433F9E"/>
    <w:rsid w:val="004344D9"/>
    <w:rsid w:val="00434EAB"/>
    <w:rsid w:val="004355CB"/>
    <w:rsid w:val="00435B86"/>
    <w:rsid w:val="004375DD"/>
    <w:rsid w:val="00441B09"/>
    <w:rsid w:val="00442A66"/>
    <w:rsid w:val="00443426"/>
    <w:rsid w:val="004468CA"/>
    <w:rsid w:val="0044727E"/>
    <w:rsid w:val="00450587"/>
    <w:rsid w:val="004506BE"/>
    <w:rsid w:val="00450C3E"/>
    <w:rsid w:val="004512FB"/>
    <w:rsid w:val="004514C3"/>
    <w:rsid w:val="00452424"/>
    <w:rsid w:val="004525A7"/>
    <w:rsid w:val="00453655"/>
    <w:rsid w:val="004539FE"/>
    <w:rsid w:val="00454D00"/>
    <w:rsid w:val="00455DBF"/>
    <w:rsid w:val="00456703"/>
    <w:rsid w:val="00460E5F"/>
    <w:rsid w:val="004611ED"/>
    <w:rsid w:val="00463C05"/>
    <w:rsid w:val="004640BE"/>
    <w:rsid w:val="004641FB"/>
    <w:rsid w:val="00464B9E"/>
    <w:rsid w:val="00464C7E"/>
    <w:rsid w:val="00465695"/>
    <w:rsid w:val="00467A7E"/>
    <w:rsid w:val="00471216"/>
    <w:rsid w:val="0047379D"/>
    <w:rsid w:val="004737FB"/>
    <w:rsid w:val="00474538"/>
    <w:rsid w:val="0047514A"/>
    <w:rsid w:val="00475229"/>
    <w:rsid w:val="00475775"/>
    <w:rsid w:val="004770F1"/>
    <w:rsid w:val="004774D2"/>
    <w:rsid w:val="00480424"/>
    <w:rsid w:val="00480608"/>
    <w:rsid w:val="0048265D"/>
    <w:rsid w:val="0048388F"/>
    <w:rsid w:val="00485045"/>
    <w:rsid w:val="0048567C"/>
    <w:rsid w:val="004861D9"/>
    <w:rsid w:val="004917AB"/>
    <w:rsid w:val="00491877"/>
    <w:rsid w:val="004932CD"/>
    <w:rsid w:val="004932DD"/>
    <w:rsid w:val="00493359"/>
    <w:rsid w:val="004940FB"/>
    <w:rsid w:val="004942D5"/>
    <w:rsid w:val="00495FA9"/>
    <w:rsid w:val="00496C34"/>
    <w:rsid w:val="00496F7D"/>
    <w:rsid w:val="004A0101"/>
    <w:rsid w:val="004A06E1"/>
    <w:rsid w:val="004A07C9"/>
    <w:rsid w:val="004A0E1D"/>
    <w:rsid w:val="004A1E3F"/>
    <w:rsid w:val="004A28FB"/>
    <w:rsid w:val="004A32AC"/>
    <w:rsid w:val="004A372A"/>
    <w:rsid w:val="004A3876"/>
    <w:rsid w:val="004A3993"/>
    <w:rsid w:val="004A4664"/>
    <w:rsid w:val="004A4FA1"/>
    <w:rsid w:val="004A5209"/>
    <w:rsid w:val="004A52CB"/>
    <w:rsid w:val="004A6338"/>
    <w:rsid w:val="004A7479"/>
    <w:rsid w:val="004A774B"/>
    <w:rsid w:val="004B1039"/>
    <w:rsid w:val="004B109F"/>
    <w:rsid w:val="004B1BCA"/>
    <w:rsid w:val="004B31D9"/>
    <w:rsid w:val="004B3734"/>
    <w:rsid w:val="004C0040"/>
    <w:rsid w:val="004C0BD2"/>
    <w:rsid w:val="004C196F"/>
    <w:rsid w:val="004C1C7C"/>
    <w:rsid w:val="004C21B9"/>
    <w:rsid w:val="004C30E6"/>
    <w:rsid w:val="004C3345"/>
    <w:rsid w:val="004C477A"/>
    <w:rsid w:val="004C47F7"/>
    <w:rsid w:val="004C5DEC"/>
    <w:rsid w:val="004C6562"/>
    <w:rsid w:val="004D03D8"/>
    <w:rsid w:val="004D097A"/>
    <w:rsid w:val="004D0E2F"/>
    <w:rsid w:val="004D19F4"/>
    <w:rsid w:val="004D4243"/>
    <w:rsid w:val="004D46B9"/>
    <w:rsid w:val="004D5719"/>
    <w:rsid w:val="004D7B26"/>
    <w:rsid w:val="004D7B9A"/>
    <w:rsid w:val="004D7CD1"/>
    <w:rsid w:val="004E24AA"/>
    <w:rsid w:val="004E3856"/>
    <w:rsid w:val="004E3C4D"/>
    <w:rsid w:val="004E51A8"/>
    <w:rsid w:val="004E5A53"/>
    <w:rsid w:val="004E659A"/>
    <w:rsid w:val="004F0388"/>
    <w:rsid w:val="004F129D"/>
    <w:rsid w:val="004F2582"/>
    <w:rsid w:val="004F266A"/>
    <w:rsid w:val="004F33DE"/>
    <w:rsid w:val="004F3977"/>
    <w:rsid w:val="004F3AF0"/>
    <w:rsid w:val="004F707C"/>
    <w:rsid w:val="0050290F"/>
    <w:rsid w:val="005030E8"/>
    <w:rsid w:val="005046B8"/>
    <w:rsid w:val="00505877"/>
    <w:rsid w:val="005067C3"/>
    <w:rsid w:val="00507BC7"/>
    <w:rsid w:val="00507F4F"/>
    <w:rsid w:val="005106ED"/>
    <w:rsid w:val="0051250F"/>
    <w:rsid w:val="00512B5B"/>
    <w:rsid w:val="00512DFE"/>
    <w:rsid w:val="00512EDD"/>
    <w:rsid w:val="0051334E"/>
    <w:rsid w:val="005158D8"/>
    <w:rsid w:val="00515A13"/>
    <w:rsid w:val="00516CF4"/>
    <w:rsid w:val="00517BED"/>
    <w:rsid w:val="00517CC8"/>
    <w:rsid w:val="00521A2C"/>
    <w:rsid w:val="00521ADC"/>
    <w:rsid w:val="00521B26"/>
    <w:rsid w:val="00522DF4"/>
    <w:rsid w:val="00523973"/>
    <w:rsid w:val="00523CD0"/>
    <w:rsid w:val="0052626D"/>
    <w:rsid w:val="00527A8E"/>
    <w:rsid w:val="00527BDF"/>
    <w:rsid w:val="0053046E"/>
    <w:rsid w:val="00532215"/>
    <w:rsid w:val="00533A11"/>
    <w:rsid w:val="00533A1A"/>
    <w:rsid w:val="0053521C"/>
    <w:rsid w:val="0053635C"/>
    <w:rsid w:val="00537495"/>
    <w:rsid w:val="00537789"/>
    <w:rsid w:val="00540052"/>
    <w:rsid w:val="00547EE3"/>
    <w:rsid w:val="005513B5"/>
    <w:rsid w:val="005519CE"/>
    <w:rsid w:val="005523C8"/>
    <w:rsid w:val="005567E3"/>
    <w:rsid w:val="00556A89"/>
    <w:rsid w:val="00562D2F"/>
    <w:rsid w:val="00564321"/>
    <w:rsid w:val="005651C7"/>
    <w:rsid w:val="00565505"/>
    <w:rsid w:val="0056576B"/>
    <w:rsid w:val="005659CD"/>
    <w:rsid w:val="00565B85"/>
    <w:rsid w:val="0056642A"/>
    <w:rsid w:val="0056681D"/>
    <w:rsid w:val="00567799"/>
    <w:rsid w:val="00571E2B"/>
    <w:rsid w:val="00573263"/>
    <w:rsid w:val="005739BA"/>
    <w:rsid w:val="0057431F"/>
    <w:rsid w:val="0057569D"/>
    <w:rsid w:val="00575E38"/>
    <w:rsid w:val="00576927"/>
    <w:rsid w:val="005777B9"/>
    <w:rsid w:val="00581141"/>
    <w:rsid w:val="00581921"/>
    <w:rsid w:val="00582555"/>
    <w:rsid w:val="005826C2"/>
    <w:rsid w:val="00583828"/>
    <w:rsid w:val="00584038"/>
    <w:rsid w:val="005845A4"/>
    <w:rsid w:val="005848AE"/>
    <w:rsid w:val="005848EF"/>
    <w:rsid w:val="0058499E"/>
    <w:rsid w:val="00585124"/>
    <w:rsid w:val="00586535"/>
    <w:rsid w:val="005918C2"/>
    <w:rsid w:val="00592471"/>
    <w:rsid w:val="0059423E"/>
    <w:rsid w:val="0059601A"/>
    <w:rsid w:val="00597F52"/>
    <w:rsid w:val="005A1278"/>
    <w:rsid w:val="005A31C1"/>
    <w:rsid w:val="005A37B4"/>
    <w:rsid w:val="005A48FE"/>
    <w:rsid w:val="005A543B"/>
    <w:rsid w:val="005A57DF"/>
    <w:rsid w:val="005A5894"/>
    <w:rsid w:val="005A5A12"/>
    <w:rsid w:val="005A5A7E"/>
    <w:rsid w:val="005A64BE"/>
    <w:rsid w:val="005A6688"/>
    <w:rsid w:val="005A7F54"/>
    <w:rsid w:val="005B1557"/>
    <w:rsid w:val="005B25D3"/>
    <w:rsid w:val="005B4BF5"/>
    <w:rsid w:val="005B4E4D"/>
    <w:rsid w:val="005B5CE7"/>
    <w:rsid w:val="005C01EE"/>
    <w:rsid w:val="005C0D46"/>
    <w:rsid w:val="005C2491"/>
    <w:rsid w:val="005C312A"/>
    <w:rsid w:val="005C3638"/>
    <w:rsid w:val="005C47D0"/>
    <w:rsid w:val="005C73DF"/>
    <w:rsid w:val="005C77D6"/>
    <w:rsid w:val="005D10B1"/>
    <w:rsid w:val="005D61C7"/>
    <w:rsid w:val="005D6F58"/>
    <w:rsid w:val="005D741E"/>
    <w:rsid w:val="005D7F99"/>
    <w:rsid w:val="005E012A"/>
    <w:rsid w:val="005E0608"/>
    <w:rsid w:val="005E21D4"/>
    <w:rsid w:val="005E2270"/>
    <w:rsid w:val="005E2A8E"/>
    <w:rsid w:val="005E3E84"/>
    <w:rsid w:val="005E4B56"/>
    <w:rsid w:val="005E5A04"/>
    <w:rsid w:val="005E5CD2"/>
    <w:rsid w:val="005F014D"/>
    <w:rsid w:val="005F2954"/>
    <w:rsid w:val="005F2959"/>
    <w:rsid w:val="005F2C7A"/>
    <w:rsid w:val="005F443A"/>
    <w:rsid w:val="005F7507"/>
    <w:rsid w:val="006000C5"/>
    <w:rsid w:val="006000F3"/>
    <w:rsid w:val="00600506"/>
    <w:rsid w:val="00600DA2"/>
    <w:rsid w:val="00601217"/>
    <w:rsid w:val="006028DE"/>
    <w:rsid w:val="0060438C"/>
    <w:rsid w:val="00604543"/>
    <w:rsid w:val="00604A14"/>
    <w:rsid w:val="00606254"/>
    <w:rsid w:val="00606277"/>
    <w:rsid w:val="00606C84"/>
    <w:rsid w:val="00607B32"/>
    <w:rsid w:val="00610510"/>
    <w:rsid w:val="006119FA"/>
    <w:rsid w:val="00613C84"/>
    <w:rsid w:val="006154C4"/>
    <w:rsid w:val="00616016"/>
    <w:rsid w:val="00620A33"/>
    <w:rsid w:val="0062249E"/>
    <w:rsid w:val="00622B97"/>
    <w:rsid w:val="00624B3A"/>
    <w:rsid w:val="00630AD1"/>
    <w:rsid w:val="006322C6"/>
    <w:rsid w:val="00633EA8"/>
    <w:rsid w:val="00634E72"/>
    <w:rsid w:val="00635E40"/>
    <w:rsid w:val="00637015"/>
    <w:rsid w:val="006406AB"/>
    <w:rsid w:val="0064115B"/>
    <w:rsid w:val="00641262"/>
    <w:rsid w:val="006423FB"/>
    <w:rsid w:val="00643D81"/>
    <w:rsid w:val="00646A3A"/>
    <w:rsid w:val="00647DD0"/>
    <w:rsid w:val="00651225"/>
    <w:rsid w:val="00652598"/>
    <w:rsid w:val="00653260"/>
    <w:rsid w:val="0065357C"/>
    <w:rsid w:val="0065404C"/>
    <w:rsid w:val="00654083"/>
    <w:rsid w:val="00654F31"/>
    <w:rsid w:val="00656810"/>
    <w:rsid w:val="00657256"/>
    <w:rsid w:val="00657A9A"/>
    <w:rsid w:val="006600D2"/>
    <w:rsid w:val="006615E4"/>
    <w:rsid w:val="00662FF5"/>
    <w:rsid w:val="0066421D"/>
    <w:rsid w:val="0066553E"/>
    <w:rsid w:val="006661B4"/>
    <w:rsid w:val="00666BA5"/>
    <w:rsid w:val="0066763D"/>
    <w:rsid w:val="00667721"/>
    <w:rsid w:val="00667E1E"/>
    <w:rsid w:val="0067042A"/>
    <w:rsid w:val="0067107D"/>
    <w:rsid w:val="0067295C"/>
    <w:rsid w:val="00673C92"/>
    <w:rsid w:val="00674E67"/>
    <w:rsid w:val="006764C1"/>
    <w:rsid w:val="00680742"/>
    <w:rsid w:val="00680CB9"/>
    <w:rsid w:val="00680EAD"/>
    <w:rsid w:val="0068231D"/>
    <w:rsid w:val="006826DB"/>
    <w:rsid w:val="006828DB"/>
    <w:rsid w:val="00682A1E"/>
    <w:rsid w:val="00683F60"/>
    <w:rsid w:val="006844A2"/>
    <w:rsid w:val="00684C82"/>
    <w:rsid w:val="00684DD5"/>
    <w:rsid w:val="00685338"/>
    <w:rsid w:val="006858EA"/>
    <w:rsid w:val="00685914"/>
    <w:rsid w:val="00687062"/>
    <w:rsid w:val="006907C7"/>
    <w:rsid w:val="00691BED"/>
    <w:rsid w:val="00692077"/>
    <w:rsid w:val="00692B3C"/>
    <w:rsid w:val="006938D8"/>
    <w:rsid w:val="00694D3C"/>
    <w:rsid w:val="00697B29"/>
    <w:rsid w:val="006A29EA"/>
    <w:rsid w:val="006A5A6C"/>
    <w:rsid w:val="006A640B"/>
    <w:rsid w:val="006B04A2"/>
    <w:rsid w:val="006B07A1"/>
    <w:rsid w:val="006B0D79"/>
    <w:rsid w:val="006B0FB0"/>
    <w:rsid w:val="006B19FB"/>
    <w:rsid w:val="006B1A2C"/>
    <w:rsid w:val="006B1E99"/>
    <w:rsid w:val="006B2184"/>
    <w:rsid w:val="006B2E61"/>
    <w:rsid w:val="006B3FBB"/>
    <w:rsid w:val="006B5FE0"/>
    <w:rsid w:val="006B649C"/>
    <w:rsid w:val="006B6897"/>
    <w:rsid w:val="006B74F4"/>
    <w:rsid w:val="006B7B83"/>
    <w:rsid w:val="006C13EF"/>
    <w:rsid w:val="006C1DA8"/>
    <w:rsid w:val="006C2178"/>
    <w:rsid w:val="006C5A76"/>
    <w:rsid w:val="006C5DDE"/>
    <w:rsid w:val="006D1641"/>
    <w:rsid w:val="006D5398"/>
    <w:rsid w:val="006D572C"/>
    <w:rsid w:val="006D5AF8"/>
    <w:rsid w:val="006D5EED"/>
    <w:rsid w:val="006D5FF9"/>
    <w:rsid w:val="006D6FFE"/>
    <w:rsid w:val="006E184F"/>
    <w:rsid w:val="006E30A8"/>
    <w:rsid w:val="006E4B2E"/>
    <w:rsid w:val="006E5435"/>
    <w:rsid w:val="006E655E"/>
    <w:rsid w:val="006E6FB7"/>
    <w:rsid w:val="006E786D"/>
    <w:rsid w:val="006E7E87"/>
    <w:rsid w:val="006F1E9A"/>
    <w:rsid w:val="006F1EA5"/>
    <w:rsid w:val="006F20F2"/>
    <w:rsid w:val="006F2FCA"/>
    <w:rsid w:val="006F377D"/>
    <w:rsid w:val="006F38B5"/>
    <w:rsid w:val="006F4A1C"/>
    <w:rsid w:val="006F55E0"/>
    <w:rsid w:val="006F7501"/>
    <w:rsid w:val="00700792"/>
    <w:rsid w:val="00702A01"/>
    <w:rsid w:val="00704C49"/>
    <w:rsid w:val="0070586F"/>
    <w:rsid w:val="00705993"/>
    <w:rsid w:val="0071020F"/>
    <w:rsid w:val="00710606"/>
    <w:rsid w:val="00711207"/>
    <w:rsid w:val="00711699"/>
    <w:rsid w:val="00714757"/>
    <w:rsid w:val="007159F1"/>
    <w:rsid w:val="00715C7E"/>
    <w:rsid w:val="00716B68"/>
    <w:rsid w:val="00716D3A"/>
    <w:rsid w:val="007171F4"/>
    <w:rsid w:val="00717E7D"/>
    <w:rsid w:val="00720650"/>
    <w:rsid w:val="00721376"/>
    <w:rsid w:val="00722705"/>
    <w:rsid w:val="007228B7"/>
    <w:rsid w:val="007228E0"/>
    <w:rsid w:val="007230B1"/>
    <w:rsid w:val="00723B84"/>
    <w:rsid w:val="007244CF"/>
    <w:rsid w:val="00726238"/>
    <w:rsid w:val="0072643E"/>
    <w:rsid w:val="00726F6B"/>
    <w:rsid w:val="0072768F"/>
    <w:rsid w:val="0073222D"/>
    <w:rsid w:val="00732ABA"/>
    <w:rsid w:val="00732AD8"/>
    <w:rsid w:val="0073559D"/>
    <w:rsid w:val="0073680E"/>
    <w:rsid w:val="00737884"/>
    <w:rsid w:val="00740C24"/>
    <w:rsid w:val="00743559"/>
    <w:rsid w:val="007443B1"/>
    <w:rsid w:val="007456B2"/>
    <w:rsid w:val="00750172"/>
    <w:rsid w:val="00750C50"/>
    <w:rsid w:val="00756F6F"/>
    <w:rsid w:val="0075737F"/>
    <w:rsid w:val="0076046F"/>
    <w:rsid w:val="007607F6"/>
    <w:rsid w:val="00760991"/>
    <w:rsid w:val="00760BA1"/>
    <w:rsid w:val="00761F07"/>
    <w:rsid w:val="007620BE"/>
    <w:rsid w:val="007638B0"/>
    <w:rsid w:val="00763C8E"/>
    <w:rsid w:val="00764981"/>
    <w:rsid w:val="0076586E"/>
    <w:rsid w:val="00765FF4"/>
    <w:rsid w:val="00772891"/>
    <w:rsid w:val="00773259"/>
    <w:rsid w:val="00773D04"/>
    <w:rsid w:val="00775DE7"/>
    <w:rsid w:val="0077707B"/>
    <w:rsid w:val="00777A8F"/>
    <w:rsid w:val="00777B9B"/>
    <w:rsid w:val="00780150"/>
    <w:rsid w:val="00780F82"/>
    <w:rsid w:val="007823FE"/>
    <w:rsid w:val="007832D0"/>
    <w:rsid w:val="00783689"/>
    <w:rsid w:val="00783E8F"/>
    <w:rsid w:val="00784CF3"/>
    <w:rsid w:val="007854E8"/>
    <w:rsid w:val="007868E8"/>
    <w:rsid w:val="00790CEA"/>
    <w:rsid w:val="00791CDC"/>
    <w:rsid w:val="00794F48"/>
    <w:rsid w:val="00795F06"/>
    <w:rsid w:val="00797D29"/>
    <w:rsid w:val="007A0210"/>
    <w:rsid w:val="007A0C21"/>
    <w:rsid w:val="007A2839"/>
    <w:rsid w:val="007A4C5C"/>
    <w:rsid w:val="007A591C"/>
    <w:rsid w:val="007A66D5"/>
    <w:rsid w:val="007A6E33"/>
    <w:rsid w:val="007B0805"/>
    <w:rsid w:val="007B1325"/>
    <w:rsid w:val="007B2BD2"/>
    <w:rsid w:val="007B2C49"/>
    <w:rsid w:val="007B55C1"/>
    <w:rsid w:val="007B74CA"/>
    <w:rsid w:val="007B7693"/>
    <w:rsid w:val="007B7E88"/>
    <w:rsid w:val="007C1367"/>
    <w:rsid w:val="007C239C"/>
    <w:rsid w:val="007C3748"/>
    <w:rsid w:val="007C3C3C"/>
    <w:rsid w:val="007C4203"/>
    <w:rsid w:val="007C5432"/>
    <w:rsid w:val="007C6D6E"/>
    <w:rsid w:val="007C766C"/>
    <w:rsid w:val="007D1F72"/>
    <w:rsid w:val="007D24C8"/>
    <w:rsid w:val="007D3CEB"/>
    <w:rsid w:val="007D40EE"/>
    <w:rsid w:val="007D4A25"/>
    <w:rsid w:val="007D4E36"/>
    <w:rsid w:val="007D543D"/>
    <w:rsid w:val="007D62CF"/>
    <w:rsid w:val="007D73D0"/>
    <w:rsid w:val="007D79F3"/>
    <w:rsid w:val="007E1A60"/>
    <w:rsid w:val="007E2137"/>
    <w:rsid w:val="007E30F2"/>
    <w:rsid w:val="007E3A70"/>
    <w:rsid w:val="007E67D9"/>
    <w:rsid w:val="007E6E62"/>
    <w:rsid w:val="007F2954"/>
    <w:rsid w:val="007F47F2"/>
    <w:rsid w:val="007F5DCF"/>
    <w:rsid w:val="007F6109"/>
    <w:rsid w:val="007F6ACA"/>
    <w:rsid w:val="007F78D5"/>
    <w:rsid w:val="008065C2"/>
    <w:rsid w:val="00806F0C"/>
    <w:rsid w:val="00810099"/>
    <w:rsid w:val="0081265A"/>
    <w:rsid w:val="00812C3B"/>
    <w:rsid w:val="008143DA"/>
    <w:rsid w:val="008154BD"/>
    <w:rsid w:val="0081602E"/>
    <w:rsid w:val="00816664"/>
    <w:rsid w:val="00817167"/>
    <w:rsid w:val="008202AF"/>
    <w:rsid w:val="00820AB8"/>
    <w:rsid w:val="00820B6E"/>
    <w:rsid w:val="00823295"/>
    <w:rsid w:val="008234EA"/>
    <w:rsid w:val="00823A4F"/>
    <w:rsid w:val="00823FE6"/>
    <w:rsid w:val="00824F52"/>
    <w:rsid w:val="0082517B"/>
    <w:rsid w:val="00825FE5"/>
    <w:rsid w:val="00827737"/>
    <w:rsid w:val="00830959"/>
    <w:rsid w:val="008311B2"/>
    <w:rsid w:val="0083157B"/>
    <w:rsid w:val="0083196E"/>
    <w:rsid w:val="00831B68"/>
    <w:rsid w:val="008327AA"/>
    <w:rsid w:val="00833FBD"/>
    <w:rsid w:val="00834207"/>
    <w:rsid w:val="00835120"/>
    <w:rsid w:val="00835381"/>
    <w:rsid w:val="008359E4"/>
    <w:rsid w:val="00835ABD"/>
    <w:rsid w:val="00837157"/>
    <w:rsid w:val="00840748"/>
    <w:rsid w:val="00841AF4"/>
    <w:rsid w:val="00841D6A"/>
    <w:rsid w:val="0084533B"/>
    <w:rsid w:val="00845387"/>
    <w:rsid w:val="0084777D"/>
    <w:rsid w:val="00851EE7"/>
    <w:rsid w:val="00852C47"/>
    <w:rsid w:val="00855052"/>
    <w:rsid w:val="00855BD7"/>
    <w:rsid w:val="008578E8"/>
    <w:rsid w:val="008616C7"/>
    <w:rsid w:val="00862DDC"/>
    <w:rsid w:val="0086454E"/>
    <w:rsid w:val="00865050"/>
    <w:rsid w:val="00865DCE"/>
    <w:rsid w:val="008671AB"/>
    <w:rsid w:val="00871FDE"/>
    <w:rsid w:val="00872248"/>
    <w:rsid w:val="008724B8"/>
    <w:rsid w:val="00873DE9"/>
    <w:rsid w:val="008748CA"/>
    <w:rsid w:val="00875520"/>
    <w:rsid w:val="00876306"/>
    <w:rsid w:val="00876B8A"/>
    <w:rsid w:val="00877637"/>
    <w:rsid w:val="008779FE"/>
    <w:rsid w:val="00880237"/>
    <w:rsid w:val="008802C4"/>
    <w:rsid w:val="008807D5"/>
    <w:rsid w:val="008816E8"/>
    <w:rsid w:val="008829C7"/>
    <w:rsid w:val="0088327E"/>
    <w:rsid w:val="0088383A"/>
    <w:rsid w:val="008853F9"/>
    <w:rsid w:val="00885915"/>
    <w:rsid w:val="00887575"/>
    <w:rsid w:val="00887A8E"/>
    <w:rsid w:val="008901CE"/>
    <w:rsid w:val="0089034D"/>
    <w:rsid w:val="00890DBA"/>
    <w:rsid w:val="008912A1"/>
    <w:rsid w:val="00892198"/>
    <w:rsid w:val="0089248D"/>
    <w:rsid w:val="00893259"/>
    <w:rsid w:val="008943ED"/>
    <w:rsid w:val="00896448"/>
    <w:rsid w:val="00896ECF"/>
    <w:rsid w:val="008A27E2"/>
    <w:rsid w:val="008A2D96"/>
    <w:rsid w:val="008A37D3"/>
    <w:rsid w:val="008A3917"/>
    <w:rsid w:val="008A4DB2"/>
    <w:rsid w:val="008A7875"/>
    <w:rsid w:val="008B00E8"/>
    <w:rsid w:val="008B1262"/>
    <w:rsid w:val="008B1F5B"/>
    <w:rsid w:val="008B3A79"/>
    <w:rsid w:val="008B4B4D"/>
    <w:rsid w:val="008B7992"/>
    <w:rsid w:val="008C026A"/>
    <w:rsid w:val="008C06BD"/>
    <w:rsid w:val="008C1048"/>
    <w:rsid w:val="008C47C1"/>
    <w:rsid w:val="008C4D68"/>
    <w:rsid w:val="008C54F9"/>
    <w:rsid w:val="008C6393"/>
    <w:rsid w:val="008D22A8"/>
    <w:rsid w:val="008D2300"/>
    <w:rsid w:val="008D38B0"/>
    <w:rsid w:val="008D4352"/>
    <w:rsid w:val="008D4A45"/>
    <w:rsid w:val="008D550A"/>
    <w:rsid w:val="008D7782"/>
    <w:rsid w:val="008D7C03"/>
    <w:rsid w:val="008E2882"/>
    <w:rsid w:val="008E2F2E"/>
    <w:rsid w:val="008E35CD"/>
    <w:rsid w:val="008E3F61"/>
    <w:rsid w:val="008E4197"/>
    <w:rsid w:val="008E439E"/>
    <w:rsid w:val="008E4758"/>
    <w:rsid w:val="008E47F3"/>
    <w:rsid w:val="008E4FCF"/>
    <w:rsid w:val="008E5356"/>
    <w:rsid w:val="008E5385"/>
    <w:rsid w:val="008E56D5"/>
    <w:rsid w:val="008E58AE"/>
    <w:rsid w:val="008E5C6F"/>
    <w:rsid w:val="008E7601"/>
    <w:rsid w:val="008E7F73"/>
    <w:rsid w:val="008F1BA7"/>
    <w:rsid w:val="008F23B7"/>
    <w:rsid w:val="008F27E6"/>
    <w:rsid w:val="008F483A"/>
    <w:rsid w:val="008F494D"/>
    <w:rsid w:val="008F54DE"/>
    <w:rsid w:val="008F64F2"/>
    <w:rsid w:val="0090079C"/>
    <w:rsid w:val="00900975"/>
    <w:rsid w:val="009012F0"/>
    <w:rsid w:val="00901E19"/>
    <w:rsid w:val="00902C42"/>
    <w:rsid w:val="009038E3"/>
    <w:rsid w:val="009039F9"/>
    <w:rsid w:val="00904051"/>
    <w:rsid w:val="00906137"/>
    <w:rsid w:val="00906D8B"/>
    <w:rsid w:val="00910168"/>
    <w:rsid w:val="009104E4"/>
    <w:rsid w:val="00910FB9"/>
    <w:rsid w:val="009110A6"/>
    <w:rsid w:val="00911A99"/>
    <w:rsid w:val="00913FB6"/>
    <w:rsid w:val="00915729"/>
    <w:rsid w:val="00916487"/>
    <w:rsid w:val="009205EB"/>
    <w:rsid w:val="00921147"/>
    <w:rsid w:val="00922A36"/>
    <w:rsid w:val="00922B59"/>
    <w:rsid w:val="0092323B"/>
    <w:rsid w:val="00924AC7"/>
    <w:rsid w:val="00925CBB"/>
    <w:rsid w:val="00927998"/>
    <w:rsid w:val="00930004"/>
    <w:rsid w:val="009302E6"/>
    <w:rsid w:val="009313E9"/>
    <w:rsid w:val="0093180A"/>
    <w:rsid w:val="00932039"/>
    <w:rsid w:val="0093273D"/>
    <w:rsid w:val="00934EE4"/>
    <w:rsid w:val="00936421"/>
    <w:rsid w:val="0093663E"/>
    <w:rsid w:val="00940807"/>
    <w:rsid w:val="00941F40"/>
    <w:rsid w:val="0094433A"/>
    <w:rsid w:val="00945986"/>
    <w:rsid w:val="00946984"/>
    <w:rsid w:val="00947364"/>
    <w:rsid w:val="009478BF"/>
    <w:rsid w:val="00950FA1"/>
    <w:rsid w:val="00951C19"/>
    <w:rsid w:val="00953EBF"/>
    <w:rsid w:val="00954DBB"/>
    <w:rsid w:val="00956C15"/>
    <w:rsid w:val="00957098"/>
    <w:rsid w:val="009577AA"/>
    <w:rsid w:val="009578CA"/>
    <w:rsid w:val="00957F4B"/>
    <w:rsid w:val="009614EE"/>
    <w:rsid w:val="0096251A"/>
    <w:rsid w:val="00962581"/>
    <w:rsid w:val="00963212"/>
    <w:rsid w:val="009638AC"/>
    <w:rsid w:val="009654AB"/>
    <w:rsid w:val="00965E68"/>
    <w:rsid w:val="009660D8"/>
    <w:rsid w:val="0096622A"/>
    <w:rsid w:val="0096686F"/>
    <w:rsid w:val="00966942"/>
    <w:rsid w:val="00967992"/>
    <w:rsid w:val="009710A3"/>
    <w:rsid w:val="00972068"/>
    <w:rsid w:val="0097221F"/>
    <w:rsid w:val="00973072"/>
    <w:rsid w:val="0097372D"/>
    <w:rsid w:val="00973F6B"/>
    <w:rsid w:val="00973FE6"/>
    <w:rsid w:val="009746AD"/>
    <w:rsid w:val="009749B8"/>
    <w:rsid w:val="00974BA9"/>
    <w:rsid w:val="0097539C"/>
    <w:rsid w:val="00975EC8"/>
    <w:rsid w:val="00975F94"/>
    <w:rsid w:val="009764E4"/>
    <w:rsid w:val="00976983"/>
    <w:rsid w:val="00976BA0"/>
    <w:rsid w:val="00977BC5"/>
    <w:rsid w:val="009830F1"/>
    <w:rsid w:val="009845CB"/>
    <w:rsid w:val="00984CDC"/>
    <w:rsid w:val="00985323"/>
    <w:rsid w:val="00985735"/>
    <w:rsid w:val="009861A2"/>
    <w:rsid w:val="009864AD"/>
    <w:rsid w:val="00986817"/>
    <w:rsid w:val="00986C98"/>
    <w:rsid w:val="009870C3"/>
    <w:rsid w:val="00992115"/>
    <w:rsid w:val="00993066"/>
    <w:rsid w:val="00993972"/>
    <w:rsid w:val="00994933"/>
    <w:rsid w:val="00994A1C"/>
    <w:rsid w:val="0099503A"/>
    <w:rsid w:val="00996D7B"/>
    <w:rsid w:val="0099753A"/>
    <w:rsid w:val="00997E67"/>
    <w:rsid w:val="009A0AFC"/>
    <w:rsid w:val="009A2398"/>
    <w:rsid w:val="009A2D60"/>
    <w:rsid w:val="009A3102"/>
    <w:rsid w:val="009A336B"/>
    <w:rsid w:val="009A59A3"/>
    <w:rsid w:val="009A5B9F"/>
    <w:rsid w:val="009A5EA2"/>
    <w:rsid w:val="009A7CC7"/>
    <w:rsid w:val="009B1C48"/>
    <w:rsid w:val="009B1F1F"/>
    <w:rsid w:val="009B1FD9"/>
    <w:rsid w:val="009B20CB"/>
    <w:rsid w:val="009B25F3"/>
    <w:rsid w:val="009B744B"/>
    <w:rsid w:val="009C00F9"/>
    <w:rsid w:val="009C1562"/>
    <w:rsid w:val="009C18AA"/>
    <w:rsid w:val="009C1BDE"/>
    <w:rsid w:val="009C2F3D"/>
    <w:rsid w:val="009C327A"/>
    <w:rsid w:val="009C48AD"/>
    <w:rsid w:val="009C50AA"/>
    <w:rsid w:val="009C50D5"/>
    <w:rsid w:val="009C5231"/>
    <w:rsid w:val="009C5833"/>
    <w:rsid w:val="009C6120"/>
    <w:rsid w:val="009C79AA"/>
    <w:rsid w:val="009D07C3"/>
    <w:rsid w:val="009D17F9"/>
    <w:rsid w:val="009D4A80"/>
    <w:rsid w:val="009D4FE7"/>
    <w:rsid w:val="009D5091"/>
    <w:rsid w:val="009D526F"/>
    <w:rsid w:val="009D5D96"/>
    <w:rsid w:val="009D64AB"/>
    <w:rsid w:val="009D68BD"/>
    <w:rsid w:val="009E225D"/>
    <w:rsid w:val="009E2EFA"/>
    <w:rsid w:val="009E3C7D"/>
    <w:rsid w:val="009E4D98"/>
    <w:rsid w:val="009E5524"/>
    <w:rsid w:val="009E683F"/>
    <w:rsid w:val="009E7BB9"/>
    <w:rsid w:val="009F0F27"/>
    <w:rsid w:val="009F1970"/>
    <w:rsid w:val="009F4255"/>
    <w:rsid w:val="009F4B92"/>
    <w:rsid w:val="009F4F5C"/>
    <w:rsid w:val="009F5CA4"/>
    <w:rsid w:val="009F6B1C"/>
    <w:rsid w:val="00A01A25"/>
    <w:rsid w:val="00A021A7"/>
    <w:rsid w:val="00A03DB7"/>
    <w:rsid w:val="00A048B6"/>
    <w:rsid w:val="00A04FB1"/>
    <w:rsid w:val="00A051D3"/>
    <w:rsid w:val="00A05B6E"/>
    <w:rsid w:val="00A06099"/>
    <w:rsid w:val="00A06F4B"/>
    <w:rsid w:val="00A0725D"/>
    <w:rsid w:val="00A07B22"/>
    <w:rsid w:val="00A1107B"/>
    <w:rsid w:val="00A113A7"/>
    <w:rsid w:val="00A11C0B"/>
    <w:rsid w:val="00A11E98"/>
    <w:rsid w:val="00A1327C"/>
    <w:rsid w:val="00A1372B"/>
    <w:rsid w:val="00A142E4"/>
    <w:rsid w:val="00A14435"/>
    <w:rsid w:val="00A1523A"/>
    <w:rsid w:val="00A15B98"/>
    <w:rsid w:val="00A175D3"/>
    <w:rsid w:val="00A17E20"/>
    <w:rsid w:val="00A21650"/>
    <w:rsid w:val="00A30D35"/>
    <w:rsid w:val="00A312DC"/>
    <w:rsid w:val="00A3146F"/>
    <w:rsid w:val="00A32020"/>
    <w:rsid w:val="00A3265A"/>
    <w:rsid w:val="00A330EA"/>
    <w:rsid w:val="00A335B1"/>
    <w:rsid w:val="00A34586"/>
    <w:rsid w:val="00A34EA8"/>
    <w:rsid w:val="00A36BDA"/>
    <w:rsid w:val="00A3786D"/>
    <w:rsid w:val="00A37C6D"/>
    <w:rsid w:val="00A400E9"/>
    <w:rsid w:val="00A40A9C"/>
    <w:rsid w:val="00A40D68"/>
    <w:rsid w:val="00A41112"/>
    <w:rsid w:val="00A415BC"/>
    <w:rsid w:val="00A42064"/>
    <w:rsid w:val="00A4410B"/>
    <w:rsid w:val="00A44A3F"/>
    <w:rsid w:val="00A44C3A"/>
    <w:rsid w:val="00A46322"/>
    <w:rsid w:val="00A541B8"/>
    <w:rsid w:val="00A548F6"/>
    <w:rsid w:val="00A55D50"/>
    <w:rsid w:val="00A55F78"/>
    <w:rsid w:val="00A56525"/>
    <w:rsid w:val="00A63222"/>
    <w:rsid w:val="00A65B45"/>
    <w:rsid w:val="00A6603C"/>
    <w:rsid w:val="00A6680A"/>
    <w:rsid w:val="00A66A6A"/>
    <w:rsid w:val="00A70616"/>
    <w:rsid w:val="00A71AB5"/>
    <w:rsid w:val="00A72781"/>
    <w:rsid w:val="00A72C9A"/>
    <w:rsid w:val="00A72F36"/>
    <w:rsid w:val="00A73619"/>
    <w:rsid w:val="00A73964"/>
    <w:rsid w:val="00A76687"/>
    <w:rsid w:val="00A8077C"/>
    <w:rsid w:val="00A83283"/>
    <w:rsid w:val="00A835F1"/>
    <w:rsid w:val="00A840E2"/>
    <w:rsid w:val="00A857E5"/>
    <w:rsid w:val="00A879CA"/>
    <w:rsid w:val="00A91957"/>
    <w:rsid w:val="00A919A3"/>
    <w:rsid w:val="00A9295F"/>
    <w:rsid w:val="00A93732"/>
    <w:rsid w:val="00A93BF3"/>
    <w:rsid w:val="00A950C2"/>
    <w:rsid w:val="00A9544B"/>
    <w:rsid w:val="00A96184"/>
    <w:rsid w:val="00A9799D"/>
    <w:rsid w:val="00AA4716"/>
    <w:rsid w:val="00AA494B"/>
    <w:rsid w:val="00AA4B24"/>
    <w:rsid w:val="00AA53CE"/>
    <w:rsid w:val="00AA57F5"/>
    <w:rsid w:val="00AA5F87"/>
    <w:rsid w:val="00AA7B0A"/>
    <w:rsid w:val="00AB06F8"/>
    <w:rsid w:val="00AB0906"/>
    <w:rsid w:val="00AB1E5D"/>
    <w:rsid w:val="00AB20FF"/>
    <w:rsid w:val="00AB2D90"/>
    <w:rsid w:val="00AB2E05"/>
    <w:rsid w:val="00AB336A"/>
    <w:rsid w:val="00AB7561"/>
    <w:rsid w:val="00AC0DB2"/>
    <w:rsid w:val="00AC2E1E"/>
    <w:rsid w:val="00AC43BB"/>
    <w:rsid w:val="00AC5AFE"/>
    <w:rsid w:val="00AC5B5E"/>
    <w:rsid w:val="00AC6EFD"/>
    <w:rsid w:val="00AC78BD"/>
    <w:rsid w:val="00AC7941"/>
    <w:rsid w:val="00AC7A1F"/>
    <w:rsid w:val="00AD06DE"/>
    <w:rsid w:val="00AD0C5C"/>
    <w:rsid w:val="00AD3090"/>
    <w:rsid w:val="00AD4C71"/>
    <w:rsid w:val="00AD4E92"/>
    <w:rsid w:val="00AD50FD"/>
    <w:rsid w:val="00AD6B1D"/>
    <w:rsid w:val="00AD7FA6"/>
    <w:rsid w:val="00AE0A45"/>
    <w:rsid w:val="00AE1937"/>
    <w:rsid w:val="00AE2AF5"/>
    <w:rsid w:val="00AE33E2"/>
    <w:rsid w:val="00AE3A4F"/>
    <w:rsid w:val="00AE3A7A"/>
    <w:rsid w:val="00AE50E8"/>
    <w:rsid w:val="00AE5A61"/>
    <w:rsid w:val="00AE5ABA"/>
    <w:rsid w:val="00AE7EA6"/>
    <w:rsid w:val="00AE7FC9"/>
    <w:rsid w:val="00AF0B91"/>
    <w:rsid w:val="00AF120A"/>
    <w:rsid w:val="00AF1581"/>
    <w:rsid w:val="00AF1D32"/>
    <w:rsid w:val="00AF31D6"/>
    <w:rsid w:val="00AF3395"/>
    <w:rsid w:val="00AF4358"/>
    <w:rsid w:val="00AF4E7B"/>
    <w:rsid w:val="00AF662D"/>
    <w:rsid w:val="00AF685F"/>
    <w:rsid w:val="00AF6ED3"/>
    <w:rsid w:val="00B00C30"/>
    <w:rsid w:val="00B00C6F"/>
    <w:rsid w:val="00B00E2F"/>
    <w:rsid w:val="00B0208E"/>
    <w:rsid w:val="00B03D76"/>
    <w:rsid w:val="00B03F6C"/>
    <w:rsid w:val="00B04209"/>
    <w:rsid w:val="00B04326"/>
    <w:rsid w:val="00B05692"/>
    <w:rsid w:val="00B0698F"/>
    <w:rsid w:val="00B075EB"/>
    <w:rsid w:val="00B112F2"/>
    <w:rsid w:val="00B1171B"/>
    <w:rsid w:val="00B12DA8"/>
    <w:rsid w:val="00B130A5"/>
    <w:rsid w:val="00B13514"/>
    <w:rsid w:val="00B137B4"/>
    <w:rsid w:val="00B16D1F"/>
    <w:rsid w:val="00B17412"/>
    <w:rsid w:val="00B23258"/>
    <w:rsid w:val="00B263C1"/>
    <w:rsid w:val="00B26CA8"/>
    <w:rsid w:val="00B26E01"/>
    <w:rsid w:val="00B27BA0"/>
    <w:rsid w:val="00B3082C"/>
    <w:rsid w:val="00B30C09"/>
    <w:rsid w:val="00B3159D"/>
    <w:rsid w:val="00B31FD4"/>
    <w:rsid w:val="00B32CEC"/>
    <w:rsid w:val="00B32E05"/>
    <w:rsid w:val="00B32E59"/>
    <w:rsid w:val="00B32F0C"/>
    <w:rsid w:val="00B33762"/>
    <w:rsid w:val="00B34031"/>
    <w:rsid w:val="00B37F79"/>
    <w:rsid w:val="00B404A1"/>
    <w:rsid w:val="00B41121"/>
    <w:rsid w:val="00B4415A"/>
    <w:rsid w:val="00B4458B"/>
    <w:rsid w:val="00B458A2"/>
    <w:rsid w:val="00B46221"/>
    <w:rsid w:val="00B521CF"/>
    <w:rsid w:val="00B5276A"/>
    <w:rsid w:val="00B52A89"/>
    <w:rsid w:val="00B53C2F"/>
    <w:rsid w:val="00B5558C"/>
    <w:rsid w:val="00B55AFD"/>
    <w:rsid w:val="00B55C1C"/>
    <w:rsid w:val="00B574E6"/>
    <w:rsid w:val="00B57FF4"/>
    <w:rsid w:val="00B63399"/>
    <w:rsid w:val="00B63788"/>
    <w:rsid w:val="00B6386A"/>
    <w:rsid w:val="00B64C1D"/>
    <w:rsid w:val="00B653B6"/>
    <w:rsid w:val="00B6575C"/>
    <w:rsid w:val="00B6596F"/>
    <w:rsid w:val="00B67655"/>
    <w:rsid w:val="00B67F0A"/>
    <w:rsid w:val="00B70B35"/>
    <w:rsid w:val="00B72E68"/>
    <w:rsid w:val="00B738A1"/>
    <w:rsid w:val="00B73B7B"/>
    <w:rsid w:val="00B744E7"/>
    <w:rsid w:val="00B74F3E"/>
    <w:rsid w:val="00B752C8"/>
    <w:rsid w:val="00B7553F"/>
    <w:rsid w:val="00B8140B"/>
    <w:rsid w:val="00B81900"/>
    <w:rsid w:val="00B856E0"/>
    <w:rsid w:val="00B860B0"/>
    <w:rsid w:val="00B86106"/>
    <w:rsid w:val="00B86524"/>
    <w:rsid w:val="00B87403"/>
    <w:rsid w:val="00B91B9E"/>
    <w:rsid w:val="00B91D1F"/>
    <w:rsid w:val="00B92EC9"/>
    <w:rsid w:val="00B9617A"/>
    <w:rsid w:val="00BA19FB"/>
    <w:rsid w:val="00BA2199"/>
    <w:rsid w:val="00BA6CDC"/>
    <w:rsid w:val="00BA7070"/>
    <w:rsid w:val="00BA7469"/>
    <w:rsid w:val="00BB033D"/>
    <w:rsid w:val="00BB0B53"/>
    <w:rsid w:val="00BB22B7"/>
    <w:rsid w:val="00BB2AFF"/>
    <w:rsid w:val="00BB3191"/>
    <w:rsid w:val="00BB31D4"/>
    <w:rsid w:val="00BB658F"/>
    <w:rsid w:val="00BB6987"/>
    <w:rsid w:val="00BB6F7F"/>
    <w:rsid w:val="00BB72C4"/>
    <w:rsid w:val="00BB76E0"/>
    <w:rsid w:val="00BC15A5"/>
    <w:rsid w:val="00BC34F1"/>
    <w:rsid w:val="00BC4583"/>
    <w:rsid w:val="00BC4CC4"/>
    <w:rsid w:val="00BC6158"/>
    <w:rsid w:val="00BC6DAB"/>
    <w:rsid w:val="00BC730F"/>
    <w:rsid w:val="00BC7679"/>
    <w:rsid w:val="00BC77B8"/>
    <w:rsid w:val="00BD1419"/>
    <w:rsid w:val="00BD1759"/>
    <w:rsid w:val="00BD177E"/>
    <w:rsid w:val="00BD2970"/>
    <w:rsid w:val="00BD35B0"/>
    <w:rsid w:val="00BE270E"/>
    <w:rsid w:val="00BE2F06"/>
    <w:rsid w:val="00BE3C86"/>
    <w:rsid w:val="00BE3F96"/>
    <w:rsid w:val="00BE556D"/>
    <w:rsid w:val="00BE640F"/>
    <w:rsid w:val="00BE7A0D"/>
    <w:rsid w:val="00BE7BC6"/>
    <w:rsid w:val="00BF1706"/>
    <w:rsid w:val="00BF1BB6"/>
    <w:rsid w:val="00BF1BE6"/>
    <w:rsid w:val="00BF421F"/>
    <w:rsid w:val="00BF4510"/>
    <w:rsid w:val="00BF45D4"/>
    <w:rsid w:val="00BF549F"/>
    <w:rsid w:val="00BF6D46"/>
    <w:rsid w:val="00BF6DEC"/>
    <w:rsid w:val="00BF78BE"/>
    <w:rsid w:val="00BF79CD"/>
    <w:rsid w:val="00BF7C6D"/>
    <w:rsid w:val="00C01A61"/>
    <w:rsid w:val="00C02A61"/>
    <w:rsid w:val="00C03464"/>
    <w:rsid w:val="00C03D85"/>
    <w:rsid w:val="00C0407F"/>
    <w:rsid w:val="00C04309"/>
    <w:rsid w:val="00C06794"/>
    <w:rsid w:val="00C07208"/>
    <w:rsid w:val="00C072E5"/>
    <w:rsid w:val="00C07956"/>
    <w:rsid w:val="00C10068"/>
    <w:rsid w:val="00C100F3"/>
    <w:rsid w:val="00C10D8B"/>
    <w:rsid w:val="00C11845"/>
    <w:rsid w:val="00C128B7"/>
    <w:rsid w:val="00C12BF0"/>
    <w:rsid w:val="00C12E3C"/>
    <w:rsid w:val="00C138C8"/>
    <w:rsid w:val="00C14D1C"/>
    <w:rsid w:val="00C14F5C"/>
    <w:rsid w:val="00C157B5"/>
    <w:rsid w:val="00C209B9"/>
    <w:rsid w:val="00C229D0"/>
    <w:rsid w:val="00C23633"/>
    <w:rsid w:val="00C23976"/>
    <w:rsid w:val="00C23F67"/>
    <w:rsid w:val="00C26AE8"/>
    <w:rsid w:val="00C26BE3"/>
    <w:rsid w:val="00C27FC2"/>
    <w:rsid w:val="00C305C8"/>
    <w:rsid w:val="00C31A80"/>
    <w:rsid w:val="00C31E54"/>
    <w:rsid w:val="00C32183"/>
    <w:rsid w:val="00C327A7"/>
    <w:rsid w:val="00C32B40"/>
    <w:rsid w:val="00C32EC9"/>
    <w:rsid w:val="00C343E9"/>
    <w:rsid w:val="00C35EE4"/>
    <w:rsid w:val="00C36FEA"/>
    <w:rsid w:val="00C407FD"/>
    <w:rsid w:val="00C40B9D"/>
    <w:rsid w:val="00C42C9C"/>
    <w:rsid w:val="00C45189"/>
    <w:rsid w:val="00C4554F"/>
    <w:rsid w:val="00C45E2E"/>
    <w:rsid w:val="00C47253"/>
    <w:rsid w:val="00C50C22"/>
    <w:rsid w:val="00C528CF"/>
    <w:rsid w:val="00C52EB9"/>
    <w:rsid w:val="00C53F75"/>
    <w:rsid w:val="00C54F7E"/>
    <w:rsid w:val="00C553FD"/>
    <w:rsid w:val="00C55C8C"/>
    <w:rsid w:val="00C5603D"/>
    <w:rsid w:val="00C57441"/>
    <w:rsid w:val="00C579CD"/>
    <w:rsid w:val="00C60345"/>
    <w:rsid w:val="00C60A7D"/>
    <w:rsid w:val="00C60CDC"/>
    <w:rsid w:val="00C61EE8"/>
    <w:rsid w:val="00C62FA1"/>
    <w:rsid w:val="00C64DE2"/>
    <w:rsid w:val="00C64FAA"/>
    <w:rsid w:val="00C6504B"/>
    <w:rsid w:val="00C65C6B"/>
    <w:rsid w:val="00C65F63"/>
    <w:rsid w:val="00C7018C"/>
    <w:rsid w:val="00C70D1E"/>
    <w:rsid w:val="00C71E04"/>
    <w:rsid w:val="00C73117"/>
    <w:rsid w:val="00C74AEA"/>
    <w:rsid w:val="00C75107"/>
    <w:rsid w:val="00C75F08"/>
    <w:rsid w:val="00C7610E"/>
    <w:rsid w:val="00C7693F"/>
    <w:rsid w:val="00C77F4F"/>
    <w:rsid w:val="00C83673"/>
    <w:rsid w:val="00C840A8"/>
    <w:rsid w:val="00C840E5"/>
    <w:rsid w:val="00C85538"/>
    <w:rsid w:val="00C85E05"/>
    <w:rsid w:val="00C87625"/>
    <w:rsid w:val="00C87BE0"/>
    <w:rsid w:val="00C90BBA"/>
    <w:rsid w:val="00C90C01"/>
    <w:rsid w:val="00C92972"/>
    <w:rsid w:val="00C93545"/>
    <w:rsid w:val="00C946FC"/>
    <w:rsid w:val="00C9542B"/>
    <w:rsid w:val="00C955DE"/>
    <w:rsid w:val="00C96DA5"/>
    <w:rsid w:val="00C978F6"/>
    <w:rsid w:val="00CA1CC6"/>
    <w:rsid w:val="00CA24EB"/>
    <w:rsid w:val="00CA44F4"/>
    <w:rsid w:val="00CA4D1C"/>
    <w:rsid w:val="00CA5D1A"/>
    <w:rsid w:val="00CB0E9F"/>
    <w:rsid w:val="00CB40EF"/>
    <w:rsid w:val="00CB64EC"/>
    <w:rsid w:val="00CB7D66"/>
    <w:rsid w:val="00CC023C"/>
    <w:rsid w:val="00CC0965"/>
    <w:rsid w:val="00CC0C41"/>
    <w:rsid w:val="00CC2522"/>
    <w:rsid w:val="00CC3686"/>
    <w:rsid w:val="00CC38FD"/>
    <w:rsid w:val="00CC5315"/>
    <w:rsid w:val="00CC5C7D"/>
    <w:rsid w:val="00CC5E38"/>
    <w:rsid w:val="00CC60DD"/>
    <w:rsid w:val="00CD1CDD"/>
    <w:rsid w:val="00CD415B"/>
    <w:rsid w:val="00CD46E7"/>
    <w:rsid w:val="00CD572E"/>
    <w:rsid w:val="00CD72B7"/>
    <w:rsid w:val="00CE04BC"/>
    <w:rsid w:val="00CE1E80"/>
    <w:rsid w:val="00CE29F5"/>
    <w:rsid w:val="00CE3194"/>
    <w:rsid w:val="00CE377F"/>
    <w:rsid w:val="00CE65B8"/>
    <w:rsid w:val="00CE7979"/>
    <w:rsid w:val="00CF0AAD"/>
    <w:rsid w:val="00CF24E6"/>
    <w:rsid w:val="00CF2C31"/>
    <w:rsid w:val="00CF5452"/>
    <w:rsid w:val="00CF653F"/>
    <w:rsid w:val="00D00476"/>
    <w:rsid w:val="00D00779"/>
    <w:rsid w:val="00D016C1"/>
    <w:rsid w:val="00D01978"/>
    <w:rsid w:val="00D0285E"/>
    <w:rsid w:val="00D0415C"/>
    <w:rsid w:val="00D04EB1"/>
    <w:rsid w:val="00D058FF"/>
    <w:rsid w:val="00D0738F"/>
    <w:rsid w:val="00D07826"/>
    <w:rsid w:val="00D102F8"/>
    <w:rsid w:val="00D107CF"/>
    <w:rsid w:val="00D11284"/>
    <w:rsid w:val="00D11302"/>
    <w:rsid w:val="00D14184"/>
    <w:rsid w:val="00D14CD2"/>
    <w:rsid w:val="00D14E0E"/>
    <w:rsid w:val="00D17CAC"/>
    <w:rsid w:val="00D2008C"/>
    <w:rsid w:val="00D216F9"/>
    <w:rsid w:val="00D225B3"/>
    <w:rsid w:val="00D24D05"/>
    <w:rsid w:val="00D2552C"/>
    <w:rsid w:val="00D273AA"/>
    <w:rsid w:val="00D274AF"/>
    <w:rsid w:val="00D27630"/>
    <w:rsid w:val="00D27DA9"/>
    <w:rsid w:val="00D31527"/>
    <w:rsid w:val="00D315B9"/>
    <w:rsid w:val="00D321BD"/>
    <w:rsid w:val="00D32B19"/>
    <w:rsid w:val="00D35F4D"/>
    <w:rsid w:val="00D3731C"/>
    <w:rsid w:val="00D43CB1"/>
    <w:rsid w:val="00D458BA"/>
    <w:rsid w:val="00D507FD"/>
    <w:rsid w:val="00D5214B"/>
    <w:rsid w:val="00D52B01"/>
    <w:rsid w:val="00D533FB"/>
    <w:rsid w:val="00D54B90"/>
    <w:rsid w:val="00D56245"/>
    <w:rsid w:val="00D56C77"/>
    <w:rsid w:val="00D61564"/>
    <w:rsid w:val="00D627FF"/>
    <w:rsid w:val="00D63668"/>
    <w:rsid w:val="00D638CF"/>
    <w:rsid w:val="00D661C0"/>
    <w:rsid w:val="00D66A02"/>
    <w:rsid w:val="00D670A4"/>
    <w:rsid w:val="00D67F5A"/>
    <w:rsid w:val="00D70CBB"/>
    <w:rsid w:val="00D713FD"/>
    <w:rsid w:val="00D7427B"/>
    <w:rsid w:val="00D74E4F"/>
    <w:rsid w:val="00D75879"/>
    <w:rsid w:val="00D773C3"/>
    <w:rsid w:val="00D774FD"/>
    <w:rsid w:val="00D77BD5"/>
    <w:rsid w:val="00D77C71"/>
    <w:rsid w:val="00D81B78"/>
    <w:rsid w:val="00D81D94"/>
    <w:rsid w:val="00D8222A"/>
    <w:rsid w:val="00D85C5C"/>
    <w:rsid w:val="00D86D4E"/>
    <w:rsid w:val="00D87553"/>
    <w:rsid w:val="00D87AD0"/>
    <w:rsid w:val="00D906AF"/>
    <w:rsid w:val="00D91C93"/>
    <w:rsid w:val="00D92E96"/>
    <w:rsid w:val="00D9332D"/>
    <w:rsid w:val="00D94095"/>
    <w:rsid w:val="00D95FFC"/>
    <w:rsid w:val="00D965B3"/>
    <w:rsid w:val="00DA0D36"/>
    <w:rsid w:val="00DA3900"/>
    <w:rsid w:val="00DA5149"/>
    <w:rsid w:val="00DA5B2D"/>
    <w:rsid w:val="00DA6374"/>
    <w:rsid w:val="00DA6D1B"/>
    <w:rsid w:val="00DA6F51"/>
    <w:rsid w:val="00DA7E08"/>
    <w:rsid w:val="00DA7F9A"/>
    <w:rsid w:val="00DB16A5"/>
    <w:rsid w:val="00DB25C9"/>
    <w:rsid w:val="00DB361D"/>
    <w:rsid w:val="00DB3DFF"/>
    <w:rsid w:val="00DB4698"/>
    <w:rsid w:val="00DB5E1A"/>
    <w:rsid w:val="00DB6184"/>
    <w:rsid w:val="00DB6AC7"/>
    <w:rsid w:val="00DB7B8B"/>
    <w:rsid w:val="00DC07D1"/>
    <w:rsid w:val="00DC2684"/>
    <w:rsid w:val="00DC3530"/>
    <w:rsid w:val="00DC3FB5"/>
    <w:rsid w:val="00DC461D"/>
    <w:rsid w:val="00DC5A49"/>
    <w:rsid w:val="00DC5E9A"/>
    <w:rsid w:val="00DC70B3"/>
    <w:rsid w:val="00DD0085"/>
    <w:rsid w:val="00DD0126"/>
    <w:rsid w:val="00DD0380"/>
    <w:rsid w:val="00DD0D68"/>
    <w:rsid w:val="00DD3CF7"/>
    <w:rsid w:val="00DD4782"/>
    <w:rsid w:val="00DD56C7"/>
    <w:rsid w:val="00DD637F"/>
    <w:rsid w:val="00DD70C5"/>
    <w:rsid w:val="00DD7BAB"/>
    <w:rsid w:val="00DE2E25"/>
    <w:rsid w:val="00DE2FA7"/>
    <w:rsid w:val="00DE34F9"/>
    <w:rsid w:val="00DE49D8"/>
    <w:rsid w:val="00DE5341"/>
    <w:rsid w:val="00DE707C"/>
    <w:rsid w:val="00DF1377"/>
    <w:rsid w:val="00DF28E0"/>
    <w:rsid w:val="00DF3C54"/>
    <w:rsid w:val="00DF40D8"/>
    <w:rsid w:val="00DF5629"/>
    <w:rsid w:val="00DF63F9"/>
    <w:rsid w:val="00DF67AA"/>
    <w:rsid w:val="00DF6E4A"/>
    <w:rsid w:val="00DF73E7"/>
    <w:rsid w:val="00E00716"/>
    <w:rsid w:val="00E01AEA"/>
    <w:rsid w:val="00E04443"/>
    <w:rsid w:val="00E05F4A"/>
    <w:rsid w:val="00E065B5"/>
    <w:rsid w:val="00E0685F"/>
    <w:rsid w:val="00E07935"/>
    <w:rsid w:val="00E07A76"/>
    <w:rsid w:val="00E10BB8"/>
    <w:rsid w:val="00E1109D"/>
    <w:rsid w:val="00E11450"/>
    <w:rsid w:val="00E13011"/>
    <w:rsid w:val="00E1360E"/>
    <w:rsid w:val="00E15144"/>
    <w:rsid w:val="00E16562"/>
    <w:rsid w:val="00E20068"/>
    <w:rsid w:val="00E21A42"/>
    <w:rsid w:val="00E22003"/>
    <w:rsid w:val="00E223CF"/>
    <w:rsid w:val="00E226EB"/>
    <w:rsid w:val="00E22D97"/>
    <w:rsid w:val="00E22E90"/>
    <w:rsid w:val="00E253C8"/>
    <w:rsid w:val="00E25D69"/>
    <w:rsid w:val="00E26319"/>
    <w:rsid w:val="00E274EF"/>
    <w:rsid w:val="00E27D6A"/>
    <w:rsid w:val="00E32542"/>
    <w:rsid w:val="00E331FC"/>
    <w:rsid w:val="00E34379"/>
    <w:rsid w:val="00E3596B"/>
    <w:rsid w:val="00E35F08"/>
    <w:rsid w:val="00E3612D"/>
    <w:rsid w:val="00E379FE"/>
    <w:rsid w:val="00E4080B"/>
    <w:rsid w:val="00E40BA4"/>
    <w:rsid w:val="00E4185B"/>
    <w:rsid w:val="00E41B32"/>
    <w:rsid w:val="00E4288B"/>
    <w:rsid w:val="00E42DE1"/>
    <w:rsid w:val="00E4603B"/>
    <w:rsid w:val="00E533D1"/>
    <w:rsid w:val="00E5464B"/>
    <w:rsid w:val="00E548E6"/>
    <w:rsid w:val="00E54A58"/>
    <w:rsid w:val="00E55053"/>
    <w:rsid w:val="00E5513A"/>
    <w:rsid w:val="00E557BB"/>
    <w:rsid w:val="00E60C27"/>
    <w:rsid w:val="00E619F8"/>
    <w:rsid w:val="00E6212F"/>
    <w:rsid w:val="00E62E51"/>
    <w:rsid w:val="00E63C78"/>
    <w:rsid w:val="00E645DF"/>
    <w:rsid w:val="00E66EC9"/>
    <w:rsid w:val="00E671AF"/>
    <w:rsid w:val="00E71BD4"/>
    <w:rsid w:val="00E757B9"/>
    <w:rsid w:val="00E76DA0"/>
    <w:rsid w:val="00E77389"/>
    <w:rsid w:val="00E81C7A"/>
    <w:rsid w:val="00E81F4F"/>
    <w:rsid w:val="00E8330F"/>
    <w:rsid w:val="00E83785"/>
    <w:rsid w:val="00E85332"/>
    <w:rsid w:val="00E870B7"/>
    <w:rsid w:val="00E912CE"/>
    <w:rsid w:val="00E92D74"/>
    <w:rsid w:val="00E967FD"/>
    <w:rsid w:val="00E97BD6"/>
    <w:rsid w:val="00E97F98"/>
    <w:rsid w:val="00EA20EE"/>
    <w:rsid w:val="00EA3035"/>
    <w:rsid w:val="00EA399F"/>
    <w:rsid w:val="00EA3AE0"/>
    <w:rsid w:val="00EA4486"/>
    <w:rsid w:val="00EA5260"/>
    <w:rsid w:val="00EA5842"/>
    <w:rsid w:val="00EA7896"/>
    <w:rsid w:val="00EB049A"/>
    <w:rsid w:val="00EB17BD"/>
    <w:rsid w:val="00EB2950"/>
    <w:rsid w:val="00EB37EB"/>
    <w:rsid w:val="00EB5A5E"/>
    <w:rsid w:val="00EB6DE3"/>
    <w:rsid w:val="00EB70C0"/>
    <w:rsid w:val="00EC08B1"/>
    <w:rsid w:val="00EC08C0"/>
    <w:rsid w:val="00EC09DE"/>
    <w:rsid w:val="00EC113A"/>
    <w:rsid w:val="00EC16DE"/>
    <w:rsid w:val="00EC3613"/>
    <w:rsid w:val="00EC4364"/>
    <w:rsid w:val="00EC52CC"/>
    <w:rsid w:val="00EC585C"/>
    <w:rsid w:val="00EC61F7"/>
    <w:rsid w:val="00EC67DB"/>
    <w:rsid w:val="00ED1F5A"/>
    <w:rsid w:val="00ED1FEA"/>
    <w:rsid w:val="00ED2E42"/>
    <w:rsid w:val="00ED33D3"/>
    <w:rsid w:val="00ED3708"/>
    <w:rsid w:val="00ED3AD2"/>
    <w:rsid w:val="00ED4C5F"/>
    <w:rsid w:val="00ED5517"/>
    <w:rsid w:val="00EE0F01"/>
    <w:rsid w:val="00EE6993"/>
    <w:rsid w:val="00EE6F02"/>
    <w:rsid w:val="00EF09F0"/>
    <w:rsid w:val="00EF184E"/>
    <w:rsid w:val="00EF5D07"/>
    <w:rsid w:val="00F00A71"/>
    <w:rsid w:val="00F01229"/>
    <w:rsid w:val="00F0203B"/>
    <w:rsid w:val="00F02365"/>
    <w:rsid w:val="00F02C74"/>
    <w:rsid w:val="00F02D8F"/>
    <w:rsid w:val="00F06961"/>
    <w:rsid w:val="00F06E67"/>
    <w:rsid w:val="00F07C08"/>
    <w:rsid w:val="00F103B0"/>
    <w:rsid w:val="00F107EA"/>
    <w:rsid w:val="00F10C53"/>
    <w:rsid w:val="00F10CD2"/>
    <w:rsid w:val="00F115DA"/>
    <w:rsid w:val="00F11A03"/>
    <w:rsid w:val="00F11A12"/>
    <w:rsid w:val="00F12CF8"/>
    <w:rsid w:val="00F161E6"/>
    <w:rsid w:val="00F16B36"/>
    <w:rsid w:val="00F17EA7"/>
    <w:rsid w:val="00F2090E"/>
    <w:rsid w:val="00F20A4E"/>
    <w:rsid w:val="00F21E80"/>
    <w:rsid w:val="00F22D15"/>
    <w:rsid w:val="00F242E0"/>
    <w:rsid w:val="00F24B8D"/>
    <w:rsid w:val="00F254DA"/>
    <w:rsid w:val="00F258C7"/>
    <w:rsid w:val="00F25B0D"/>
    <w:rsid w:val="00F26133"/>
    <w:rsid w:val="00F267FE"/>
    <w:rsid w:val="00F2698B"/>
    <w:rsid w:val="00F3093C"/>
    <w:rsid w:val="00F3119E"/>
    <w:rsid w:val="00F33468"/>
    <w:rsid w:val="00F33DAB"/>
    <w:rsid w:val="00F33ED9"/>
    <w:rsid w:val="00F3478B"/>
    <w:rsid w:val="00F35A6F"/>
    <w:rsid w:val="00F35BB7"/>
    <w:rsid w:val="00F35BB9"/>
    <w:rsid w:val="00F36281"/>
    <w:rsid w:val="00F366E3"/>
    <w:rsid w:val="00F371AC"/>
    <w:rsid w:val="00F42CD4"/>
    <w:rsid w:val="00F4398D"/>
    <w:rsid w:val="00F43D20"/>
    <w:rsid w:val="00F46E34"/>
    <w:rsid w:val="00F512DE"/>
    <w:rsid w:val="00F5275A"/>
    <w:rsid w:val="00F533FD"/>
    <w:rsid w:val="00F53743"/>
    <w:rsid w:val="00F53EF1"/>
    <w:rsid w:val="00F56FC3"/>
    <w:rsid w:val="00F60CD1"/>
    <w:rsid w:val="00F61F9B"/>
    <w:rsid w:val="00F6211D"/>
    <w:rsid w:val="00F622D2"/>
    <w:rsid w:val="00F63840"/>
    <w:rsid w:val="00F66A11"/>
    <w:rsid w:val="00F71EAE"/>
    <w:rsid w:val="00F732F8"/>
    <w:rsid w:val="00F76C12"/>
    <w:rsid w:val="00F77C58"/>
    <w:rsid w:val="00F812EB"/>
    <w:rsid w:val="00F828FB"/>
    <w:rsid w:val="00F8362F"/>
    <w:rsid w:val="00F84013"/>
    <w:rsid w:val="00F844DF"/>
    <w:rsid w:val="00F8471E"/>
    <w:rsid w:val="00F84EB7"/>
    <w:rsid w:val="00F853D2"/>
    <w:rsid w:val="00F87013"/>
    <w:rsid w:val="00F87B4A"/>
    <w:rsid w:val="00F903CA"/>
    <w:rsid w:val="00F904E9"/>
    <w:rsid w:val="00F9421E"/>
    <w:rsid w:val="00F949C7"/>
    <w:rsid w:val="00F95110"/>
    <w:rsid w:val="00F95D70"/>
    <w:rsid w:val="00F95F11"/>
    <w:rsid w:val="00F9650C"/>
    <w:rsid w:val="00F96DC1"/>
    <w:rsid w:val="00F9704E"/>
    <w:rsid w:val="00F97227"/>
    <w:rsid w:val="00F9777F"/>
    <w:rsid w:val="00FA0C2D"/>
    <w:rsid w:val="00FA1783"/>
    <w:rsid w:val="00FA4FEF"/>
    <w:rsid w:val="00FA5A64"/>
    <w:rsid w:val="00FA66E2"/>
    <w:rsid w:val="00FB0AD2"/>
    <w:rsid w:val="00FB2E38"/>
    <w:rsid w:val="00FB2F91"/>
    <w:rsid w:val="00FB3428"/>
    <w:rsid w:val="00FB3579"/>
    <w:rsid w:val="00FB3765"/>
    <w:rsid w:val="00FB3B81"/>
    <w:rsid w:val="00FB3E82"/>
    <w:rsid w:val="00FB6083"/>
    <w:rsid w:val="00FB6676"/>
    <w:rsid w:val="00FC17D7"/>
    <w:rsid w:val="00FC1C18"/>
    <w:rsid w:val="00FC3377"/>
    <w:rsid w:val="00FC3E35"/>
    <w:rsid w:val="00FC70F6"/>
    <w:rsid w:val="00FC7167"/>
    <w:rsid w:val="00FC76D4"/>
    <w:rsid w:val="00FD1F90"/>
    <w:rsid w:val="00FD25FE"/>
    <w:rsid w:val="00FD29BA"/>
    <w:rsid w:val="00FD2E0C"/>
    <w:rsid w:val="00FD3F9E"/>
    <w:rsid w:val="00FD48C7"/>
    <w:rsid w:val="00FD7246"/>
    <w:rsid w:val="00FD7250"/>
    <w:rsid w:val="00FD73AA"/>
    <w:rsid w:val="00FE2F4C"/>
    <w:rsid w:val="00FE3564"/>
    <w:rsid w:val="00FE4338"/>
    <w:rsid w:val="00FE5EBE"/>
    <w:rsid w:val="00FE6DF7"/>
    <w:rsid w:val="00FE7961"/>
    <w:rsid w:val="00FE7A44"/>
    <w:rsid w:val="00FF06E8"/>
    <w:rsid w:val="00FF1DA6"/>
    <w:rsid w:val="00FF578D"/>
    <w:rsid w:val="00FF58C1"/>
    <w:rsid w:val="00FF6671"/>
    <w:rsid w:val="00FF76A1"/>
    <w:rsid w:val="00FF78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B36A2"/>
  <w15:docId w15:val="{5291F7E9-C808-4C90-8B2B-B1586323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5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684DD5"/>
    <w:pPr>
      <w:keepLines/>
      <w:widowControl w:val="0"/>
      <w:autoSpaceDE w:val="0"/>
      <w:autoSpaceDN w:val="0"/>
      <w:adjustRightInd w:val="0"/>
      <w:spacing w:before="120"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684DD5"/>
    <w:pPr>
      <w:keepLines/>
      <w:autoSpaceDE w:val="0"/>
      <w:autoSpaceDN w:val="0"/>
      <w:adjustRightInd w:val="0"/>
      <w:spacing w:before="120"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684DD5"/>
    <w:pPr>
      <w:keepLines/>
      <w:autoSpaceDE w:val="0"/>
      <w:autoSpaceDN w:val="0"/>
      <w:adjustRightInd w:val="0"/>
      <w:spacing w:before="60" w:after="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684DD5"/>
    <w:pPr>
      <w:keepLines/>
      <w:autoSpaceDE w:val="0"/>
      <w:autoSpaceDN w:val="0"/>
      <w:adjustRightInd w:val="0"/>
      <w:spacing w:before="60" w:after="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684DD5"/>
    <w:pPr>
      <w:autoSpaceDE w:val="0"/>
      <w:autoSpaceDN w:val="0"/>
      <w:adjustRightInd w:val="0"/>
      <w:spacing w:before="60" w:after="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684DD5"/>
    <w:pPr>
      <w:autoSpaceDE w:val="0"/>
      <w:autoSpaceDN w:val="0"/>
      <w:adjustRightInd w:val="0"/>
      <w:spacing w:before="60" w:after="0" w:line="240" w:lineRule="auto"/>
      <w:outlineLvl w:val="5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684DD5"/>
    <w:pPr>
      <w:autoSpaceDE w:val="0"/>
      <w:autoSpaceDN w:val="0"/>
      <w:adjustRightInd w:val="0"/>
      <w:spacing w:before="60" w:after="0" w:line="240" w:lineRule="auto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684DD5"/>
    <w:pPr>
      <w:autoSpaceDE w:val="0"/>
      <w:autoSpaceDN w:val="0"/>
      <w:adjustRightInd w:val="0"/>
      <w:spacing w:before="60" w:after="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684DD5"/>
    <w:pPr>
      <w:autoSpaceDE w:val="0"/>
      <w:autoSpaceDN w:val="0"/>
      <w:adjustRightInd w:val="0"/>
      <w:spacing w:before="60" w:after="0" w:line="240" w:lineRule="auto"/>
      <w:outlineLvl w:val="8"/>
    </w:pPr>
    <w:rPr>
      <w:rFonts w:ascii="Arial" w:eastAsia="Times New Roman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84D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link w:val="Heading2"/>
    <w:rsid w:val="00684D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link w:val="Heading3"/>
    <w:rsid w:val="00684DD5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link w:val="Heading4"/>
    <w:rsid w:val="00684DD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link w:val="Heading5"/>
    <w:rsid w:val="00684DD5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link w:val="Heading6"/>
    <w:rsid w:val="00684DD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7Char">
    <w:name w:val="Heading 7 Char"/>
    <w:link w:val="Heading7"/>
    <w:rsid w:val="00684DD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8Char">
    <w:name w:val="Heading 8 Char"/>
    <w:link w:val="Heading8"/>
    <w:rsid w:val="00684DD5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link w:val="Heading9"/>
    <w:rsid w:val="00684DD5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96DAA"/>
    <w:pPr>
      <w:ind w:left="720"/>
      <w:contextualSpacing/>
    </w:pPr>
  </w:style>
  <w:style w:type="paragraph" w:styleId="Header">
    <w:name w:val="header"/>
    <w:basedOn w:val="Normal"/>
    <w:link w:val="HeaderChar"/>
    <w:rsid w:val="00684DD5"/>
    <w:pPr>
      <w:tabs>
        <w:tab w:val="center" w:pos="4153"/>
        <w:tab w:val="right" w:pos="8306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erChar">
    <w:name w:val="Header Char"/>
    <w:link w:val="Header"/>
    <w:rsid w:val="00684DD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684DD5"/>
    <w:pPr>
      <w:tabs>
        <w:tab w:val="center" w:pos="4153"/>
        <w:tab w:val="right" w:pos="8306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684DD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684DD5"/>
  </w:style>
  <w:style w:type="paragraph" w:styleId="BodyText3">
    <w:name w:val="Body Text 3"/>
    <w:basedOn w:val="Normal"/>
    <w:link w:val="BodyText3Char"/>
    <w:rsid w:val="00684DD5"/>
    <w:pPr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b/>
      <w:bCs/>
      <w:color w:val="FF0000"/>
      <w:sz w:val="24"/>
      <w:szCs w:val="24"/>
      <w:lang w:val="en-US"/>
    </w:rPr>
  </w:style>
  <w:style w:type="character" w:customStyle="1" w:styleId="BodyText3Char">
    <w:name w:val="Body Text 3 Char"/>
    <w:link w:val="BodyText3"/>
    <w:rsid w:val="00684DD5"/>
    <w:rPr>
      <w:rFonts w:ascii="Times" w:eastAsia="Times New Roman" w:hAnsi="Times" w:cs="Times"/>
      <w:b/>
      <w:bCs/>
      <w:color w:val="FF0000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684DD5"/>
    <w:pPr>
      <w:tabs>
        <w:tab w:val="left" w:pos="2268"/>
        <w:tab w:val="left" w:pos="7938"/>
      </w:tabs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b/>
      <w:bCs/>
      <w:color w:val="000000"/>
      <w:sz w:val="24"/>
      <w:szCs w:val="24"/>
      <w:lang w:val="en-US"/>
    </w:rPr>
  </w:style>
  <w:style w:type="character" w:customStyle="1" w:styleId="BodyTextChar">
    <w:name w:val="Body Text Char"/>
    <w:link w:val="BodyText"/>
    <w:rsid w:val="00684DD5"/>
    <w:rPr>
      <w:rFonts w:ascii="Times" w:eastAsia="Times New Roman" w:hAnsi="Times" w:cs="Times"/>
      <w:b/>
      <w:bCs/>
      <w:color w:val="000000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684DD5"/>
    <w:pPr>
      <w:autoSpaceDE w:val="0"/>
      <w:autoSpaceDN w:val="0"/>
      <w:adjustRightInd w:val="0"/>
      <w:spacing w:before="120" w:after="0" w:line="48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2Char">
    <w:name w:val="Body Text 2 Char"/>
    <w:link w:val="BodyText2"/>
    <w:rsid w:val="00684DD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link w:val="BodyTextIndent"/>
    <w:rsid w:val="00684DD5"/>
    <w:rPr>
      <w:rFonts w:ascii="Arial" w:hAnsi="Arial" w:cs="Arial"/>
      <w:color w:val="000000"/>
    </w:rPr>
  </w:style>
  <w:style w:type="paragraph" w:styleId="BodyTextIndent">
    <w:name w:val="Body Text Indent"/>
    <w:basedOn w:val="Normal"/>
    <w:link w:val="BodyTextIndentChar"/>
    <w:rsid w:val="00684DD5"/>
    <w:pPr>
      <w:tabs>
        <w:tab w:val="left" w:pos="2268"/>
        <w:tab w:val="left" w:pos="7938"/>
      </w:tabs>
      <w:spacing w:after="0" w:line="240" w:lineRule="auto"/>
      <w:jc w:val="both"/>
    </w:pPr>
    <w:rPr>
      <w:rFonts w:ascii="Arial" w:hAnsi="Arial" w:cs="Arial"/>
      <w:color w:val="000000"/>
    </w:rPr>
  </w:style>
  <w:style w:type="character" w:customStyle="1" w:styleId="BodyTextIndentChar1">
    <w:name w:val="Body Text Indent Char1"/>
    <w:basedOn w:val="DefaultParagraphFont"/>
    <w:rsid w:val="00684DD5"/>
  </w:style>
  <w:style w:type="paragraph" w:styleId="Title">
    <w:name w:val="Title"/>
    <w:basedOn w:val="Normal"/>
    <w:link w:val="TitleChar"/>
    <w:qFormat/>
    <w:rsid w:val="00684DD5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TitleChar">
    <w:name w:val="Title Char"/>
    <w:link w:val="Title"/>
    <w:rsid w:val="00684DD5"/>
    <w:rPr>
      <w:rFonts w:ascii="Arial" w:eastAsia="Times New Roman" w:hAnsi="Arial" w:cs="Arial"/>
      <w:b/>
      <w:bCs/>
      <w:sz w:val="24"/>
      <w:szCs w:val="24"/>
      <w:lang w:val="en-US"/>
    </w:rPr>
  </w:style>
  <w:style w:type="character" w:styleId="Hyperlink">
    <w:name w:val="Hyperlink"/>
    <w:rsid w:val="00684DD5"/>
    <w:rPr>
      <w:color w:val="0000FF"/>
      <w:u w:val="single"/>
    </w:rPr>
  </w:style>
  <w:style w:type="character" w:customStyle="1" w:styleId="FootnoteTextChar">
    <w:name w:val="Footnote Text Char"/>
    <w:link w:val="FootnoteText"/>
    <w:rsid w:val="00684DD5"/>
    <w:rPr>
      <w:rFonts w:ascii="Times" w:eastAsia="Times New Roman" w:hAnsi="Times" w:cs="Times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684DD5"/>
    <w:pPr>
      <w:autoSpaceDE w:val="0"/>
      <w:autoSpaceDN w:val="0"/>
      <w:adjustRightInd w:val="0"/>
      <w:spacing w:after="0" w:line="240" w:lineRule="auto"/>
    </w:pPr>
    <w:rPr>
      <w:rFonts w:ascii="Times" w:eastAsia="Times New Roman" w:hAnsi="Times" w:cs="Times"/>
      <w:sz w:val="20"/>
      <w:szCs w:val="20"/>
      <w:lang w:val="en-US"/>
    </w:rPr>
  </w:style>
  <w:style w:type="character" w:styleId="Strong">
    <w:name w:val="Strong"/>
    <w:qFormat/>
    <w:rsid w:val="00684DD5"/>
    <w:rPr>
      <w:b/>
      <w:bCs/>
    </w:rPr>
  </w:style>
  <w:style w:type="paragraph" w:styleId="ListBullet">
    <w:name w:val="List Bullet"/>
    <w:basedOn w:val="Normal"/>
    <w:autoRedefine/>
    <w:rsid w:val="00684DD5"/>
    <w:pPr>
      <w:autoSpaceDE w:val="0"/>
      <w:autoSpaceDN w:val="0"/>
      <w:adjustRightInd w:val="0"/>
      <w:spacing w:after="0" w:line="240" w:lineRule="auto"/>
      <w:ind w:left="360" w:hanging="360"/>
      <w:jc w:val="center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styleId="FollowedHyperlink">
    <w:name w:val="FollowedHyperlink"/>
    <w:rsid w:val="00684DD5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684DD5"/>
    <w:pPr>
      <w:framePr w:w="4399" w:h="5709" w:wrap="auto" w:vAnchor="text" w:hAnchor="page" w:x="6626" w:y="2"/>
      <w:widowControl w:val="0"/>
      <w:shd w:val="pct10" w:color="auto" w:fill="auto"/>
      <w:tabs>
        <w:tab w:val="left" w:pos="-450"/>
        <w:tab w:val="left" w:pos="720"/>
        <w:tab w:val="left" w:pos="1440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 w:val="0"/>
      <w:autoSpaceDN w:val="0"/>
      <w:adjustRightInd w:val="0"/>
      <w:spacing w:after="0" w:line="240" w:lineRule="auto"/>
      <w:ind w:left="180"/>
    </w:pPr>
    <w:rPr>
      <w:rFonts w:ascii="Times New Roman" w:eastAsia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684DD5"/>
    <w:pPr>
      <w:autoSpaceDE w:val="0"/>
      <w:autoSpaceDN w:val="0"/>
      <w:adjustRightInd w:val="0"/>
      <w:spacing w:after="0" w:line="240" w:lineRule="auto"/>
    </w:pPr>
    <w:rPr>
      <w:rFonts w:ascii="Lucida Grande" w:eastAsia="Times New Roman" w:hAnsi="Lucida Grande" w:cs="Lucida Grande"/>
      <w:sz w:val="18"/>
      <w:szCs w:val="18"/>
      <w:lang w:val="en-US"/>
    </w:rPr>
  </w:style>
  <w:style w:type="character" w:customStyle="1" w:styleId="BalloonTextChar">
    <w:name w:val="Balloon Text Char"/>
    <w:link w:val="BalloonText"/>
    <w:rsid w:val="00684DD5"/>
    <w:rPr>
      <w:rFonts w:ascii="Lucida Grande" w:eastAsia="Times New Roman" w:hAnsi="Lucida Grande" w:cs="Lucida Grande"/>
      <w:sz w:val="18"/>
      <w:szCs w:val="18"/>
      <w:lang w:val="en-US"/>
    </w:rPr>
  </w:style>
  <w:style w:type="paragraph" w:customStyle="1" w:styleId="berschrift22">
    <w:name w:val="√˙berschrift 22"/>
    <w:basedOn w:val="Normal"/>
    <w:rsid w:val="00684DD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autoSpaceDE w:val="0"/>
      <w:autoSpaceDN w:val="0"/>
      <w:adjustRightInd w:val="0"/>
      <w:spacing w:before="240" w:after="0" w:line="240" w:lineRule="auto"/>
      <w:outlineLvl w:val="2"/>
    </w:pPr>
    <w:rPr>
      <w:rFonts w:ascii="Arial" w:eastAsia="Times New Roman" w:hAnsi="Arial" w:cs="Arial"/>
      <w:b/>
      <w:bCs/>
      <w:color w:val="000000"/>
      <w:sz w:val="23"/>
      <w:szCs w:val="23"/>
      <w:lang w:val="en-US"/>
    </w:rPr>
  </w:style>
  <w:style w:type="paragraph" w:customStyle="1" w:styleId="affiliation2">
    <w:name w:val="affiliation2"/>
    <w:basedOn w:val="Normal"/>
    <w:rsid w:val="00684DD5"/>
    <w:pPr>
      <w:autoSpaceDE w:val="0"/>
      <w:autoSpaceDN w:val="0"/>
      <w:adjustRightInd w:val="0"/>
      <w:spacing w:before="120" w:after="0" w:line="288" w:lineRule="atLeast"/>
      <w:ind w:left="120"/>
    </w:pPr>
    <w:rPr>
      <w:rFonts w:ascii="Times New Roman" w:eastAsia="Times New Roman" w:hAnsi="Times New Roman"/>
      <w:color w:val="000000"/>
      <w:sz w:val="19"/>
      <w:szCs w:val="19"/>
      <w:lang w:val="en-US"/>
    </w:rPr>
  </w:style>
  <w:style w:type="paragraph" w:styleId="NormalWeb">
    <w:name w:val="Normal (Web)"/>
    <w:basedOn w:val="Normal"/>
    <w:uiPriority w:val="99"/>
    <w:rsid w:val="00684DD5"/>
    <w:pPr>
      <w:autoSpaceDE w:val="0"/>
      <w:autoSpaceDN w:val="0"/>
      <w:adjustRightInd w:val="0"/>
      <w:spacing w:before="100"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amenowrap">
    <w:name w:val="name nowrap"/>
    <w:rsid w:val="00684DD5"/>
    <w:rPr>
      <w:rFonts w:ascii="Times" w:hAnsi="Times" w:cs="Times"/>
      <w:b/>
      <w:bCs/>
      <w:sz w:val="24"/>
      <w:szCs w:val="24"/>
    </w:rPr>
  </w:style>
  <w:style w:type="character" w:customStyle="1" w:styleId="wbr1">
    <w:name w:val="wbr1"/>
    <w:rsid w:val="00684DD5"/>
    <w:rPr>
      <w:rFonts w:ascii="Times" w:hAnsi="Times" w:cs="Times"/>
      <w:b/>
      <w:bCs/>
      <w:color w:val="FFFFFF"/>
      <w:sz w:val="2"/>
      <w:szCs w:val="2"/>
    </w:rPr>
  </w:style>
  <w:style w:type="paragraph" w:customStyle="1" w:styleId="authorgroup">
    <w:name w:val="authorgroup"/>
    <w:basedOn w:val="Normal"/>
    <w:rsid w:val="00684DD5"/>
    <w:pPr>
      <w:autoSpaceDE w:val="0"/>
      <w:autoSpaceDN w:val="0"/>
      <w:adjustRightInd w:val="0"/>
      <w:spacing w:before="100" w:after="0" w:line="240" w:lineRule="auto"/>
    </w:pPr>
    <w:rPr>
      <w:rFonts w:ascii="Arial" w:eastAsia="Times New Roman" w:hAnsi="Arial" w:cs="Arial"/>
      <w:b/>
      <w:bCs/>
      <w:sz w:val="24"/>
      <w:szCs w:val="24"/>
      <w:lang w:val="en-US"/>
    </w:rPr>
  </w:style>
  <w:style w:type="character" w:customStyle="1" w:styleId="affiliation">
    <w:name w:val="affiliation"/>
    <w:rsid w:val="00684DD5"/>
    <w:rPr>
      <w:rFonts w:ascii="Arial" w:hAnsi="Arial" w:cs="Arial"/>
    </w:rPr>
  </w:style>
  <w:style w:type="paragraph" w:customStyle="1" w:styleId="affiliation1">
    <w:name w:val="affiliation1"/>
    <w:basedOn w:val="Normal"/>
    <w:rsid w:val="00684DD5"/>
    <w:pPr>
      <w:autoSpaceDE w:val="0"/>
      <w:autoSpaceDN w:val="0"/>
      <w:adjustRightInd w:val="0"/>
      <w:spacing w:before="100"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abstractheading1">
    <w:name w:val="abstractheading1"/>
    <w:rsid w:val="00684DD5"/>
    <w:rPr>
      <w:rFonts w:ascii="Arial" w:hAnsi="Arial" w:cs="Arial"/>
      <w:b/>
      <w:bCs/>
    </w:rPr>
  </w:style>
  <w:style w:type="paragraph" w:customStyle="1" w:styleId="text">
    <w:name w:val="text"/>
    <w:basedOn w:val="Normal"/>
    <w:rsid w:val="00684DD5"/>
    <w:pPr>
      <w:autoSpaceDE w:val="0"/>
      <w:autoSpaceDN w:val="0"/>
      <w:adjustRightInd w:val="0"/>
      <w:spacing w:before="160" w:after="0" w:line="288" w:lineRule="auto"/>
      <w:ind w:right="-6"/>
    </w:pPr>
    <w:rPr>
      <w:rFonts w:ascii="ITC Goudy Sans Med &amp; Bold" w:eastAsia="Times New Roman" w:hAnsi="ITC Goudy Sans Med &amp; Bold" w:cs="ITC Goudy Sans Med &amp; Bold"/>
      <w:sz w:val="24"/>
      <w:szCs w:val="24"/>
      <w:lang w:val="en-US"/>
    </w:rPr>
  </w:style>
  <w:style w:type="paragraph" w:customStyle="1" w:styleId="Normal2">
    <w:name w:val="Normal2"/>
    <w:basedOn w:val="Normal"/>
    <w:rsid w:val="00684DD5"/>
    <w:pPr>
      <w:autoSpaceDE w:val="0"/>
      <w:autoSpaceDN w:val="0"/>
      <w:adjustRightInd w:val="0"/>
      <w:spacing w:after="0" w:line="240" w:lineRule="auto"/>
    </w:pPr>
    <w:rPr>
      <w:rFonts w:ascii="ITC Goudy Sans Med &amp; Bold" w:eastAsia="Times New Roman" w:hAnsi="ITC Goudy Sans Med &amp; Bold" w:cs="ITC Goudy Sans Med &amp; Bold"/>
      <w:sz w:val="20"/>
      <w:szCs w:val="20"/>
      <w:lang w:val="en-US"/>
    </w:rPr>
  </w:style>
  <w:style w:type="paragraph" w:customStyle="1" w:styleId="List1">
    <w:name w:val="List_1"/>
    <w:basedOn w:val="Normal"/>
    <w:rsid w:val="00684DD5"/>
    <w:pPr>
      <w:autoSpaceDE w:val="0"/>
      <w:autoSpaceDN w:val="0"/>
      <w:adjustRightInd w:val="0"/>
      <w:spacing w:after="0" w:line="480" w:lineRule="auto"/>
      <w:ind w:left="720" w:hanging="720"/>
    </w:pPr>
    <w:rPr>
      <w:rFonts w:ascii="Times New Roman" w:eastAsia="Times New Roman" w:hAnsi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rsid w:val="00684DD5"/>
    <w:pPr>
      <w:autoSpaceDE w:val="0"/>
      <w:autoSpaceDN w:val="0"/>
      <w:adjustRightInd w:val="0"/>
      <w:spacing w:before="100" w:after="0" w:line="240" w:lineRule="auto"/>
    </w:pPr>
    <w:rPr>
      <w:rFonts w:ascii="Book Antiqua" w:eastAsia="Times New Roman" w:hAnsi="Book Antiqua" w:cs="Book Antiqua"/>
      <w:color w:val="000000"/>
      <w:sz w:val="24"/>
      <w:szCs w:val="24"/>
      <w:lang w:val="en-US"/>
    </w:rPr>
  </w:style>
  <w:style w:type="character" w:customStyle="1" w:styleId="CommentTextChar">
    <w:name w:val="Comment Text Char"/>
    <w:link w:val="CommentText"/>
    <w:rsid w:val="00684DD5"/>
    <w:rPr>
      <w:rFonts w:ascii="Book Antiqua" w:eastAsia="Times New Roman" w:hAnsi="Book Antiqua" w:cs="Book Antiqua"/>
      <w:color w:val="000000"/>
      <w:sz w:val="24"/>
      <w:szCs w:val="24"/>
      <w:lang w:val="en-US"/>
    </w:rPr>
  </w:style>
  <w:style w:type="character" w:styleId="CommentReference">
    <w:name w:val="annotation reference"/>
    <w:rsid w:val="00684DD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84DD5"/>
    <w:pPr>
      <w:spacing w:before="0"/>
    </w:pPr>
    <w:rPr>
      <w:rFonts w:ascii="Times New Roman" w:hAnsi="Times New Roman" w:cs="Times New Roman"/>
      <w:b/>
      <w:bCs/>
      <w:color w:val="auto"/>
      <w:sz w:val="20"/>
      <w:szCs w:val="20"/>
    </w:rPr>
  </w:style>
  <w:style w:type="character" w:customStyle="1" w:styleId="CommentSubjectChar">
    <w:name w:val="Comment Subject Char"/>
    <w:link w:val="CommentSubject"/>
    <w:rsid w:val="00684DD5"/>
    <w:rPr>
      <w:rFonts w:ascii="Times New Roman" w:eastAsia="Times New Roman" w:hAnsi="Times New Roman" w:cs="Times New Roman"/>
      <w:b/>
      <w:bCs/>
      <w:color w:val="000000"/>
      <w:sz w:val="20"/>
      <w:szCs w:val="20"/>
      <w:lang w:val="en-US"/>
    </w:rPr>
  </w:style>
  <w:style w:type="paragraph" w:styleId="Subtitle">
    <w:name w:val="Subtitle"/>
    <w:basedOn w:val="Normal"/>
    <w:link w:val="SubtitleChar"/>
    <w:qFormat/>
    <w:rsid w:val="00684D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SubtitleChar">
    <w:name w:val="Subtitle Char"/>
    <w:link w:val="Subtitle"/>
    <w:rsid w:val="00684DD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684DD5"/>
    <w:pPr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  <w:ind w:left="360" w:hanging="360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2Char">
    <w:name w:val="Body Text Indent 2 Char"/>
    <w:link w:val="BodyTextIndent2"/>
    <w:rsid w:val="00684DD5"/>
    <w:rPr>
      <w:rFonts w:ascii="Arial" w:eastAsia="Times New Roman" w:hAnsi="Arial" w:cs="Arial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qFormat/>
    <w:rsid w:val="00684DD5"/>
    <w:pPr>
      <w:autoSpaceDE w:val="0"/>
      <w:autoSpaceDN w:val="0"/>
      <w:adjustRightInd w:val="0"/>
      <w:spacing w:after="0" w:line="240" w:lineRule="auto"/>
      <w:ind w:left="720"/>
    </w:pPr>
    <w:rPr>
      <w:rFonts w:ascii="Symbol" w:eastAsia="Times New Roman" w:hAnsi="Symbol" w:cs="Symbol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rsid w:val="00684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rsid w:val="00684DD5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Default">
    <w:name w:val="Default"/>
    <w:rsid w:val="00684DD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medium-font1">
    <w:name w:val="medium-font1"/>
    <w:rsid w:val="00684DD5"/>
    <w:rPr>
      <w:sz w:val="19"/>
      <w:szCs w:val="19"/>
    </w:rPr>
  </w:style>
  <w:style w:type="character" w:customStyle="1" w:styleId="subfielddata">
    <w:name w:val="subfielddata"/>
    <w:basedOn w:val="DefaultParagraphFont"/>
    <w:rsid w:val="00684DD5"/>
  </w:style>
  <w:style w:type="character" w:customStyle="1" w:styleId="highlight">
    <w:name w:val="highlight"/>
    <w:basedOn w:val="DefaultParagraphFont"/>
    <w:rsid w:val="00684DD5"/>
  </w:style>
  <w:style w:type="character" w:styleId="HTMLCite">
    <w:name w:val="HTML Cite"/>
    <w:uiPriority w:val="99"/>
    <w:unhideWhenUsed/>
    <w:rsid w:val="00684DD5"/>
    <w:rPr>
      <w:i/>
      <w:iCs/>
    </w:rPr>
  </w:style>
  <w:style w:type="paragraph" w:customStyle="1" w:styleId="berschrift220">
    <w:name w:val="Überschrift 22"/>
    <w:basedOn w:val="Normal"/>
    <w:rsid w:val="00684DD5"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val="clear" w:color="auto" w:fill="F0F8FF"/>
      <w:spacing w:before="240" w:after="240" w:line="240" w:lineRule="auto"/>
      <w:jc w:val="both"/>
      <w:outlineLvl w:val="2"/>
    </w:pPr>
    <w:rPr>
      <w:rFonts w:ascii="Arial" w:eastAsia="MS Mincho" w:hAnsi="Arial" w:cs="Arial"/>
      <w:b/>
      <w:bCs/>
      <w:color w:val="000000"/>
      <w:sz w:val="23"/>
      <w:szCs w:val="23"/>
      <w:lang w:val="en-US" w:eastAsia="ja-JP"/>
    </w:rPr>
  </w:style>
  <w:style w:type="character" w:customStyle="1" w:styleId="cit-name-surname">
    <w:name w:val="cit-name-surname"/>
    <w:basedOn w:val="DefaultParagraphFont"/>
    <w:rsid w:val="00684DD5"/>
  </w:style>
  <w:style w:type="character" w:customStyle="1" w:styleId="cit-source">
    <w:name w:val="cit-source"/>
    <w:basedOn w:val="DefaultParagraphFont"/>
    <w:rsid w:val="00684DD5"/>
  </w:style>
  <w:style w:type="character" w:customStyle="1" w:styleId="cit-publ-loc">
    <w:name w:val="cit-publ-loc"/>
    <w:basedOn w:val="DefaultParagraphFont"/>
    <w:rsid w:val="00684DD5"/>
  </w:style>
  <w:style w:type="character" w:customStyle="1" w:styleId="cit-publ-name">
    <w:name w:val="cit-publ-name"/>
    <w:basedOn w:val="DefaultParagraphFont"/>
    <w:rsid w:val="00684DD5"/>
  </w:style>
  <w:style w:type="paragraph" w:customStyle="1" w:styleId="MediumGrid21">
    <w:name w:val="Medium Grid 21"/>
    <w:uiPriority w:val="1"/>
    <w:qFormat/>
    <w:rsid w:val="00684DD5"/>
    <w:rPr>
      <w:rFonts w:ascii="Cambria" w:eastAsia="Cambria" w:hAnsi="Cambria"/>
      <w:sz w:val="24"/>
      <w:szCs w:val="24"/>
      <w:lang w:eastAsia="en-US"/>
    </w:rPr>
  </w:style>
  <w:style w:type="character" w:customStyle="1" w:styleId="slug-pages">
    <w:name w:val="slug-pages"/>
    <w:basedOn w:val="DefaultParagraphFont"/>
    <w:rsid w:val="00684DD5"/>
  </w:style>
  <w:style w:type="paragraph" w:styleId="BodyTextIndent3">
    <w:name w:val="Body Text Indent 3"/>
    <w:basedOn w:val="Normal"/>
    <w:link w:val="BodyTextIndent3Char"/>
    <w:rsid w:val="00684DD5"/>
    <w:pPr>
      <w:spacing w:after="120" w:line="240" w:lineRule="auto"/>
      <w:ind w:left="283"/>
      <w:jc w:val="both"/>
    </w:pPr>
    <w:rPr>
      <w:rFonts w:ascii="Book Antiqua" w:eastAsia="Cambria" w:hAnsi="Book Antiqua"/>
      <w:sz w:val="16"/>
      <w:szCs w:val="16"/>
    </w:rPr>
  </w:style>
  <w:style w:type="character" w:customStyle="1" w:styleId="BodyTextIndent3Char">
    <w:name w:val="Body Text Indent 3 Char"/>
    <w:link w:val="BodyTextIndent3"/>
    <w:rsid w:val="00684DD5"/>
    <w:rPr>
      <w:rFonts w:ascii="Book Antiqua" w:eastAsia="Cambria" w:hAnsi="Book Antiqua" w:cs="Times New Roman"/>
      <w:sz w:val="16"/>
      <w:szCs w:val="16"/>
    </w:rPr>
  </w:style>
  <w:style w:type="character" w:styleId="Emphasis">
    <w:name w:val="Emphasis"/>
    <w:uiPriority w:val="20"/>
    <w:qFormat/>
    <w:rsid w:val="00684DD5"/>
    <w:rPr>
      <w:rFonts w:cs="Times New Roman"/>
      <w:i/>
      <w:iCs/>
    </w:rPr>
  </w:style>
  <w:style w:type="character" w:customStyle="1" w:styleId="EquationCaption">
    <w:name w:val="_Equation Caption"/>
    <w:rsid w:val="00684DD5"/>
  </w:style>
  <w:style w:type="character" w:customStyle="1" w:styleId="purpletext1">
    <w:name w:val="purpletext1"/>
    <w:rsid w:val="00684DD5"/>
    <w:rPr>
      <w:rFonts w:ascii="Verdana" w:hAnsi="Verdana" w:cs="Times New Roman"/>
      <w:color w:val="990099"/>
      <w:sz w:val="15"/>
      <w:szCs w:val="15"/>
      <w:u w:val="none"/>
      <w:effect w:val="none"/>
    </w:rPr>
  </w:style>
  <w:style w:type="character" w:customStyle="1" w:styleId="medium-bold1">
    <w:name w:val="medium-bold1"/>
    <w:rsid w:val="00684DD5"/>
    <w:rPr>
      <w:rFonts w:ascii="Arial" w:hAnsi="Arial" w:cs="Arial"/>
      <w:b/>
      <w:bCs/>
      <w:sz w:val="22"/>
      <w:szCs w:val="22"/>
    </w:rPr>
  </w:style>
  <w:style w:type="character" w:customStyle="1" w:styleId="medium-normal1">
    <w:name w:val="medium-normal1"/>
    <w:rsid w:val="00684DD5"/>
    <w:rPr>
      <w:rFonts w:ascii="Arial" w:hAnsi="Arial" w:cs="Arial"/>
      <w:sz w:val="22"/>
      <w:szCs w:val="22"/>
    </w:rPr>
  </w:style>
  <w:style w:type="character" w:customStyle="1" w:styleId="a1">
    <w:name w:val="a1"/>
    <w:rsid w:val="00684DD5"/>
    <w:rPr>
      <w:rFonts w:cs="Times New Roman"/>
      <w:color w:val="008000"/>
    </w:rPr>
  </w:style>
  <w:style w:type="character" w:customStyle="1" w:styleId="CharChar3">
    <w:name w:val="Char Char3"/>
    <w:locked/>
    <w:rsid w:val="00684DD5"/>
    <w:rPr>
      <w:rFonts w:ascii="Book Antiqua" w:eastAsia="Cambria" w:hAnsi="Book Antiqua" w:cs="Book Antiqua"/>
      <w:sz w:val="22"/>
      <w:szCs w:val="22"/>
      <w:lang w:val="en-GB" w:eastAsia="en-US" w:bidi="ar-SA"/>
    </w:rPr>
  </w:style>
  <w:style w:type="character" w:customStyle="1" w:styleId="CharChar6">
    <w:name w:val="Char Char6"/>
    <w:locked/>
    <w:rsid w:val="00684DD5"/>
    <w:rPr>
      <w:rFonts w:eastAsia="Cambria"/>
      <w:b/>
      <w:sz w:val="22"/>
      <w:szCs w:val="22"/>
      <w:lang w:val="en-GB" w:eastAsia="en-US" w:bidi="ar-SA"/>
    </w:rPr>
  </w:style>
  <w:style w:type="character" w:customStyle="1" w:styleId="CharChar2">
    <w:name w:val="Char Char2"/>
    <w:locked/>
    <w:rsid w:val="00684DD5"/>
    <w:rPr>
      <w:rFonts w:ascii="Arial" w:eastAsia="Cambria" w:hAnsi="Arial" w:cs="Arial"/>
      <w:color w:val="000000"/>
      <w:lang w:val="en-US" w:eastAsia="en-US" w:bidi="ar-SA"/>
    </w:rPr>
  </w:style>
  <w:style w:type="character" w:customStyle="1" w:styleId="title-link-wrapper">
    <w:name w:val="title-link-wrapper"/>
    <w:basedOn w:val="DefaultParagraphFont"/>
    <w:rsid w:val="00684DD5"/>
  </w:style>
  <w:style w:type="character" w:customStyle="1" w:styleId="hidden">
    <w:name w:val="hidden"/>
    <w:basedOn w:val="DefaultParagraphFont"/>
    <w:rsid w:val="00684DD5"/>
  </w:style>
  <w:style w:type="character" w:customStyle="1" w:styleId="medium-font">
    <w:name w:val="medium-font"/>
    <w:basedOn w:val="DefaultParagraphFont"/>
    <w:rsid w:val="00684DD5"/>
  </w:style>
  <w:style w:type="character" w:customStyle="1" w:styleId="subfielddata1">
    <w:name w:val="subfielddata1"/>
    <w:rsid w:val="00684DD5"/>
    <w:rPr>
      <w:rFonts w:ascii="Arial" w:hAnsi="Arial" w:cs="Arial" w:hint="default"/>
      <w:color w:val="333333"/>
      <w:sz w:val="26"/>
      <w:szCs w:val="26"/>
    </w:rPr>
  </w:style>
  <w:style w:type="character" w:customStyle="1" w:styleId="highlight11">
    <w:name w:val="highlight11"/>
    <w:rsid w:val="00684DD5"/>
    <w:rPr>
      <w:color w:val="CE5100"/>
    </w:rPr>
  </w:style>
  <w:style w:type="character" w:customStyle="1" w:styleId="fieldlabelspan1">
    <w:name w:val="fieldlabelspan1"/>
    <w:rsid w:val="00684DD5"/>
    <w:rPr>
      <w:b/>
      <w:bCs/>
      <w:sz w:val="26"/>
      <w:szCs w:val="26"/>
    </w:rPr>
  </w:style>
  <w:style w:type="character" w:customStyle="1" w:styleId="title-linkcolor-p4">
    <w:name w:val="title-link color-p4"/>
    <w:basedOn w:val="DefaultParagraphFont"/>
    <w:rsid w:val="00684DD5"/>
  </w:style>
  <w:style w:type="character" w:customStyle="1" w:styleId="A13">
    <w:name w:val="A13"/>
    <w:rsid w:val="00684DD5"/>
    <w:rPr>
      <w:rFonts w:cs="Zurich LtCn BT"/>
      <w:color w:val="000000"/>
      <w:sz w:val="17"/>
      <w:szCs w:val="17"/>
    </w:rPr>
  </w:style>
  <w:style w:type="character" w:customStyle="1" w:styleId="CharChar30">
    <w:name w:val="Char Char3"/>
    <w:locked/>
    <w:rsid w:val="00684DD5"/>
    <w:rPr>
      <w:rFonts w:ascii="Book Antiqua" w:eastAsia="Cambria" w:hAnsi="Book Antiqua" w:cs="Book Antiqua"/>
      <w:sz w:val="22"/>
      <w:szCs w:val="22"/>
      <w:lang w:val="en-GB" w:eastAsia="en-US" w:bidi="ar-SA"/>
    </w:rPr>
  </w:style>
  <w:style w:type="character" w:customStyle="1" w:styleId="CharChar60">
    <w:name w:val="Char Char6"/>
    <w:locked/>
    <w:rsid w:val="00684DD5"/>
    <w:rPr>
      <w:rFonts w:eastAsia="Cambria"/>
      <w:b/>
      <w:sz w:val="22"/>
      <w:szCs w:val="22"/>
      <w:lang w:val="en-GB" w:eastAsia="en-US" w:bidi="ar-SA"/>
    </w:rPr>
  </w:style>
  <w:style w:type="character" w:customStyle="1" w:styleId="CharChar20">
    <w:name w:val="Char Char2"/>
    <w:locked/>
    <w:rsid w:val="00684DD5"/>
    <w:rPr>
      <w:rFonts w:ascii="Arial" w:eastAsia="Cambria" w:hAnsi="Arial" w:cs="Arial"/>
      <w:color w:val="000000"/>
      <w:lang w:val="en-US" w:eastAsia="en-US" w:bidi="ar-SA"/>
    </w:rPr>
  </w:style>
  <w:style w:type="table" w:styleId="TableGrid">
    <w:name w:val="Table Grid"/>
    <w:basedOn w:val="TableNormal"/>
    <w:uiPriority w:val="59"/>
    <w:rsid w:val="00A7061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5C01EE"/>
    <w:rPr>
      <w:vertAlign w:val="superscript"/>
    </w:rPr>
  </w:style>
  <w:style w:type="paragraph" w:customStyle="1" w:styleId="MediumGrid1-Accent21">
    <w:name w:val="Medium Grid 1 - Accent 21"/>
    <w:basedOn w:val="Normal"/>
    <w:uiPriority w:val="99"/>
    <w:qFormat/>
    <w:rsid w:val="005C01EE"/>
    <w:pPr>
      <w:ind w:left="720"/>
      <w:contextualSpacing/>
    </w:pPr>
  </w:style>
  <w:style w:type="character" w:customStyle="1" w:styleId="CharChar31">
    <w:name w:val="Char Char3"/>
    <w:locked/>
    <w:rsid w:val="005C01EE"/>
    <w:rPr>
      <w:rFonts w:ascii="Book Antiqua" w:eastAsia="Cambria" w:hAnsi="Book Antiqua" w:cs="Book Antiqua"/>
      <w:sz w:val="22"/>
      <w:szCs w:val="22"/>
      <w:lang w:val="en-GB" w:eastAsia="en-US" w:bidi="ar-SA"/>
    </w:rPr>
  </w:style>
  <w:style w:type="character" w:customStyle="1" w:styleId="CharChar61">
    <w:name w:val="Char Char6"/>
    <w:locked/>
    <w:rsid w:val="005C01EE"/>
    <w:rPr>
      <w:rFonts w:eastAsia="Cambria"/>
      <w:b/>
      <w:sz w:val="22"/>
      <w:szCs w:val="22"/>
      <w:lang w:val="en-GB" w:eastAsia="en-US" w:bidi="ar-SA"/>
    </w:rPr>
  </w:style>
  <w:style w:type="character" w:customStyle="1" w:styleId="CharChar21">
    <w:name w:val="Char Char2"/>
    <w:locked/>
    <w:rsid w:val="005C01EE"/>
    <w:rPr>
      <w:rFonts w:ascii="Arial" w:eastAsia="Cambria" w:hAnsi="Arial" w:cs="Arial"/>
      <w:color w:val="000000"/>
      <w:lang w:val="en-US" w:eastAsia="en-US" w:bidi="ar-SA"/>
    </w:rPr>
  </w:style>
  <w:style w:type="paragraph" w:customStyle="1" w:styleId="MediumList2-Accent21">
    <w:name w:val="Medium List 2 - Accent 21"/>
    <w:hidden/>
    <w:semiHidden/>
    <w:rsid w:val="005C01EE"/>
    <w:rPr>
      <w:rFonts w:ascii="Times New Roman" w:eastAsia="Times New Roman" w:hAnsi="Times New Roman"/>
      <w:sz w:val="22"/>
      <w:szCs w:val="22"/>
      <w:lang w:val="en-US" w:eastAsia="en-US"/>
    </w:rPr>
  </w:style>
  <w:style w:type="character" w:customStyle="1" w:styleId="nlmyear">
    <w:name w:val="nlm_year"/>
    <w:basedOn w:val="DefaultParagraphFont"/>
    <w:rsid w:val="00306439"/>
  </w:style>
  <w:style w:type="character" w:customStyle="1" w:styleId="slug-pub-date3">
    <w:name w:val="slug-pub-date3"/>
    <w:rsid w:val="00306439"/>
    <w:rPr>
      <w:b/>
      <w:bCs/>
    </w:rPr>
  </w:style>
  <w:style w:type="character" w:customStyle="1" w:styleId="slug-vol">
    <w:name w:val="slug-vol"/>
    <w:basedOn w:val="DefaultParagraphFont"/>
    <w:rsid w:val="00306439"/>
  </w:style>
  <w:style w:type="character" w:customStyle="1" w:styleId="slug-pages3">
    <w:name w:val="slug-pages3"/>
    <w:rsid w:val="00306439"/>
    <w:rPr>
      <w:b/>
      <w:bCs/>
    </w:rPr>
  </w:style>
  <w:style w:type="character" w:customStyle="1" w:styleId="BalloonTextChar1">
    <w:name w:val="Balloon Text Char1"/>
    <w:uiPriority w:val="99"/>
    <w:semiHidden/>
    <w:rsid w:val="00306439"/>
    <w:rPr>
      <w:rFonts w:ascii="Lucida Grande" w:eastAsia="Times New Roman" w:hAnsi="Lucida Grande" w:cs="Lucida Grande"/>
      <w:sz w:val="18"/>
      <w:szCs w:val="18"/>
      <w:lang w:val="en-US"/>
    </w:rPr>
  </w:style>
  <w:style w:type="paragraph" w:customStyle="1" w:styleId="RLsubhead">
    <w:name w:val="RL subhead"/>
    <w:basedOn w:val="Normal"/>
    <w:qFormat/>
    <w:rsid w:val="0064115B"/>
    <w:pPr>
      <w:tabs>
        <w:tab w:val="center" w:pos="4680"/>
        <w:tab w:val="right" w:pos="9360"/>
      </w:tabs>
      <w:spacing w:before="240" w:after="120" w:line="240" w:lineRule="auto"/>
    </w:pPr>
    <w:rPr>
      <w:rFonts w:ascii="Book Antiqua" w:hAnsi="Book Antiqua"/>
      <w:b/>
    </w:rPr>
  </w:style>
  <w:style w:type="paragraph" w:styleId="Revision">
    <w:name w:val="Revision"/>
    <w:hidden/>
    <w:uiPriority w:val="99"/>
    <w:semiHidden/>
    <w:rsid w:val="00940807"/>
    <w:rPr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D107CF"/>
  </w:style>
  <w:style w:type="paragraph" w:styleId="PlainText">
    <w:name w:val="Plain Text"/>
    <w:basedOn w:val="Normal"/>
    <w:link w:val="PlainTextChar"/>
    <w:uiPriority w:val="99"/>
    <w:semiHidden/>
    <w:unhideWhenUsed/>
    <w:rsid w:val="005046B8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46B8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RLBulletPoint">
    <w:name w:val="RL_Bullet_Point"/>
    <w:basedOn w:val="Normal"/>
    <w:link w:val="RLBulletPointChar"/>
    <w:qFormat/>
    <w:rsid w:val="00521B26"/>
    <w:pPr>
      <w:numPr>
        <w:numId w:val="1"/>
      </w:numPr>
      <w:autoSpaceDE w:val="0"/>
      <w:autoSpaceDN w:val="0"/>
      <w:adjustRightInd w:val="0"/>
      <w:spacing w:after="0" w:line="240" w:lineRule="auto"/>
    </w:pPr>
    <w:rPr>
      <w:rFonts w:ascii="Book Antiqua" w:hAnsi="Book Antiqua"/>
      <w:color w:val="000000"/>
    </w:rPr>
  </w:style>
  <w:style w:type="character" w:customStyle="1" w:styleId="RLBulletPointChar">
    <w:name w:val="RL_Bullet_Point Char"/>
    <w:link w:val="RLBulletPoint"/>
    <w:rsid w:val="00521B26"/>
    <w:rPr>
      <w:rFonts w:ascii="Book Antiqua" w:hAnsi="Book Antiqua"/>
      <w:color w:val="000000"/>
      <w:sz w:val="22"/>
      <w:szCs w:val="22"/>
      <w:lang w:eastAsia="en-US"/>
    </w:rPr>
  </w:style>
  <w:style w:type="paragraph" w:customStyle="1" w:styleId="RLClassmark">
    <w:name w:val="RL_Classmark"/>
    <w:basedOn w:val="Normal"/>
    <w:link w:val="RLClassmarkChar"/>
    <w:qFormat/>
    <w:rsid w:val="005523C8"/>
    <w:pPr>
      <w:spacing w:after="120" w:line="240" w:lineRule="auto"/>
    </w:pPr>
    <w:rPr>
      <w:rFonts w:ascii="Book Antiqua" w:hAnsi="Book Antiqua"/>
      <w:b/>
      <w:color w:val="000000"/>
    </w:rPr>
  </w:style>
  <w:style w:type="paragraph" w:customStyle="1" w:styleId="RLHeader">
    <w:name w:val="RL_Header"/>
    <w:basedOn w:val="Normal"/>
    <w:link w:val="RLHeaderChar"/>
    <w:qFormat/>
    <w:rsid w:val="005523C8"/>
    <w:pPr>
      <w:tabs>
        <w:tab w:val="center" w:pos="4153"/>
        <w:tab w:val="right" w:pos="8306"/>
      </w:tabs>
      <w:autoSpaceDE w:val="0"/>
      <w:autoSpaceDN w:val="0"/>
      <w:adjustRightInd w:val="0"/>
      <w:spacing w:after="0" w:line="240" w:lineRule="auto"/>
      <w:jc w:val="center"/>
    </w:pPr>
    <w:rPr>
      <w:rFonts w:ascii="Book Antiqua" w:eastAsia="Times New Roman" w:hAnsi="Book Antiqua"/>
      <w:i/>
      <w:sz w:val="20"/>
      <w:szCs w:val="20"/>
    </w:rPr>
  </w:style>
  <w:style w:type="character" w:customStyle="1" w:styleId="RLHeaderChar">
    <w:name w:val="RL_Header Char"/>
    <w:link w:val="RLHeader"/>
    <w:rsid w:val="005523C8"/>
    <w:rPr>
      <w:rFonts w:ascii="Book Antiqua" w:eastAsia="Times New Roman" w:hAnsi="Book Antiqua"/>
      <w:i/>
      <w:lang w:eastAsia="en-US"/>
    </w:rPr>
  </w:style>
  <w:style w:type="paragraph" w:customStyle="1" w:styleId="RLHeading">
    <w:name w:val="RL_Heading"/>
    <w:basedOn w:val="Normal"/>
    <w:link w:val="RLHeadingChar"/>
    <w:qFormat/>
    <w:rsid w:val="005523C8"/>
    <w:pPr>
      <w:spacing w:after="120" w:line="240" w:lineRule="auto"/>
      <w:jc w:val="center"/>
    </w:pPr>
    <w:rPr>
      <w:rFonts w:ascii="Book Antiqua" w:hAnsi="Book Antiqua"/>
      <w:b/>
      <w:color w:val="000000"/>
      <w:lang w:val="sv-SE"/>
    </w:rPr>
  </w:style>
  <w:style w:type="character" w:customStyle="1" w:styleId="RLHeadingChar">
    <w:name w:val="RL_Heading Char"/>
    <w:link w:val="RLHeading"/>
    <w:rsid w:val="005523C8"/>
    <w:rPr>
      <w:rFonts w:ascii="Book Antiqua" w:hAnsi="Book Antiqua"/>
      <w:b/>
      <w:color w:val="000000"/>
      <w:sz w:val="22"/>
      <w:szCs w:val="22"/>
      <w:lang w:val="sv-SE" w:eastAsia="en-US"/>
    </w:rPr>
  </w:style>
  <w:style w:type="paragraph" w:customStyle="1" w:styleId="RLNormal">
    <w:name w:val="RL_Normal"/>
    <w:basedOn w:val="Normal"/>
    <w:link w:val="RLNormalChar"/>
    <w:qFormat/>
    <w:rsid w:val="005523C8"/>
    <w:pPr>
      <w:spacing w:after="120" w:line="240" w:lineRule="auto"/>
      <w:contextualSpacing/>
      <w:jc w:val="both"/>
    </w:pPr>
    <w:rPr>
      <w:rFonts w:ascii="Book Antiqua" w:hAnsi="Book Antiqua"/>
      <w:color w:val="000000"/>
    </w:rPr>
  </w:style>
  <w:style w:type="character" w:customStyle="1" w:styleId="RLNormalChar">
    <w:name w:val="RL_Normal Char"/>
    <w:link w:val="RLNormal"/>
    <w:rsid w:val="005523C8"/>
    <w:rPr>
      <w:rFonts w:ascii="Book Antiqua" w:hAnsi="Book Antiqua"/>
      <w:color w:val="000000"/>
      <w:sz w:val="22"/>
      <w:szCs w:val="22"/>
      <w:lang w:eastAsia="en-US"/>
    </w:rPr>
  </w:style>
  <w:style w:type="paragraph" w:customStyle="1" w:styleId="RLNormalCentred">
    <w:name w:val="RL_Normal_Centred"/>
    <w:basedOn w:val="Normal"/>
    <w:link w:val="RLNormalCentredChar"/>
    <w:qFormat/>
    <w:rsid w:val="005523C8"/>
    <w:pPr>
      <w:spacing w:after="120" w:line="240" w:lineRule="auto"/>
      <w:jc w:val="center"/>
    </w:pPr>
    <w:rPr>
      <w:rFonts w:ascii="Book Antiqua" w:hAnsi="Book Antiqua"/>
      <w:color w:val="000000"/>
    </w:rPr>
  </w:style>
  <w:style w:type="character" w:customStyle="1" w:styleId="RLNormalCentredChar">
    <w:name w:val="RL_Normal_Centred Char"/>
    <w:link w:val="RLNormalCentred"/>
    <w:rsid w:val="005523C8"/>
    <w:rPr>
      <w:rFonts w:ascii="Book Antiqua" w:hAnsi="Book Antiqua"/>
      <w:color w:val="000000"/>
      <w:sz w:val="22"/>
      <w:szCs w:val="22"/>
      <w:lang w:eastAsia="en-US"/>
    </w:rPr>
  </w:style>
  <w:style w:type="paragraph" w:customStyle="1" w:styleId="RLRefNormal">
    <w:name w:val="RL_Ref_Normal"/>
    <w:basedOn w:val="Normal"/>
    <w:link w:val="RLRefNormalChar"/>
    <w:qFormat/>
    <w:rsid w:val="005523C8"/>
    <w:pPr>
      <w:tabs>
        <w:tab w:val="center" w:pos="4680"/>
        <w:tab w:val="right" w:pos="9360"/>
      </w:tabs>
      <w:spacing w:after="120" w:line="240" w:lineRule="auto"/>
      <w:ind w:left="58" w:right="90"/>
      <w:jc w:val="both"/>
    </w:pPr>
    <w:rPr>
      <w:rFonts w:ascii="Book Antiqua" w:hAnsi="Book Antiqua" w:cs="Book Antiqua"/>
      <w:color w:val="000000"/>
      <w:lang w:eastAsia="en-GB"/>
    </w:rPr>
  </w:style>
  <w:style w:type="paragraph" w:customStyle="1" w:styleId="RLSeminarHeading">
    <w:name w:val="RL_Seminar_Heading"/>
    <w:basedOn w:val="Normal"/>
    <w:link w:val="RLSeminarHeadingChar"/>
    <w:qFormat/>
    <w:rsid w:val="005523C8"/>
    <w:pPr>
      <w:spacing w:after="120" w:line="240" w:lineRule="auto"/>
      <w:jc w:val="center"/>
    </w:pPr>
    <w:rPr>
      <w:rFonts w:ascii="Book Antiqua" w:hAnsi="Book Antiqua"/>
      <w:b/>
      <w:color w:val="000000"/>
    </w:rPr>
  </w:style>
  <w:style w:type="paragraph" w:customStyle="1" w:styleId="RLSubhead0">
    <w:name w:val="RL_Subhead"/>
    <w:basedOn w:val="Normal"/>
    <w:link w:val="RLSubheadChar"/>
    <w:qFormat/>
    <w:rsid w:val="005523C8"/>
    <w:pPr>
      <w:tabs>
        <w:tab w:val="center" w:pos="4680"/>
        <w:tab w:val="right" w:pos="9360"/>
      </w:tabs>
      <w:spacing w:before="240" w:after="120" w:line="240" w:lineRule="auto"/>
    </w:pPr>
    <w:rPr>
      <w:rFonts w:ascii="Book Antiqua" w:hAnsi="Book Antiqua"/>
      <w:b/>
    </w:rPr>
  </w:style>
  <w:style w:type="paragraph" w:customStyle="1" w:styleId="RLTableDate">
    <w:name w:val="RL_Table_Date"/>
    <w:basedOn w:val="Normal"/>
    <w:link w:val="RLTableDateChar"/>
    <w:qFormat/>
    <w:rsid w:val="005523C8"/>
    <w:pPr>
      <w:spacing w:after="0" w:line="240" w:lineRule="auto"/>
      <w:ind w:left="393" w:hanging="393"/>
    </w:pPr>
    <w:rPr>
      <w:rFonts w:ascii="Book Antiqua" w:eastAsia="Times New Roman" w:hAnsi="Book Antiqua"/>
      <w:b/>
      <w:color w:val="000000"/>
    </w:rPr>
  </w:style>
  <w:style w:type="character" w:customStyle="1" w:styleId="RLTableDateChar">
    <w:name w:val="RL_Table_Date Char"/>
    <w:basedOn w:val="DefaultParagraphFont"/>
    <w:link w:val="RLTableDate"/>
    <w:rsid w:val="005523C8"/>
    <w:rPr>
      <w:rFonts w:ascii="Book Antiqua" w:eastAsia="Times New Roman" w:hAnsi="Book Antiqua"/>
      <w:b/>
      <w:color w:val="000000"/>
      <w:sz w:val="22"/>
      <w:szCs w:val="22"/>
      <w:lang w:eastAsia="en-US"/>
    </w:rPr>
  </w:style>
  <w:style w:type="paragraph" w:customStyle="1" w:styleId="RLTableName">
    <w:name w:val="RL_Table_Name"/>
    <w:basedOn w:val="Normal"/>
    <w:link w:val="RLTableNameChar"/>
    <w:qFormat/>
    <w:rsid w:val="005523C8"/>
    <w:pPr>
      <w:spacing w:after="0" w:line="240" w:lineRule="auto"/>
      <w:jc w:val="right"/>
    </w:pPr>
    <w:rPr>
      <w:rFonts w:ascii="Book Antiqua" w:eastAsia="Times New Roman" w:hAnsi="Book Antiqua"/>
      <w:i/>
      <w:color w:val="000000"/>
    </w:rPr>
  </w:style>
  <w:style w:type="paragraph" w:customStyle="1" w:styleId="RLTableNormal">
    <w:name w:val="RL_Table_Normal"/>
    <w:basedOn w:val="Normal"/>
    <w:link w:val="RLTableNormalChar"/>
    <w:qFormat/>
    <w:rsid w:val="005523C8"/>
    <w:pPr>
      <w:spacing w:after="120" w:line="240" w:lineRule="auto"/>
      <w:ind w:left="393" w:hanging="393"/>
    </w:pPr>
    <w:rPr>
      <w:rFonts w:ascii="Book Antiqua" w:eastAsia="Times New Roman" w:hAnsi="Book Antiqua"/>
      <w:color w:val="000000"/>
    </w:rPr>
  </w:style>
  <w:style w:type="paragraph" w:customStyle="1" w:styleId="RLTableSubhead">
    <w:name w:val="RL_Table_Subhead"/>
    <w:basedOn w:val="Normal"/>
    <w:qFormat/>
    <w:rsid w:val="005523C8"/>
    <w:pPr>
      <w:spacing w:after="120" w:line="240" w:lineRule="auto"/>
      <w:ind w:left="360" w:hanging="360"/>
    </w:pPr>
    <w:rPr>
      <w:rFonts w:ascii="Book Antiqua" w:hAnsi="Book Antiqua"/>
      <w:b/>
      <w:i/>
      <w:color w:val="000000"/>
    </w:rPr>
  </w:style>
  <w:style w:type="paragraph" w:customStyle="1" w:styleId="RLNormalItalicCentred">
    <w:name w:val="RL_Normal_Italic_Centred"/>
    <w:basedOn w:val="Normal"/>
    <w:link w:val="RLNormalItalicCentredChar"/>
    <w:qFormat/>
    <w:rsid w:val="00BC6DAB"/>
    <w:pPr>
      <w:spacing w:after="120" w:line="240" w:lineRule="auto"/>
      <w:jc w:val="center"/>
    </w:pPr>
    <w:rPr>
      <w:rFonts w:ascii="Book Antiqua" w:hAnsi="Book Antiqua"/>
      <w:i/>
      <w:color w:val="000000"/>
    </w:rPr>
  </w:style>
  <w:style w:type="character" w:customStyle="1" w:styleId="RLNormalItalicCentredChar">
    <w:name w:val="RL_Normal_Italic_Centred Char"/>
    <w:link w:val="RLNormalItalicCentred"/>
    <w:rsid w:val="00BC6DAB"/>
    <w:rPr>
      <w:rFonts w:ascii="Book Antiqua" w:hAnsi="Book Antiqua"/>
      <w:i/>
      <w:color w:val="000000"/>
      <w:sz w:val="22"/>
      <w:szCs w:val="22"/>
      <w:lang w:eastAsia="en-US"/>
    </w:rPr>
  </w:style>
  <w:style w:type="paragraph" w:customStyle="1" w:styleId="RLRefItalic">
    <w:name w:val="RL_Ref_Italic"/>
    <w:basedOn w:val="RLRefNormal"/>
    <w:link w:val="RLRefItalicChar"/>
    <w:qFormat/>
    <w:rsid w:val="00BC6DAB"/>
    <w:rPr>
      <w:i/>
      <w:iCs/>
    </w:rPr>
  </w:style>
  <w:style w:type="character" w:customStyle="1" w:styleId="RLSubheadChar">
    <w:name w:val="RL_Subhead Char"/>
    <w:link w:val="RLSubhead0"/>
    <w:rsid w:val="00A879CA"/>
    <w:rPr>
      <w:rFonts w:ascii="Book Antiqua" w:hAnsi="Book Antiqua"/>
      <w:b/>
      <w:sz w:val="22"/>
      <w:szCs w:val="22"/>
      <w:lang w:eastAsia="en-US"/>
    </w:rPr>
  </w:style>
  <w:style w:type="character" w:customStyle="1" w:styleId="slug-doi">
    <w:name w:val="slug-doi"/>
    <w:basedOn w:val="DefaultParagraphFont"/>
    <w:rsid w:val="00B57FF4"/>
  </w:style>
  <w:style w:type="character" w:customStyle="1" w:styleId="slug-pub-date">
    <w:name w:val="slug-pub-date"/>
    <w:basedOn w:val="DefaultParagraphFont"/>
    <w:rsid w:val="00B57FF4"/>
  </w:style>
  <w:style w:type="character" w:customStyle="1" w:styleId="RLClassmarkChar">
    <w:name w:val="RL_Classmark Char"/>
    <w:basedOn w:val="DefaultParagraphFont"/>
    <w:link w:val="RLClassmark"/>
    <w:rsid w:val="002C4FE0"/>
    <w:rPr>
      <w:rFonts w:ascii="Book Antiqua" w:hAnsi="Book Antiqua"/>
      <w:b/>
      <w:color w:val="000000"/>
      <w:sz w:val="22"/>
      <w:szCs w:val="22"/>
      <w:lang w:eastAsia="en-US"/>
    </w:rPr>
  </w:style>
  <w:style w:type="character" w:customStyle="1" w:styleId="RLRefNormalChar">
    <w:name w:val="RL_Ref_Normal Char"/>
    <w:basedOn w:val="DefaultParagraphFont"/>
    <w:link w:val="RLRefNormal"/>
    <w:rsid w:val="004C1C7C"/>
    <w:rPr>
      <w:rFonts w:ascii="Book Antiqua" w:hAnsi="Book Antiqua" w:cs="Book Antiqua"/>
      <w:color w:val="000000"/>
      <w:sz w:val="22"/>
      <w:szCs w:val="22"/>
    </w:rPr>
  </w:style>
  <w:style w:type="character" w:customStyle="1" w:styleId="RLRefItalicChar">
    <w:name w:val="RL_Ref_Italic Char"/>
    <w:basedOn w:val="RLRefNormalChar"/>
    <w:link w:val="RLRefItalic"/>
    <w:rsid w:val="004C1C7C"/>
    <w:rPr>
      <w:rFonts w:ascii="Book Antiqua" w:hAnsi="Book Antiqua" w:cs="Book Antiqua"/>
      <w:i/>
      <w:iCs/>
      <w:color w:val="000000"/>
      <w:sz w:val="22"/>
      <w:szCs w:val="22"/>
    </w:rPr>
  </w:style>
  <w:style w:type="character" w:customStyle="1" w:styleId="RLSeminarHeadingChar">
    <w:name w:val="RL_Seminar_Heading Char"/>
    <w:basedOn w:val="DefaultParagraphFont"/>
    <w:link w:val="RLSeminarHeading"/>
    <w:rsid w:val="009A0AFC"/>
    <w:rPr>
      <w:rFonts w:ascii="Book Antiqua" w:hAnsi="Book Antiqua"/>
      <w:b/>
      <w:color w:val="000000"/>
      <w:sz w:val="22"/>
      <w:szCs w:val="22"/>
      <w:lang w:eastAsia="en-US"/>
    </w:rPr>
  </w:style>
  <w:style w:type="character" w:customStyle="1" w:styleId="RLTableNormalChar">
    <w:name w:val="RL_Table_Normal Char"/>
    <w:link w:val="RLTableNormal"/>
    <w:rsid w:val="006F377D"/>
    <w:rPr>
      <w:rFonts w:ascii="Book Antiqua" w:eastAsia="Times New Roman" w:hAnsi="Book Antiqua"/>
      <w:color w:val="000000"/>
      <w:sz w:val="22"/>
      <w:szCs w:val="22"/>
      <w:lang w:eastAsia="en-US"/>
    </w:rPr>
  </w:style>
  <w:style w:type="character" w:customStyle="1" w:styleId="FootnoteTextChar1">
    <w:name w:val="Footnote Text Char1"/>
    <w:basedOn w:val="DefaultParagraphFont"/>
    <w:uiPriority w:val="99"/>
    <w:semiHidden/>
    <w:rsid w:val="00CC5E38"/>
    <w:rPr>
      <w:lang w:eastAsia="en-US"/>
    </w:rPr>
  </w:style>
  <w:style w:type="character" w:customStyle="1" w:styleId="slug-doi-wrapper">
    <w:name w:val="slug-doi-wrapper"/>
    <w:basedOn w:val="DefaultParagraphFont"/>
    <w:rsid w:val="00CC5E38"/>
  </w:style>
  <w:style w:type="character" w:customStyle="1" w:styleId="slug-metadata-note">
    <w:name w:val="slug-metadata-note"/>
    <w:basedOn w:val="DefaultParagraphFont"/>
    <w:rsid w:val="00CC5E38"/>
  </w:style>
  <w:style w:type="paragraph" w:customStyle="1" w:styleId="REFReferencetext">
    <w:name w:val="REF Reference text"/>
    <w:basedOn w:val="Normal"/>
    <w:rsid w:val="00427D2E"/>
    <w:pPr>
      <w:overflowPunct w:val="0"/>
      <w:autoSpaceDE w:val="0"/>
      <w:autoSpaceDN w:val="0"/>
      <w:adjustRightInd w:val="0"/>
      <w:spacing w:after="24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ontributornametrigger">
    <w:name w:val="contributornametrigger"/>
    <w:basedOn w:val="DefaultParagraphFont"/>
    <w:rsid w:val="00427D2E"/>
  </w:style>
  <w:style w:type="character" w:customStyle="1" w:styleId="personname">
    <w:name w:val="person_name"/>
    <w:rsid w:val="00427D2E"/>
  </w:style>
  <w:style w:type="character" w:customStyle="1" w:styleId="sc">
    <w:name w:val="sc"/>
    <w:rsid w:val="00427D2E"/>
  </w:style>
  <w:style w:type="character" w:customStyle="1" w:styleId="product-publisher-name">
    <w:name w:val="product-publisher-name"/>
    <w:rsid w:val="00427D2E"/>
  </w:style>
  <w:style w:type="paragraph" w:customStyle="1" w:styleId="Standard">
    <w:name w:val="Standard"/>
    <w:rsid w:val="00427D2E"/>
    <w:pPr>
      <w:suppressAutoHyphens/>
      <w:autoSpaceDN w:val="0"/>
      <w:textAlignment w:val="baseline"/>
    </w:pPr>
    <w:rPr>
      <w:rFonts w:ascii="Times New Roman" w:eastAsia="Times New Roman" w:hAnsi="Times New Roman"/>
      <w:kern w:val="3"/>
      <w:lang w:val="it-IT" w:eastAsia="it-IT"/>
    </w:rPr>
  </w:style>
  <w:style w:type="character" w:customStyle="1" w:styleId="exact">
    <w:name w:val="exact"/>
    <w:basedOn w:val="DefaultParagraphFont"/>
    <w:rsid w:val="00427D2E"/>
  </w:style>
  <w:style w:type="character" w:customStyle="1" w:styleId="RLTableNameChar">
    <w:name w:val="RL_Table_Name Char"/>
    <w:link w:val="RLTableName"/>
    <w:rsid w:val="00427D2E"/>
    <w:rPr>
      <w:rFonts w:ascii="Book Antiqua" w:eastAsia="Times New Roman" w:hAnsi="Book Antiqua"/>
      <w:i/>
      <w:color w:val="000000"/>
      <w:sz w:val="22"/>
      <w:szCs w:val="22"/>
      <w:lang w:eastAsia="en-US"/>
    </w:rPr>
  </w:style>
  <w:style w:type="character" w:customStyle="1" w:styleId="articlepagerange">
    <w:name w:val="articlepagerange"/>
    <w:basedOn w:val="DefaultParagraphFont"/>
    <w:rsid w:val="008C1048"/>
  </w:style>
  <w:style w:type="paragraph" w:customStyle="1" w:styleId="EndNoteBibliography">
    <w:name w:val="EndNote Bibliography"/>
    <w:basedOn w:val="Normal"/>
    <w:link w:val="EndNoteBibliographyChar"/>
    <w:rsid w:val="00C9542B"/>
    <w:pPr>
      <w:spacing w:after="0" w:line="240" w:lineRule="auto"/>
    </w:pPr>
    <w:rPr>
      <w:rFonts w:eastAsiaTheme="minorHAnsi" w:cs="Calibri"/>
      <w:sz w:val="24"/>
      <w:szCs w:val="24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9542B"/>
    <w:rPr>
      <w:rFonts w:eastAsiaTheme="minorHAnsi" w:cs="Calibri"/>
      <w:sz w:val="24"/>
      <w:szCs w:val="24"/>
      <w:lang w:val="en-US" w:eastAsia="en-US"/>
    </w:rPr>
  </w:style>
  <w:style w:type="character" w:customStyle="1" w:styleId="c-bibliographic-informationvalue">
    <w:name w:val="c-bibliographic-information__value"/>
    <w:basedOn w:val="DefaultParagraphFont"/>
    <w:rsid w:val="003F35C0"/>
  </w:style>
  <w:style w:type="character" w:customStyle="1" w:styleId="highwire-cite-doi">
    <w:name w:val="highwire-cite-doi"/>
    <w:basedOn w:val="DefaultParagraphFont"/>
    <w:rsid w:val="00BD2970"/>
  </w:style>
  <w:style w:type="character" w:styleId="UnresolvedMention">
    <w:name w:val="Unresolved Mention"/>
    <w:basedOn w:val="DefaultParagraphFont"/>
    <w:uiPriority w:val="99"/>
    <w:semiHidden/>
    <w:unhideWhenUsed/>
    <w:rsid w:val="00042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10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iscover.lib.cam.ac.uk/permalink/f/t9gok8/44CAM_ALMA51560706810003606" TargetMode="External"/><Relationship Id="rId13" Type="http://schemas.openxmlformats.org/officeDocument/2006/relationships/hyperlink" Target="https://idiscover.lib.cam.ac.uk/permalink/f/t9gok8/44CAM_ALMA51643087950003606" TargetMode="External"/><Relationship Id="rId18" Type="http://schemas.openxmlformats.org/officeDocument/2006/relationships/hyperlink" Target="http://dx.doi.org/10.1177/1468794107078515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Unzc731iCUY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britsoccrim.org/documents/BSCEthics2015.pdf" TargetMode="External"/><Relationship Id="rId17" Type="http://schemas.openxmlformats.org/officeDocument/2006/relationships/hyperlink" Target="http://dx.doi.org/10.1080/13552600512331298284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dx.doi.org/" TargetMode="External"/><Relationship Id="rId20" Type="http://schemas.openxmlformats.org/officeDocument/2006/relationships/hyperlink" Target="https://doi.org/10.1371/journal.pcbi.100955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discover.lib.cam.ac.uk/permalink/f/t9gok8/44CAM_ALMA51621577960003606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dx.doi.org/10.1177/174701611000600404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i.org/10.1177/1534484316671606" TargetMode="External"/><Relationship Id="rId19" Type="http://schemas.openxmlformats.org/officeDocument/2006/relationships/hyperlink" Target="https://blogs.lse.ac.uk/impactofsocialsciences/2015/02/20/how-to-win-at-academic-presenta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77/1747493017743796" TargetMode="External"/><Relationship Id="rId14" Type="http://schemas.openxmlformats.org/officeDocument/2006/relationships/hyperlink" Target="http://idiscover.lib.cam.ac.uk/primo-explore/fulldisplay?docid=44CAM_ALMA51548441900003606&amp;context=L&amp;vid=44CAM_PROD&amp;search_scope=SCOP_CAM_ALL&amp;isFrbr=true&amp;tab=cam_lib_coll&amp;lang=en_US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342187-79A8-4C1C-899E-6D343F4E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7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Criminological Theories</vt:lpstr>
    </vt:vector>
  </TitlesOfParts>
  <Company>Hewlett-Packard Company</Company>
  <LinksUpToDate>false</LinksUpToDate>
  <CharactersWithSpaces>8680</CharactersWithSpaces>
  <SharedDoc>false</SharedDoc>
  <HLinks>
    <vt:vector size="18" baseType="variant">
      <vt:variant>
        <vt:i4>2752553</vt:i4>
      </vt:variant>
      <vt:variant>
        <vt:i4>6</vt:i4>
      </vt:variant>
      <vt:variant>
        <vt:i4>0</vt:i4>
      </vt:variant>
      <vt:variant>
        <vt:i4>5</vt:i4>
      </vt:variant>
      <vt:variant>
        <vt:lpwstr>http://www.lib.cam.ac.uk/libraries_directory/libraries_directory.cgi?lcode=cambrdgedb%7CSquire%20Law%20Library</vt:lpwstr>
      </vt:variant>
      <vt:variant>
        <vt:lpwstr/>
      </vt:variant>
      <vt:variant>
        <vt:i4>2162741</vt:i4>
      </vt:variant>
      <vt:variant>
        <vt:i4>3</vt:i4>
      </vt:variant>
      <vt:variant>
        <vt:i4>0</vt:i4>
      </vt:variant>
      <vt:variant>
        <vt:i4>5</vt:i4>
      </vt:variant>
      <vt:variant>
        <vt:lpwstr>http://www.amazon.co.uk/Dick-Hobbs/e/B001HCU2TY/ref=ntt_athr_dp_pel_1</vt:lpwstr>
      </vt:variant>
      <vt:variant>
        <vt:lpwstr/>
      </vt:variant>
      <vt:variant>
        <vt:i4>2949165</vt:i4>
      </vt:variant>
      <vt:variant>
        <vt:i4>0</vt:i4>
      </vt:variant>
      <vt:variant>
        <vt:i4>0</vt:i4>
      </vt:variant>
      <vt:variant>
        <vt:i4>5</vt:i4>
      </vt:variant>
      <vt:variant>
        <vt:lpwstr>http://www.amazon.co.uk/Martyn-Hammersley/e/B001ITTVSY/ref=ntt_athr_dp_pel_1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Criminological Theories</dc:title>
  <dc:creator>pow20</dc:creator>
  <cp:lastModifiedBy>Charles Lanfear</cp:lastModifiedBy>
  <cp:revision>190</cp:revision>
  <cp:lastPrinted>2021-10-11T14:28:00Z</cp:lastPrinted>
  <dcterms:created xsi:type="dcterms:W3CDTF">2023-10-12T12:10:00Z</dcterms:created>
  <dcterms:modified xsi:type="dcterms:W3CDTF">2025-10-13T20:11:00Z</dcterms:modified>
</cp:coreProperties>
</file>