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Экзамен</w:t>
      </w:r>
    </w:p>
    <w:p>
      <w:pPr>
        <w:jc w:val="center"/>
      </w:pPr>
      <w:r>
        <w:rPr>
          <w:b/>
          <w:sz w:val="32"/>
        </w:rPr>
        <w:t>Тема: Дискриминант</w:t>
      </w:r>
    </w:p>
    <w:p>
      <w:pPr>
        <w:jc w:val="center"/>
      </w:pPr>
      <w:r>
        <w:rPr>
          <w:sz w:val="24"/>
        </w:rPr>
        <w:t>Дата: 25.03.2026</w:t>
      </w:r>
    </w:p>
    <w:p>
      <w:r>
        <w:br w:type="page"/>
      </w:r>
    </w:p>
    <w:p>
      <w:pPr>
        <w:pStyle w:val="Heading3"/>
      </w:pPr>
      <w:r>
        <w:t>1. **Ключевые определения (10-15 терминов)**</w:t>
      </w:r>
    </w:p>
    <w:p>
      <w:pPr>
        <w:pStyle w:val="ListBullet"/>
      </w:pPr>
      <w:r>
        <w:t>**Дискриминация** (в широком смысле): различение между людьми, идеями или социальными группами на основе моральных, эмоциональных или интеллектуальных критериев.</w:t>
      </w:r>
    </w:p>
    <w:p>
      <w:pPr>
        <w:pStyle w:val="ListBullet"/>
      </w:pPr>
      <w:r>
        <w:t>**Социальное восприятие**: оценка поведения или достоинства человека в зависимости от аудитории (например, публика vs. интеллектуалы).</w:t>
      </w:r>
    </w:p>
    <w:p>
      <w:pPr>
        <w:pStyle w:val="ListBullet"/>
      </w:pPr>
      <w:r>
        <w:t>**Моральные уроки**: воспитание через любовь и стыд, как в тексте о возлюбленном.</w:t>
      </w:r>
    </w:p>
    <w:p>
      <w:pPr>
        <w:pStyle w:val="ListBullet"/>
      </w:pPr>
      <w:r>
        <w:t>**Уникальность личности**: Сократ как человек, не похожий на других (сравнение с силенами и сатирами).</w:t>
      </w:r>
    </w:p>
    <w:p>
      <w:pPr>
        <w:pStyle w:val="ListBullet"/>
      </w:pPr>
      <w:r>
        <w:t>**Стыд**: эмоциональная реакция на постыдные поступки, особенно перед любимым или уважаемым человеком.</w:t>
      </w:r>
    </w:p>
    <w:p>
      <w:pPr>
        <w:pStyle w:val="ListBullet"/>
      </w:pPr>
      <w:r>
        <w:t>**Иерархия существ**: концепция Эрота как существа между бессмертным и смертным.</w:t>
      </w:r>
    </w:p>
    <w:p>
      <w:pPr>
        <w:pStyle w:val="ListBullet"/>
      </w:pPr>
      <w:r>
        <w:t>**Категоризация**: разделение на группы (например, достойные vs. недостойные, бессмертные vs. смертные).</w:t>
      </w:r>
    </w:p>
    <w:p>
      <w:pPr>
        <w:pStyle w:val="ListBullet"/>
      </w:pPr>
      <w:r>
        <w:t>**Различение между идеями**: сравнение любви с другими формами воспитания (родня, почести, богатство).</w:t>
      </w:r>
    </w:p>
    <w:p>
      <w:pPr>
        <w:pStyle w:val="ListBullet"/>
      </w:pPr>
      <w:r>
        <w:t>**Сравнение с другими**: анализ Сократа как уникальной личности, не имеющей аналогов.</w:t>
      </w:r>
    </w:p>
    <w:p>
      <w:pPr>
        <w:pStyle w:val="ListBullet"/>
      </w:pPr>
      <w:r>
        <w:t>**Эмоциональная оценка**: влияние любви на поведение (стыд, честолюбие).</w:t>
      </w:r>
    </w:p>
    <w:p>
      <w:pPr>
        <w:pStyle w:val="ListBullet"/>
      </w:pPr>
      <w:r>
        <w:t>**Социальные нормы**: правила поведения в обществе (например, пир как символ достоинства).</w:t>
      </w:r>
    </w:p>
    <w:p>
      <w:pPr>
        <w:pStyle w:val="ListBullet"/>
      </w:pPr>
      <w:r>
        <w:t>**Идеалы морали**: стремление к прекрасному и стыд за постыдное.</w:t>
      </w:r>
    </w:p>
    <w:p>
      <w:pPr>
        <w:pStyle w:val="ListBullet"/>
      </w:pPr>
      <w:r>
        <w:t>**Роль возлюбленного**: как любимый человек влияет на моральные выборы.</w:t>
      </w:r>
    </w:p>
    <w:p>
      <w:pPr>
        <w:pStyle w:val="ListBullet"/>
      </w:pPr>
      <w:r>
        <w:t>**Силены и сатиры**: метафоры для описания речей Сократа (наглецы, ослы).</w:t>
      </w:r>
    </w:p>
    <w:p>
      <w:pPr>
        <w:pStyle w:val="ListBullet"/>
      </w:pPr>
      <w:r>
        <w:t>**Воспитание через диалог**: метод Сократа как инструмент морального развития.</w:t>
      </w:r>
    </w:p>
    <w:p>
      <w:pPr>
        <w:ind w:firstLine="709"/>
      </w:pPr>
      <w:r>
        <w:t>---</w:t>
      </w:r>
    </w:p>
    <w:p>
      <w:pPr>
        <w:pStyle w:val="Heading3"/>
      </w:pPr>
      <w:r>
        <w:t>2. **Вопросы для самопроверки с ответами (10-15)**</w:t>
      </w:r>
    </w:p>
    <w:p>
      <w:pPr>
        <w:pStyle w:val="ListNumber"/>
      </w:pPr>
      <w:r>
        <w:t>**Как Сократ оценивает способности Агафона?**</w:t>
      </w:r>
    </w:p>
    <w:p>
      <w:pPr>
        <w:ind w:firstLine="709"/>
      </w:pPr>
      <w:r>
        <w:t>*Ответ:* Сократ подчеркивает, что Агафон не может оценить публику, так как его речи воспринимаются как смешные, а его аудитория не соответствует его ожиданиям.</w:t>
      </w:r>
    </w:p>
    <w:p>
      <w:pPr>
        <w:pStyle w:val="ListNumber"/>
      </w:pPr>
      <w:r>
        <w:t>**Что Диотима говорит о природе Эрота?**</w:t>
      </w:r>
    </w:p>
    <w:p>
      <w:pPr>
        <w:ind w:firstLine="709"/>
      </w:pPr>
      <w:r>
        <w:t>*Ответ:* Эрот — существо между бессмертным и смертным, источник величайших благ для юноши и возлюбленного.</w:t>
      </w:r>
    </w:p>
    <w:p>
      <w:pPr>
        <w:pStyle w:val="ListNumber"/>
      </w:pPr>
      <w:r>
        <w:t>**Почему Сократ сравнивается с силенами и сатирами?**</w:t>
      </w:r>
    </w:p>
    <w:p>
      <w:pPr>
        <w:ind w:firstLine="709"/>
      </w:pPr>
      <w:r>
        <w:t>*Ответ:* Его речи кажутся смешными из-за использования простых метафор (ослы, кузнецы), но на самом деле они содержат глубокую моральную философию.</w:t>
      </w:r>
    </w:p>
    <w:p>
      <w:pPr>
        <w:pStyle w:val="ListNumber"/>
      </w:pPr>
      <w:r>
        <w:t>**Какое значение имеет стыд в тексте о возлюбленном?**</w:t>
      </w:r>
    </w:p>
    <w:p>
      <w:pPr>
        <w:ind w:firstLine="709"/>
      </w:pPr>
      <w:r>
        <w:t>*Ответ:* Стыд перед любимым человеком сильнее, чем перед родителями или друзьями, так как это символ морального уважения.</w:t>
      </w:r>
    </w:p>
    <w:p>
      <w:pPr>
        <w:pStyle w:val="ListNumber"/>
      </w:pPr>
      <w:r>
        <w:t>**Почему Сократ считается уникальной личностью?**</w:t>
      </w:r>
    </w:p>
    <w:p>
      <w:pPr>
        <w:ind w:firstLine="709"/>
      </w:pPr>
      <w:r>
        <w:t>*Ответ:* Он не похож ни на кого из людей, древних или современных, его речи и повадки отличаются от всех.</w:t>
      </w:r>
    </w:p>
    <w:p>
      <w:pPr>
        <w:pStyle w:val="ListNumber"/>
      </w:pPr>
      <w:r>
        <w:t>**Какова роль любви в моральном воспитании?**</w:t>
      </w:r>
    </w:p>
    <w:p>
      <w:pPr>
        <w:ind w:firstLine="709"/>
      </w:pPr>
      <w:r>
        <w:t>*Ответ:* Любовь учит стыдиться постыдного и стремиться к прекрасному, что необходимо для добрых дел.</w:t>
      </w:r>
    </w:p>
    <w:p>
      <w:pPr>
        <w:pStyle w:val="ListNumber"/>
      </w:pPr>
      <w:r>
        <w:t>**Что означает "различение между достойными и недостойными" в тексте о пире?**</w:t>
      </w:r>
    </w:p>
    <w:p>
      <w:pPr>
        <w:ind w:firstLine="709"/>
      </w:pPr>
      <w:r>
        <w:t>*Ответ:* Сократ сравнивает героев Гомера, подчеркивая, что достойные люди (как Перикл) не могут быть сравнены с другими.</w:t>
      </w:r>
    </w:p>
    <w:p>
      <w:pPr>
        <w:pStyle w:val="ListNumber"/>
      </w:pPr>
      <w:r>
        <w:t>**Почему Сократ не похож на других людей?**</w:t>
      </w:r>
    </w:p>
    <w:p>
      <w:pPr>
        <w:ind w:firstLine="709"/>
      </w:pPr>
      <w:r>
        <w:t>*Ответ:* Он уникален в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