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FA5E4" w14:textId="1C488F7C" w:rsidR="00466AC8" w:rsidRPr="00AC319B" w:rsidRDefault="00C14882" w:rsidP="00C14882">
      <w:pPr>
        <w:pStyle w:val="Ttulo1"/>
        <w:rPr>
          <w:rFonts w:eastAsia="Times New Roman"/>
          <w:bdr w:val="none" w:sz="0" w:space="0" w:color="auto" w:frame="1"/>
          <w:lang w:val="en-US" w:eastAsia="ca-ES"/>
        </w:rPr>
      </w:pPr>
      <w:r w:rsidRPr="00AC319B">
        <w:rPr>
          <w:rFonts w:eastAsia="Times New Roman"/>
          <w:bdr w:val="none" w:sz="0" w:space="0" w:color="auto" w:frame="1"/>
          <w:lang w:val="en-US" w:eastAsia="ca-ES"/>
        </w:rPr>
        <w:t>Microclimate</w:t>
      </w:r>
      <w:r w:rsidR="006A2613" w:rsidRPr="00AC319B">
        <w:rPr>
          <w:rFonts w:eastAsia="Times New Roman"/>
          <w:bdr w:val="none" w:sz="0" w:space="0" w:color="auto" w:frame="1"/>
          <w:lang w:val="en-US" w:eastAsia="ca-ES"/>
        </w:rPr>
        <w:t xml:space="preserve"> regulates</w:t>
      </w:r>
      <w:r w:rsidR="00466AC8" w:rsidRPr="00AC319B">
        <w:rPr>
          <w:rFonts w:eastAsia="Times New Roman"/>
          <w:bdr w:val="none" w:sz="0" w:space="0" w:color="auto" w:frame="1"/>
          <w:lang w:val="en-US" w:eastAsia="ca-ES"/>
        </w:rPr>
        <w:t xml:space="preserve"> seed germination </w:t>
      </w:r>
      <w:r w:rsidR="00F02E5C" w:rsidRPr="00AC319B">
        <w:rPr>
          <w:rFonts w:eastAsia="Times New Roman"/>
          <w:bdr w:val="none" w:sz="0" w:space="0" w:color="auto" w:frame="1"/>
          <w:lang w:val="en-US" w:eastAsia="ca-ES"/>
        </w:rPr>
        <w:t>phenology</w:t>
      </w:r>
      <w:r w:rsidR="00466AC8" w:rsidRPr="00AC319B">
        <w:rPr>
          <w:rFonts w:eastAsia="Times New Roman"/>
          <w:bdr w:val="none" w:sz="0" w:space="0" w:color="auto" w:frame="1"/>
          <w:lang w:val="en-US" w:eastAsia="ca-ES"/>
        </w:rPr>
        <w:t xml:space="preserve"> in </w:t>
      </w:r>
      <w:r w:rsidR="008429D7" w:rsidRPr="00AC319B">
        <w:rPr>
          <w:rFonts w:eastAsia="Times New Roman"/>
          <w:bdr w:val="none" w:sz="0" w:space="0" w:color="auto" w:frame="1"/>
          <w:lang w:val="en-US" w:eastAsia="ca-ES"/>
        </w:rPr>
        <w:t>T</w:t>
      </w:r>
      <w:r w:rsidR="00466AC8" w:rsidRPr="00AC319B">
        <w:rPr>
          <w:rFonts w:eastAsia="Times New Roman"/>
          <w:bdr w:val="none" w:sz="0" w:space="0" w:color="auto" w:frame="1"/>
          <w:lang w:val="en-US" w:eastAsia="ca-ES"/>
        </w:rPr>
        <w:t xml:space="preserve">emperate and </w:t>
      </w:r>
      <w:r w:rsidR="008429D7" w:rsidRPr="00AC319B">
        <w:rPr>
          <w:rFonts w:eastAsia="Times New Roman"/>
          <w:bdr w:val="none" w:sz="0" w:space="0" w:color="auto" w:frame="1"/>
          <w:lang w:val="en-US" w:eastAsia="ca-ES"/>
        </w:rPr>
        <w:t>Mediterranean</w:t>
      </w:r>
      <w:r w:rsidR="00466AC8" w:rsidRPr="00AC319B">
        <w:rPr>
          <w:rFonts w:eastAsia="Times New Roman"/>
          <w:bdr w:val="none" w:sz="0" w:space="0" w:color="auto" w:frame="1"/>
          <w:lang w:val="en-US" w:eastAsia="ca-ES"/>
        </w:rPr>
        <w:t xml:space="preserve"> </w:t>
      </w:r>
      <w:r w:rsidR="00483D06" w:rsidRPr="00AC319B">
        <w:rPr>
          <w:rFonts w:eastAsia="Times New Roman"/>
          <w:bdr w:val="none" w:sz="0" w:space="0" w:color="auto" w:frame="1"/>
          <w:lang w:val="en-US" w:eastAsia="ca-ES"/>
        </w:rPr>
        <w:t>alpine</w:t>
      </w:r>
      <w:r w:rsidR="00466AC8" w:rsidRPr="00AC319B">
        <w:rPr>
          <w:rFonts w:eastAsia="Times New Roman"/>
          <w:bdr w:val="none" w:sz="0" w:space="0" w:color="auto" w:frame="1"/>
          <w:lang w:val="en-US" w:eastAsia="ca-ES"/>
        </w:rPr>
        <w:t xml:space="preserve"> </w:t>
      </w:r>
      <w:r w:rsidR="003A2646" w:rsidRPr="00AC319B">
        <w:rPr>
          <w:rFonts w:eastAsia="Times New Roman"/>
          <w:bdr w:val="none" w:sz="0" w:space="0" w:color="auto" w:frame="1"/>
          <w:lang w:val="en-US" w:eastAsia="ca-ES"/>
        </w:rPr>
        <w:t>communities.</w:t>
      </w:r>
    </w:p>
    <w:p w14:paraId="71F8B503" w14:textId="77777777" w:rsidR="007A440A" w:rsidRPr="00AC319B" w:rsidRDefault="007A440A" w:rsidP="007A440A">
      <w:pPr>
        <w:spacing w:after="0" w:line="360" w:lineRule="auto"/>
        <w:textAlignment w:val="baseline"/>
        <w:rPr>
          <w:rFonts w:eastAsia="Times New Roman" w:cstheme="minorHAnsi"/>
          <w:color w:val="000000"/>
          <w:lang w:val="en-US" w:eastAsia="ca-ES"/>
        </w:rPr>
      </w:pPr>
    </w:p>
    <w:p w14:paraId="6D453749" w14:textId="77777777" w:rsidR="007A440A" w:rsidRPr="0058007C" w:rsidRDefault="007A440A" w:rsidP="007A440A">
      <w:pPr>
        <w:spacing w:after="0" w:line="360" w:lineRule="auto"/>
        <w:textAlignment w:val="baseline"/>
        <w:rPr>
          <w:rFonts w:eastAsia="Times New Roman" w:cstheme="minorHAnsi"/>
          <w:b/>
          <w:bCs/>
          <w:color w:val="000000"/>
          <w:bdr w:val="none" w:sz="0" w:space="0" w:color="auto" w:frame="1"/>
          <w:lang w:val="es-ES" w:eastAsia="ca-ES"/>
        </w:rPr>
      </w:pPr>
      <w:r w:rsidRPr="0058007C">
        <w:rPr>
          <w:rFonts w:eastAsia="Times New Roman" w:cstheme="minorHAnsi"/>
          <w:b/>
          <w:bCs/>
          <w:color w:val="000000"/>
          <w:bdr w:val="none" w:sz="0" w:space="0" w:color="auto" w:frame="1"/>
          <w:lang w:val="es-ES" w:eastAsia="ca-ES"/>
        </w:rPr>
        <w:t>AUTHORS</w:t>
      </w:r>
    </w:p>
    <w:p w14:paraId="1366EDD3" w14:textId="187C5426" w:rsidR="007A440A" w:rsidRPr="0058007C" w:rsidRDefault="007A440A" w:rsidP="007A440A">
      <w:pPr>
        <w:spacing w:after="0" w:line="360" w:lineRule="auto"/>
        <w:textAlignment w:val="baseline"/>
        <w:rPr>
          <w:rFonts w:eastAsia="Times New Roman" w:cstheme="minorHAnsi"/>
          <w:bCs/>
          <w:color w:val="000000"/>
          <w:bdr w:val="none" w:sz="0" w:space="0" w:color="auto" w:frame="1"/>
          <w:lang w:val="es-ES" w:eastAsia="ca-ES"/>
        </w:rPr>
      </w:pPr>
      <w:r w:rsidRPr="0058007C">
        <w:rPr>
          <w:rFonts w:eastAsia="Times New Roman" w:cstheme="minorHAnsi"/>
          <w:bCs/>
          <w:color w:val="000000"/>
          <w:u w:val="single"/>
          <w:bdr w:val="none" w:sz="0" w:space="0" w:color="auto" w:frame="1"/>
          <w:lang w:val="es-ES" w:eastAsia="ca-ES"/>
        </w:rPr>
        <w:t>Espinosa del Alba, C.,</w:t>
      </w:r>
      <w:r w:rsidRPr="0058007C">
        <w:rPr>
          <w:rFonts w:eastAsia="Times New Roman" w:cstheme="minorHAnsi"/>
          <w:bCs/>
          <w:color w:val="000000"/>
          <w:bdr w:val="none" w:sz="0" w:space="0" w:color="auto" w:frame="1"/>
          <w:lang w:val="es-ES" w:eastAsia="ca-ES"/>
        </w:rPr>
        <w:t xml:space="preserve"> Fernández</w:t>
      </w:r>
      <w:r w:rsidR="004E1EFB" w:rsidRPr="0058007C">
        <w:rPr>
          <w:rFonts w:eastAsia="Times New Roman" w:cstheme="minorHAnsi"/>
          <w:bCs/>
          <w:color w:val="000000"/>
          <w:bdr w:val="none" w:sz="0" w:space="0" w:color="auto" w:frame="1"/>
          <w:lang w:val="es-ES" w:eastAsia="ca-ES"/>
        </w:rPr>
        <w:t>-Pascual</w:t>
      </w:r>
      <w:r w:rsidRPr="0058007C">
        <w:rPr>
          <w:rFonts w:eastAsia="Times New Roman" w:cstheme="minorHAnsi"/>
          <w:bCs/>
          <w:color w:val="000000"/>
          <w:bdr w:val="none" w:sz="0" w:space="0" w:color="auto" w:frame="1"/>
          <w:lang w:val="es-ES" w:eastAsia="ca-ES"/>
        </w:rPr>
        <w:t>, E. &amp; Jiménez-Alfaro, B.</w:t>
      </w:r>
    </w:p>
    <w:p w14:paraId="6EBE6655" w14:textId="77777777" w:rsidR="007A440A" w:rsidRPr="0058007C" w:rsidRDefault="007A440A" w:rsidP="007A440A">
      <w:pPr>
        <w:spacing w:after="0" w:line="360" w:lineRule="auto"/>
        <w:textAlignment w:val="baseline"/>
        <w:rPr>
          <w:rFonts w:eastAsia="Times New Roman" w:cstheme="minorHAnsi"/>
          <w:color w:val="000000"/>
          <w:lang w:val="es-ES" w:eastAsia="ca-ES"/>
        </w:rPr>
      </w:pPr>
    </w:p>
    <w:p w14:paraId="67DB07CD" w14:textId="754F3A49" w:rsidR="007A440A" w:rsidRPr="00AC319B" w:rsidRDefault="007A440A" w:rsidP="007A440A">
      <w:pPr>
        <w:spacing w:after="0" w:line="360" w:lineRule="auto"/>
        <w:textAlignment w:val="baseline"/>
        <w:rPr>
          <w:rFonts w:eastAsia="Times New Roman" w:cstheme="minorHAnsi"/>
          <w:b/>
          <w:bCs/>
          <w:color w:val="000000"/>
          <w:bdr w:val="none" w:sz="0" w:space="0" w:color="auto" w:frame="1"/>
          <w:lang w:val="en-US" w:eastAsia="ca-ES"/>
        </w:rPr>
      </w:pPr>
      <w:r w:rsidRPr="00AC319B">
        <w:rPr>
          <w:rFonts w:eastAsia="Times New Roman" w:cstheme="minorHAnsi"/>
          <w:b/>
          <w:bCs/>
          <w:color w:val="000000"/>
          <w:bdr w:val="none" w:sz="0" w:space="0" w:color="auto" w:frame="1"/>
          <w:lang w:val="en-US" w:eastAsia="ca-ES"/>
        </w:rPr>
        <w:t>AFFILIATIONS</w:t>
      </w:r>
    </w:p>
    <w:p w14:paraId="70801EEB" w14:textId="7A300463" w:rsidR="00680A7E" w:rsidRPr="00AC319B" w:rsidRDefault="00680A7E" w:rsidP="007A440A">
      <w:pPr>
        <w:spacing w:after="0" w:line="360" w:lineRule="auto"/>
        <w:textAlignment w:val="baseline"/>
        <w:rPr>
          <w:rFonts w:eastAsia="Times New Roman" w:cstheme="minorHAnsi"/>
          <w:color w:val="000000"/>
          <w:lang w:val="en-US" w:eastAsia="ca-ES"/>
        </w:rPr>
      </w:pPr>
      <w:commentRangeStart w:id="0"/>
      <w:r w:rsidRPr="00AC319B">
        <w:rPr>
          <w:rFonts w:eastAsia="Times New Roman" w:cstheme="minorHAnsi"/>
          <w:color w:val="000000"/>
          <w:lang w:val="en-US" w:eastAsia="ca-ES"/>
        </w:rPr>
        <w:t>Biodiversity Research Institute</w:t>
      </w:r>
      <w:r w:rsidR="000B5878" w:rsidRPr="00AC319B">
        <w:rPr>
          <w:rFonts w:eastAsia="Times New Roman" w:cstheme="minorHAnsi"/>
          <w:color w:val="000000"/>
          <w:lang w:val="en-US" w:eastAsia="ca-ES"/>
        </w:rPr>
        <w:t>, IMIB</w:t>
      </w:r>
      <w:r w:rsidRPr="00AC319B">
        <w:rPr>
          <w:rFonts w:eastAsia="Times New Roman" w:cstheme="minorHAnsi"/>
          <w:color w:val="000000"/>
          <w:lang w:val="en-US" w:eastAsia="ca-ES"/>
        </w:rPr>
        <w:t xml:space="preserve"> (</w:t>
      </w:r>
      <w:proofErr w:type="spellStart"/>
      <w:r w:rsidRPr="00AC319B">
        <w:rPr>
          <w:rFonts w:eastAsia="Times New Roman" w:cstheme="minorHAnsi"/>
          <w:color w:val="000000"/>
          <w:lang w:val="en-US" w:eastAsia="ca-ES"/>
        </w:rPr>
        <w:t>Univ.Oviedo</w:t>
      </w:r>
      <w:proofErr w:type="spellEnd"/>
      <w:r w:rsidRPr="00AC319B">
        <w:rPr>
          <w:rFonts w:eastAsia="Times New Roman" w:cstheme="minorHAnsi"/>
          <w:color w:val="000000"/>
          <w:lang w:val="en-US" w:eastAsia="ca-ES"/>
        </w:rPr>
        <w:t>-CSIC-</w:t>
      </w:r>
      <w:proofErr w:type="spellStart"/>
      <w:r w:rsidRPr="00AC319B">
        <w:rPr>
          <w:rFonts w:eastAsia="Times New Roman" w:cstheme="minorHAnsi"/>
          <w:color w:val="000000"/>
          <w:lang w:val="en-US" w:eastAsia="ca-ES"/>
        </w:rPr>
        <w:t>Princ.Asturias</w:t>
      </w:r>
      <w:proofErr w:type="spellEnd"/>
      <w:r w:rsidRPr="00AC319B">
        <w:rPr>
          <w:rFonts w:eastAsia="Times New Roman" w:cstheme="minorHAnsi"/>
          <w:color w:val="000000"/>
          <w:lang w:val="en-US" w:eastAsia="ca-ES"/>
        </w:rPr>
        <w:t xml:space="preserve">), </w:t>
      </w:r>
      <w:r w:rsidR="000B5878" w:rsidRPr="00AC319B">
        <w:rPr>
          <w:rFonts w:eastAsia="Times New Roman" w:cstheme="minorHAnsi"/>
          <w:color w:val="000000"/>
          <w:lang w:val="en-US" w:eastAsia="ca-ES"/>
        </w:rPr>
        <w:t xml:space="preserve">33600 </w:t>
      </w:r>
      <w:r w:rsidRPr="00AC319B">
        <w:rPr>
          <w:rFonts w:eastAsia="Times New Roman" w:cstheme="minorHAnsi"/>
          <w:color w:val="000000"/>
          <w:lang w:val="en-US" w:eastAsia="ca-ES"/>
        </w:rPr>
        <w:t>Mieres, Spain</w:t>
      </w:r>
      <w:commentRangeEnd w:id="0"/>
      <w:r w:rsidR="00E93A36" w:rsidRPr="00AC319B">
        <w:rPr>
          <w:rStyle w:val="Refdecomentario"/>
          <w:rFonts w:ascii="Calibri" w:eastAsia="Calibri" w:hAnsi="Calibri" w:cs="Calibri"/>
          <w:lang w:val="en-US"/>
        </w:rPr>
        <w:commentReference w:id="0"/>
      </w:r>
    </w:p>
    <w:p w14:paraId="5787207E" w14:textId="77777777" w:rsidR="006C48F7" w:rsidRPr="00AC319B" w:rsidRDefault="006C48F7" w:rsidP="00171B80">
      <w:pPr>
        <w:pStyle w:val="Ttulo2"/>
        <w:rPr>
          <w:rFonts w:eastAsia="Times New Roman"/>
          <w:lang w:val="en-US" w:eastAsia="ca-ES"/>
        </w:rPr>
      </w:pPr>
      <w:r w:rsidRPr="00AC319B">
        <w:rPr>
          <w:rFonts w:eastAsia="Times New Roman"/>
          <w:bdr w:val="none" w:sz="0" w:space="0" w:color="auto" w:frame="1"/>
          <w:lang w:val="en-US" w:eastAsia="ca-ES"/>
        </w:rPr>
        <w:t>Abstract (max 250 words)</w:t>
      </w:r>
    </w:p>
    <w:p w14:paraId="5092C4CF" w14:textId="0BB2E0D4" w:rsidR="00504E2F" w:rsidRPr="00AC319B" w:rsidRDefault="00504E2F" w:rsidP="00504E2F">
      <w:pPr>
        <w:spacing w:line="360" w:lineRule="auto"/>
        <w:jc w:val="both"/>
        <w:rPr>
          <w:rFonts w:eastAsia="Times New Roman" w:cstheme="minorHAnsi"/>
          <w:lang w:val="en-US" w:eastAsia="ca-ES"/>
        </w:rPr>
      </w:pPr>
      <w:r w:rsidRPr="00AC319B">
        <w:rPr>
          <w:rFonts w:eastAsia="Times New Roman" w:cstheme="minorHAnsi"/>
          <w:color w:val="000000" w:themeColor="text1"/>
          <w:lang w:val="en-US" w:eastAsia="ca-ES"/>
        </w:rPr>
        <w:t xml:space="preserve">Understanding the plasticity of seed germination </w:t>
      </w:r>
      <w:r w:rsidR="00F02E5C" w:rsidRPr="00AC319B">
        <w:rPr>
          <w:rFonts w:eastAsia="Times New Roman" w:cstheme="minorHAnsi"/>
          <w:color w:val="000000" w:themeColor="text1"/>
          <w:lang w:val="en-US" w:eastAsia="ca-ES"/>
        </w:rPr>
        <w:t>phenology</w:t>
      </w:r>
      <w:r w:rsidR="00883036" w:rsidRPr="00AC319B">
        <w:rPr>
          <w:rFonts w:eastAsia="Times New Roman" w:cstheme="minorHAnsi"/>
          <w:color w:val="000000" w:themeColor="text1"/>
          <w:lang w:val="en-US" w:eastAsia="ca-ES"/>
        </w:rPr>
        <w:t xml:space="preserve"> </w:t>
      </w:r>
      <w:r w:rsidRPr="00AC319B">
        <w:rPr>
          <w:rFonts w:eastAsia="Times New Roman" w:cstheme="minorHAnsi"/>
          <w:color w:val="000000" w:themeColor="text1"/>
          <w:lang w:val="en-US" w:eastAsia="ca-ES"/>
        </w:rPr>
        <w:t>is important to predict the resilience of plant communities to climat</w:t>
      </w:r>
      <w:r w:rsidR="007A6983" w:rsidRPr="00AC319B">
        <w:rPr>
          <w:rFonts w:eastAsia="Times New Roman" w:cstheme="minorHAnsi"/>
          <w:color w:val="000000" w:themeColor="text1"/>
          <w:lang w:val="en-US" w:eastAsia="ca-ES"/>
        </w:rPr>
        <w:t>e</w:t>
      </w:r>
      <w:r w:rsidRPr="00AC319B">
        <w:rPr>
          <w:rFonts w:eastAsia="Times New Roman" w:cstheme="minorHAnsi"/>
          <w:color w:val="000000" w:themeColor="text1"/>
          <w:lang w:val="en-US" w:eastAsia="ca-ES"/>
        </w:rPr>
        <w:t xml:space="preserve"> change</w:t>
      </w:r>
      <w:r w:rsidR="006312C8" w:rsidRPr="00AC319B">
        <w:rPr>
          <w:rFonts w:eastAsia="Times New Roman" w:cstheme="minorHAnsi"/>
          <w:color w:val="000000" w:themeColor="text1"/>
          <w:lang w:val="en-US" w:eastAsia="ca-ES"/>
        </w:rPr>
        <w:t>;</w:t>
      </w:r>
      <w:r w:rsidRPr="00AC319B">
        <w:rPr>
          <w:rFonts w:eastAsia="Times New Roman" w:cstheme="minorHAnsi"/>
          <w:color w:val="000000" w:themeColor="text1"/>
          <w:lang w:val="en-US" w:eastAsia="ca-ES"/>
        </w:rPr>
        <w:t xml:space="preserve"> yet we know very little about the influence of alpine microclimates on germination </w:t>
      </w:r>
      <w:r w:rsidR="00F02E5C" w:rsidRPr="00AC319B">
        <w:rPr>
          <w:rFonts w:eastAsia="Times New Roman" w:cstheme="minorHAnsi"/>
          <w:color w:val="000000" w:themeColor="text1"/>
          <w:lang w:val="en-US" w:eastAsia="ca-ES"/>
        </w:rPr>
        <w:t>phenology</w:t>
      </w:r>
      <w:r w:rsidRPr="00AC319B">
        <w:rPr>
          <w:rFonts w:eastAsia="Times New Roman" w:cstheme="minorHAnsi"/>
          <w:color w:val="000000" w:themeColor="text1"/>
          <w:lang w:val="en-US" w:eastAsia="ca-ES"/>
        </w:rPr>
        <w:t>.</w:t>
      </w:r>
      <w:r w:rsidR="004603D3" w:rsidRPr="00AC319B">
        <w:rPr>
          <w:rFonts w:eastAsia="Times New Roman" w:cstheme="minorHAnsi"/>
          <w:color w:val="000000" w:themeColor="text1"/>
          <w:lang w:val="en-US" w:eastAsia="ca-ES"/>
        </w:rPr>
        <w:t xml:space="preserve"> We conducted a continuous seasonal temperature experiment with fresh seeds to investigate germination phenology</w:t>
      </w:r>
      <w:r w:rsidR="00591AB8" w:rsidRPr="00AC319B">
        <w:rPr>
          <w:rFonts w:eastAsia="Times New Roman" w:cstheme="minorHAnsi"/>
          <w:color w:val="000000" w:themeColor="text1"/>
          <w:lang w:val="en-US" w:eastAsia="ca-ES"/>
        </w:rPr>
        <w:t xml:space="preserve"> in incubator chambers</w:t>
      </w:r>
      <w:r w:rsidR="004603D3" w:rsidRPr="00AC319B">
        <w:rPr>
          <w:rFonts w:eastAsia="Times New Roman" w:cstheme="minorHAnsi"/>
          <w:color w:val="000000" w:themeColor="text1"/>
          <w:lang w:val="en-US" w:eastAsia="ca-ES"/>
        </w:rPr>
        <w:t>.</w:t>
      </w:r>
      <w:r w:rsidR="004603D3" w:rsidRPr="00AC319B" w:rsidDel="007D5D0C">
        <w:rPr>
          <w:rFonts w:eastAsia="Times New Roman" w:cstheme="minorHAnsi"/>
          <w:color w:val="000000" w:themeColor="text1"/>
          <w:lang w:val="en-US" w:eastAsia="ca-ES"/>
        </w:rPr>
        <w:t xml:space="preserve"> </w:t>
      </w:r>
      <w:r w:rsidR="004603D3" w:rsidRPr="00AC319B">
        <w:rPr>
          <w:rFonts w:eastAsia="Times New Roman" w:cstheme="minorHAnsi"/>
          <w:color w:val="000000" w:themeColor="text1"/>
          <w:lang w:val="en-US" w:eastAsia="ca-ES"/>
        </w:rPr>
        <w:t>We define</w:t>
      </w:r>
      <w:r w:rsidR="00EB340C" w:rsidRPr="00AC319B">
        <w:rPr>
          <w:rFonts w:eastAsia="Times New Roman" w:cstheme="minorHAnsi"/>
          <w:color w:val="000000" w:themeColor="text1"/>
          <w:lang w:val="en-US" w:eastAsia="ca-ES"/>
        </w:rPr>
        <w:t>d</w:t>
      </w:r>
      <w:r w:rsidR="004603D3" w:rsidRPr="00AC319B">
        <w:rPr>
          <w:rFonts w:eastAsia="Times New Roman" w:cstheme="minorHAnsi"/>
          <w:color w:val="000000" w:themeColor="text1"/>
          <w:lang w:val="en-US" w:eastAsia="ca-ES"/>
        </w:rPr>
        <w:t xml:space="preserve"> two contrasting microclimatic scenarios mirroring yearly temperature data series recorded in alpine soils: </w:t>
      </w:r>
      <w:r w:rsidR="001D34CE">
        <w:rPr>
          <w:rFonts w:eastAsia="Times New Roman" w:cstheme="minorHAnsi"/>
          <w:color w:val="000000" w:themeColor="text1"/>
          <w:lang w:val="en-US" w:eastAsia="ca-ES"/>
        </w:rPr>
        <w:t>(1)</w:t>
      </w:r>
      <w:r w:rsidR="004603D3" w:rsidRPr="00AC319B">
        <w:rPr>
          <w:rFonts w:eastAsia="Times New Roman" w:cstheme="minorHAnsi"/>
          <w:color w:val="000000" w:themeColor="text1"/>
          <w:lang w:val="en-US" w:eastAsia="ca-ES"/>
        </w:rPr>
        <w:t xml:space="preserve"> fellfield scenario (warmer temperatures and snow-free) and </w:t>
      </w:r>
      <w:r w:rsidR="001D34CE">
        <w:rPr>
          <w:rFonts w:eastAsia="Times New Roman" w:cstheme="minorHAnsi"/>
          <w:color w:val="000000" w:themeColor="text1"/>
          <w:lang w:val="en-US" w:eastAsia="ca-ES"/>
        </w:rPr>
        <w:t xml:space="preserve">(2) </w:t>
      </w:r>
      <w:r w:rsidR="004603D3" w:rsidRPr="00AC319B">
        <w:rPr>
          <w:rFonts w:eastAsia="Times New Roman" w:cstheme="minorHAnsi"/>
          <w:color w:val="000000" w:themeColor="text1"/>
          <w:lang w:val="en-US" w:eastAsia="ca-ES"/>
        </w:rPr>
        <w:t>snowbed scenario (cooler temperatures and lengthy snow period).</w:t>
      </w:r>
      <w:r w:rsidRPr="00AC319B">
        <w:rPr>
          <w:rFonts w:eastAsia="Times New Roman" w:cstheme="minorHAnsi"/>
          <w:color w:val="000000" w:themeColor="text1"/>
          <w:lang w:val="en-US" w:eastAsia="ca-ES"/>
        </w:rPr>
        <w:t xml:space="preserve"> We replicated the experiment </w:t>
      </w:r>
      <w:r w:rsidR="00A53ED2" w:rsidRPr="00AC319B">
        <w:rPr>
          <w:rFonts w:eastAsia="Times New Roman" w:cstheme="minorHAnsi"/>
          <w:color w:val="000000" w:themeColor="text1"/>
          <w:lang w:val="en-US" w:eastAsia="ca-ES"/>
        </w:rPr>
        <w:t>for</w:t>
      </w:r>
      <w:r w:rsidRPr="00AC319B">
        <w:rPr>
          <w:rFonts w:eastAsia="Times New Roman" w:cstheme="minorHAnsi"/>
          <w:color w:val="000000" w:themeColor="text1"/>
          <w:lang w:val="en-US" w:eastAsia="ca-ES"/>
        </w:rPr>
        <w:t xml:space="preserve"> </w:t>
      </w:r>
      <w:r w:rsidR="00A53ED2" w:rsidRPr="00AC319B">
        <w:rPr>
          <w:rFonts w:eastAsia="Times New Roman" w:cstheme="minorHAnsi"/>
          <w:color w:val="000000" w:themeColor="text1"/>
          <w:lang w:val="en-US" w:eastAsia="ca-ES"/>
        </w:rPr>
        <w:t xml:space="preserve">species </w:t>
      </w:r>
      <w:r w:rsidR="00B30AD0" w:rsidRPr="00AC319B">
        <w:rPr>
          <w:rFonts w:eastAsia="Times New Roman" w:cstheme="minorHAnsi"/>
          <w:color w:val="000000" w:themeColor="text1"/>
          <w:lang w:val="en-US" w:eastAsia="ca-ES"/>
        </w:rPr>
        <w:t xml:space="preserve">sampled </w:t>
      </w:r>
      <w:r w:rsidR="00BA4A0E" w:rsidRPr="00AC319B">
        <w:rPr>
          <w:rFonts w:eastAsia="Times New Roman" w:cstheme="minorHAnsi"/>
          <w:color w:val="000000" w:themeColor="text1"/>
          <w:lang w:val="en-US" w:eastAsia="ca-ES"/>
        </w:rPr>
        <w:t xml:space="preserve">in </w:t>
      </w:r>
      <w:r w:rsidR="008429D7" w:rsidRPr="00AC319B">
        <w:rPr>
          <w:rFonts w:eastAsia="Times New Roman" w:cstheme="minorHAnsi"/>
          <w:color w:val="000000" w:themeColor="text1"/>
          <w:lang w:val="en-US" w:eastAsia="ca-ES"/>
        </w:rPr>
        <w:t>Mediterranean</w:t>
      </w:r>
      <w:r w:rsidRPr="00AC319B">
        <w:rPr>
          <w:rFonts w:eastAsia="Times New Roman" w:cstheme="minorHAnsi"/>
          <w:color w:val="000000" w:themeColor="text1"/>
          <w:lang w:val="en-US" w:eastAsia="ca-ES"/>
        </w:rPr>
        <w:t xml:space="preserve"> (</w:t>
      </w:r>
      <w:r w:rsidR="00A53ED2" w:rsidRPr="00AC319B">
        <w:rPr>
          <w:rFonts w:eastAsia="Times New Roman" w:cstheme="minorHAnsi"/>
          <w:color w:val="000000" w:themeColor="text1"/>
          <w:lang w:val="en-US" w:eastAsia="ca-ES"/>
        </w:rPr>
        <w:t xml:space="preserve">N = </w:t>
      </w:r>
      <w:r w:rsidRPr="00AC319B">
        <w:rPr>
          <w:rFonts w:eastAsia="Times New Roman" w:cstheme="minorHAnsi"/>
          <w:color w:val="000000" w:themeColor="text1"/>
          <w:lang w:val="en-US" w:eastAsia="ca-ES"/>
        </w:rPr>
        <w:t>21) and</w:t>
      </w:r>
      <w:r w:rsidR="00431B2A" w:rsidRPr="00AC319B">
        <w:rPr>
          <w:rFonts w:eastAsia="Times New Roman" w:cstheme="minorHAnsi"/>
          <w:color w:val="000000" w:themeColor="text1"/>
          <w:lang w:val="en-US" w:eastAsia="ca-ES"/>
        </w:rPr>
        <w:t xml:space="preserve"> </w:t>
      </w:r>
      <w:r w:rsidRPr="00AC319B">
        <w:rPr>
          <w:rFonts w:eastAsia="Times New Roman" w:cstheme="minorHAnsi"/>
          <w:color w:val="000000" w:themeColor="text1"/>
          <w:lang w:val="en-US" w:eastAsia="ca-ES"/>
        </w:rPr>
        <w:t>temperate (</w:t>
      </w:r>
      <w:r w:rsidR="00A53ED2" w:rsidRPr="00AC319B">
        <w:rPr>
          <w:rFonts w:eastAsia="Times New Roman" w:cstheme="minorHAnsi"/>
          <w:color w:val="000000" w:themeColor="text1"/>
          <w:lang w:val="en-US" w:eastAsia="ca-ES"/>
        </w:rPr>
        <w:t xml:space="preserve">N = </w:t>
      </w:r>
      <w:r w:rsidRPr="00AC319B">
        <w:rPr>
          <w:rFonts w:eastAsia="Times New Roman" w:cstheme="minorHAnsi"/>
          <w:color w:val="000000" w:themeColor="text1"/>
          <w:lang w:val="en-US" w:eastAsia="ca-ES"/>
        </w:rPr>
        <w:t>38) alpine communities from the same biogeographical region</w:t>
      </w:r>
      <w:r w:rsidR="00483D06" w:rsidRPr="00AC319B">
        <w:rPr>
          <w:rFonts w:eastAsia="Times New Roman" w:cstheme="minorHAnsi"/>
          <w:color w:val="000000" w:themeColor="text1"/>
          <w:lang w:val="en-US" w:eastAsia="ca-ES"/>
        </w:rPr>
        <w:t xml:space="preserve"> in </w:t>
      </w:r>
      <w:r w:rsidRPr="00AC319B">
        <w:rPr>
          <w:rFonts w:eastAsia="Times New Roman" w:cstheme="minorHAnsi"/>
          <w:color w:val="000000" w:themeColor="text1"/>
          <w:lang w:val="en-US" w:eastAsia="ca-ES"/>
        </w:rPr>
        <w:t xml:space="preserve">the Cantabrian Mountains </w:t>
      </w:r>
      <w:r w:rsidR="00431B2A" w:rsidRPr="00AC319B">
        <w:rPr>
          <w:rFonts w:eastAsia="Times New Roman" w:cstheme="minorHAnsi"/>
          <w:color w:val="000000" w:themeColor="text1"/>
          <w:lang w:val="en-US" w:eastAsia="ca-ES"/>
        </w:rPr>
        <w:t xml:space="preserve">(northern </w:t>
      </w:r>
      <w:r w:rsidRPr="00AC319B">
        <w:rPr>
          <w:rFonts w:eastAsia="Times New Roman" w:cstheme="minorHAnsi"/>
          <w:color w:val="000000" w:themeColor="text1"/>
          <w:lang w:val="en-US" w:eastAsia="ca-ES"/>
        </w:rPr>
        <w:t>Spain</w:t>
      </w:r>
      <w:r w:rsidR="00431B2A" w:rsidRPr="00AC319B">
        <w:rPr>
          <w:rFonts w:eastAsia="Times New Roman" w:cstheme="minorHAnsi"/>
          <w:color w:val="000000" w:themeColor="text1"/>
          <w:lang w:val="en-US" w:eastAsia="ca-ES"/>
        </w:rPr>
        <w:t>)</w:t>
      </w:r>
      <w:r w:rsidRPr="00AC319B">
        <w:rPr>
          <w:rFonts w:eastAsia="Times New Roman" w:cstheme="minorHAnsi"/>
          <w:color w:val="000000" w:themeColor="text1"/>
          <w:lang w:val="en-US" w:eastAsia="ca-ES"/>
        </w:rPr>
        <w:t xml:space="preserve">. </w:t>
      </w:r>
      <w:r w:rsidR="00F04318" w:rsidRPr="00AC319B">
        <w:rPr>
          <w:rFonts w:eastAsia="Times New Roman" w:cstheme="minorHAnsi"/>
          <w:color w:val="000000" w:themeColor="text1"/>
          <w:lang w:val="en-US" w:eastAsia="ca-ES"/>
        </w:rPr>
        <w:t>By defining</w:t>
      </w:r>
      <w:r w:rsidRPr="00AC319B">
        <w:rPr>
          <w:rFonts w:eastAsia="Times New Roman" w:cstheme="minorHAnsi"/>
          <w:color w:val="000000" w:themeColor="text1"/>
          <w:lang w:val="en-US" w:eastAsia="ca-ES"/>
        </w:rPr>
        <w:t xml:space="preserve"> </w:t>
      </w:r>
      <w:r w:rsidR="00B202E0" w:rsidRPr="00AC319B">
        <w:rPr>
          <w:rFonts w:eastAsia="Times New Roman" w:cstheme="minorHAnsi"/>
          <w:color w:val="000000" w:themeColor="text1"/>
          <w:lang w:val="en-US" w:eastAsia="ca-ES"/>
        </w:rPr>
        <w:t>seven</w:t>
      </w:r>
      <w:r w:rsidRPr="00AC319B">
        <w:rPr>
          <w:rFonts w:eastAsia="Times New Roman" w:cstheme="minorHAnsi"/>
          <w:color w:val="000000" w:themeColor="text1"/>
          <w:lang w:val="en-US" w:eastAsia="ca-ES"/>
        </w:rPr>
        <w:t xml:space="preserve"> </w:t>
      </w:r>
      <w:r w:rsidR="00B202E0" w:rsidRPr="00AC319B">
        <w:rPr>
          <w:rFonts w:eastAsia="Times New Roman" w:cstheme="minorHAnsi"/>
          <w:color w:val="000000" w:themeColor="text1"/>
          <w:lang w:val="en-US" w:eastAsia="ca-ES"/>
        </w:rPr>
        <w:t>traits</w:t>
      </w:r>
      <w:r w:rsidRPr="00AC319B">
        <w:rPr>
          <w:rFonts w:eastAsia="Times New Roman" w:cstheme="minorHAnsi"/>
          <w:color w:val="000000" w:themeColor="text1"/>
          <w:lang w:val="en-US" w:eastAsia="ca-ES"/>
        </w:rPr>
        <w:t xml:space="preserve"> related to germination </w:t>
      </w:r>
      <w:r w:rsidR="00F02E5C" w:rsidRPr="00AC319B">
        <w:rPr>
          <w:rFonts w:eastAsia="Times New Roman" w:cstheme="minorHAnsi"/>
          <w:color w:val="000000" w:themeColor="text1"/>
          <w:lang w:val="en-US" w:eastAsia="ca-ES"/>
        </w:rPr>
        <w:t>phenology</w:t>
      </w:r>
      <w:r w:rsidR="00F04318" w:rsidRPr="00AC319B">
        <w:rPr>
          <w:rFonts w:eastAsia="Times New Roman" w:cstheme="minorHAnsi"/>
          <w:color w:val="000000" w:themeColor="text1"/>
          <w:lang w:val="en-US" w:eastAsia="ca-ES"/>
        </w:rPr>
        <w:t>, we</w:t>
      </w:r>
      <w:r w:rsidRPr="00AC319B">
        <w:rPr>
          <w:rFonts w:eastAsia="Times New Roman" w:cstheme="minorHAnsi"/>
          <w:color w:val="000000" w:themeColor="text1"/>
          <w:lang w:val="en-US" w:eastAsia="ca-ES"/>
        </w:rPr>
        <w:t xml:space="preserve"> found </w:t>
      </w:r>
      <w:r w:rsidR="006A2613" w:rsidRPr="00AC319B">
        <w:rPr>
          <w:rFonts w:eastAsia="Times New Roman" w:cstheme="minorHAnsi"/>
          <w:color w:val="000000" w:themeColor="text1"/>
          <w:lang w:val="en-US" w:eastAsia="ca-ES"/>
        </w:rPr>
        <w:t xml:space="preserve">consistent effects of </w:t>
      </w:r>
      <w:r w:rsidR="00A53ED2" w:rsidRPr="00AC319B">
        <w:rPr>
          <w:rFonts w:eastAsia="Times New Roman" w:cstheme="minorHAnsi"/>
          <w:color w:val="000000" w:themeColor="text1"/>
          <w:lang w:val="en-US" w:eastAsia="ca-ES"/>
        </w:rPr>
        <w:t>fellfield and snowbed</w:t>
      </w:r>
      <w:r w:rsidR="006A2613" w:rsidRPr="00AC319B">
        <w:rPr>
          <w:rFonts w:eastAsia="Times New Roman" w:cstheme="minorHAnsi"/>
          <w:color w:val="000000" w:themeColor="text1"/>
          <w:lang w:val="en-US" w:eastAsia="ca-ES"/>
        </w:rPr>
        <w:t xml:space="preserve"> </w:t>
      </w:r>
      <w:r w:rsidR="00780F0B" w:rsidRPr="00AC319B">
        <w:rPr>
          <w:rFonts w:eastAsia="Times New Roman" w:cstheme="minorHAnsi"/>
          <w:color w:val="000000" w:themeColor="text1"/>
          <w:lang w:val="en-US" w:eastAsia="ca-ES"/>
        </w:rPr>
        <w:t>scenarios</w:t>
      </w:r>
      <w:r w:rsidR="006A2613" w:rsidRPr="00AC319B">
        <w:rPr>
          <w:rFonts w:eastAsia="Times New Roman" w:cstheme="minorHAnsi"/>
          <w:color w:val="000000" w:themeColor="text1"/>
          <w:lang w:val="en-US" w:eastAsia="ca-ES"/>
        </w:rPr>
        <w:t xml:space="preserve"> </w:t>
      </w:r>
      <w:r w:rsidR="00F04318" w:rsidRPr="00AC319B">
        <w:rPr>
          <w:rFonts w:eastAsia="Times New Roman" w:cstheme="minorHAnsi"/>
          <w:color w:val="000000" w:themeColor="text1"/>
          <w:lang w:val="en-US" w:eastAsia="ca-ES"/>
        </w:rPr>
        <w:t>in the two communities</w:t>
      </w:r>
      <w:r w:rsidRPr="00AC319B">
        <w:rPr>
          <w:rFonts w:eastAsia="Times New Roman" w:cstheme="minorHAnsi"/>
          <w:color w:val="000000" w:themeColor="text1"/>
          <w:lang w:val="en-US" w:eastAsia="ca-ES"/>
        </w:rPr>
        <w:t>. In autumn</w:t>
      </w:r>
      <w:r w:rsidR="00672231" w:rsidRPr="00AC319B">
        <w:rPr>
          <w:rFonts w:eastAsia="Times New Roman" w:cstheme="minorHAnsi"/>
          <w:color w:val="000000" w:themeColor="text1"/>
          <w:lang w:val="en-US" w:eastAsia="ca-ES"/>
        </w:rPr>
        <w:t xml:space="preserve"> and spring</w:t>
      </w:r>
      <w:r w:rsidRPr="00AC319B">
        <w:rPr>
          <w:rFonts w:eastAsia="Times New Roman" w:cstheme="minorHAnsi"/>
          <w:color w:val="000000" w:themeColor="text1"/>
          <w:lang w:val="en-US" w:eastAsia="ca-ES"/>
        </w:rPr>
        <w:t xml:space="preserve">, </w:t>
      </w:r>
      <w:r w:rsidR="00DF3F70">
        <w:rPr>
          <w:rFonts w:eastAsia="Times New Roman" w:cstheme="minorHAnsi"/>
          <w:color w:val="000000" w:themeColor="text1"/>
          <w:lang w:val="en-US" w:eastAsia="ca-ES"/>
        </w:rPr>
        <w:t>communities</w:t>
      </w:r>
      <w:r w:rsidRPr="00AC319B">
        <w:rPr>
          <w:rFonts w:eastAsia="Times New Roman" w:cstheme="minorHAnsi"/>
          <w:color w:val="000000" w:themeColor="text1"/>
          <w:lang w:val="en-US" w:eastAsia="ca-ES"/>
        </w:rPr>
        <w:t xml:space="preserve"> germinated </w:t>
      </w:r>
      <w:r w:rsidR="00D5151C">
        <w:rPr>
          <w:rFonts w:eastAsia="Times New Roman" w:cstheme="minorHAnsi"/>
          <w:color w:val="000000" w:themeColor="text1"/>
          <w:lang w:val="en-US" w:eastAsia="ca-ES"/>
        </w:rPr>
        <w:t>more</w:t>
      </w:r>
      <w:r w:rsidR="00672231" w:rsidRPr="00AC319B">
        <w:rPr>
          <w:rFonts w:eastAsia="Times New Roman" w:cstheme="minorHAnsi"/>
          <w:color w:val="000000" w:themeColor="text1"/>
          <w:lang w:val="en-US" w:eastAsia="ca-ES"/>
        </w:rPr>
        <w:t xml:space="preserve"> </w:t>
      </w:r>
      <w:r w:rsidRPr="00AC319B">
        <w:rPr>
          <w:rFonts w:eastAsia="Times New Roman" w:cstheme="minorHAnsi"/>
          <w:color w:val="000000" w:themeColor="text1"/>
          <w:lang w:val="en-US" w:eastAsia="ca-ES"/>
        </w:rPr>
        <w:t xml:space="preserve">in </w:t>
      </w:r>
      <w:r w:rsidR="00FD1750" w:rsidRPr="00AC319B">
        <w:rPr>
          <w:rFonts w:eastAsia="Times New Roman" w:cstheme="minorHAnsi"/>
          <w:color w:val="000000" w:themeColor="text1"/>
          <w:lang w:val="en-US" w:eastAsia="ca-ES"/>
        </w:rPr>
        <w:t xml:space="preserve">the </w:t>
      </w:r>
      <w:r w:rsidRPr="00AC319B">
        <w:rPr>
          <w:rFonts w:eastAsia="Times New Roman" w:cstheme="minorHAnsi"/>
          <w:color w:val="000000" w:themeColor="text1"/>
          <w:lang w:val="en-US" w:eastAsia="ca-ES"/>
        </w:rPr>
        <w:t xml:space="preserve">fellfield </w:t>
      </w:r>
      <w:r w:rsidR="00672231" w:rsidRPr="00AC319B">
        <w:rPr>
          <w:rFonts w:eastAsia="Times New Roman" w:cstheme="minorHAnsi"/>
          <w:color w:val="000000" w:themeColor="text1"/>
          <w:lang w:val="en-US" w:eastAsia="ca-ES"/>
        </w:rPr>
        <w:t>scenario</w:t>
      </w:r>
      <w:r w:rsidR="00F04318" w:rsidRPr="00AC319B">
        <w:rPr>
          <w:rFonts w:eastAsia="Times New Roman" w:cstheme="minorHAnsi"/>
          <w:color w:val="000000" w:themeColor="text1"/>
          <w:lang w:val="en-US" w:eastAsia="ca-ES"/>
        </w:rPr>
        <w:t>, while t</w:t>
      </w:r>
      <w:r w:rsidRPr="00AC319B">
        <w:rPr>
          <w:rFonts w:eastAsia="Times New Roman" w:cstheme="minorHAnsi"/>
          <w:color w:val="000000" w:themeColor="text1"/>
          <w:lang w:val="en-US" w:eastAsia="ca-ES"/>
        </w:rPr>
        <w:t xml:space="preserve">he opposite trend was observed during winter and summer, with higher germination in snowbed conditions. </w:t>
      </w:r>
      <w:r w:rsidR="006A2613" w:rsidRPr="00AC319B">
        <w:rPr>
          <w:rFonts w:eastAsia="Times New Roman" w:cstheme="minorHAnsi"/>
          <w:color w:val="000000" w:themeColor="text1"/>
          <w:lang w:val="en-US" w:eastAsia="ca-ES"/>
        </w:rPr>
        <w:t>The</w:t>
      </w:r>
      <w:r w:rsidR="00C271F0" w:rsidRPr="00AC319B">
        <w:rPr>
          <w:rFonts w:eastAsia="Times New Roman" w:cstheme="minorHAnsi"/>
          <w:color w:val="000000" w:themeColor="text1"/>
          <w:lang w:val="en-US" w:eastAsia="ca-ES"/>
        </w:rPr>
        <w:t xml:space="preserve"> germination</w:t>
      </w:r>
      <w:r w:rsidR="006A2613" w:rsidRPr="00AC319B">
        <w:rPr>
          <w:rFonts w:eastAsia="Times New Roman" w:cstheme="minorHAnsi"/>
          <w:color w:val="000000" w:themeColor="text1"/>
          <w:lang w:val="en-US" w:eastAsia="ca-ES"/>
        </w:rPr>
        <w:t xml:space="preserve"> responses were </w:t>
      </w:r>
      <w:r w:rsidR="003B0A32" w:rsidRPr="00AC319B">
        <w:rPr>
          <w:rFonts w:eastAsia="Times New Roman" w:cstheme="minorHAnsi"/>
          <w:color w:val="000000" w:themeColor="text1"/>
          <w:lang w:val="en-US" w:eastAsia="ca-ES"/>
        </w:rPr>
        <w:t>consistent with</w:t>
      </w:r>
      <w:r w:rsidR="006A2613" w:rsidRPr="00AC319B">
        <w:rPr>
          <w:rFonts w:eastAsia="Times New Roman" w:cstheme="minorHAnsi"/>
          <w:color w:val="000000" w:themeColor="text1"/>
          <w:lang w:val="en-US" w:eastAsia="ca-ES"/>
        </w:rPr>
        <w:t xml:space="preserve"> the expected germination syndromes of</w:t>
      </w:r>
      <w:r w:rsidR="00F04318" w:rsidRPr="00AC319B">
        <w:rPr>
          <w:rFonts w:eastAsia="Times New Roman" w:cstheme="minorHAnsi"/>
          <w:color w:val="000000" w:themeColor="text1"/>
          <w:lang w:val="en-US" w:eastAsia="ca-ES"/>
        </w:rPr>
        <w:t xml:space="preserve"> </w:t>
      </w:r>
      <w:r w:rsidR="006A2613" w:rsidRPr="00AC319B">
        <w:rPr>
          <w:rFonts w:eastAsia="Times New Roman" w:cstheme="minorHAnsi"/>
          <w:color w:val="000000" w:themeColor="text1"/>
          <w:lang w:val="en-US" w:eastAsia="ca-ES"/>
        </w:rPr>
        <w:t>both communities</w:t>
      </w:r>
      <w:r w:rsidR="006D66DB" w:rsidRPr="00AC319B">
        <w:rPr>
          <w:rFonts w:eastAsia="Times New Roman" w:cstheme="minorHAnsi"/>
          <w:color w:val="000000" w:themeColor="text1"/>
          <w:lang w:val="en-US" w:eastAsia="ca-ES"/>
        </w:rPr>
        <w:t>.</w:t>
      </w:r>
      <w:r w:rsidR="006A2613" w:rsidRPr="00AC319B">
        <w:rPr>
          <w:rFonts w:eastAsia="Times New Roman" w:cstheme="minorHAnsi"/>
          <w:color w:val="000000" w:themeColor="text1"/>
          <w:lang w:val="en-US" w:eastAsia="ca-ES"/>
        </w:rPr>
        <w:t xml:space="preserve"> </w:t>
      </w:r>
      <w:r w:rsidR="006D66DB" w:rsidRPr="00AC319B">
        <w:rPr>
          <w:rFonts w:eastAsia="Times New Roman" w:cstheme="minorHAnsi"/>
          <w:color w:val="000000" w:themeColor="text1"/>
          <w:lang w:val="en-US" w:eastAsia="ca-ES"/>
        </w:rPr>
        <w:t>L</w:t>
      </w:r>
      <w:r w:rsidR="006A2613" w:rsidRPr="00AC319B">
        <w:rPr>
          <w:rFonts w:eastAsia="Times New Roman" w:cstheme="minorHAnsi"/>
          <w:color w:val="000000" w:themeColor="text1"/>
          <w:lang w:val="en-US" w:eastAsia="ca-ES"/>
        </w:rPr>
        <w:t>ower dormancy and higher autumn germination</w:t>
      </w:r>
      <w:r w:rsidR="006D66DB" w:rsidRPr="00AC319B">
        <w:rPr>
          <w:rFonts w:eastAsia="Times New Roman" w:cstheme="minorHAnsi"/>
          <w:color w:val="000000" w:themeColor="text1"/>
          <w:lang w:val="en-US" w:eastAsia="ca-ES"/>
        </w:rPr>
        <w:t xml:space="preserve"> were observed</w:t>
      </w:r>
      <w:r w:rsidR="006A2613" w:rsidRPr="00AC319B">
        <w:rPr>
          <w:rFonts w:eastAsia="Times New Roman" w:cstheme="minorHAnsi"/>
          <w:color w:val="000000" w:themeColor="text1"/>
          <w:lang w:val="en-US" w:eastAsia="ca-ES"/>
        </w:rPr>
        <w:t xml:space="preserve"> in </w:t>
      </w:r>
      <w:r w:rsidR="00F1630B" w:rsidRPr="00AC319B">
        <w:rPr>
          <w:rFonts w:eastAsia="Times New Roman" w:cstheme="minorHAnsi"/>
          <w:color w:val="000000" w:themeColor="text1"/>
          <w:lang w:val="en-US" w:eastAsia="ca-ES"/>
        </w:rPr>
        <w:t xml:space="preserve">the </w:t>
      </w:r>
      <w:r w:rsidR="008429D7" w:rsidRPr="00AC319B">
        <w:rPr>
          <w:rFonts w:eastAsia="Times New Roman" w:cstheme="minorHAnsi"/>
          <w:color w:val="000000" w:themeColor="text1"/>
          <w:lang w:val="en-US" w:eastAsia="ca-ES"/>
        </w:rPr>
        <w:t>Mediterranean</w:t>
      </w:r>
      <w:r w:rsidRPr="00AC319B">
        <w:rPr>
          <w:rFonts w:eastAsia="Times New Roman" w:cstheme="minorHAnsi"/>
          <w:color w:val="000000" w:themeColor="text1"/>
          <w:lang w:val="en-US" w:eastAsia="ca-ES"/>
        </w:rPr>
        <w:t xml:space="preserve"> </w:t>
      </w:r>
      <w:r w:rsidR="006A2613" w:rsidRPr="00AC319B">
        <w:rPr>
          <w:rFonts w:eastAsia="Times New Roman" w:cstheme="minorHAnsi"/>
          <w:color w:val="000000" w:themeColor="text1"/>
          <w:lang w:val="en-US" w:eastAsia="ca-ES"/>
        </w:rPr>
        <w:t xml:space="preserve">rather than </w:t>
      </w:r>
      <w:r w:rsidR="00F1630B" w:rsidRPr="00AC319B">
        <w:rPr>
          <w:rFonts w:eastAsia="Times New Roman" w:cstheme="minorHAnsi"/>
          <w:color w:val="000000" w:themeColor="text1"/>
          <w:lang w:val="en-US" w:eastAsia="ca-ES"/>
        </w:rPr>
        <w:t xml:space="preserve">in the </w:t>
      </w:r>
      <w:r w:rsidR="006A2613" w:rsidRPr="00AC319B">
        <w:rPr>
          <w:rFonts w:eastAsia="Times New Roman" w:cstheme="minorHAnsi"/>
          <w:color w:val="000000" w:themeColor="text1"/>
          <w:lang w:val="en-US" w:eastAsia="ca-ES"/>
        </w:rPr>
        <w:t>temperate</w:t>
      </w:r>
      <w:r w:rsidR="001D2AF4" w:rsidRPr="00AC319B">
        <w:rPr>
          <w:rFonts w:eastAsia="Times New Roman" w:cstheme="minorHAnsi"/>
          <w:color w:val="000000" w:themeColor="text1"/>
          <w:lang w:val="en-US" w:eastAsia="ca-ES"/>
        </w:rPr>
        <w:t xml:space="preserve"> community</w:t>
      </w:r>
      <w:r w:rsidR="00BB0506" w:rsidRPr="00AC319B">
        <w:rPr>
          <w:rFonts w:eastAsia="Times New Roman" w:cstheme="minorHAnsi"/>
          <w:color w:val="000000" w:themeColor="text1"/>
          <w:lang w:val="en-US" w:eastAsia="ca-ES"/>
        </w:rPr>
        <w:t xml:space="preserve">, which experienced </w:t>
      </w:r>
      <w:r w:rsidR="007954F7" w:rsidRPr="00AC319B">
        <w:rPr>
          <w:rFonts w:eastAsia="Times New Roman" w:cstheme="minorHAnsi"/>
          <w:color w:val="000000" w:themeColor="text1"/>
          <w:lang w:val="en-US" w:eastAsia="ca-ES"/>
        </w:rPr>
        <w:t>higher germination after cold stratification and warm temperatures</w:t>
      </w:r>
      <w:r w:rsidRPr="00AC319B">
        <w:rPr>
          <w:rFonts w:eastAsia="Times New Roman" w:cstheme="minorHAnsi"/>
          <w:color w:val="000000" w:themeColor="text1"/>
          <w:lang w:val="en-US" w:eastAsia="ca-ES"/>
        </w:rPr>
        <w:t xml:space="preserve">. </w:t>
      </w:r>
      <w:r w:rsidRPr="00AC319B">
        <w:rPr>
          <w:rFonts w:eastAsia="Times New Roman" w:cstheme="minorHAnsi"/>
          <w:lang w:val="en-US" w:eastAsia="ca-ES"/>
        </w:rPr>
        <w:t xml:space="preserve">Our results suggest that a warming scenario with reduced snow cover and higher temperatures will lead to </w:t>
      </w:r>
      <w:r w:rsidR="00026440" w:rsidRPr="00AC319B">
        <w:rPr>
          <w:rFonts w:eastAsia="Times New Roman" w:cstheme="minorHAnsi"/>
          <w:lang w:val="en-US" w:eastAsia="ca-ES"/>
        </w:rPr>
        <w:t xml:space="preserve">advanced and </w:t>
      </w:r>
      <w:r w:rsidRPr="00AC319B">
        <w:rPr>
          <w:rFonts w:eastAsia="Times New Roman" w:cstheme="minorHAnsi"/>
          <w:lang w:val="en-US" w:eastAsia="ca-ES"/>
        </w:rPr>
        <w:t xml:space="preserve">accelerated germination and </w:t>
      </w:r>
      <w:r w:rsidRPr="00AC319B">
        <w:rPr>
          <w:rFonts w:eastAsia="Times New Roman" w:cstheme="minorHAnsi"/>
          <w:color w:val="000000" w:themeColor="text1"/>
          <w:lang w:val="en-US" w:eastAsia="ca-ES"/>
        </w:rPr>
        <w:t xml:space="preserve">will likely have </w:t>
      </w:r>
      <w:r w:rsidR="006A2613" w:rsidRPr="00AC319B">
        <w:rPr>
          <w:rFonts w:eastAsia="Times New Roman" w:cstheme="minorHAnsi"/>
          <w:color w:val="000000" w:themeColor="text1"/>
          <w:lang w:val="en-US" w:eastAsia="ca-ES"/>
        </w:rPr>
        <w:t xml:space="preserve">disrupting </w:t>
      </w:r>
      <w:r w:rsidRPr="00AC319B">
        <w:rPr>
          <w:rFonts w:eastAsia="Times New Roman" w:cstheme="minorHAnsi"/>
          <w:color w:val="000000" w:themeColor="text1"/>
          <w:lang w:val="en-US" w:eastAsia="ca-ES"/>
        </w:rPr>
        <w:t xml:space="preserve">effects on </w:t>
      </w:r>
      <w:r w:rsidR="005A160F">
        <w:rPr>
          <w:rFonts w:eastAsia="Times New Roman" w:cstheme="minorHAnsi"/>
          <w:color w:val="000000" w:themeColor="text1"/>
          <w:lang w:val="en-US" w:eastAsia="ca-ES"/>
        </w:rPr>
        <w:t>communities</w:t>
      </w:r>
      <w:r w:rsidRPr="00AC319B">
        <w:rPr>
          <w:rFonts w:eastAsia="Times New Roman" w:cstheme="minorHAnsi"/>
          <w:color w:val="000000" w:themeColor="text1"/>
          <w:lang w:val="en-US" w:eastAsia="ca-ES"/>
        </w:rPr>
        <w:t xml:space="preserve"> with strict cold germination requirements, especially in temperate alpine communities</w:t>
      </w:r>
      <w:r w:rsidRPr="00AC319B">
        <w:rPr>
          <w:rFonts w:eastAsia="Times New Roman" w:cstheme="minorHAnsi"/>
          <w:lang w:val="en-US" w:eastAsia="ca-ES"/>
        </w:rPr>
        <w:t>.</w:t>
      </w:r>
    </w:p>
    <w:p w14:paraId="4D222CCA" w14:textId="12B88A9E" w:rsidR="00271C8A" w:rsidRPr="00AC319B" w:rsidRDefault="00171B80" w:rsidP="00171B80">
      <w:pPr>
        <w:pStyle w:val="Ttulo2"/>
        <w:rPr>
          <w:lang w:val="en-US"/>
        </w:rPr>
      </w:pPr>
      <w:r w:rsidRPr="00AC319B">
        <w:rPr>
          <w:lang w:val="en-US"/>
        </w:rPr>
        <w:t xml:space="preserve">1. </w:t>
      </w:r>
      <w:r w:rsidR="00B17E5D" w:rsidRPr="00AC319B">
        <w:rPr>
          <w:lang w:val="en-US"/>
        </w:rPr>
        <w:t>Introduction</w:t>
      </w:r>
    </w:p>
    <w:p w14:paraId="32BF8B15" w14:textId="71DE1177" w:rsidR="00C1139C" w:rsidRPr="00AC319B" w:rsidRDefault="001C469F" w:rsidP="003C69FC">
      <w:pPr>
        <w:spacing w:after="0" w:line="360" w:lineRule="auto"/>
        <w:jc w:val="both"/>
        <w:textAlignment w:val="baseline"/>
        <w:rPr>
          <w:rFonts w:cstheme="minorHAnsi"/>
          <w:lang w:val="en-US"/>
        </w:rPr>
      </w:pPr>
      <w:r w:rsidRPr="00AC319B">
        <w:rPr>
          <w:rFonts w:eastAsia="Times New Roman" w:cstheme="minorHAnsi"/>
          <w:color w:val="000000"/>
          <w:lang w:val="en-US" w:eastAsia="ca-ES"/>
        </w:rPr>
        <w:t>The alpine biome</w:t>
      </w:r>
      <w:r w:rsidR="00F4379D" w:rsidRPr="00AC319B">
        <w:rPr>
          <w:rFonts w:eastAsia="Times New Roman" w:cstheme="minorHAnsi"/>
          <w:color w:val="000000"/>
          <w:lang w:val="en-US" w:eastAsia="ca-ES"/>
        </w:rPr>
        <w:t xml:space="preserve"> is</w:t>
      </w:r>
      <w:r w:rsidR="002905EE" w:rsidRPr="00AC319B">
        <w:rPr>
          <w:rFonts w:eastAsia="Times New Roman" w:cstheme="minorHAnsi"/>
          <w:color w:val="000000"/>
          <w:lang w:val="en-US" w:eastAsia="ca-ES"/>
        </w:rPr>
        <w:t xml:space="preserve"> </w:t>
      </w:r>
      <w:r w:rsidR="000C1563" w:rsidRPr="00AC319B">
        <w:rPr>
          <w:rFonts w:eastAsia="Times New Roman" w:cstheme="minorHAnsi"/>
          <w:color w:val="000000"/>
          <w:lang w:val="en-US" w:eastAsia="ca-ES"/>
        </w:rPr>
        <w:t xml:space="preserve">characterized by extreme </w:t>
      </w:r>
      <w:r w:rsidR="005C67E1" w:rsidRPr="00AC319B">
        <w:rPr>
          <w:rFonts w:eastAsia="Times New Roman" w:cstheme="minorHAnsi"/>
          <w:color w:val="000000"/>
          <w:lang w:val="en-US" w:eastAsia="ca-ES"/>
        </w:rPr>
        <w:t>climatic</w:t>
      </w:r>
      <w:r w:rsidR="000C1563" w:rsidRPr="00AC319B">
        <w:rPr>
          <w:rFonts w:eastAsia="Times New Roman" w:cstheme="minorHAnsi"/>
          <w:color w:val="000000"/>
          <w:lang w:val="en-US" w:eastAsia="ca-ES"/>
        </w:rPr>
        <w:t xml:space="preserve"> conditions</w:t>
      </w:r>
      <w:r w:rsidR="00643A4D" w:rsidRPr="00AC319B">
        <w:rPr>
          <w:rFonts w:eastAsia="Times New Roman" w:cstheme="minorHAnsi"/>
          <w:color w:val="000000"/>
          <w:lang w:val="en-US" w:eastAsia="ca-ES"/>
        </w:rPr>
        <w:t xml:space="preserve">, short growing </w:t>
      </w:r>
      <w:r w:rsidR="00C30F79" w:rsidRPr="00AC319B">
        <w:rPr>
          <w:rFonts w:eastAsia="Times New Roman" w:cstheme="minorHAnsi"/>
          <w:color w:val="000000"/>
          <w:lang w:val="en-US" w:eastAsia="ca-ES"/>
        </w:rPr>
        <w:t>seasons</w:t>
      </w:r>
      <w:r w:rsidR="008E02E5" w:rsidRPr="00AC319B">
        <w:rPr>
          <w:rFonts w:eastAsia="Times New Roman" w:cstheme="minorHAnsi"/>
          <w:color w:val="000000"/>
          <w:lang w:val="en-US" w:eastAsia="ca-ES"/>
        </w:rPr>
        <w:t>,</w:t>
      </w:r>
      <w:r w:rsidR="000C1563" w:rsidRPr="00AC319B">
        <w:rPr>
          <w:rFonts w:eastAsia="Times New Roman" w:cstheme="minorHAnsi"/>
          <w:color w:val="000000"/>
          <w:lang w:val="en-US" w:eastAsia="ca-ES"/>
        </w:rPr>
        <w:t xml:space="preserve"> and high topographic roughness </w:t>
      </w:r>
      <w:r w:rsidR="0058007C">
        <w:rPr>
          <w:rFonts w:eastAsia="Times New Roman" w:cstheme="minorHAnsi"/>
          <w:color w:val="000000"/>
          <w:lang w:val="en-US" w:eastAsia="ca-ES"/>
        </w:rPr>
        <w:fldChar w:fldCharType="begin" w:fldLock="1"/>
      </w:r>
      <w:r w:rsidR="00DA659E">
        <w:rPr>
          <w:rFonts w:eastAsia="Times New Roman" w:cstheme="minorHAnsi"/>
          <w:color w:val="000000"/>
          <w:lang w:val="en-US" w:eastAsia="ca-ES"/>
        </w:rPr>
        <w:instrText>ADDIN CSL_CITATION {"citationItems":[{"id":"ITEM-1","itemData":{"DOI":"10.1007/978-3-030-59538-8","ISBN":"978-3-030-59537-1","author":[{"dropping-particle":"","family":"Körner","given":"Christian","non-dropping-particle":"","parse-names":false,"suffix":""}],"edition":"3","editor":[{"dropping-particle":"","family":"Springer Nature Switzerland AG 2021","given":"","non-dropping-particle":"","parse-names":false,"suffix":""}],"id":"ITEM-1","issued":{"date-parts":[["2021"]]},"number-of-pages":"500","publisher":"Springer Cham","title":"Alpine Plant Life","type":"book"},"uris":["http://www.mendeley.com/documents/?uuid=8ca5a358-e497-4380-b4e8-899fd43acf9c"]}],"mendeley":{"formattedCitation":"(Körner 2021)","plainTextFormattedCitation":"(Körner 2021)","previouslyFormattedCitation":"(Körner 2021)"},"properties":{"noteIndex":0},"schema":"https://github.com/citation-style-language/schema/raw/master/csl-citation.json"}</w:instrText>
      </w:r>
      <w:r w:rsidR="0058007C">
        <w:rPr>
          <w:rFonts w:eastAsia="Times New Roman" w:cstheme="minorHAnsi"/>
          <w:color w:val="000000"/>
          <w:lang w:val="en-US" w:eastAsia="ca-ES"/>
        </w:rPr>
        <w:fldChar w:fldCharType="separate"/>
      </w:r>
      <w:r w:rsidR="003C5AA6" w:rsidRPr="003C5AA6">
        <w:rPr>
          <w:rFonts w:eastAsia="Times New Roman" w:cstheme="minorHAnsi"/>
          <w:noProof/>
          <w:color w:val="000000"/>
          <w:lang w:val="en-US" w:eastAsia="ca-ES"/>
        </w:rPr>
        <w:t>(Körner 2021)</w:t>
      </w:r>
      <w:r w:rsidR="0058007C">
        <w:rPr>
          <w:rFonts w:eastAsia="Times New Roman" w:cstheme="minorHAnsi"/>
          <w:color w:val="000000"/>
          <w:lang w:val="en-US" w:eastAsia="ca-ES"/>
        </w:rPr>
        <w:fldChar w:fldCharType="end"/>
      </w:r>
      <w:r w:rsidR="000C1563" w:rsidRPr="00AC319B">
        <w:rPr>
          <w:rFonts w:eastAsia="Times New Roman" w:cstheme="minorHAnsi"/>
          <w:color w:val="000000"/>
          <w:lang w:val="en-US" w:eastAsia="ca-ES"/>
        </w:rPr>
        <w:t>.</w:t>
      </w:r>
      <w:r w:rsidR="008E02E5" w:rsidRPr="00AC319B">
        <w:rPr>
          <w:rFonts w:eastAsia="Times New Roman" w:cstheme="minorHAnsi"/>
          <w:color w:val="000000"/>
          <w:lang w:val="en-US" w:eastAsia="ca-ES"/>
        </w:rPr>
        <w:t xml:space="preserve"> </w:t>
      </w:r>
      <w:r w:rsidR="00926718" w:rsidRPr="00AC319B">
        <w:rPr>
          <w:rFonts w:eastAsia="Times New Roman" w:cstheme="minorHAnsi"/>
          <w:color w:val="000000"/>
          <w:lang w:val="en-US" w:eastAsia="ca-ES"/>
        </w:rPr>
        <w:t>At fine scales</w:t>
      </w:r>
      <w:r w:rsidR="00C30F79" w:rsidRPr="00AC319B">
        <w:rPr>
          <w:rFonts w:eastAsia="Times New Roman" w:cstheme="minorHAnsi"/>
          <w:color w:val="000000"/>
          <w:lang w:val="en-US" w:eastAsia="ca-ES"/>
        </w:rPr>
        <w:t>,</w:t>
      </w:r>
      <w:r w:rsidR="00926718" w:rsidRPr="00AC319B">
        <w:rPr>
          <w:rFonts w:eastAsia="Times New Roman" w:cstheme="minorHAnsi"/>
          <w:color w:val="000000"/>
          <w:lang w:val="en-US" w:eastAsia="ca-ES"/>
        </w:rPr>
        <w:t xml:space="preserve"> topographic </w:t>
      </w:r>
      <w:r w:rsidR="00F35396" w:rsidRPr="00AC319B">
        <w:rPr>
          <w:rFonts w:eastAsia="Times New Roman" w:cstheme="minorHAnsi"/>
          <w:color w:val="000000"/>
          <w:lang w:val="en-US" w:eastAsia="ca-ES"/>
        </w:rPr>
        <w:t xml:space="preserve">roughness </w:t>
      </w:r>
      <w:r w:rsidR="00C30F79" w:rsidRPr="00AC319B">
        <w:rPr>
          <w:rFonts w:eastAsia="Times New Roman" w:cstheme="minorHAnsi"/>
          <w:color w:val="000000"/>
          <w:lang w:val="en-US" w:eastAsia="ca-ES"/>
        </w:rPr>
        <w:t>translates</w:t>
      </w:r>
      <w:r w:rsidR="000C1563" w:rsidRPr="00AC319B">
        <w:rPr>
          <w:rFonts w:eastAsia="Times New Roman" w:cstheme="minorHAnsi"/>
          <w:color w:val="000000"/>
          <w:lang w:val="en-US" w:eastAsia="ca-ES"/>
        </w:rPr>
        <w:t xml:space="preserve"> into</w:t>
      </w:r>
      <w:r w:rsidR="00926718" w:rsidRPr="00AC319B">
        <w:rPr>
          <w:rFonts w:eastAsia="Times New Roman" w:cstheme="minorHAnsi"/>
          <w:color w:val="000000"/>
          <w:lang w:val="en-US" w:eastAsia="ca-ES"/>
        </w:rPr>
        <w:t xml:space="preserve"> a mosaic</w:t>
      </w:r>
      <w:r w:rsidR="008B3F7D" w:rsidRPr="00AC319B">
        <w:rPr>
          <w:rFonts w:eastAsia="Times New Roman" w:cstheme="minorHAnsi"/>
          <w:color w:val="000000"/>
          <w:lang w:val="en-US" w:eastAsia="ca-ES"/>
        </w:rPr>
        <w:t xml:space="preserve"> of</w:t>
      </w:r>
      <w:r w:rsidR="00926718" w:rsidRPr="00AC319B">
        <w:rPr>
          <w:rFonts w:eastAsia="Times New Roman" w:cstheme="minorHAnsi"/>
          <w:color w:val="000000"/>
          <w:lang w:val="en-US" w:eastAsia="ca-ES"/>
        </w:rPr>
        <w:t xml:space="preserve"> </w:t>
      </w:r>
      <w:r w:rsidR="002640CE" w:rsidRPr="00AC319B">
        <w:rPr>
          <w:rFonts w:eastAsia="Times New Roman" w:cstheme="minorHAnsi"/>
          <w:color w:val="000000"/>
          <w:lang w:val="en-US" w:eastAsia="ca-ES"/>
        </w:rPr>
        <w:t xml:space="preserve">microclimatic conditions </w:t>
      </w:r>
      <w:r w:rsidR="002640CE" w:rsidRPr="00AC319B">
        <w:rPr>
          <w:rFonts w:eastAsia="Times New Roman" w:cstheme="minorHAnsi"/>
          <w:color w:val="000000"/>
          <w:lang w:val="en-US" w:eastAsia="ca-ES"/>
        </w:rPr>
        <w:fldChar w:fldCharType="begin" w:fldLock="1"/>
      </w:r>
      <w:r w:rsidR="00F607B5">
        <w:rPr>
          <w:rFonts w:eastAsia="Times New Roman" w:cstheme="minorHAnsi"/>
          <w:color w:val="000000"/>
          <w:lang w:val="en-US" w:eastAsia="ca-ES"/>
        </w:rPr>
        <w:instrText>ADDIN CSL_CITATION {"citationItems":[{"id":"ITEM-1","itemData":{"DOI":"https://doi.org/10.1111/j.1365-2699.2010.02407.x","abstract":"Aim We aim to: (1) explore thermal habitat preferences in alpine plant species across mosaics of topographically controlled micro-habitats; (2) test the predictive value of so-called ‘indicator values’; and (3) quantify the shift in micro-habitat conditions under the influence of climate warming. Location Alpine vegetation 2200–2800 m a.s.l., Swiss central Alps. Methods High-resolution infra-red thermometry and large numbers of small data loggers were used to assess the spatial and temporal variation of plant-surface and ground temperatures as well as snow-melt patterns for 889 plots distributed across three alpine slopes of contrasting exposure. These environmental data were then correlated with Landolt indicator values for temperature preferences of different plant species and vegetation units. By simulating a uniform 2 K warming we estimated the changes in abundance of micro-habitat temperatures within the study area. Results Within the study area we observed a substantial variation between micro-habitats in seasonal mean soil temperature (ΔT = 7.2 K), surface temperature (ΔT = 10.5 K) and season length (&gt;32 days). Plant species with low indicator values for temperature (plants commonly found in cool habitats) grew in significantly colder micro-habitats than plants with higher indicator values found on the same slope. A 2 K warming will lead to the loss of the coldest habitats (3% of current area), 75% of the current thermal micro-habitats will be reduced in abundance (crowding effect) and 22% will become more abundant. Main conclusions Our results demonstrate that the topographically induced mosaics of micro-climatic conditions in an alpine landscape are associated with local plant species distribution. Semi-quantitative plant species indicator values based on expert knowledge and aggregated to community means match measured thermal habitat conditions. Metre-scale thermal contrasts significantly exceed IPCC warming projections for the next 100 years. The data presented here thus indicate a great risk of overestimating alpine habitat losses in isotherm-based model scenarios. While all but the species depending on the very coldest micro-habitats will find thermally suitable ‘escape’ habitats within short distances, there will be enhanced competition for those cooler places on a given slope in an alpine climate that is 2 K warmer. Yet, due to their topographic variability, alpine landscapes are likely to be safer places for most species than lowland te…","author":[{"dropping-particle":"","family":"Scherrer","given":"D.","non-dropping-particle":"","parse-names":false,"suffix":""},{"dropping-particle":"","family":"Körner","given":"C.","non-dropping-particle":"","parse-names":false,"suffix":""}],"container-title":"Journal of Biogeography","id":"ITEM-1","issued":{"date-parts":[["2011"]]},"page":"406-416","title":"Topographically controlled thermal-habitat differentiation buffers alpine plant diversity against climate warming","type":"article-journal","volume":"38"},"uris":["http://www.mendeley.com/documents/?uuid=216296df-ff4e-4280-825c-21bb03af3199"]}],"mendeley":{"formattedCitation":"(Scherrer &amp; Körner 2011)","plainTextFormattedCitation":"(Scherrer &amp; Körner 2011)","previouslyFormattedCitation":"(Scherrer &amp; Körner 2011)"},"properties":{"noteIndex":0},"schema":"https://github.com/citation-style-language/schema/raw/master/csl-citation.json"}</w:instrText>
      </w:r>
      <w:r w:rsidR="002640CE" w:rsidRPr="00AC319B">
        <w:rPr>
          <w:rFonts w:eastAsia="Times New Roman" w:cstheme="minorHAnsi"/>
          <w:color w:val="000000"/>
          <w:lang w:val="en-US" w:eastAsia="ca-ES"/>
        </w:rPr>
        <w:fldChar w:fldCharType="separate"/>
      </w:r>
      <w:r w:rsidR="00F607B5" w:rsidRPr="00F607B5">
        <w:rPr>
          <w:rFonts w:eastAsia="Times New Roman" w:cstheme="minorHAnsi"/>
          <w:noProof/>
          <w:color w:val="000000"/>
          <w:lang w:val="en-US" w:eastAsia="ca-ES"/>
        </w:rPr>
        <w:t>(Scherrer &amp; Körner 2011)</w:t>
      </w:r>
      <w:r w:rsidR="002640CE" w:rsidRPr="00AC319B">
        <w:rPr>
          <w:rFonts w:eastAsia="Times New Roman" w:cstheme="minorHAnsi"/>
          <w:color w:val="000000"/>
          <w:lang w:val="en-US" w:eastAsia="ca-ES"/>
        </w:rPr>
        <w:fldChar w:fldCharType="end"/>
      </w:r>
      <w:r w:rsidR="006370B4" w:rsidRPr="00AC319B">
        <w:rPr>
          <w:rFonts w:eastAsia="Times New Roman" w:cstheme="minorHAnsi"/>
          <w:color w:val="000000"/>
          <w:lang w:val="en-US" w:eastAsia="ca-ES"/>
        </w:rPr>
        <w:t xml:space="preserve"> especially incident in</w:t>
      </w:r>
      <w:r w:rsidR="006E6F55" w:rsidRPr="00AC319B">
        <w:rPr>
          <w:rFonts w:eastAsia="Times New Roman" w:cstheme="minorHAnsi"/>
          <w:color w:val="000000"/>
          <w:lang w:val="en-US" w:eastAsia="ca-ES"/>
        </w:rPr>
        <w:t xml:space="preserve"> </w:t>
      </w:r>
      <w:r w:rsidR="006370B4" w:rsidRPr="00AC319B">
        <w:rPr>
          <w:rFonts w:eastAsia="Times New Roman" w:cstheme="minorHAnsi"/>
          <w:color w:val="000000"/>
          <w:lang w:val="en-US" w:eastAsia="ca-ES"/>
        </w:rPr>
        <w:t xml:space="preserve">the </w:t>
      </w:r>
      <w:r w:rsidR="000C1563" w:rsidRPr="00AC319B">
        <w:rPr>
          <w:rFonts w:eastAsia="Times New Roman" w:cstheme="minorHAnsi"/>
          <w:color w:val="000000"/>
          <w:lang w:val="en-US" w:eastAsia="ca-ES"/>
        </w:rPr>
        <w:t xml:space="preserve">snow-melting </w:t>
      </w:r>
      <w:r w:rsidR="006370B4" w:rsidRPr="00AC319B">
        <w:rPr>
          <w:rFonts w:eastAsia="Times New Roman" w:cstheme="minorHAnsi"/>
          <w:color w:val="000000"/>
          <w:lang w:val="en-US" w:eastAsia="ca-ES"/>
        </w:rPr>
        <w:t xml:space="preserve">gradient </w:t>
      </w:r>
      <w:r w:rsidR="000C1563" w:rsidRPr="00AC319B">
        <w:rPr>
          <w:rFonts w:eastAsia="Times New Roman" w:cstheme="minorHAnsi"/>
          <w:color w:val="000000"/>
          <w:lang w:val="en-US" w:eastAsia="ca-ES"/>
        </w:rPr>
        <w:t>and</w:t>
      </w:r>
      <w:r w:rsidR="00786C29" w:rsidRPr="00AC319B">
        <w:rPr>
          <w:rFonts w:eastAsia="Times New Roman" w:cstheme="minorHAnsi"/>
          <w:color w:val="000000"/>
          <w:lang w:val="en-US" w:eastAsia="ca-ES"/>
        </w:rPr>
        <w:t xml:space="preserve"> the</w:t>
      </w:r>
      <w:r w:rsidR="000C1563" w:rsidRPr="00AC319B">
        <w:rPr>
          <w:rFonts w:eastAsia="Times New Roman" w:cstheme="minorHAnsi"/>
          <w:color w:val="000000"/>
          <w:lang w:val="en-US" w:eastAsia="ca-ES"/>
        </w:rPr>
        <w:t xml:space="preserve"> temperature regimes </w:t>
      </w:r>
      <w:r w:rsidR="00747B96">
        <w:rPr>
          <w:rFonts w:eastAsia="Times New Roman" w:cstheme="minorHAnsi"/>
          <w:color w:val="000000"/>
          <w:lang w:val="en-US" w:eastAsia="ca-ES"/>
        </w:rPr>
        <w:fldChar w:fldCharType="begin" w:fldLock="1"/>
      </w:r>
      <w:r w:rsidR="00DA659E">
        <w:rPr>
          <w:rFonts w:eastAsia="Times New Roman" w:cstheme="minorHAnsi"/>
          <w:color w:val="000000"/>
          <w:lang w:val="en-US" w:eastAsia="ca-ES"/>
        </w:rPr>
        <w:instrText>ADDIN CSL_CITATION {"citationItems":[{"id":"ITEM-1","itemData":{"DOI":"10.1007/978-3-030-59538-8","ISBN":"978-3-030-59537-1","author":[{"dropping-particle":"","family":"Körner","given":"Christian","non-dropping-particle":"","parse-names":false,"suffix":""}],"edition":"3","editor":[{"dropping-particle":"","family":"Springer Nature Switzerland AG 2021","given":"","non-dropping-particle":"","parse-names":false,"suffix":""}],"id":"ITEM-1","issued":{"date-parts":[["2021"]]},"number-of-pages":"500","publisher":"Springer Cham","title":"Alpine Plant Life","type":"book"},"uris":["http://www.mendeley.com/documents/?uuid=8ca5a358-e497-4380-b4e8-899fd43acf9c"]}],"mendeley":{"formattedCitation":"(Körner 2021)","plainTextFormattedCitation":"(Körner 2021)","previouslyFormattedCitation":"(Körner 2021)"},"properties":{"noteIndex":0},"schema":"https://github.com/citation-style-language/schema/raw/master/csl-citation.json"}</w:instrText>
      </w:r>
      <w:r w:rsidR="00747B96">
        <w:rPr>
          <w:rFonts w:eastAsia="Times New Roman" w:cstheme="minorHAnsi"/>
          <w:color w:val="000000"/>
          <w:lang w:val="en-US" w:eastAsia="ca-ES"/>
        </w:rPr>
        <w:fldChar w:fldCharType="separate"/>
      </w:r>
      <w:r w:rsidR="003C5AA6" w:rsidRPr="003C5AA6">
        <w:rPr>
          <w:rFonts w:eastAsia="Times New Roman" w:cstheme="minorHAnsi"/>
          <w:noProof/>
          <w:color w:val="000000"/>
          <w:lang w:val="en-US" w:eastAsia="ca-ES"/>
        </w:rPr>
        <w:t>(Körner 2021)</w:t>
      </w:r>
      <w:r w:rsidR="00747B96">
        <w:rPr>
          <w:rFonts w:eastAsia="Times New Roman" w:cstheme="minorHAnsi"/>
          <w:color w:val="000000"/>
          <w:lang w:val="en-US" w:eastAsia="ca-ES"/>
        </w:rPr>
        <w:fldChar w:fldCharType="end"/>
      </w:r>
      <w:r w:rsidR="00747B96">
        <w:rPr>
          <w:rFonts w:eastAsia="Times New Roman" w:cstheme="minorHAnsi"/>
          <w:color w:val="000000"/>
          <w:lang w:val="en-US" w:eastAsia="ca-ES"/>
        </w:rPr>
        <w:t xml:space="preserve">. </w:t>
      </w:r>
      <w:r w:rsidR="00E83FA5" w:rsidRPr="00AC319B">
        <w:rPr>
          <w:rFonts w:eastAsia="Times New Roman" w:cstheme="minorHAnsi"/>
          <w:color w:val="000000"/>
          <w:lang w:val="en-US" w:eastAsia="ca-ES"/>
        </w:rPr>
        <w:t>These m</w:t>
      </w:r>
      <w:r w:rsidR="00B70A78" w:rsidRPr="00AC319B">
        <w:rPr>
          <w:rFonts w:eastAsia="Times New Roman" w:cstheme="minorHAnsi"/>
          <w:color w:val="000000"/>
          <w:lang w:val="en-US" w:eastAsia="ca-ES"/>
        </w:rPr>
        <w:t xml:space="preserve">icroclimatic conditions </w:t>
      </w:r>
      <w:r w:rsidR="005464FD">
        <w:rPr>
          <w:rFonts w:eastAsia="Times New Roman" w:cstheme="minorHAnsi"/>
          <w:color w:val="000000"/>
          <w:lang w:val="en-US" w:eastAsia="ca-ES"/>
        </w:rPr>
        <w:lastRenderedPageBreak/>
        <w:t xml:space="preserve">show </w:t>
      </w:r>
      <w:r w:rsidR="00A47551">
        <w:rPr>
          <w:rFonts w:eastAsia="Times New Roman" w:cstheme="minorHAnsi"/>
          <w:color w:val="000000"/>
          <w:lang w:val="en-US" w:eastAsia="ca-ES"/>
        </w:rPr>
        <w:t xml:space="preserve">a </w:t>
      </w:r>
      <w:r w:rsidR="005464FD">
        <w:rPr>
          <w:rFonts w:eastAsia="Times New Roman" w:cstheme="minorHAnsi"/>
          <w:color w:val="000000"/>
          <w:lang w:val="en-US" w:eastAsia="ca-ES"/>
        </w:rPr>
        <w:t xml:space="preserve">sharp temperature gradient over a few centimeters </w:t>
      </w:r>
      <w:r w:rsidR="003D328D">
        <w:rPr>
          <w:rFonts w:eastAsia="Times New Roman" w:cstheme="minorHAnsi"/>
          <w:color w:val="000000"/>
          <w:lang w:val="en-US" w:eastAsia="ca-ES"/>
        </w:rPr>
        <w:fldChar w:fldCharType="begin" w:fldLock="1"/>
      </w:r>
      <w:r w:rsidR="00F607B5">
        <w:rPr>
          <w:rFonts w:eastAsia="Times New Roman" w:cstheme="minorHAnsi"/>
          <w:color w:val="000000"/>
          <w:lang w:val="en-US" w:eastAsia="ca-ES"/>
        </w:rPr>
        <w:instrText>ADDIN CSL_CITATION {"citationItems":[{"id":"ITEM-1","itemData":{"DOI":"10.1657/1938-4246-44.3.288","ISSN":"15230430","abstract":"Within alpine environments the interactions of air temperature, solar irradiance, wind, surface albedo, microtopography, and biotic traits all influence patterns of soil and plant canopy temperatures. The resulting mosaic of surface temperatures has a profound impact on ecosystem processes, plant survival, and ecophysiological performance. Previous studies have documented large and persistent variations in microhabitat temperatures over mesoscale alpine terrains. We have used a novel mobile system to examine changes in soil and plant canopy surface temperatures at spatial scales of centimeters and temporal scales of minutes in an alpine fellfield habitat in the White Mountains of California. In the middle of a summer day, the mean surface temperature differences between points 2, 5, and 10 cm apart were 2.9, 5.4, and 9.0°C, respectively, and extreme differences of 18°C or more were found over distances of a few centimeters. These thermal patterns are due not only to substrate material but also to biotic conditions of plant canopy architecture and ecophysiological traits of individual species. The magnitude of temperature variation at these fine scales is greater than the range of warming scenarios in Intergovernmental Panel on Climate Change (IPCC) projections, suggesting that these habitats offer the capacity of significant thermal heterogeneity for plant survival.","author":[{"dropping-particle":"","family":"Graham","given":"Eric","non-dropping-particle":"","parse-names":false,"suffix":""},{"dropping-particle":"","family":"Rundel","given":"Philip","non-dropping-particle":"","parse-names":false,"suffix":""},{"dropping-particle":"","family":"Kaiser","given":"William","non-dropping-particle":"","parse-names":false,"suffix":""},{"dropping-particle":"","family":"Lam","given":"Yeung","non-dropping-particle":"","parse-names":false,"suffix":""},{"dropping-particle":"","family":"Stealey","given":"Michael","non-dropping-particle":"","parse-names":false,"suffix":""},{"dropping-particle":"","family":"Yuen","given":"Eric","non-dropping-particle":"","parse-names":false,"suffix":""}],"container-title":"Arctic, Antarctic, and Alpine Research","id":"ITEM-1","issue":"3","issued":{"date-parts":[["2012"]]},"page":"288-295","title":"Fine-scale patterns of soil and plant surface temperatures in an alpine fellfield habitat, white mountains, California","type":"article-journal","volume":"44"},"uris":["http://www.mendeley.com/documents/?uuid=df8cd4b2-ef26-4852-b5db-fe11d9acd462"]}],"mendeley":{"formattedCitation":"(Graham et al. 2012)","plainTextFormattedCitation":"(Graham et al. 2012)","previouslyFormattedCitation":"(Graham et al. 2012)"},"properties":{"noteIndex":0},"schema":"https://github.com/citation-style-language/schema/raw/master/csl-citation.json"}</w:instrText>
      </w:r>
      <w:r w:rsidR="003D328D">
        <w:rPr>
          <w:rFonts w:eastAsia="Times New Roman" w:cstheme="minorHAnsi"/>
          <w:color w:val="000000"/>
          <w:lang w:val="en-US" w:eastAsia="ca-ES"/>
        </w:rPr>
        <w:fldChar w:fldCharType="separate"/>
      </w:r>
      <w:r w:rsidR="00F607B5" w:rsidRPr="00F607B5">
        <w:rPr>
          <w:rFonts w:eastAsia="Times New Roman" w:cstheme="minorHAnsi"/>
          <w:noProof/>
          <w:color w:val="000000"/>
          <w:lang w:val="en-US" w:eastAsia="ca-ES"/>
        </w:rPr>
        <w:t>(Graham et al. 2012)</w:t>
      </w:r>
      <w:r w:rsidR="003D328D">
        <w:rPr>
          <w:rFonts w:eastAsia="Times New Roman" w:cstheme="minorHAnsi"/>
          <w:color w:val="000000"/>
          <w:lang w:val="en-US" w:eastAsia="ca-ES"/>
        </w:rPr>
        <w:fldChar w:fldCharType="end"/>
      </w:r>
      <w:r w:rsidR="00B20A80">
        <w:rPr>
          <w:rFonts w:eastAsia="Times New Roman" w:cstheme="minorHAnsi"/>
          <w:color w:val="000000"/>
          <w:lang w:val="en-US" w:eastAsia="ca-ES"/>
        </w:rPr>
        <w:t>;</w:t>
      </w:r>
      <w:r w:rsidR="009F4D19">
        <w:rPr>
          <w:rFonts w:eastAsia="Times New Roman" w:cstheme="minorHAnsi"/>
          <w:color w:val="000000"/>
          <w:lang w:val="en-US" w:eastAsia="ca-ES"/>
        </w:rPr>
        <w:t xml:space="preserve"> </w:t>
      </w:r>
      <w:r w:rsidR="00A621DB" w:rsidRPr="00AC319B">
        <w:rPr>
          <w:rFonts w:eastAsia="Times New Roman" w:cstheme="minorHAnsi"/>
          <w:color w:val="000000"/>
          <w:lang w:val="en-US" w:eastAsia="ca-ES"/>
        </w:rPr>
        <w:t>likely</w:t>
      </w:r>
      <w:r w:rsidR="005A120D" w:rsidRPr="00AC319B">
        <w:rPr>
          <w:rFonts w:eastAsia="Times New Roman" w:cstheme="minorHAnsi"/>
          <w:color w:val="000000"/>
          <w:lang w:val="en-US" w:eastAsia="ca-ES"/>
        </w:rPr>
        <w:t xml:space="preserve"> </w:t>
      </w:r>
      <w:r w:rsidR="006B382C" w:rsidRPr="00AC319B">
        <w:rPr>
          <w:rFonts w:eastAsia="Times New Roman" w:cstheme="minorHAnsi"/>
          <w:color w:val="000000"/>
          <w:lang w:val="en-US" w:eastAsia="ca-ES"/>
        </w:rPr>
        <w:t>modify</w:t>
      </w:r>
      <w:r w:rsidR="001A7F67">
        <w:rPr>
          <w:rFonts w:eastAsia="Times New Roman" w:cstheme="minorHAnsi"/>
          <w:color w:val="000000"/>
          <w:lang w:val="en-US" w:eastAsia="ca-ES"/>
        </w:rPr>
        <w:t>ing</w:t>
      </w:r>
      <w:r w:rsidR="001C65A0" w:rsidRPr="00AC319B">
        <w:rPr>
          <w:rFonts w:eastAsia="Times New Roman" w:cstheme="minorHAnsi"/>
          <w:color w:val="000000"/>
          <w:lang w:val="en-US" w:eastAsia="ca-ES"/>
        </w:rPr>
        <w:t xml:space="preserve"> plant community assembly processes</w:t>
      </w:r>
      <w:r w:rsidR="001A7F67">
        <w:rPr>
          <w:rFonts w:eastAsia="Times New Roman" w:cstheme="minorHAnsi"/>
          <w:color w:val="000000"/>
          <w:lang w:val="en-US" w:eastAsia="ca-ES"/>
        </w:rPr>
        <w:t xml:space="preserve"> and</w:t>
      </w:r>
      <w:r w:rsidR="001603F8">
        <w:rPr>
          <w:rFonts w:eastAsia="Times New Roman" w:cstheme="minorHAnsi"/>
          <w:color w:val="000000"/>
          <w:lang w:val="en-US" w:eastAsia="ca-ES"/>
        </w:rPr>
        <w:t xml:space="preserve"> </w:t>
      </w:r>
      <w:r w:rsidR="006B382C" w:rsidRPr="00AC319B">
        <w:rPr>
          <w:rFonts w:eastAsia="Times New Roman" w:cstheme="minorHAnsi"/>
          <w:color w:val="000000"/>
          <w:lang w:val="en-US" w:eastAsia="ca-ES"/>
        </w:rPr>
        <w:t>favor</w:t>
      </w:r>
      <w:r w:rsidR="00BE4532" w:rsidRPr="00AC319B">
        <w:rPr>
          <w:rFonts w:eastAsia="Times New Roman" w:cstheme="minorHAnsi"/>
          <w:color w:val="000000"/>
          <w:lang w:val="en-US" w:eastAsia="ca-ES"/>
        </w:rPr>
        <w:t>ing</w:t>
      </w:r>
      <w:r w:rsidR="001C65A0" w:rsidRPr="00AC319B">
        <w:rPr>
          <w:rFonts w:eastAsia="Times New Roman" w:cstheme="minorHAnsi"/>
          <w:color w:val="000000"/>
          <w:lang w:val="en-US" w:eastAsia="ca-ES"/>
        </w:rPr>
        <w:t xml:space="preserve"> the development of </w:t>
      </w:r>
      <w:r w:rsidR="0060301C" w:rsidRPr="00AC319B">
        <w:rPr>
          <w:rFonts w:eastAsia="Times New Roman" w:cstheme="minorHAnsi"/>
          <w:color w:val="000000"/>
          <w:lang w:val="en-US" w:eastAsia="ca-ES"/>
        </w:rPr>
        <w:t xml:space="preserve">specific </w:t>
      </w:r>
      <w:r w:rsidR="001C65A0" w:rsidRPr="00AC319B">
        <w:rPr>
          <w:rFonts w:eastAsia="Times New Roman" w:cstheme="minorHAnsi"/>
          <w:color w:val="000000"/>
          <w:lang w:val="en-US" w:eastAsia="ca-ES"/>
        </w:rPr>
        <w:t xml:space="preserve">adaptations </w:t>
      </w:r>
      <w:r w:rsidR="009F4D19">
        <w:rPr>
          <w:rFonts w:eastAsia="Times New Roman" w:cstheme="minorHAnsi"/>
          <w:color w:val="000000"/>
          <w:lang w:val="en-US" w:eastAsia="ca-ES"/>
        </w:rPr>
        <w:fldChar w:fldCharType="begin" w:fldLock="1"/>
      </w:r>
      <w:r w:rsidR="00DA659E">
        <w:rPr>
          <w:rFonts w:eastAsia="Times New Roman" w:cstheme="minorHAnsi"/>
          <w:color w:val="000000"/>
          <w:lang w:val="en-US" w:eastAsia="ca-ES"/>
        </w:rPr>
        <w:instrText>ADDIN CSL_CITATION {"citationItems":[{"id":"ITEM-1","itemData":{"DOI":"10.1007/978-3-030-59538-8","ISBN":"978-3-030-59537-1","author":[{"dropping-particle":"","family":"Körner","given":"Christian","non-dropping-particle":"","parse-names":false,"suffix":""}],"edition":"3","editor":[{"dropping-particle":"","family":"Springer Nature Switzerland AG 2021","given":"","non-dropping-particle":"","parse-names":false,"suffix":""}],"id":"ITEM-1","issued":{"date-parts":[["2021"]]},"number-of-pages":"500","publisher":"Springer Cham","title":"Alpine Plant Life","type":"book"},"uris":["http://www.mendeley.com/documents/?uuid=8ca5a358-e497-4380-b4e8-899fd43acf9c"]}],"mendeley":{"formattedCitation":"(Körner 2021)","plainTextFormattedCitation":"(Körner 2021)","previouslyFormattedCitation":"(Körner 2021)"},"properties":{"noteIndex":0},"schema":"https://github.com/citation-style-language/schema/raw/master/csl-citation.json"}</w:instrText>
      </w:r>
      <w:r w:rsidR="009F4D19">
        <w:rPr>
          <w:rFonts w:eastAsia="Times New Roman" w:cstheme="minorHAnsi"/>
          <w:color w:val="000000"/>
          <w:lang w:val="en-US" w:eastAsia="ca-ES"/>
        </w:rPr>
        <w:fldChar w:fldCharType="separate"/>
      </w:r>
      <w:r w:rsidR="003C5AA6" w:rsidRPr="003C5AA6">
        <w:rPr>
          <w:rFonts w:eastAsia="Times New Roman" w:cstheme="minorHAnsi"/>
          <w:noProof/>
          <w:color w:val="000000"/>
          <w:lang w:val="en-US" w:eastAsia="ca-ES"/>
        </w:rPr>
        <w:t>(Körner 2021)</w:t>
      </w:r>
      <w:r w:rsidR="009F4D19">
        <w:rPr>
          <w:rFonts w:eastAsia="Times New Roman" w:cstheme="minorHAnsi"/>
          <w:color w:val="000000"/>
          <w:lang w:val="en-US" w:eastAsia="ca-ES"/>
        </w:rPr>
        <w:fldChar w:fldCharType="end"/>
      </w:r>
      <w:r w:rsidR="009F4D19">
        <w:rPr>
          <w:rFonts w:eastAsia="Times New Roman" w:cstheme="minorHAnsi"/>
          <w:color w:val="000000"/>
          <w:lang w:val="en-US" w:eastAsia="ca-ES"/>
        </w:rPr>
        <w:t xml:space="preserve">. </w:t>
      </w:r>
      <w:r w:rsidR="00EA446A" w:rsidRPr="00AC319B">
        <w:rPr>
          <w:rFonts w:eastAsia="Times New Roman" w:cstheme="minorHAnsi"/>
          <w:color w:val="000000"/>
          <w:lang w:val="en-US" w:eastAsia="ca-ES"/>
        </w:rPr>
        <w:t>The micro-topographic</w:t>
      </w:r>
      <w:r w:rsidR="00333748" w:rsidRPr="00AC319B">
        <w:rPr>
          <w:rFonts w:eastAsia="Times New Roman" w:cstheme="minorHAnsi"/>
          <w:color w:val="000000"/>
          <w:lang w:val="en-US" w:eastAsia="ca-ES"/>
        </w:rPr>
        <w:t xml:space="preserve"> gradient </w:t>
      </w:r>
      <w:r w:rsidR="00EA446A" w:rsidRPr="00AC319B">
        <w:rPr>
          <w:rFonts w:eastAsia="Times New Roman" w:cstheme="minorHAnsi"/>
          <w:color w:val="000000"/>
          <w:lang w:val="en-US" w:eastAsia="ca-ES"/>
        </w:rPr>
        <w:t>also</w:t>
      </w:r>
      <w:r w:rsidR="00264EA3" w:rsidRPr="00AC319B">
        <w:rPr>
          <w:rFonts w:eastAsia="Times New Roman" w:cstheme="minorHAnsi"/>
          <w:color w:val="000000"/>
          <w:lang w:val="en-US" w:eastAsia="ca-ES"/>
        </w:rPr>
        <w:t xml:space="preserve"> </w:t>
      </w:r>
      <w:r w:rsidR="00E61AF4" w:rsidRPr="00AC319B">
        <w:rPr>
          <w:rFonts w:eastAsia="Times New Roman" w:cstheme="minorHAnsi"/>
          <w:color w:val="000000"/>
          <w:lang w:val="en-US" w:eastAsia="ca-ES"/>
        </w:rPr>
        <w:t>determines</w:t>
      </w:r>
      <w:r w:rsidR="000C1563" w:rsidRPr="00AC319B">
        <w:rPr>
          <w:rFonts w:eastAsia="Times New Roman" w:cstheme="minorHAnsi"/>
          <w:color w:val="000000"/>
          <w:lang w:val="en-US" w:eastAsia="ca-ES"/>
        </w:rPr>
        <w:t xml:space="preserve"> local </w:t>
      </w:r>
      <w:r w:rsidR="00CA789F" w:rsidRPr="00AC319B">
        <w:rPr>
          <w:rFonts w:eastAsia="Times New Roman" w:cstheme="minorHAnsi"/>
          <w:color w:val="000000"/>
          <w:lang w:val="en-US" w:eastAsia="ca-ES"/>
        </w:rPr>
        <w:t>richness</w:t>
      </w:r>
      <w:r w:rsidR="000C1563" w:rsidRPr="00AC319B">
        <w:rPr>
          <w:rFonts w:eastAsia="Times New Roman" w:cstheme="minorHAnsi"/>
          <w:color w:val="000000"/>
          <w:lang w:val="en-US" w:eastAsia="ca-ES"/>
        </w:rPr>
        <w:t xml:space="preserve"> </w:t>
      </w:r>
      <w:r w:rsidR="007C20E1">
        <w:rPr>
          <w:rFonts w:eastAsia="Times New Roman" w:cstheme="minorHAnsi"/>
          <w:color w:val="000000"/>
          <w:lang w:val="en-US" w:eastAsia="ca-ES"/>
        </w:rPr>
        <w:fldChar w:fldCharType="begin" w:fldLock="1"/>
      </w:r>
      <w:r w:rsidR="00F607B5">
        <w:rPr>
          <w:rFonts w:eastAsia="Times New Roman" w:cstheme="minorHAnsi"/>
          <w:color w:val="000000"/>
          <w:lang w:val="en-US" w:eastAsia="ca-ES"/>
        </w:rPr>
        <w:instrText>ADDIN CSL_CITATION {"citationItems":[{"id":"ITEM-1","itemData":{"DOI":"10.1007/s11258-008-9435-9","ISSN":"13850237","abstract":"Alpine snowbeds are characterized by a long-lasting snow cover and low soil temperature during the growing season. Both these key abiotic factors controlling plant life in snowbeds are sensitive to anthropogenic climate change and will alter the environmental conditions in snowbeds to a considerable extent until the end of this century. In order to name winners and losers of climate change among the plant species inhabiting snowbeds, we analyzed the small-scale species distribution along the snowmelt and soil temperature gradients within alpine snowbeds in the Swiss Alps. The results show that the date of snowmelt and soil temperature were relevant abiotic factors for small-scale vegetation patterns within alpine snowbed communities. Species richness in snowbeds was reduced to about 50% along the environmental gradients towards later snowmelt date or lower daily maximum temperature. Furthermore, the occurrence pattern of the species along the snowmelt gradient allowed the establishment of five species categories with different predictions of their distribution in a warmer world. The dominants increased their relative cover with later snowmelt date and will, therefore, lose abundance due to climate change, but resist complete disappearance from the snowbeds. The indifferents and the transients increased in species number and relative cover with higher temperature and will profit from climate warming. The snowbed specialists will be the most suffering species due to the loss of their habitats as a consequence of earlier snowmelt dates in the future and will be replaced by the avoiders of late-snowmelt sites. These forthcoming profiteers will take advantage from an increasing number of suitable habitats due to an earlier start of the growing season and increased temperature. Therefore, the characteristic snowbed vegetation will change to a vegetation unit dominated by alpine grassland species. The study highlights the vulnerability of the established snowbed vegetation to climate change and requires further studies particularly about the role of biotic interactions in the predicted invasion and replacement process. © 2008 Springer Science+Business Media B.V.","author":[{"dropping-particle":"","family":"Schöb","given":"Christian","non-dropping-particle":"","parse-names":false,"suffix":""},{"dropping-particle":"","family":"Kammer","given":"Peter M.","non-dropping-particle":"","parse-names":false,"suffix":""},{"dropping-particle":"","family":"Choler","given":"Philippe","non-dropping-particle":"","parse-names":false,"suffix":""},{"dropping-particle":"","family":"Veit","given":"Heinz","non-dropping-particle":"","parse-names":false,"suffix":""}],"container-title":"Plant Ecology","id":"ITEM-1","issue":"1","issued":{"date-parts":[["2009"]]},"page":"91-104","title":"Small-scale plant species distribution in snowbeds and its sensitivity to climate change","type":"article-journal","volume":"200"},"uris":["http://www.mendeley.com/documents/?uuid=bb48b387-2fee-4d04-9fb6-587b43f6a2e4"]}],"mendeley":{"formattedCitation":"(Schöb et al. 2009)","plainTextFormattedCitation":"(Schöb et al. 2009)","previouslyFormattedCitation":"(Schöb et al. 2009)"},"properties":{"noteIndex":0},"schema":"https://github.com/citation-style-language/schema/raw/master/csl-citation.json"}</w:instrText>
      </w:r>
      <w:r w:rsidR="007C20E1">
        <w:rPr>
          <w:rFonts w:eastAsia="Times New Roman" w:cstheme="minorHAnsi"/>
          <w:color w:val="000000"/>
          <w:lang w:val="en-US" w:eastAsia="ca-ES"/>
        </w:rPr>
        <w:fldChar w:fldCharType="separate"/>
      </w:r>
      <w:r w:rsidR="00F607B5" w:rsidRPr="00F607B5">
        <w:rPr>
          <w:rFonts w:eastAsia="Times New Roman" w:cstheme="minorHAnsi"/>
          <w:noProof/>
          <w:color w:val="000000"/>
          <w:lang w:val="en-US" w:eastAsia="ca-ES"/>
        </w:rPr>
        <w:t>(Schöb et al. 2009)</w:t>
      </w:r>
      <w:r w:rsidR="007C20E1">
        <w:rPr>
          <w:rFonts w:eastAsia="Times New Roman" w:cstheme="minorHAnsi"/>
          <w:color w:val="000000"/>
          <w:lang w:val="en-US" w:eastAsia="ca-ES"/>
        </w:rPr>
        <w:fldChar w:fldCharType="end"/>
      </w:r>
      <w:r w:rsidR="007C20E1">
        <w:rPr>
          <w:rFonts w:eastAsia="Times New Roman" w:cstheme="minorHAnsi"/>
          <w:color w:val="000000"/>
          <w:lang w:val="en-US" w:eastAsia="ca-ES"/>
        </w:rPr>
        <w:t xml:space="preserve">, </w:t>
      </w:r>
      <w:r w:rsidR="008051AD" w:rsidRPr="00AC319B">
        <w:rPr>
          <w:rFonts w:eastAsia="Times New Roman" w:cstheme="minorHAnsi"/>
          <w:color w:val="000000"/>
          <w:lang w:val="en-US" w:eastAsia="ca-ES"/>
        </w:rPr>
        <w:t xml:space="preserve">compositional </w:t>
      </w:r>
      <w:r w:rsidR="008051AD" w:rsidRPr="00AC319B">
        <w:rPr>
          <w:rFonts w:eastAsia="Times New Roman" w:cstheme="minorHAnsi"/>
          <w:color w:val="000000"/>
          <w:lang w:val="en-US" w:eastAsia="ca-ES"/>
        </w:rPr>
        <w:fldChar w:fldCharType="begin" w:fldLock="1"/>
      </w:r>
      <w:r w:rsidR="00F607B5">
        <w:rPr>
          <w:rFonts w:eastAsia="Times New Roman" w:cstheme="minorHAnsi"/>
          <w:color w:val="000000"/>
          <w:lang w:val="en-US" w:eastAsia="ca-ES"/>
        </w:rPr>
        <w:instrText>ADDIN CSL_CITATION {"citationItems":[{"id":"ITEM-1","itemData":{"DOI":"10.1111/jvs.12060","ISSN":"11009233","abstract":"Questions: Are species from different biogeographic groups (mediterranean, alpine and endemic) filtered in different ways by altitude and topography in alpine plant communities? What is the relative performance of these environmental factors at predicting the species diversity of the communities as a whole and of the geographic species groups? Location: Picos de Europa, Cantabrian Range (Spain). Methods: We sampled the presence and cover of vascular plants in 5-m radius plots on alpine grasslands between 1900 and 2500 m a.s.l. Five GIS-based terrain variables at 15 m × 15 m were used to model species richness and cover per plot using generalized and linear models, and the variation in species composition with redundancy analysis. The same analyses were repeated for the whole data set and for subsets of species from alpine, mediterranean and endemic distributions. Results: The influence of altitude and topography on species richness, cover and composition differed for the whole data set and for the geographic species groups. Altitude was the main variable affecting floristic diversity in the communities as a whole, but the separate species groups were more influenced by slope, topographic wetness index and solar radiation. Richness and cover of mediterranean species showed the strongest relationships with topography. Alpine and endemic species showed relationships with topography for species cover and composition, but not for species richness. Conclusions: In alpine landscapes, biogeographic deconstruction of the species pool can provide a better understanding of the influence of altitude and topography on local communities than analysis of the entire community alone. Furthermore, the strong influence of local topography on species groups improves our understanding of how alpine species will respond to climate change. © 2013 International Association for Vegetation Science.","author":[{"dropping-particle":"","family":"Jiménez-Alfaro","given":"Borja","non-dropping-particle":"","parse-names":false,"suffix":""},{"dropping-particle":"","family":"Marcenó","given":"Corrado","non-dropping-particle":"","parse-names":false,"suffix":""},{"dropping-particle":"","family":"Bueno","given":"Álvaro","non-dropping-particle":"","parse-names":false,"suffix":""},{"dropping-particle":"","family":"Gavilán","given":"Rosario","non-dropping-particle":"","parse-names":false,"suffix":""},{"dropping-particle":"","family":"Obeso","given":"José Ramón","non-dropping-particle":"","parse-names":false,"suffix":""}],"container-title":"Journal of Vegetation Science","id":"ITEM-1","issue":"1","issued":{"date-parts":[["2014","1"]]},"page":"160-171","title":"Biogeographic deconstruction of alpine plant communities along altitudinal and topographic gradients","type":"article-journal","volume":"25"},"uris":["http://www.mendeley.com/documents/?uuid=612c5dbc-e0bc-3939-9772-00ecca480d1a"]}],"mendeley":{"formattedCitation":"(Jiménez-Alfaro et al. 2014)","plainTextFormattedCitation":"(Jiménez-Alfaro et al. 2014)","previouslyFormattedCitation":"(Jiménez-Alfaro et al. 2014)"},"properties":{"noteIndex":0},"schema":"https://github.com/citation-style-language/schema/raw/master/csl-citation.json"}</w:instrText>
      </w:r>
      <w:r w:rsidR="008051AD" w:rsidRPr="00AC319B">
        <w:rPr>
          <w:rFonts w:eastAsia="Times New Roman" w:cstheme="minorHAnsi"/>
          <w:color w:val="000000"/>
          <w:lang w:val="en-US" w:eastAsia="ca-ES"/>
        </w:rPr>
        <w:fldChar w:fldCharType="separate"/>
      </w:r>
      <w:r w:rsidR="00F607B5" w:rsidRPr="00F607B5">
        <w:rPr>
          <w:rFonts w:eastAsia="Times New Roman" w:cstheme="minorHAnsi"/>
          <w:noProof/>
          <w:color w:val="000000"/>
          <w:lang w:val="en-US" w:eastAsia="ca-ES"/>
        </w:rPr>
        <w:t>(Jiménez-Alfaro et al. 2014)</w:t>
      </w:r>
      <w:r w:rsidR="008051AD" w:rsidRPr="00AC319B">
        <w:rPr>
          <w:rFonts w:eastAsia="Times New Roman" w:cstheme="minorHAnsi"/>
          <w:color w:val="000000"/>
          <w:lang w:val="en-US" w:eastAsia="ca-ES"/>
        </w:rPr>
        <w:fldChar w:fldCharType="end"/>
      </w:r>
      <w:r w:rsidR="00A47551">
        <w:rPr>
          <w:rFonts w:eastAsia="Times New Roman" w:cstheme="minorHAnsi"/>
          <w:color w:val="000000"/>
          <w:lang w:val="en-US" w:eastAsia="ca-ES"/>
        </w:rPr>
        <w:t>,</w:t>
      </w:r>
      <w:r w:rsidR="008051AD" w:rsidRPr="00AC319B">
        <w:rPr>
          <w:rFonts w:eastAsia="Times New Roman" w:cstheme="minorHAnsi"/>
          <w:color w:val="000000"/>
          <w:lang w:val="en-US" w:eastAsia="ca-ES"/>
        </w:rPr>
        <w:t xml:space="preserve"> and functional diversity </w:t>
      </w:r>
      <w:r w:rsidR="008051AD" w:rsidRPr="00AC319B">
        <w:rPr>
          <w:rFonts w:eastAsia="Times New Roman" w:cstheme="minorHAnsi"/>
          <w:color w:val="000000"/>
          <w:lang w:val="en-US" w:eastAsia="ca-ES"/>
        </w:rPr>
        <w:fldChar w:fldCharType="begin" w:fldLock="1"/>
      </w:r>
      <w:r w:rsidR="00F607B5">
        <w:rPr>
          <w:rFonts w:eastAsia="Times New Roman" w:cstheme="minorHAnsi"/>
          <w:color w:val="000000"/>
          <w:lang w:val="en-US" w:eastAsia="ca-ES"/>
        </w:rPr>
        <w:instrText>ADDIN CSL_CITATION {"citationItems":[{"id":"ITEM-1","itemData":{"DOI":"10.1127/phyto/2017/0224","ISSN":"0340269X","abstract":"Aims: We investigate how floristically-defined vegetation types that co-occur in the alpine landscape of a biogeographical transition zone differ in functional diversity and ecological requirements, and how the observed patterns help in understanding the response of alpine vegetation to environmental filters and climate change. Location: Picos de Europa National Park, northern Spain. Methods: We classified 101 vegetation plots in two major vegetation types and quantified the variation in functional traits (life form, leaf area, plant height, seed mass) and ecological indicator values using community-weighted means (CWM) and Rao's quadratic diversity index (Q). Results: The first vegetation type, characterized by Eurosiberian-like mesophilous grasslands (Armerion cantabricae), was dominated by hemicryptophytes, having taller plants with larger leaves and bigger seeds, and higher requirements for soil moisture and nitrogen. The second vegetation type, representing Mediterranean- like communities (Festucion burnartii), was mainly dominated by chamaephytes and showed higher requirements for continentality, light and pH. The Eurosiberian type was more diverse than the Mediterranean type in leaf area and pH requirements, but less diverse in life forms. Conclusions: Our results demonstrate how two vegetation types that to co-occur in the same alpine landscape have distinct species characteristics with specific functional traits and ecological requirements. This is likely driven by environmental filtering along meso-topographical gradients, favouring species with Mediterranean distribution in stressed habitats, and species with Eurosiberian distribution in microhabitats that retain soil water and nutrients. The distribution of functional diversity along these gradients may explain the resilience of alpine plant species in biogeographical transition zones of southern Europe.","author":[{"dropping-particle":"","family":"García-Gutiérrez","given":"Teresa","non-dropping-particle":"","parse-names":false,"suffix":""},{"dropping-particle":"","family":"Jiménez-Alfaro","given":"Borja","non-dropping-particle":"","parse-names":false,"suffix":""},{"dropping-particle":"","family":"Fernández-Pascual","given":"Eduardo","non-dropping-particle":"","parse-names":false,"suffix":""},{"dropping-particle":"V.","family":"Müller","given":"Jonas","non-dropping-particle":"","parse-names":false,"suffix":""}],"container-title":"Phytocoenologia","id":"ITEM-1","issue":"1","issued":{"date-parts":[["2018"]]},"page":"77-89","title":"Functional diversity and ecological requirements of alpine vegetation types in a biogeographical transition zone","type":"article-journal","volume":"48"},"uris":["http://www.mendeley.com/documents/?uuid=4e231c37-e995-45a8-9b39-6a85c0dd6c17"]}],"mendeley":{"formattedCitation":"(García-Gutiérrez et al. 2018)","plainTextFormattedCitation":"(García-Gutiérrez et al. 2018)","previouslyFormattedCitation":"(García-Gutiérrez et al. 2018)"},"properties":{"noteIndex":0},"schema":"https://github.com/citation-style-language/schema/raw/master/csl-citation.json"}</w:instrText>
      </w:r>
      <w:r w:rsidR="008051AD" w:rsidRPr="00AC319B">
        <w:rPr>
          <w:rFonts w:eastAsia="Times New Roman" w:cstheme="minorHAnsi"/>
          <w:color w:val="000000"/>
          <w:lang w:val="en-US" w:eastAsia="ca-ES"/>
        </w:rPr>
        <w:fldChar w:fldCharType="separate"/>
      </w:r>
      <w:r w:rsidR="00F607B5" w:rsidRPr="00F607B5">
        <w:rPr>
          <w:rFonts w:eastAsia="Times New Roman" w:cstheme="minorHAnsi"/>
          <w:noProof/>
          <w:color w:val="000000"/>
          <w:lang w:val="en-US" w:eastAsia="ca-ES"/>
        </w:rPr>
        <w:t>(García-Gutiérrez et al. 2018)</w:t>
      </w:r>
      <w:r w:rsidR="008051AD" w:rsidRPr="00AC319B">
        <w:rPr>
          <w:rFonts w:eastAsia="Times New Roman" w:cstheme="minorHAnsi"/>
          <w:color w:val="000000"/>
          <w:lang w:val="en-US" w:eastAsia="ca-ES"/>
        </w:rPr>
        <w:fldChar w:fldCharType="end"/>
      </w:r>
      <w:r w:rsidR="008051AD" w:rsidRPr="00AC319B">
        <w:rPr>
          <w:rFonts w:eastAsia="Times New Roman" w:cstheme="minorHAnsi"/>
          <w:color w:val="000000"/>
          <w:lang w:val="en-US" w:eastAsia="ca-ES"/>
        </w:rPr>
        <w:t>.</w:t>
      </w:r>
      <w:r w:rsidR="001C65A0" w:rsidRPr="00AC319B">
        <w:rPr>
          <w:rFonts w:eastAsia="Times New Roman" w:cstheme="minorHAnsi"/>
          <w:color w:val="000000"/>
          <w:lang w:val="en-US" w:eastAsia="ca-ES"/>
        </w:rPr>
        <w:t xml:space="preserve"> </w:t>
      </w:r>
      <w:r w:rsidR="008F4D65" w:rsidRPr="00AC319B">
        <w:rPr>
          <w:rFonts w:eastAsia="Times New Roman" w:cstheme="minorHAnsi"/>
          <w:color w:val="000000"/>
          <w:lang w:val="en-US" w:eastAsia="ca-ES"/>
        </w:rPr>
        <w:t xml:space="preserve">Thus, seems logical to think that </w:t>
      </w:r>
      <w:r w:rsidR="007E5874" w:rsidRPr="00AC319B">
        <w:rPr>
          <w:rFonts w:eastAsia="Times New Roman" w:cstheme="minorHAnsi"/>
          <w:color w:val="000000"/>
          <w:lang w:val="en-US" w:eastAsia="ca-ES"/>
        </w:rPr>
        <w:t xml:space="preserve">the </w:t>
      </w:r>
      <w:r w:rsidR="008F4D65" w:rsidRPr="00AC319B">
        <w:rPr>
          <w:rFonts w:eastAsia="Times New Roman" w:cstheme="minorHAnsi"/>
          <w:bCs/>
          <w:color w:val="000000"/>
          <w:lang w:val="en-US" w:eastAsia="ca-ES"/>
        </w:rPr>
        <w:t xml:space="preserve">regeneration </w:t>
      </w:r>
      <w:r w:rsidR="007E5874" w:rsidRPr="00AC319B">
        <w:rPr>
          <w:rFonts w:eastAsia="Times New Roman" w:cstheme="minorHAnsi"/>
          <w:bCs/>
          <w:color w:val="000000"/>
          <w:lang w:val="en-US" w:eastAsia="ca-ES"/>
        </w:rPr>
        <w:t>niche</w:t>
      </w:r>
      <w:r w:rsidR="008F4D65" w:rsidRPr="00AC319B">
        <w:rPr>
          <w:rFonts w:eastAsia="Times New Roman" w:cstheme="minorHAnsi"/>
          <w:color w:val="000000"/>
          <w:lang w:val="en-US" w:eastAsia="ca-ES"/>
        </w:rPr>
        <w:t xml:space="preserve"> </w:t>
      </w:r>
      <w:r w:rsidR="007C20E1">
        <w:rPr>
          <w:rFonts w:eastAsia="Times New Roman" w:cstheme="minorHAnsi"/>
          <w:color w:val="000000"/>
          <w:lang w:val="en-US" w:eastAsia="ca-ES"/>
        </w:rPr>
        <w:fldChar w:fldCharType="begin" w:fldLock="1"/>
      </w:r>
      <w:r w:rsidR="00F607B5">
        <w:rPr>
          <w:rFonts w:eastAsia="Times New Roman" w:cstheme="minorHAnsi"/>
          <w:color w:val="000000"/>
          <w:lang w:val="en-US" w:eastAsia="ca-ES"/>
        </w:rPr>
        <w:instrText>ADDIN CSL_CITATION {"citationItems":[{"id":"ITEM-1","itemData":{"DOI":"10.1111/j.1469-185x.1977.tb01347.x","ISSN":"1464-7931","abstract":"No abstract presented. Here is summary from sections of the Introduction: Levins (1979) showed that the number of species that could stably coexist in a homogeneous equilibrial habitat was less than or equal to the number of limiting resource plus the number of contraining physical factors. We discuss the effect on biodiversity of making this model more complex by relaxing is simplifying assumptions, one assumption at a time. In so doing, we summarize a vast literature. We present the conclusions of the mathematics, and offer intuitive or graphic explanations for these conclusions, but do not present the underlying mathematical details.","author":[{"dropping-particle":"","family":"Grubb","given":"P. J.","non-dropping-particle":"","parse-names":false,"suffix":""}],"container-title":"Biological Reviews","id":"ITEM-1","issue":"1","issued":{"date-parts":[["1977"]]},"page":"107-145","title":"the Maintenance of Species-Richness in Plant Communities: the Importance of the Regeneration Niche","type":"article-journal","volume":"52"},"uris":["http://www.mendeley.com/documents/?uuid=b36b4fe7-8e9f-46da-8d8f-4924af4018ff"]}],"mendeley":{"formattedCitation":"(Grubb 1977)","plainTextFormattedCitation":"(Grubb 1977)","previouslyFormattedCitation":"(Grubb 1977)"},"properties":{"noteIndex":0},"schema":"https://github.com/citation-style-language/schema/raw/master/csl-citation.json"}</w:instrText>
      </w:r>
      <w:r w:rsidR="007C20E1">
        <w:rPr>
          <w:rFonts w:eastAsia="Times New Roman" w:cstheme="minorHAnsi"/>
          <w:color w:val="000000"/>
          <w:lang w:val="en-US" w:eastAsia="ca-ES"/>
        </w:rPr>
        <w:fldChar w:fldCharType="separate"/>
      </w:r>
      <w:r w:rsidR="00F607B5" w:rsidRPr="00F607B5">
        <w:rPr>
          <w:rFonts w:eastAsia="Times New Roman" w:cstheme="minorHAnsi"/>
          <w:noProof/>
          <w:color w:val="000000"/>
          <w:lang w:val="en-US" w:eastAsia="ca-ES"/>
        </w:rPr>
        <w:t>(Grubb 1977)</w:t>
      </w:r>
      <w:r w:rsidR="007C20E1">
        <w:rPr>
          <w:rFonts w:eastAsia="Times New Roman" w:cstheme="minorHAnsi"/>
          <w:color w:val="000000"/>
          <w:lang w:val="en-US" w:eastAsia="ca-ES"/>
        </w:rPr>
        <w:fldChar w:fldCharType="end"/>
      </w:r>
      <w:r w:rsidR="00C330DB" w:rsidRPr="00AC319B">
        <w:rPr>
          <w:rFonts w:eastAsia="Times New Roman" w:cstheme="minorHAnsi"/>
          <w:color w:val="000000"/>
          <w:lang w:val="en-US" w:eastAsia="ca-ES"/>
        </w:rPr>
        <w:t xml:space="preserve"> </w:t>
      </w:r>
      <w:r w:rsidR="008F4D65" w:rsidRPr="00AC319B">
        <w:rPr>
          <w:rFonts w:eastAsia="Times New Roman" w:cstheme="minorHAnsi"/>
          <w:color w:val="000000"/>
          <w:lang w:val="en-US" w:eastAsia="ca-ES"/>
        </w:rPr>
        <w:t xml:space="preserve">may </w:t>
      </w:r>
      <w:r w:rsidR="007E5874" w:rsidRPr="00AC319B">
        <w:rPr>
          <w:rFonts w:eastAsia="Times New Roman" w:cstheme="minorHAnsi"/>
          <w:color w:val="000000"/>
          <w:lang w:val="en-US" w:eastAsia="ca-ES"/>
        </w:rPr>
        <w:t xml:space="preserve">also </w:t>
      </w:r>
      <w:r w:rsidR="008F4D65" w:rsidRPr="00AC319B">
        <w:rPr>
          <w:rFonts w:eastAsia="Times New Roman" w:cstheme="minorHAnsi"/>
          <w:color w:val="000000"/>
          <w:lang w:val="en-US" w:eastAsia="ca-ES"/>
        </w:rPr>
        <w:t>differ according to this micro-topographic gradient.</w:t>
      </w:r>
      <w:r w:rsidR="00A5291A" w:rsidRPr="00AC319B">
        <w:rPr>
          <w:rFonts w:cstheme="minorHAnsi"/>
          <w:lang w:val="en-US"/>
        </w:rPr>
        <w:t xml:space="preserve"> </w:t>
      </w:r>
      <w:r w:rsidR="00B95E94" w:rsidRPr="00AC319B">
        <w:rPr>
          <w:rFonts w:cstheme="minorHAnsi"/>
          <w:bCs/>
          <w:lang w:val="en-US"/>
        </w:rPr>
        <w:t>Re</w:t>
      </w:r>
      <w:r w:rsidR="00B95E94" w:rsidRPr="00AC319B">
        <w:rPr>
          <w:rFonts w:cstheme="minorHAnsi"/>
          <w:lang w:val="en-US"/>
        </w:rPr>
        <w:t xml:space="preserve">cent studies highlight the importance of integrating regeneration </w:t>
      </w:r>
      <w:r w:rsidR="00613E5F" w:rsidRPr="00AC319B">
        <w:rPr>
          <w:rFonts w:cstheme="minorHAnsi"/>
          <w:lang w:val="en-US"/>
        </w:rPr>
        <w:t>traits</w:t>
      </w:r>
      <w:r w:rsidR="00B95E94" w:rsidRPr="00AC319B">
        <w:rPr>
          <w:rFonts w:cstheme="minorHAnsi"/>
          <w:lang w:val="en-US"/>
        </w:rPr>
        <w:t xml:space="preserve"> in plant community ecology </w:t>
      </w:r>
      <w:r w:rsidR="00E7158D">
        <w:rPr>
          <w:rFonts w:cstheme="minorHAnsi"/>
          <w:lang w:val="en-US"/>
        </w:rPr>
        <w:fldChar w:fldCharType="begin" w:fldLock="1"/>
      </w:r>
      <w:r w:rsidR="00F607B5">
        <w:rPr>
          <w:rFonts w:cstheme="minorHAnsi"/>
          <w:lang w:val="en-US"/>
        </w:rPr>
        <w:instrText>ADDIN CSL_CITATION {"citationItems":[{"id":"ITEM-1","itemData":{"DOI":"10.1111/jvs.12375","ISSN":"16541103","abstract":"Analyses of functional traits have become fundamental tools for understanding patterns and processes in plant community ecology. In this context, regenerative seed traits play an important, yet overlooked, role because they largely determine the ability of plants to disperse and re-establish. A survey of recent publications in community ecology suggests that seed germination traits in particular are neglected at the expense of other relevant but overused traits based only on seed morphology. As a response to this bias, we discuss the functional significance of seed germination traits in comparison with morphological and biophysical seed traits, and advocate their use in vegetation science. We also demonstrate how research in community assembly, climate change and restoration ecology can benefit from the inclusion of germination traits, encompassing functions that cannot be explained solely by adult plant traits. Seed germination experiments conducted in the laboratory or field to quantify these traits provide ecologically meaningful and relatively easy-to-obtain information about the functional properties of plant communities. We argue that bridging the gap between seed physiologists and community ecologists will improve the prediction of plant assemblages, and propose further perspectives for including seed traits into the research agenda of functional community ecologists.","author":[{"dropping-particle":"","family":"Jiménez-Alfaro","given":"Borja","non-dropping-particle":"","parse-names":false,"suffix":""},{"dropping-particle":"","family":"Silveira","given":"Fernando A.O.","non-dropping-particle":"","parse-names":false,"suffix":""},{"dropping-particle":"","family":"Fidelis","given":"Alessandra","non-dropping-particle":"","parse-names":false,"suffix":""},{"dropping-particle":"","family":"Poschlod","given":"Peter","non-dropping-particle":"","parse-names":false,"suffix":""},{"dropping-particle":"","family":"Commander","given":"Lucy E.","non-dropping-particle":"","parse-names":false,"suffix":""}],"container-title":"Journal of Vegetation Science","id":"ITEM-1","issue":"3","issued":{"date-parts":[["2016","5","1"]]},"page":"637-645","publisher":"Wiley-Blackwell","title":"Seed germination traits can contribute better to plant community ecology","type":"article-journal","volume":"27"},"uris":["http://www.mendeley.com/documents/?uuid=cb6cfd6e-02f6-3fb7-af1c-96f079ed2e9b"]}],"mendeley":{"formattedCitation":"(Jiménez-Alfaro et al. 2016)","plainTextFormattedCitation":"(Jiménez-Alfaro et al. 2016)","previouslyFormattedCitation":"(Jiménez-Alfaro et al. 2016)"},"properties":{"noteIndex":0},"schema":"https://github.com/citation-style-language/schema/raw/master/csl-citation.json"}</w:instrText>
      </w:r>
      <w:r w:rsidR="00E7158D">
        <w:rPr>
          <w:rFonts w:cstheme="minorHAnsi"/>
          <w:lang w:val="en-US"/>
        </w:rPr>
        <w:fldChar w:fldCharType="separate"/>
      </w:r>
      <w:r w:rsidR="00F607B5" w:rsidRPr="00F607B5">
        <w:rPr>
          <w:rFonts w:cstheme="minorHAnsi"/>
          <w:noProof/>
          <w:lang w:val="en-US"/>
        </w:rPr>
        <w:t>(Jiménez-Alfaro et al. 2016)</w:t>
      </w:r>
      <w:r w:rsidR="00E7158D">
        <w:rPr>
          <w:rFonts w:cstheme="minorHAnsi"/>
          <w:lang w:val="en-US"/>
        </w:rPr>
        <w:fldChar w:fldCharType="end"/>
      </w:r>
      <w:r w:rsidR="00B95E94" w:rsidRPr="00AC319B">
        <w:rPr>
          <w:rFonts w:cstheme="minorHAnsi"/>
          <w:lang w:val="en-US"/>
        </w:rPr>
        <w:t xml:space="preserve"> </w:t>
      </w:r>
      <w:r w:rsidR="00B40877" w:rsidRPr="00AC319B">
        <w:rPr>
          <w:rFonts w:cstheme="minorHAnsi"/>
          <w:lang w:val="en-US"/>
        </w:rPr>
        <w:t>that</w:t>
      </w:r>
      <w:r w:rsidR="00B95E94" w:rsidRPr="00AC319B">
        <w:rPr>
          <w:rFonts w:cstheme="minorHAnsi"/>
          <w:lang w:val="en-US"/>
        </w:rPr>
        <w:t xml:space="preserve"> can explain an independent axis of variation </w:t>
      </w:r>
      <w:r w:rsidR="006365D5">
        <w:rPr>
          <w:rFonts w:cstheme="minorHAnsi"/>
          <w:lang w:val="en-US"/>
        </w:rPr>
        <w:fldChar w:fldCharType="begin" w:fldLock="1"/>
      </w:r>
      <w:r w:rsidR="00F607B5">
        <w:rPr>
          <w:rFonts w:cstheme="minorHAnsi"/>
          <w:lang w:val="en-US"/>
        </w:rPr>
        <w:instrText>ADDIN CSL_CITATION {"citationItems":[{"id":"ITEM-1","itemData":{"DOI":"10.3389/fpls.2015.00731","ISSN":"1664462X","abstract":"1. Seed germination strategies vary dramatically among species but relatively little is known about how germination traits correlate with other elements of plant strategy systems. Understanding drivers of germination strategy is critical to our understanding of the evolutionary biology of plant reproduction. 2. We present a novel assessment of seed germination strategies focussing on Australian alpine species as a case study. We describe the distribution of germination strategies and ask whether these are correlated with, or form an independent axis to, other plant functional traits. Our approach to describing germination strategy mimicked realistic temperatures that seeds experience in situ following dispersal. Strategies were subsequently assigned using an objective clustering approach. We hypothesized that two main strategies would emerge, involving dormant or non-dormant seeds, and that while these strategies would be correlated with seed traits (e.g., mass or endospermy) they would be largely independent of vegetative traits when analysed in a phylogenetically structured manner. 3. Across all species, three germination strategies emerged. The majority of species postponed germination until after a period of cold, winter-like temperatures indicating physiological and/or morphological dormancy mechanisms. Other species exhibited immediate germination at temperatures representative of those at dispersal. Interestingly, seeds of an additional 13 species “staggered” germination over time. Germination strategies were generally conserved within families. Across a broad range of ecological traits only seed mass and endospermy showed any correlation with germination strategy when phylogenetic relatedness was accounted for; vegetative traits showed no significant correlations with germination strategy. The results indicate that germination traits correlate with other aspects of seed ecology but form an independent axis relative to vegetative traits.","author":[{"dropping-particle":"","family":"Hoyle","given":"Gemma L.","non-dropping-particle":"","parse-names":false,"suffix":""},{"dropping-particle":"","family":"Steadman","given":"Kathryn J.","non-dropping-particle":"","parse-names":false,"suffix":""},{"dropping-particle":"","family":"Good","given":"Roger B.","non-dropping-particle":"","parse-names":false,"suffix":""},{"dropping-particle":"","family":"McIntosh","given":"Emma J.","non-dropping-particle":"","parse-names":false,"suffix":""},{"dropping-particle":"","family":"Galea","given":"Lucy M.E.","non-dropping-particle":"","parse-names":false,"suffix":""},{"dropping-particle":"","family":"Nicotra","given":"Adrienne B.","non-dropping-particle":"","parse-names":false,"suffix":""}],"container-title":"Frontiers in Plant Science","id":"ITEM-1","issue":"OCTOBER","issued":{"date-parts":[["2015"]]},"page":"1-13","title":"Seed germination strategies: An evolutionary trajectory independent of vegetative functional traits","type":"article-journal","volume":"6"},"uris":["http://www.mendeley.com/documents/?uuid=84f1ddb0-7a14-4939-a315-859c74d1e75f"]}],"mendeley":{"formattedCitation":"(Hoyle et al. 2015)","plainTextFormattedCitation":"(Hoyle et al. 2015)","previouslyFormattedCitation":"(Hoyle et al. 2015)"},"properties":{"noteIndex":0},"schema":"https://github.com/citation-style-language/schema/raw/master/csl-citation.json"}</w:instrText>
      </w:r>
      <w:r w:rsidR="006365D5">
        <w:rPr>
          <w:rFonts w:cstheme="minorHAnsi"/>
          <w:lang w:val="en-US"/>
        </w:rPr>
        <w:fldChar w:fldCharType="separate"/>
      </w:r>
      <w:r w:rsidR="00F607B5" w:rsidRPr="00F607B5">
        <w:rPr>
          <w:rFonts w:cstheme="minorHAnsi"/>
          <w:noProof/>
          <w:lang w:val="en-US"/>
        </w:rPr>
        <w:t>(Hoyle et al. 2015)</w:t>
      </w:r>
      <w:r w:rsidR="006365D5">
        <w:rPr>
          <w:rFonts w:cstheme="minorHAnsi"/>
          <w:lang w:val="en-US"/>
        </w:rPr>
        <w:fldChar w:fldCharType="end"/>
      </w:r>
      <w:r w:rsidR="00B95E94" w:rsidRPr="00AC319B">
        <w:rPr>
          <w:rFonts w:cstheme="minorHAnsi"/>
          <w:lang w:val="en-US"/>
        </w:rPr>
        <w:t>.</w:t>
      </w:r>
      <w:r w:rsidR="00B95E94" w:rsidRPr="00AC319B">
        <w:rPr>
          <w:rFonts w:cstheme="minorHAnsi"/>
          <w:bCs/>
          <w:lang w:val="en-US"/>
        </w:rPr>
        <w:t xml:space="preserve"> </w:t>
      </w:r>
      <w:r w:rsidR="00C13FFC" w:rsidRPr="00AC319B">
        <w:rPr>
          <w:rFonts w:cstheme="minorHAnsi"/>
          <w:bCs/>
          <w:lang w:val="en-US"/>
        </w:rPr>
        <w:t>Germination</w:t>
      </w:r>
      <w:r w:rsidR="004728FA">
        <w:rPr>
          <w:rFonts w:cstheme="minorHAnsi"/>
          <w:bCs/>
          <w:lang w:val="en-US"/>
        </w:rPr>
        <w:t>, which</w:t>
      </w:r>
      <w:r w:rsidR="00C13FFC">
        <w:rPr>
          <w:rFonts w:cstheme="minorHAnsi"/>
          <w:bCs/>
          <w:lang w:val="en-US"/>
        </w:rPr>
        <w:t xml:space="preserve"> can be considered the</w:t>
      </w:r>
      <w:r w:rsidR="00A94736">
        <w:rPr>
          <w:rFonts w:cstheme="minorHAnsi"/>
          <w:bCs/>
          <w:lang w:val="en-US"/>
        </w:rPr>
        <w:t xml:space="preserve"> first stage of rege</w:t>
      </w:r>
      <w:r w:rsidR="00C13FFC">
        <w:rPr>
          <w:rFonts w:cstheme="minorHAnsi"/>
          <w:bCs/>
          <w:lang w:val="en-US"/>
        </w:rPr>
        <w:t>neration</w:t>
      </w:r>
      <w:r w:rsidR="004728FA">
        <w:rPr>
          <w:rFonts w:cstheme="minorHAnsi"/>
          <w:bCs/>
          <w:lang w:val="en-US"/>
        </w:rPr>
        <w:t>,</w:t>
      </w:r>
      <w:r w:rsidR="00B95E94" w:rsidRPr="00AC319B">
        <w:rPr>
          <w:rFonts w:cstheme="minorHAnsi"/>
          <w:bCs/>
          <w:lang w:val="en-US"/>
        </w:rPr>
        <w:t xml:space="preserve"> is a </w:t>
      </w:r>
      <w:r w:rsidR="00B95E94" w:rsidRPr="00AC319B">
        <w:rPr>
          <w:rFonts w:cstheme="minorHAnsi"/>
          <w:lang w:val="en-US"/>
        </w:rPr>
        <w:t xml:space="preserve">sensitive </w:t>
      </w:r>
      <w:r w:rsidR="006365D5">
        <w:rPr>
          <w:rFonts w:cstheme="minorHAnsi"/>
          <w:lang w:val="en-US"/>
        </w:rPr>
        <w:fldChar w:fldCharType="begin" w:fldLock="1"/>
      </w:r>
      <w:r w:rsidR="00F607B5">
        <w:rPr>
          <w:rFonts w:cstheme="minorHAnsi"/>
          <w:lang w:val="en-US"/>
        </w:rPr>
        <w:instrText>ADDIN CSL_CITATION {"citationItems":[{"id":"ITEM-1","itemData":{"DOI":"10.3389/fpls.2015.00731","ISSN":"1664462X","abstract":"1. Seed germination strategies vary dramatically among species but relatively little is known about how germination traits correlate with other elements of plant strategy systems. Understanding drivers of germination strategy is critical to our understanding of the evolutionary biology of plant reproduction. 2. We present a novel assessment of seed germination strategies focussing on Australian alpine species as a case study. We describe the distribution of germination strategies and ask whether these are correlated with, or form an independent axis to, other plant functional traits. Our approach to describing germination strategy mimicked realistic temperatures that seeds experience in situ following dispersal. Strategies were subsequently assigned using an objective clustering approach. We hypothesized that two main strategies would emerge, involving dormant or non-dormant seeds, and that while these strategies would be correlated with seed traits (e.g., mass or endospermy) they would be largely independent of vegetative traits when analysed in a phylogenetically structured manner. 3. Across all species, three germination strategies emerged. The majority of species postponed germination until after a period of cold, winter-like temperatures indicating physiological and/or morphological dormancy mechanisms. Other species exhibited immediate germination at temperatures representative of those at dispersal. Interestingly, seeds of an additional 13 species “staggered” germination over time. Germination strategies were generally conserved within families. Across a broad range of ecological traits only seed mass and endospermy showed any correlation with germination strategy when phylogenetic relatedness was accounted for; vegetative traits showed no significant correlations with germination strategy. The results indicate that germination traits correlate with other aspects of seed ecology but form an independent axis relative to vegetative traits.","author":[{"dropping-particle":"","family":"Hoyle","given":"Gemma L.","non-dropping-particle":"","parse-names":false,"suffix":""},{"dropping-particle":"","family":"Steadman","given":"Kathryn J.","non-dropping-particle":"","parse-names":false,"suffix":""},{"dropping-particle":"","family":"Good","given":"Roger B.","non-dropping-particle":"","parse-names":false,"suffix":""},{"dropping-particle":"","family":"McIntosh","given":"Emma J.","non-dropping-particle":"","parse-names":false,"suffix":""},{"dropping-particle":"","family":"Galea","given":"Lucy M.E.","non-dropping-particle":"","parse-names":false,"suffix":""},{"dropping-particle":"","family":"Nicotra","given":"Adrienne B.","non-dropping-particle":"","parse-names":false,"suffix":""}],"container-title":"Frontiers in Plant Science","id":"ITEM-1","issue":"OCTOBER","issued":{"date-parts":[["2015"]]},"page":"1-13","title":"Seed germination strategies: An evolutionary trajectory independent of vegetative functional traits","type":"article-journal","volume":"6"},"uris":["http://www.mendeley.com/documents/?uuid=84f1ddb0-7a14-4939-a315-859c74d1e75f"]}],"mendeley":{"formattedCitation":"(Hoyle et al. 2015)","plainTextFormattedCitation":"(Hoyle et al. 2015)","previouslyFormattedCitation":"(Hoyle et al. 2015)"},"properties":{"noteIndex":0},"schema":"https://github.com/citation-style-language/schema/raw/master/csl-citation.json"}</w:instrText>
      </w:r>
      <w:r w:rsidR="006365D5">
        <w:rPr>
          <w:rFonts w:cstheme="minorHAnsi"/>
          <w:lang w:val="en-US"/>
        </w:rPr>
        <w:fldChar w:fldCharType="separate"/>
      </w:r>
      <w:r w:rsidR="00F607B5" w:rsidRPr="00F607B5">
        <w:rPr>
          <w:rFonts w:cstheme="minorHAnsi"/>
          <w:noProof/>
          <w:lang w:val="en-US"/>
        </w:rPr>
        <w:t>(Hoyle et al. 2015)</w:t>
      </w:r>
      <w:r w:rsidR="006365D5">
        <w:rPr>
          <w:rFonts w:cstheme="minorHAnsi"/>
          <w:lang w:val="en-US"/>
        </w:rPr>
        <w:fldChar w:fldCharType="end"/>
      </w:r>
      <w:r w:rsidR="006365D5">
        <w:rPr>
          <w:rFonts w:cstheme="minorHAnsi"/>
          <w:lang w:val="en-US"/>
        </w:rPr>
        <w:t xml:space="preserve"> </w:t>
      </w:r>
      <w:r w:rsidR="00B95E94" w:rsidRPr="00AC319B">
        <w:rPr>
          <w:rFonts w:cstheme="minorHAnsi"/>
          <w:lang w:val="en-US"/>
        </w:rPr>
        <w:t xml:space="preserve">and irreversible process </w:t>
      </w:r>
      <w:r w:rsidR="003F09A5">
        <w:rPr>
          <w:rFonts w:cstheme="minorHAnsi"/>
          <w:lang w:val="en-US"/>
        </w:rPr>
        <w:fldChar w:fldCharType="begin" w:fldLock="1"/>
      </w:r>
      <w:r w:rsidR="00F607B5">
        <w:rPr>
          <w:rFonts w:cstheme="minorHAnsi"/>
          <w:lang w:val="en-US"/>
        </w:rPr>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Germination","type":"book"},"uris":["http://www.mendeley.com/documents/?uuid=a147d983-47ad-3113-ac22-f9e2c3bbcc32"]}],"mendeley":{"formattedCitation":"(Baskin &amp; Baskin 2014)","plainTextFormattedCitation":"(Baskin &amp; Baskin 2014)","previouslyFormattedCitation":"(Baskin &amp; Baskin 2014)"},"properties":{"noteIndex":0},"schema":"https://github.com/citation-style-language/schema/raw/master/csl-citation.json"}</w:instrText>
      </w:r>
      <w:r w:rsidR="003F09A5">
        <w:rPr>
          <w:rFonts w:cstheme="minorHAnsi"/>
          <w:lang w:val="en-US"/>
        </w:rPr>
        <w:fldChar w:fldCharType="separate"/>
      </w:r>
      <w:r w:rsidR="00F607B5" w:rsidRPr="00F607B5">
        <w:rPr>
          <w:rFonts w:cstheme="minorHAnsi"/>
          <w:noProof/>
          <w:lang w:val="en-US"/>
        </w:rPr>
        <w:t>(Baskin &amp; Baskin 2014)</w:t>
      </w:r>
      <w:r w:rsidR="003F09A5">
        <w:rPr>
          <w:rFonts w:cstheme="minorHAnsi"/>
          <w:lang w:val="en-US"/>
        </w:rPr>
        <w:fldChar w:fldCharType="end"/>
      </w:r>
      <w:r w:rsidR="00B95E94" w:rsidRPr="00AC319B">
        <w:rPr>
          <w:rFonts w:cstheme="minorHAnsi"/>
          <w:lang w:val="en-US"/>
        </w:rPr>
        <w:t>. Therefore, germination strategies</w:t>
      </w:r>
      <w:r w:rsidR="00F6365B" w:rsidRPr="00AC319B">
        <w:rPr>
          <w:rFonts w:cstheme="minorHAnsi"/>
          <w:lang w:val="en-US"/>
        </w:rPr>
        <w:t xml:space="preserve"> and phenology</w:t>
      </w:r>
      <w:r w:rsidR="00B95E94" w:rsidRPr="00AC319B">
        <w:rPr>
          <w:rFonts w:cstheme="minorHAnsi"/>
          <w:lang w:val="en-US"/>
        </w:rPr>
        <w:t xml:space="preserve"> have strong fitness implications </w:t>
      </w:r>
      <w:r w:rsidR="00F90FFB" w:rsidRPr="00AC319B">
        <w:rPr>
          <w:rFonts w:cstheme="minorHAnsi"/>
          <w:lang w:val="en-US"/>
        </w:rPr>
        <w:t>for</w:t>
      </w:r>
      <w:r w:rsidR="00B95E94" w:rsidRPr="00AC319B">
        <w:rPr>
          <w:rFonts w:cstheme="minorHAnsi"/>
          <w:lang w:val="en-US"/>
        </w:rPr>
        <w:t xml:space="preserve"> plant development and survival </w:t>
      </w:r>
      <w:r w:rsidR="00C61467">
        <w:rPr>
          <w:rFonts w:cstheme="minorHAnsi"/>
          <w:lang w:val="en-US"/>
        </w:rPr>
        <w:fldChar w:fldCharType="begin" w:fldLock="1"/>
      </w:r>
      <w:r w:rsidR="00624AFD">
        <w:rPr>
          <w:rFonts w:cstheme="minorHAnsi"/>
          <w:lang w:val="en-US"/>
        </w:rPr>
        <w:instrText>ADDIN CSL_CITATION {"citationItems":[{"id":"ITEM-1","itemData":{"DOI":"10.1079/ssr2005208","ISSN":"0960-2585","abstract":" This paper discusses how field and laboratory experiments, using a variety of genetic material, can be combined to investigate the genetic basis of germination under realistic ecological conditions, and it reviews some of our recent work on germination phenology of Arabidopsis thaliana in the field. Our results indicate that the genetic basis of germination depends on the environment. In particular, the conditions during seed maturation interact with post-dispersal environmental factors to determine germination phenology, and these interactions have a genetic basis. Therefore genetic studies of germination need to consider carefully the environment – both during seed maturation and after dispersal – in which the experiments are conducted in order to characterize genetic pathways involved with germination in the field. Laboratory studies that explicitly manipulate ecologically relevant environmental factors can be combined with manipulative field studies. These studies can identify the particular environmental cues to which seeds respond in the field and characterize the genetic basis of germination responses to those cues. In addition, a variety of genetic material – including mutant and transgenic lines, intact natural genotypes, recombinant genotypes, and near isogenic lines – can be used in field studies as tools to characterize genetic pathways involved in germination schedules under natural ecological conditions. ","author":[{"dropping-particle":"","family":"Donohue","given":"Kathleen","non-dropping-particle":"","parse-names":false,"suffix":""}],"container-title":"Seed Science Research","id":"ITEM-1","issue":"3","issued":{"date-parts":[["2005"]]},"page":"175-187","title":"Seeds and seasons: interpreting germination timing in the field","type":"article-journal","volume":"15"},"uris":["http://www.mendeley.com/documents/?uuid=a7ad604e-46ab-47db-afae-9447d1c758cf"]},{"id":"ITEM-2","itemData":{"DOI":"10.1002/9781118452592.ch6","ISBN":"9781444338881","author":[{"dropping-particle":"","family":"Poschlod","given":"Peter","non-dropping-particle":"","parse-names":false,"suffix":""},{"dropping-particle":"","family":"Abedi","given":"Mehdi","non-dropping-particle":"","parse-names":false,"suffix":""},{"dropping-particle":"","family":"Bartelheimer","given":"Maik","non-dropping-particle":"","parse-names":false,"suffix":""},{"dropping-particle":"","family":"Drobnik","given":"Juliane","non-dropping-particle":"","parse-names":false,"suffix":""},{"dropping-particle":"","family":"Rosbakh","given":"Sergey","non-dropping-particle":"","parse-names":false,"suffix":""},{"dropping-particle":"","family":"Saatkamp","given":"Arne","non-dropping-particle":"","parse-names":false,"suffix":""}],"container-title":"Vegetation Ecology: Second Edition","id":"ITEM-2","issue":"February","issued":{"date-parts":[["2013"]]},"number-of-pages":"164-202","title":"Seed Ecology and Assembly Rules in Plant Communities","type":"book"},"uris":["http://www.mendeley.com/documents/?uuid=5a9cf747-ac93-4212-81af-44295aaac007"]}],"mendeley":{"formattedCitation":"(Donohue 2005; Poschlod et al. 2013)","plainTextFormattedCitation":"(Donohue 2005; Poschlod et al. 2013)","previouslyFormattedCitation":"(Donohue 2005; Poschlod et al. 2013)"},"properties":{"noteIndex":0},"schema":"https://github.com/citation-style-language/schema/raw/master/csl-citation.json"}</w:instrText>
      </w:r>
      <w:r w:rsidR="00C61467">
        <w:rPr>
          <w:rFonts w:cstheme="minorHAnsi"/>
          <w:lang w:val="en-US"/>
        </w:rPr>
        <w:fldChar w:fldCharType="separate"/>
      </w:r>
      <w:r w:rsidR="00C352A0" w:rsidRPr="00C352A0">
        <w:rPr>
          <w:rFonts w:cstheme="minorHAnsi"/>
          <w:noProof/>
          <w:lang w:val="en-US"/>
        </w:rPr>
        <w:t>(Donohue 2005; Poschlod et al. 2013)</w:t>
      </w:r>
      <w:r w:rsidR="00C61467">
        <w:rPr>
          <w:rFonts w:cstheme="minorHAnsi"/>
          <w:lang w:val="en-US"/>
        </w:rPr>
        <w:fldChar w:fldCharType="end"/>
      </w:r>
      <w:r w:rsidR="00B95E94" w:rsidRPr="00AC319B">
        <w:rPr>
          <w:rFonts w:cstheme="minorHAnsi"/>
          <w:lang w:val="en-US"/>
        </w:rPr>
        <w:t xml:space="preserve">. </w:t>
      </w:r>
      <w:r w:rsidR="00F02E5C" w:rsidRPr="00AC319B">
        <w:rPr>
          <w:rFonts w:cstheme="minorHAnsi"/>
          <w:lang w:val="en-US"/>
        </w:rPr>
        <w:t>R</w:t>
      </w:r>
      <w:r w:rsidR="005903A3" w:rsidRPr="00AC319B">
        <w:rPr>
          <w:rFonts w:eastAsia="Times New Roman" w:cstheme="minorHAnsi"/>
          <w:color w:val="000000"/>
          <w:lang w:val="en-US" w:eastAsia="ca-ES"/>
        </w:rPr>
        <w:t>ecent studies</w:t>
      </w:r>
      <w:r w:rsidR="00780C03" w:rsidRPr="00AC319B">
        <w:rPr>
          <w:rFonts w:eastAsia="Times New Roman" w:cstheme="minorHAnsi"/>
          <w:color w:val="000000"/>
          <w:lang w:val="en-US" w:eastAsia="ca-ES"/>
        </w:rPr>
        <w:t xml:space="preserve"> defined a </w:t>
      </w:r>
      <w:r w:rsidR="00F02E5C" w:rsidRPr="00AC319B">
        <w:rPr>
          <w:rFonts w:eastAsia="Times New Roman" w:cstheme="minorHAnsi"/>
          <w:color w:val="000000"/>
          <w:lang w:val="en-US" w:eastAsia="ca-ES"/>
        </w:rPr>
        <w:t xml:space="preserve">global </w:t>
      </w:r>
      <w:r w:rsidR="009D7DC7" w:rsidRPr="00AC319B">
        <w:rPr>
          <w:rFonts w:eastAsia="Times New Roman" w:cstheme="minorHAnsi"/>
          <w:color w:val="000000"/>
          <w:lang w:val="en-US" w:eastAsia="ca-ES"/>
        </w:rPr>
        <w:t>“</w:t>
      </w:r>
      <w:r w:rsidR="00780C03" w:rsidRPr="00AC319B">
        <w:rPr>
          <w:rFonts w:eastAsia="Times New Roman" w:cstheme="minorHAnsi"/>
          <w:color w:val="000000"/>
          <w:lang w:val="en-US" w:eastAsia="ca-ES"/>
        </w:rPr>
        <w:t>alpine germination syndrome</w:t>
      </w:r>
      <w:r w:rsidR="009D7DC7" w:rsidRPr="00AC319B">
        <w:rPr>
          <w:rFonts w:eastAsia="Times New Roman" w:cstheme="minorHAnsi"/>
          <w:color w:val="000000"/>
          <w:lang w:val="en-US" w:eastAsia="ca-ES"/>
        </w:rPr>
        <w:t>”</w:t>
      </w:r>
      <w:r w:rsidR="00780C03" w:rsidRPr="00AC319B">
        <w:rPr>
          <w:rFonts w:eastAsia="Times New Roman" w:cstheme="minorHAnsi"/>
          <w:color w:val="000000"/>
          <w:lang w:val="en-US" w:eastAsia="ca-ES"/>
        </w:rPr>
        <w:t xml:space="preserve">, characterized by </w:t>
      </w:r>
      <w:r w:rsidR="00E17F71" w:rsidRPr="00AC319B">
        <w:rPr>
          <w:rFonts w:eastAsia="Times New Roman" w:cstheme="minorHAnsi"/>
          <w:color w:val="000000"/>
          <w:lang w:val="en-US" w:eastAsia="ca-ES"/>
        </w:rPr>
        <w:t xml:space="preserve">the requirement of </w:t>
      </w:r>
      <w:r w:rsidR="00780C03" w:rsidRPr="00AC319B">
        <w:rPr>
          <w:rFonts w:eastAsia="Times New Roman" w:cstheme="minorHAnsi"/>
          <w:color w:val="000000"/>
          <w:lang w:val="en-US" w:eastAsia="ca-ES"/>
        </w:rPr>
        <w:t xml:space="preserve">a period of cold stratification </w:t>
      </w:r>
      <w:r w:rsidR="007A29FF" w:rsidRPr="00AC319B">
        <w:rPr>
          <w:rFonts w:eastAsia="Times New Roman" w:cstheme="minorHAnsi"/>
          <w:color w:val="000000"/>
          <w:lang w:val="en-US" w:eastAsia="ca-ES"/>
        </w:rPr>
        <w:t>followed by</w:t>
      </w:r>
      <w:r w:rsidR="00780C03" w:rsidRPr="00AC319B">
        <w:rPr>
          <w:rFonts w:eastAsia="Times New Roman" w:cstheme="minorHAnsi"/>
          <w:color w:val="000000"/>
          <w:lang w:val="en-US" w:eastAsia="ca-ES"/>
        </w:rPr>
        <w:t xml:space="preserve"> warm </w:t>
      </w:r>
      <w:r w:rsidR="007A29FF" w:rsidRPr="00AC319B">
        <w:rPr>
          <w:rFonts w:eastAsia="Times New Roman" w:cstheme="minorHAnsi"/>
          <w:color w:val="000000"/>
          <w:lang w:val="en-US" w:eastAsia="ca-ES"/>
        </w:rPr>
        <w:t>temperatures</w:t>
      </w:r>
      <w:r w:rsidR="00780C03" w:rsidRPr="00AC319B">
        <w:rPr>
          <w:rFonts w:eastAsia="Times New Roman" w:cstheme="minorHAnsi"/>
          <w:color w:val="000000"/>
          <w:lang w:val="en-US" w:eastAsia="ca-ES"/>
        </w:rPr>
        <w:t xml:space="preserve"> to initiate germination</w:t>
      </w:r>
      <w:r w:rsidR="00C420AF" w:rsidRPr="00AC319B">
        <w:rPr>
          <w:rFonts w:eastAsia="Times New Roman" w:cstheme="minorHAnsi"/>
          <w:color w:val="000000"/>
          <w:lang w:val="en-US" w:eastAsia="ca-ES"/>
        </w:rPr>
        <w:t xml:space="preserve"> </w:t>
      </w:r>
      <w:r w:rsidR="008C3163">
        <w:rPr>
          <w:rFonts w:eastAsia="Times New Roman" w:cstheme="minorHAnsi"/>
          <w:color w:val="000000"/>
          <w:lang w:val="en-US" w:eastAsia="ca-ES"/>
        </w:rPr>
        <w:fldChar w:fldCharType="begin" w:fldLock="1"/>
      </w:r>
      <w:r w:rsidR="00F607B5">
        <w:rPr>
          <w:rFonts w:eastAsia="Times New Roman" w:cstheme="minorHAnsi"/>
          <w:color w:val="000000"/>
          <w:lang w:val="en-US" w:eastAsia="ca-ES"/>
        </w:rPr>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Germination","type":"book"},"uris":["http://www.mendeley.com/documents/?uuid=a147d983-47ad-3113-ac22-f9e2c3bbcc32"]},{"id":"ITEM-2","itemData":{"DOI":"10.1111/nph.17086","ISSN":"14698137","PMID":"33205452","abstract":"Assumptions about the germination ecology of alpine plants are presently based on individual species and local studies. A current challenge is to synthesise, at the global level, the alpine seed ecological spectrum. We performed a meta-analysis of primary data from laboratory experiments conducted across four continents (excluding the tropics) and 661 species, to estimate the influence of six environmental cues on germination proportion, mean germination time and germination synchrony; accounting for seed morphology (mass, embryo : seed ratio) and phylogeny. Most alpine plants show physiological seed dormancy, a strong need for cold stratification, warm-cued germination and positive germination responses to light and alternating temperatures. Species restricted to the alpine belt have a higher preference for warm temperatures and a stronger response to cold stratification than species whose distribution extends also below the treeline. Seed mass, embryo size and phylogeny have strong constraining effects on germination responses to the environment. Globally, overwintering and warm temperatures are key drivers of germination in alpine habitats. The interplay between germination physiology and seed morphological traits further reflects pressures to avoid frost or drought stress. Our results indicate the convergence, at the global level, of the seed germination patterns of alpine species.","author":[{"dropping-particle":"","family":"Fernández-Pascual","given":"Eduardo","non-dropping-particle":"","parse-names":false,"suffix":""},{"dropping-particle":"","family":"Carta","given":"Angelino","non-dropping-particle":"","parse-names":false,"suffix":""},{"dropping-particle":"","family":"Mondoni","given":"Andrea","non-dropping-particle":"","parse-names":false,"suffix":""},{"dropping-particle":"","family":"Cavieres","given":"Lohengrin A.","non-dropping-particle":"","parse-names":false,"suffix":""},{"dropping-particle":"","family":"Rosbakh","given":"Sergey","non-dropping-particle":"","parse-names":false,"suffix":""},{"dropping-particle":"","family":"Venn","given":"Susanna","non-dropping-particle":"","parse-names":false,"suffix":""},{"dropping-particle":"","family":"Satyanti","given":"Annisa","non-dropping-particle":"","parse-names":false,"suffix":""},{"dropping-particle":"","family":"Guja","given":"Lydia","non-dropping-particle":"","parse-names":false,"suffix":""},{"dropping-particle":"","family":"Briceño","given":"Verónica F.","non-dropping-particle":"","parse-names":false,"suffix":""},{"dropping-particle":"","family":"Vandelook","given":"Filip","non-dropping-particle":"","parse-names":false,"suffix":""},{"dropping-particle":"","family":"Mattana","given":"Efisio","non-dropping-particle":"","parse-names":false,"suffix":""},{"dropping-particle":"","family":"Saatkamp","given":"Arne","non-dropping-particle":"","parse-names":false,"suffix":""},{"dropping-particle":"","family":"Bu","given":"Haiyan","non-dropping-particle":"","parse-names":false,"suffix":""},{"dropping-particle":"","family":"Sommerville","given":"Karen","non-dropping-particle":"","parse-names":false,"suffix":""},{"dropping-particle":"","family":"Poschlod","given":"Peter","non-dropping-particle":"","parse-names":false,"suffix":""},{"dropping-particle":"","family":"Liu","given":"Kun","non-dropping-particle":"","parse-names":false,"suffix":""},{"dropping-particle":"","family":"Nicotra","given":"Adrienne","non-dropping-particle":"","parse-names":false,"suffix":""},{"dropping-particle":"","family":"Jiménez-Alfaro","given":"Borja","non-dropping-particle":"","parse-names":false,"suffix":""}],"container-title":"New Phytologist","id":"ITEM-2","issue":"6","issued":{"date-parts":[["2021","3","1"]]},"page":"3573-3586","publisher":"Blackwell Publishing Ltd","title":"The seed germination spectrum of alpine plants: a global meta-analysis","type":"article-journal","volume":"229"},"uris":["http://www.mendeley.com/documents/?uuid=914481dd-0ebc-32fd-ba39-a39191c8a1a0"]}],"mendeley":{"formattedCitation":"(Baskin &amp; Baskin 2014; Fernández-Pascual et al. 2021)","plainTextFormattedCitation":"(Baskin &amp; Baskin 2014; Fernández-Pascual et al. 2021)","previouslyFormattedCitation":"(Baskin &amp; Baskin 2014; Fernández-Pascual et al. 2021)"},"properties":{"noteIndex":0},"schema":"https://github.com/citation-style-language/schema/raw/master/csl-citation.json"}</w:instrText>
      </w:r>
      <w:r w:rsidR="008C3163">
        <w:rPr>
          <w:rFonts w:eastAsia="Times New Roman" w:cstheme="minorHAnsi"/>
          <w:color w:val="000000"/>
          <w:lang w:val="en-US" w:eastAsia="ca-ES"/>
        </w:rPr>
        <w:fldChar w:fldCharType="separate"/>
      </w:r>
      <w:r w:rsidR="00F607B5" w:rsidRPr="00F607B5">
        <w:rPr>
          <w:rFonts w:eastAsia="Times New Roman" w:cstheme="minorHAnsi"/>
          <w:noProof/>
          <w:color w:val="000000"/>
          <w:lang w:val="en-US" w:eastAsia="ca-ES"/>
        </w:rPr>
        <w:t>(Baskin &amp; Baskin 2014; Fernández-Pascual et al. 2021)</w:t>
      </w:r>
      <w:r w:rsidR="008C3163">
        <w:rPr>
          <w:rFonts w:eastAsia="Times New Roman" w:cstheme="minorHAnsi"/>
          <w:color w:val="000000"/>
          <w:lang w:val="en-US" w:eastAsia="ca-ES"/>
        </w:rPr>
        <w:fldChar w:fldCharType="end"/>
      </w:r>
      <w:r w:rsidR="005903A3" w:rsidRPr="00AC319B">
        <w:rPr>
          <w:rFonts w:eastAsia="Times New Roman" w:cstheme="minorHAnsi"/>
          <w:color w:val="000000"/>
          <w:lang w:val="en-US" w:eastAsia="ca-ES"/>
        </w:rPr>
        <w:t xml:space="preserve">. </w:t>
      </w:r>
      <w:r w:rsidR="00C962AA" w:rsidRPr="00AC319B">
        <w:rPr>
          <w:rFonts w:eastAsia="Times New Roman" w:cstheme="minorHAnsi"/>
          <w:color w:val="000000"/>
          <w:lang w:val="en-US" w:eastAsia="ca-ES"/>
        </w:rPr>
        <w:t>Th</w:t>
      </w:r>
      <w:r w:rsidR="00F0075C" w:rsidRPr="00AC319B">
        <w:rPr>
          <w:rFonts w:eastAsia="Times New Roman" w:cstheme="minorHAnsi"/>
          <w:color w:val="000000"/>
          <w:lang w:val="en-US" w:eastAsia="ca-ES"/>
        </w:rPr>
        <w:t>is</w:t>
      </w:r>
      <w:r w:rsidR="00C962AA" w:rsidRPr="00AC319B">
        <w:rPr>
          <w:rFonts w:eastAsia="Times New Roman" w:cstheme="minorHAnsi"/>
          <w:color w:val="000000"/>
          <w:lang w:val="en-US" w:eastAsia="ca-ES"/>
        </w:rPr>
        <w:t xml:space="preserve"> strategy </w:t>
      </w:r>
      <w:r w:rsidR="007535A1" w:rsidRPr="00AC319B">
        <w:rPr>
          <w:rFonts w:eastAsia="Times New Roman" w:cstheme="minorHAnsi"/>
          <w:color w:val="000000"/>
          <w:lang w:val="en-US" w:eastAsia="ca-ES"/>
        </w:rPr>
        <w:t>avoids</w:t>
      </w:r>
      <w:r w:rsidR="006C3959" w:rsidRPr="00AC319B">
        <w:rPr>
          <w:rFonts w:eastAsia="Times New Roman" w:cstheme="minorHAnsi"/>
          <w:color w:val="000000"/>
          <w:lang w:val="en-US" w:eastAsia="ca-ES"/>
        </w:rPr>
        <w:t xml:space="preserve"> </w:t>
      </w:r>
      <w:r w:rsidR="007535A1" w:rsidRPr="00AC319B">
        <w:rPr>
          <w:rFonts w:eastAsia="Times New Roman" w:cstheme="minorHAnsi"/>
          <w:color w:val="000000"/>
          <w:lang w:val="en-US" w:eastAsia="ca-ES"/>
        </w:rPr>
        <w:t>adverse</w:t>
      </w:r>
      <w:r w:rsidR="00621DD7" w:rsidRPr="00AC319B">
        <w:rPr>
          <w:rFonts w:eastAsia="Times New Roman" w:cstheme="minorHAnsi"/>
          <w:color w:val="000000"/>
          <w:lang w:val="en-US" w:eastAsia="ca-ES"/>
        </w:rPr>
        <w:t xml:space="preserve"> periods and ensure germination at the beginning of growing season</w:t>
      </w:r>
      <w:r w:rsidR="00EA113A" w:rsidRPr="00AC319B">
        <w:rPr>
          <w:rFonts w:eastAsia="Times New Roman" w:cstheme="minorHAnsi"/>
          <w:color w:val="000000"/>
          <w:lang w:val="en-US" w:eastAsia="ca-ES"/>
        </w:rPr>
        <w:t xml:space="preserve"> when water is </w:t>
      </w:r>
      <w:r w:rsidR="00F02E5C" w:rsidRPr="00AC319B">
        <w:rPr>
          <w:rFonts w:eastAsia="Times New Roman" w:cstheme="minorHAnsi"/>
          <w:color w:val="000000"/>
          <w:lang w:val="en-US" w:eastAsia="ca-ES"/>
        </w:rPr>
        <w:t xml:space="preserve">available, </w:t>
      </w:r>
      <w:r w:rsidR="00EA113A" w:rsidRPr="00AC319B">
        <w:rPr>
          <w:rFonts w:eastAsia="Times New Roman" w:cstheme="minorHAnsi"/>
          <w:color w:val="000000"/>
          <w:lang w:val="en-US" w:eastAsia="ca-ES"/>
        </w:rPr>
        <w:t xml:space="preserve">and seedlings have time to develop a </w:t>
      </w:r>
      <w:r w:rsidR="00D97540" w:rsidRPr="00AC319B">
        <w:rPr>
          <w:rFonts w:eastAsia="Times New Roman" w:cstheme="minorHAnsi"/>
          <w:color w:val="000000"/>
          <w:lang w:val="en-US" w:eastAsia="ca-ES"/>
        </w:rPr>
        <w:t xml:space="preserve">deep </w:t>
      </w:r>
      <w:r w:rsidR="00EA113A" w:rsidRPr="00AC319B">
        <w:rPr>
          <w:rFonts w:eastAsia="Times New Roman" w:cstheme="minorHAnsi"/>
          <w:color w:val="000000"/>
          <w:lang w:val="en-US" w:eastAsia="ca-ES"/>
        </w:rPr>
        <w:t>root system befo</w:t>
      </w:r>
      <w:r w:rsidR="00327941" w:rsidRPr="00AC319B">
        <w:rPr>
          <w:rFonts w:eastAsia="Times New Roman" w:cstheme="minorHAnsi"/>
          <w:color w:val="000000"/>
          <w:lang w:val="en-US" w:eastAsia="ca-ES"/>
        </w:rPr>
        <w:t xml:space="preserve">re </w:t>
      </w:r>
      <w:r w:rsidR="00D97540" w:rsidRPr="00AC319B">
        <w:rPr>
          <w:rFonts w:eastAsia="Times New Roman" w:cstheme="minorHAnsi"/>
          <w:color w:val="000000"/>
          <w:lang w:val="en-US" w:eastAsia="ca-ES"/>
        </w:rPr>
        <w:t>summer drought periods</w:t>
      </w:r>
      <w:r w:rsidR="003C3D41" w:rsidRPr="00AC319B">
        <w:rPr>
          <w:rFonts w:eastAsia="Times New Roman" w:cstheme="minorHAnsi"/>
          <w:color w:val="000000"/>
          <w:lang w:val="en-US" w:eastAsia="ca-ES"/>
        </w:rPr>
        <w:t xml:space="preserve"> </w:t>
      </w:r>
      <w:r w:rsidR="00B4356B" w:rsidRPr="00AC319B">
        <w:rPr>
          <w:rFonts w:eastAsia="Times New Roman" w:cstheme="minorHAnsi"/>
          <w:color w:val="000000"/>
          <w:lang w:val="en-US" w:eastAsia="ca-ES"/>
        </w:rPr>
        <w:t xml:space="preserve">and </w:t>
      </w:r>
      <w:r w:rsidR="00B4356B">
        <w:rPr>
          <w:rFonts w:eastAsia="Times New Roman" w:cstheme="minorHAnsi"/>
          <w:color w:val="000000"/>
          <w:lang w:val="en-US" w:eastAsia="ca-ES"/>
        </w:rPr>
        <w:t xml:space="preserve">the </w:t>
      </w:r>
      <w:r w:rsidR="00B4356B" w:rsidRPr="00AC319B">
        <w:rPr>
          <w:rFonts w:eastAsia="Times New Roman" w:cstheme="minorHAnsi"/>
          <w:color w:val="000000"/>
          <w:lang w:val="en-US" w:eastAsia="ca-ES"/>
        </w:rPr>
        <w:t>following winter</w:t>
      </w:r>
      <w:r w:rsidR="00B4356B">
        <w:rPr>
          <w:rFonts w:eastAsia="Times New Roman" w:cstheme="minorHAnsi"/>
          <w:color w:val="000000"/>
          <w:lang w:val="en-US" w:eastAsia="ca-ES"/>
        </w:rPr>
        <w:t xml:space="preserve"> </w:t>
      </w:r>
      <w:r w:rsidR="001112EA">
        <w:rPr>
          <w:rFonts w:eastAsia="Times New Roman" w:cstheme="minorHAnsi"/>
          <w:color w:val="000000"/>
          <w:lang w:val="en-US" w:eastAsia="ca-ES"/>
        </w:rPr>
        <w:fldChar w:fldCharType="begin" w:fldLock="1"/>
      </w:r>
      <w:r w:rsidR="001112EA">
        <w:rPr>
          <w:rFonts w:eastAsia="Times New Roman" w:cstheme="minorHAnsi"/>
          <w:color w:val="000000"/>
          <w:lang w:val="en-US" w:eastAsia="ca-ES"/>
        </w:rPr>
        <w:instrText>ADDIN CSL_CITATION {"citationItems":[{"id":"ITEM-1","itemData":{"DOI":"10.1111/j.1469-185X.1968.tb00968.x","abstract":"How are plants adapted to the low temperatures and other stresses of arctic and alpine environments ?’ At present it is not possible to answer this question completely. Much work remains to be done, particularly on low-temperature metabolism, frost resistance, and the environmental cues and requirements for flowering, dormancy, regrowth, and germination. However, in brief, we can say that plants are adapted to these severe environments by employing combinations of the following general characteristics: 1. Life form: perennial herb, prostrate shrub, or lichen. Perennial herbs have greatest part of biomass underground. 2. Seed dormancy: generally controlled by environment; seeds can remain dormant for long periods of time at low temperatures since they require temperatures well above freezing for germination. 3. Seedling establishment: rare and very slow; it is often several years before a seedling is safely established. 4. Chlorophyll content: in both alpine and arctic ecosystems not greatly different on a land-area basis from that in temperate herbaceous communities. Within a single species there is more chlorophyll in leaves of arctic populations than in those of alpine populations. 5. Photosynthesis and respiration: (a) These are at high rates for only a few weeks when temperatures and light are favourable. (b) Optimum photosynthesis rates are at lower temperatures than for ordinary plants; rates are both genetically and environmentally controlled with phenotypic plasticity very marked. (c) Dark respiration is higher at all temperatures than for ordinary plants; rate is both genetically and environmentally controlled, with phenotypic plasticity very pronounced, i.e. low-temperature environment increases the rate at all temperatures. (d) Alpine plants have higher light-saturation values in photosynthesis than do arctic or lowland plants; light saturation closely tied to temperature. (e) There is some evidence that alpine plants can carry on photosynthesis at lower carbon dioxide concentrations than can other plants. (f) Annual productivity is low, but daily productivity during growing season can be as high as that of most temperate herbaceous vegetation. Productivity can be increased by temperature, nutrients, or water. 6. Drought resistance: most drought stress in winter in exposed sites is due to frozen soils and dry winds. It is met by decreased water potentials, higher concentrations of soluble carbohydrates, and closed stomates. Little drought res…","author":[{"dropping-particle":"","family":"Billings","given":"W.D.","non-dropping-particle":"","parse-names":false,"suffix":""},{"dropping-particle":"","family":"Mooney","given":"H.A.","non-dropping-particle":"","parse-names":false,"suffix":""}],"container-title":"Biological Reviews","id":"ITEM-1","issue":"4","issued":{"date-parts":[["1968"]]},"page":"481-529","title":"The ecology of arctic and alpine plants","type":"article-journal","volume":"43"},"uris":["http://www.mendeley.com/documents/?uuid=2cbb55df-5b3b-41fa-bed3-35038e98fd78"]}],"mendeley":{"formattedCitation":"(Billings &amp; Mooney 1968)","plainTextFormattedCitation":"(Billings &amp; Mooney 1968)"},"properties":{"noteIndex":0},"schema":"https://github.com/citation-style-language/schema/raw/master/csl-citation.json"}</w:instrText>
      </w:r>
      <w:r w:rsidR="001112EA">
        <w:rPr>
          <w:rFonts w:eastAsia="Times New Roman" w:cstheme="minorHAnsi"/>
          <w:color w:val="000000"/>
          <w:lang w:val="en-US" w:eastAsia="ca-ES"/>
        </w:rPr>
        <w:fldChar w:fldCharType="separate"/>
      </w:r>
      <w:r w:rsidR="001112EA" w:rsidRPr="001112EA">
        <w:rPr>
          <w:rFonts w:eastAsia="Times New Roman" w:cstheme="minorHAnsi"/>
          <w:noProof/>
          <w:color w:val="000000"/>
          <w:lang w:val="en-US" w:eastAsia="ca-ES"/>
        </w:rPr>
        <w:t>(Billings &amp; Mooney 1968)</w:t>
      </w:r>
      <w:r w:rsidR="001112EA">
        <w:rPr>
          <w:rFonts w:eastAsia="Times New Roman" w:cstheme="minorHAnsi"/>
          <w:color w:val="000000"/>
          <w:lang w:val="en-US" w:eastAsia="ca-ES"/>
        </w:rPr>
        <w:fldChar w:fldCharType="end"/>
      </w:r>
      <w:r w:rsidR="00780C03" w:rsidRPr="00AC319B">
        <w:rPr>
          <w:rFonts w:eastAsia="Times New Roman" w:cstheme="minorHAnsi"/>
          <w:color w:val="000000"/>
          <w:lang w:val="en-US" w:eastAsia="ca-ES"/>
        </w:rPr>
        <w:t xml:space="preserve">. </w:t>
      </w:r>
    </w:p>
    <w:p w14:paraId="63D32B4E" w14:textId="0601E1DE" w:rsidR="001B698E" w:rsidRPr="00AC319B" w:rsidRDefault="00A5291A" w:rsidP="00DD5BD2">
      <w:pPr>
        <w:spacing w:after="0" w:line="360" w:lineRule="auto"/>
        <w:jc w:val="both"/>
        <w:textAlignment w:val="baseline"/>
        <w:rPr>
          <w:rFonts w:eastAsia="Times New Roman"/>
          <w:lang w:val="en-US" w:eastAsia="ca-ES"/>
        </w:rPr>
      </w:pPr>
      <w:r w:rsidRPr="00AC319B">
        <w:rPr>
          <w:rFonts w:cstheme="minorHAnsi"/>
          <w:lang w:val="en-US"/>
        </w:rPr>
        <w:t>Even though th</w:t>
      </w:r>
      <w:r w:rsidR="00975C8E" w:rsidRPr="00AC319B">
        <w:rPr>
          <w:rFonts w:cstheme="minorHAnsi"/>
          <w:lang w:val="en-US"/>
        </w:rPr>
        <w:t>is</w:t>
      </w:r>
      <w:r w:rsidRPr="00AC319B">
        <w:rPr>
          <w:rFonts w:cstheme="minorHAnsi"/>
          <w:lang w:val="en-US"/>
        </w:rPr>
        <w:t xml:space="preserve"> </w:t>
      </w:r>
      <w:r w:rsidR="00BC448E" w:rsidRPr="00AC319B">
        <w:rPr>
          <w:rFonts w:cstheme="minorHAnsi"/>
          <w:lang w:val="en-US"/>
        </w:rPr>
        <w:t xml:space="preserve">alpine </w:t>
      </w:r>
      <w:r w:rsidRPr="00AC319B">
        <w:rPr>
          <w:rFonts w:cstheme="minorHAnsi"/>
          <w:lang w:val="en-US"/>
        </w:rPr>
        <w:t>syndrome ha</w:t>
      </w:r>
      <w:r w:rsidR="00975C8E" w:rsidRPr="00AC319B">
        <w:rPr>
          <w:rFonts w:cstheme="minorHAnsi"/>
          <w:lang w:val="en-US"/>
        </w:rPr>
        <w:t>s</w:t>
      </w:r>
      <w:r w:rsidRPr="00AC319B">
        <w:rPr>
          <w:rFonts w:cstheme="minorHAnsi"/>
          <w:lang w:val="en-US"/>
        </w:rPr>
        <w:t xml:space="preserve"> been d</w:t>
      </w:r>
      <w:r w:rsidR="001A2F5A" w:rsidRPr="00AC319B">
        <w:rPr>
          <w:rFonts w:cstheme="minorHAnsi"/>
          <w:lang w:val="en-US"/>
        </w:rPr>
        <w:t>etected</w:t>
      </w:r>
      <w:r w:rsidRPr="00AC319B">
        <w:rPr>
          <w:rFonts w:cstheme="minorHAnsi"/>
          <w:lang w:val="en-US"/>
        </w:rPr>
        <w:t xml:space="preserve">, </w:t>
      </w:r>
      <w:r w:rsidR="00E03D0B" w:rsidRPr="00AC319B">
        <w:rPr>
          <w:rFonts w:cstheme="minorHAnsi"/>
          <w:lang w:val="en-US"/>
        </w:rPr>
        <w:t xml:space="preserve">the data available behind </w:t>
      </w:r>
      <w:r w:rsidR="00A0658D" w:rsidRPr="00AC319B">
        <w:rPr>
          <w:rFonts w:cstheme="minorHAnsi"/>
          <w:lang w:val="en-US"/>
        </w:rPr>
        <w:t>it mostly</w:t>
      </w:r>
      <w:r w:rsidR="006C17C4" w:rsidRPr="00AC319B">
        <w:rPr>
          <w:rFonts w:cstheme="minorHAnsi"/>
          <w:lang w:val="en-US"/>
        </w:rPr>
        <w:t xml:space="preserve"> originated in </w:t>
      </w:r>
      <w:r w:rsidR="006829DC" w:rsidRPr="00AC319B">
        <w:rPr>
          <w:rFonts w:cstheme="minorHAnsi"/>
          <w:lang w:val="en-US"/>
        </w:rPr>
        <w:t>temperate</w:t>
      </w:r>
      <w:r w:rsidR="00A0658D" w:rsidRPr="00AC319B">
        <w:rPr>
          <w:rFonts w:cstheme="minorHAnsi"/>
          <w:lang w:val="en-US"/>
        </w:rPr>
        <w:t xml:space="preserve"> </w:t>
      </w:r>
      <w:r w:rsidR="006829DC" w:rsidRPr="00AC319B">
        <w:rPr>
          <w:rFonts w:cstheme="minorHAnsi"/>
          <w:lang w:val="en-US"/>
        </w:rPr>
        <w:t>regions</w:t>
      </w:r>
      <w:r w:rsidR="005C5AE1">
        <w:rPr>
          <w:rFonts w:cstheme="minorHAnsi"/>
          <w:lang w:val="en-US"/>
        </w:rPr>
        <w:t xml:space="preserve"> </w:t>
      </w:r>
      <w:r w:rsidR="00E7726A">
        <w:rPr>
          <w:rFonts w:cstheme="minorHAnsi"/>
          <w:lang w:val="en-US"/>
        </w:rPr>
        <w:fldChar w:fldCharType="begin" w:fldLock="1"/>
      </w:r>
      <w:r w:rsidR="00F607B5">
        <w:rPr>
          <w:rFonts w:cstheme="minorHAnsi"/>
          <w:lang w:val="en-US"/>
        </w:rPr>
        <w:instrText>ADDIN CSL_CITATION {"citationItems":[{"id":"ITEM-1","itemData":{"DOI":"10.1111/nph.17086","ISSN":"14698137","PMID":"33205452","abstract":"Assumptions about the germination ecology of alpine plants are presently based on individual species and local studies. A current challenge is to synthesise, at the global level, the alpine seed ecological spectrum. We performed a meta-analysis of primary data from laboratory experiments conducted across four continents (excluding the tropics) and 661 species, to estimate the influence of six environmental cues on germination proportion, mean germination time and germination synchrony; accounting for seed morphology (mass, embryo : seed ratio) and phylogeny. Most alpine plants show physiological seed dormancy, a strong need for cold stratification, warm-cued germination and positive germination responses to light and alternating temperatures. Species restricted to the alpine belt have a higher preference for warm temperatures and a stronger response to cold stratification than species whose distribution extends also below the treeline. Seed mass, embryo size and phylogeny have strong constraining effects on germination responses to the environment. Globally, overwintering and warm temperatures are key drivers of germination in alpine habitats. The interplay between germination physiology and seed morphological traits further reflects pressures to avoid frost or drought stress. Our results indicate the convergence, at the global level, of the seed germination patterns of alpine species.","author":[{"dropping-particle":"","family":"Fernández-Pascual","given":"Eduardo","non-dropping-particle":"","parse-names":false,"suffix":""},{"dropping-particle":"","family":"Carta","given":"Angelino","non-dropping-particle":"","parse-names":false,"suffix":""},{"dropping-particle":"","family":"Mondoni","given":"Andrea","non-dropping-particle":"","parse-names":false,"suffix":""},{"dropping-particle":"","family":"Cavieres","given":"Lohengrin A.","non-dropping-particle":"","parse-names":false,"suffix":""},{"dropping-particle":"","family":"Rosbakh","given":"Sergey","non-dropping-particle":"","parse-names":false,"suffix":""},{"dropping-particle":"","family":"Venn","given":"Susanna","non-dropping-particle":"","parse-names":false,"suffix":""},{"dropping-particle":"","family":"Satyanti","given":"Annisa","non-dropping-particle":"","parse-names":false,"suffix":""},{"dropping-particle":"","family":"Guja","given":"Lydia","non-dropping-particle":"","parse-names":false,"suffix":""},{"dropping-particle":"","family":"Briceño","given":"Verónica F.","non-dropping-particle":"","parse-names":false,"suffix":""},{"dropping-particle":"","family":"Vandelook","given":"Filip","non-dropping-particle":"","parse-names":false,"suffix":""},{"dropping-particle":"","family":"Mattana","given":"Efisio","non-dropping-particle":"","parse-names":false,"suffix":""},{"dropping-particle":"","family":"Saatkamp","given":"Arne","non-dropping-particle":"","parse-names":false,"suffix":""},{"dropping-particle":"","family":"Bu","given":"Haiyan","non-dropping-particle":"","parse-names":false,"suffix":""},{"dropping-particle":"","family":"Sommerville","given":"Karen","non-dropping-particle":"","parse-names":false,"suffix":""},{"dropping-particle":"","family":"Poschlod","given":"Peter","non-dropping-particle":"","parse-names":false,"suffix":""},{"dropping-particle":"","family":"Liu","given":"Kun","non-dropping-particle":"","parse-names":false,"suffix":""},{"dropping-particle":"","family":"Nicotra","given":"Adrienne","non-dropping-particle":"","parse-names":false,"suffix":""},{"dropping-particle":"","family":"Jiménez-Alfaro","given":"Borja","non-dropping-particle":"","parse-names":false,"suffix":""}],"container-title":"New Phytologist","id":"ITEM-1","issue":"6","issued":{"date-parts":[["2021","3","1"]]},"page":"3573-3586","publisher":"Blackwell Publishing Ltd","title":"The seed germination spectrum of alpine plants: a global meta-analysis","type":"article-journal","volume":"229"},"uris":["http://www.mendeley.com/documents/?uuid=914481dd-0ebc-32fd-ba39-a39191c8a1a0"]}],"mendeley":{"formattedCitation":"(Fernández-Pascual et al. 2021)","plainTextFormattedCitation":"(Fernández-Pascual et al. 2021)","previouslyFormattedCitation":"(Fernández-Pascual et al. 2021)"},"properties":{"noteIndex":0},"schema":"https://github.com/citation-style-language/schema/raw/master/csl-citation.json"}</w:instrText>
      </w:r>
      <w:r w:rsidR="00E7726A">
        <w:rPr>
          <w:rFonts w:cstheme="minorHAnsi"/>
          <w:lang w:val="en-US"/>
        </w:rPr>
        <w:fldChar w:fldCharType="separate"/>
      </w:r>
      <w:r w:rsidR="00F607B5" w:rsidRPr="00F607B5">
        <w:rPr>
          <w:rFonts w:cstheme="minorHAnsi"/>
          <w:noProof/>
          <w:lang w:val="en-US"/>
        </w:rPr>
        <w:t>(Fernández-Pascual et al. 2021)</w:t>
      </w:r>
      <w:r w:rsidR="00E7726A">
        <w:rPr>
          <w:rFonts w:cstheme="minorHAnsi"/>
          <w:lang w:val="en-US"/>
        </w:rPr>
        <w:fldChar w:fldCharType="end"/>
      </w:r>
      <w:r w:rsidR="00635716" w:rsidRPr="00AC319B">
        <w:rPr>
          <w:rFonts w:cstheme="minorHAnsi"/>
          <w:lang w:val="en-US"/>
        </w:rPr>
        <w:t>, thus is geographically limited</w:t>
      </w:r>
      <w:r w:rsidR="006829DC" w:rsidRPr="00AC319B">
        <w:rPr>
          <w:rFonts w:cstheme="minorHAnsi"/>
          <w:lang w:val="en-US"/>
        </w:rPr>
        <w:t>.</w:t>
      </w:r>
      <w:r w:rsidR="007503FE" w:rsidRPr="00AC319B">
        <w:rPr>
          <w:rFonts w:cstheme="minorHAnsi"/>
          <w:lang w:val="en-US"/>
        </w:rPr>
        <w:t xml:space="preserve"> Considering that </w:t>
      </w:r>
      <w:r w:rsidRPr="00AC319B">
        <w:rPr>
          <w:rFonts w:cstheme="minorHAnsi"/>
          <w:lang w:val="en-US"/>
        </w:rPr>
        <w:t xml:space="preserve">germination </w:t>
      </w:r>
      <w:r w:rsidR="006C5187" w:rsidRPr="00AC319B">
        <w:rPr>
          <w:rFonts w:cstheme="minorHAnsi"/>
          <w:lang w:val="en-US"/>
        </w:rPr>
        <w:t xml:space="preserve">strategies are </w:t>
      </w:r>
      <w:r w:rsidR="002A120C">
        <w:rPr>
          <w:rFonts w:cstheme="minorHAnsi"/>
          <w:lang w:val="en-US"/>
        </w:rPr>
        <w:t>highly</w:t>
      </w:r>
      <w:r w:rsidR="006C5187" w:rsidRPr="00AC319B">
        <w:rPr>
          <w:rFonts w:cstheme="minorHAnsi"/>
          <w:lang w:val="en-US"/>
        </w:rPr>
        <w:t xml:space="preserve"> variable in alpine ecosystems</w:t>
      </w:r>
      <w:r w:rsidR="00E7726A">
        <w:rPr>
          <w:rFonts w:cstheme="minorHAnsi"/>
          <w:lang w:val="en-US"/>
        </w:rPr>
        <w:t xml:space="preserve"> </w:t>
      </w:r>
      <w:r w:rsidR="002012BB">
        <w:rPr>
          <w:rFonts w:cstheme="minorHAnsi"/>
          <w:lang w:val="en-US"/>
        </w:rPr>
        <w:fldChar w:fldCharType="begin" w:fldLock="1"/>
      </w:r>
      <w:r w:rsidR="00F607B5">
        <w:rPr>
          <w:rFonts w:cstheme="minorHAnsi"/>
          <w:lang w:val="en-US"/>
        </w:rPr>
        <w:instrText>ADDIN CSL_CITATION {"citationItems":[{"id":"ITEM-1","itemData":{"DOI":"10.1007/sl 1258-009-9578-3","author":[{"dropping-particle":"","family":"Wagner","given":"Ioan","non-dropping-particle":"","parse-names":false,"suffix":""},{"dropping-particle":"","family":"Simons","given":"Andrew M","non-dropping-particle":"","parse-names":false,"suffix":""}],"container-title":"Plant Ecology","id":"ITEM-1","issue":"1","issued":{"date-parts":[["2009"]]},"page":"145-153","title":"Divergence in Germination Traits among Arctic and Alpinepopulations of Koenigia islandica: Light Requirements","type":"article-journal","volume":"204"},"uris":["http://www.mendeley.com/documents/?uuid=5aea4d22-8748-4926-bc2f-d2ec8f3c324b"]}],"mendeley":{"formattedCitation":"(Wagner &amp; Simons 2009)","plainTextFormattedCitation":"(Wagner &amp; Simons 2009)","previouslyFormattedCitation":"(Wagner &amp; Simons 2009)"},"properties":{"noteIndex":0},"schema":"https://github.com/citation-style-language/schema/raw/master/csl-citation.json"}</w:instrText>
      </w:r>
      <w:r w:rsidR="002012BB">
        <w:rPr>
          <w:rFonts w:cstheme="minorHAnsi"/>
          <w:lang w:val="en-US"/>
        </w:rPr>
        <w:fldChar w:fldCharType="separate"/>
      </w:r>
      <w:r w:rsidR="00F607B5" w:rsidRPr="00F607B5">
        <w:rPr>
          <w:rFonts w:cstheme="minorHAnsi"/>
          <w:noProof/>
          <w:lang w:val="en-US"/>
        </w:rPr>
        <w:t>(Wagner &amp; Simons 2009)</w:t>
      </w:r>
      <w:r w:rsidR="002012BB">
        <w:rPr>
          <w:rFonts w:cstheme="minorHAnsi"/>
          <w:lang w:val="en-US"/>
        </w:rPr>
        <w:fldChar w:fldCharType="end"/>
      </w:r>
      <w:r w:rsidRPr="00AC319B">
        <w:rPr>
          <w:rFonts w:cstheme="minorHAnsi"/>
          <w:lang w:val="en-US"/>
        </w:rPr>
        <w:t xml:space="preserve"> </w:t>
      </w:r>
      <w:commentRangeStart w:id="1"/>
      <w:commentRangeEnd w:id="1"/>
      <w:r w:rsidR="003F72F8" w:rsidRPr="00AC319B">
        <w:rPr>
          <w:rStyle w:val="Refdecomentario"/>
          <w:rFonts w:ascii="Calibri" w:eastAsia="Calibri" w:hAnsi="Calibri" w:cs="Calibri"/>
          <w:lang w:val="en-US"/>
        </w:rPr>
        <w:commentReference w:id="1"/>
      </w:r>
      <w:r w:rsidR="006C78D1" w:rsidRPr="00AC319B">
        <w:rPr>
          <w:rFonts w:cstheme="minorHAnsi"/>
          <w:lang w:val="en-US"/>
        </w:rPr>
        <w:t xml:space="preserve">it is reasonable to think that </w:t>
      </w:r>
      <w:r w:rsidR="00063898" w:rsidRPr="00AC319B">
        <w:rPr>
          <w:rFonts w:cstheme="minorHAnsi"/>
          <w:lang w:val="en-US"/>
        </w:rPr>
        <w:t>they</w:t>
      </w:r>
      <w:r w:rsidR="006C78D1" w:rsidRPr="00AC319B">
        <w:rPr>
          <w:rFonts w:cstheme="minorHAnsi"/>
          <w:lang w:val="en-US"/>
        </w:rPr>
        <w:t xml:space="preserve"> might differ across </w:t>
      </w:r>
      <w:r w:rsidR="008E5085" w:rsidRPr="00AC319B">
        <w:rPr>
          <w:rFonts w:cstheme="minorHAnsi"/>
          <w:lang w:val="en-US"/>
        </w:rPr>
        <w:t>latitudinal ranges</w:t>
      </w:r>
      <w:r w:rsidR="0005209E" w:rsidRPr="00AC319B">
        <w:rPr>
          <w:rFonts w:cstheme="minorHAnsi"/>
          <w:lang w:val="en-US"/>
        </w:rPr>
        <w:t xml:space="preserve">. </w:t>
      </w:r>
      <w:r w:rsidR="00063898" w:rsidRPr="00AC319B">
        <w:rPr>
          <w:rFonts w:cstheme="minorHAnsi"/>
          <w:lang w:val="en-US"/>
        </w:rPr>
        <w:t>A</w:t>
      </w:r>
      <w:r w:rsidR="00272C6F" w:rsidRPr="00AC319B">
        <w:rPr>
          <w:rFonts w:cstheme="minorHAnsi"/>
          <w:lang w:val="en-US"/>
        </w:rPr>
        <w:t xml:space="preserve"> </w:t>
      </w:r>
      <w:r w:rsidR="00DF1455" w:rsidRPr="00AC319B">
        <w:rPr>
          <w:rFonts w:eastAsia="Times New Roman" w:cstheme="minorHAnsi"/>
          <w:color w:val="000000"/>
          <w:lang w:val="en-US" w:eastAsia="ca-ES"/>
        </w:rPr>
        <w:t xml:space="preserve">different germination syndrome </w:t>
      </w:r>
      <w:r w:rsidR="00272C6F" w:rsidRPr="00AC319B">
        <w:rPr>
          <w:rFonts w:eastAsia="Times New Roman" w:cstheme="minorHAnsi"/>
          <w:color w:val="000000"/>
          <w:lang w:val="en-US" w:eastAsia="ca-ES"/>
        </w:rPr>
        <w:t>was</w:t>
      </w:r>
      <w:r w:rsidR="00DF1455" w:rsidRPr="00AC319B">
        <w:rPr>
          <w:rFonts w:eastAsia="Times New Roman" w:cstheme="minorHAnsi"/>
          <w:color w:val="000000"/>
          <w:lang w:val="en-US" w:eastAsia="ca-ES"/>
        </w:rPr>
        <w:t xml:space="preserve"> proposed </w:t>
      </w:r>
      <w:r w:rsidR="009602F7" w:rsidRPr="00AC319B">
        <w:rPr>
          <w:rFonts w:eastAsia="Times New Roman" w:cstheme="minorHAnsi"/>
          <w:color w:val="000000"/>
          <w:lang w:val="en-US" w:eastAsia="ca-ES"/>
        </w:rPr>
        <w:t xml:space="preserve">for </w:t>
      </w:r>
      <w:r w:rsidR="000F3583">
        <w:rPr>
          <w:rFonts w:eastAsia="Times New Roman" w:cstheme="minorHAnsi"/>
          <w:color w:val="000000"/>
          <w:lang w:val="en-US" w:eastAsia="ca-ES"/>
        </w:rPr>
        <w:t>high altitude</w:t>
      </w:r>
      <w:r w:rsidR="00336A3D">
        <w:rPr>
          <w:rFonts w:eastAsia="Times New Roman" w:cstheme="minorHAnsi"/>
          <w:color w:val="000000"/>
          <w:lang w:val="en-US" w:eastAsia="ca-ES"/>
        </w:rPr>
        <w:t xml:space="preserve"> areas with</w:t>
      </w:r>
      <w:r w:rsidR="000F3583">
        <w:rPr>
          <w:rFonts w:eastAsia="Times New Roman" w:cstheme="minorHAnsi"/>
          <w:color w:val="000000"/>
          <w:lang w:val="en-US" w:eastAsia="ca-ES"/>
        </w:rPr>
        <w:t xml:space="preserve"> </w:t>
      </w:r>
      <w:r w:rsidR="00063898" w:rsidRPr="00AC319B">
        <w:rPr>
          <w:rFonts w:eastAsia="Times New Roman" w:cstheme="minorHAnsi"/>
          <w:color w:val="000000"/>
          <w:lang w:val="en-US" w:eastAsia="ca-ES"/>
        </w:rPr>
        <w:t>Mediterranean</w:t>
      </w:r>
      <w:r w:rsidR="009602F7" w:rsidRPr="00AC319B">
        <w:rPr>
          <w:rFonts w:eastAsia="Times New Roman" w:cstheme="minorHAnsi"/>
          <w:color w:val="000000"/>
          <w:lang w:val="en-US" w:eastAsia="ca-ES"/>
        </w:rPr>
        <w:t xml:space="preserve"> </w:t>
      </w:r>
      <w:r w:rsidR="00861C5A">
        <w:rPr>
          <w:rFonts w:eastAsia="Times New Roman" w:cstheme="minorHAnsi"/>
          <w:color w:val="000000"/>
          <w:lang w:val="en-US" w:eastAsia="ca-ES"/>
        </w:rPr>
        <w:t>climate</w:t>
      </w:r>
      <w:r w:rsidR="00C82F11" w:rsidRPr="00AC319B">
        <w:rPr>
          <w:rFonts w:eastAsia="Times New Roman" w:cstheme="minorHAnsi"/>
          <w:color w:val="000000"/>
          <w:lang w:val="en-US" w:eastAsia="ca-ES"/>
        </w:rPr>
        <w:t xml:space="preserve"> </w:t>
      </w:r>
      <w:r w:rsidR="00F02E5C" w:rsidRPr="00AC319B">
        <w:rPr>
          <w:rFonts w:eastAsia="Times New Roman" w:cstheme="minorHAnsi"/>
          <w:color w:val="000000"/>
          <w:lang w:val="en-US" w:eastAsia="ca-ES"/>
        </w:rPr>
        <w:t xml:space="preserve"> </w:t>
      </w:r>
      <w:r w:rsidR="00DF1455" w:rsidRPr="00AC319B">
        <w:rPr>
          <w:rFonts w:eastAsia="Times New Roman" w:cstheme="minorHAnsi"/>
          <w:color w:val="000000"/>
          <w:lang w:val="en-US" w:eastAsia="ca-ES"/>
        </w:rPr>
        <w:t xml:space="preserve">where species germinate immediately after dispersal if water is available and show improved germination after cold stratification, </w:t>
      </w:r>
      <w:r w:rsidR="00671F92" w:rsidRPr="00AC319B">
        <w:rPr>
          <w:rFonts w:eastAsia="Times New Roman" w:cstheme="minorHAnsi"/>
          <w:color w:val="000000"/>
          <w:lang w:val="en-US" w:eastAsia="ca-ES"/>
        </w:rPr>
        <w:t>referred to as</w:t>
      </w:r>
      <w:r w:rsidR="00DF1455" w:rsidRPr="00AC319B">
        <w:rPr>
          <w:rFonts w:eastAsia="Times New Roman" w:cstheme="minorHAnsi"/>
          <w:color w:val="000000"/>
          <w:lang w:val="en-US" w:eastAsia="ca-ES"/>
        </w:rPr>
        <w:t xml:space="preserve"> “Mediterranean germination </w:t>
      </w:r>
      <w:r w:rsidR="00362CA5" w:rsidRPr="00AC319B">
        <w:rPr>
          <w:rFonts w:eastAsia="Times New Roman" w:cstheme="minorHAnsi"/>
          <w:color w:val="000000"/>
          <w:lang w:val="en-US" w:eastAsia="ca-ES"/>
        </w:rPr>
        <w:t>syndrome”</w:t>
      </w:r>
      <w:r w:rsidR="00336A3D" w:rsidRPr="00336A3D">
        <w:rPr>
          <w:rFonts w:eastAsia="Times New Roman" w:cstheme="minorHAnsi"/>
          <w:color w:val="000000"/>
          <w:lang w:val="en-US" w:eastAsia="ca-ES"/>
        </w:rPr>
        <w:t xml:space="preserve"> </w:t>
      </w:r>
      <w:r w:rsidR="00336A3D">
        <w:rPr>
          <w:rFonts w:eastAsia="Times New Roman" w:cstheme="minorHAnsi"/>
          <w:color w:val="000000"/>
          <w:lang w:val="en-US" w:eastAsia="ca-ES"/>
        </w:rPr>
        <w:fldChar w:fldCharType="begin" w:fldLock="1"/>
      </w:r>
      <w:r w:rsidR="00336A3D">
        <w:rPr>
          <w:rFonts w:eastAsia="Times New Roman" w:cstheme="minorHAnsi"/>
          <w:color w:val="000000"/>
          <w:lang w:val="en-US" w:eastAsia="ca-ES"/>
        </w:rPr>
        <w:instrText>ADDIN CSL_CITATION {"citationItems":[{"id":"ITEM-1","itemData":{"DOI":"10.1007/s11284-005-0059-4","ISSN":"14401703","abstract":"The germination response of 20 species from high altitude Mediterranean climates, most of them rare endemics, was studied. Our main goal was to model the germination response of a complete set of Iberian high mountain species. The effect of temperature and other parameters, such as spatial and temporal short gradients, on germination were also evaluated. Some seed features (mass and size) were also related to the germination response. Finally, we tested the effect of cold-wet stratification pretreatment when germination was low under natural conditions. Seeds were collected at four locations from 1,900 to 2,400 m a.s.l. in the Sierra de Guadarrama (Spanish Central Range) over two consecutive growing seasons (2001-2002) and submitted to different temperatures and a constant photoperiod of 16 h light/8 h darkness. Most plants readily germinate without treatment, reaching an optimum at relatively high temperatures in contrast to lowland Mediterranean species. Seeds seem to be physiologically prepared for rapid germination even though these plants usually face very intense summer droughts after ripening and dispersal. Germination was also highly variable among altitudes, populations and years, but results were inconsistent among species. Such flexibility could be interpreted as an efficient survival strategy for species growing under unpredictable environments, such as the Mediterranean climate. Finally cold-wet stratification increased germination capacity in five of nine dormant species, as widely reported for many arctic, boreal and alpine species. In conclusion, high mountain Mediterranean species do not differ from alpine species except that a relatively high number of species are ready to germinate without any treatment. © The Ecological Society of Japan 2005.","author":[{"dropping-particle":"","family":"Giménez-Benavides","given":"L.","non-dropping-particle":"","parse-names":false,"suffix":""},{"dropping-particle":"","family":"Escudero","given":"A.","non-dropping-particle":"","parse-names":false,"suffix":""},{"dropping-particle":"","family":"Pérez-García","given":"F.","non-dropping-particle":"","parse-names":false,"suffix":""}],"container-title":"Ecological Research","id":"ITEM-1","issue":"4","issued":{"date-parts":[["2005"]]},"page":"433-444","title":"Seed germination of high mountain Mediterranean species: Altitudinal, interpopulation and interannual variability","type":"article-journal","volume":"20"},"uris":["http://www.mendeley.com/documents/?uuid=608625c9-b910-494a-9241-c62cd3b915b7"]}],"mendeley":{"formattedCitation":"(Giménez-Benavides et al. 2005)","plainTextFormattedCitation":"(Giménez-Benavides et al. 2005)","previouslyFormattedCitation":"(Giménez-Benavides et al. 2005)"},"properties":{"noteIndex":0},"schema":"https://github.com/citation-style-language/schema/raw/master/csl-citation.json"}</w:instrText>
      </w:r>
      <w:r w:rsidR="00336A3D">
        <w:rPr>
          <w:rFonts w:eastAsia="Times New Roman" w:cstheme="minorHAnsi"/>
          <w:color w:val="000000"/>
          <w:lang w:val="en-US" w:eastAsia="ca-ES"/>
        </w:rPr>
        <w:fldChar w:fldCharType="separate"/>
      </w:r>
      <w:r w:rsidR="00336A3D" w:rsidRPr="00F607B5">
        <w:rPr>
          <w:rFonts w:eastAsia="Times New Roman" w:cstheme="minorHAnsi"/>
          <w:noProof/>
          <w:color w:val="000000"/>
          <w:lang w:val="en-US" w:eastAsia="ca-ES"/>
        </w:rPr>
        <w:t>(Giménez-Benavides et al. 2005)</w:t>
      </w:r>
      <w:r w:rsidR="00336A3D">
        <w:rPr>
          <w:rFonts w:eastAsia="Times New Roman" w:cstheme="minorHAnsi"/>
          <w:color w:val="000000"/>
          <w:lang w:val="en-US" w:eastAsia="ca-ES"/>
        </w:rPr>
        <w:fldChar w:fldCharType="end"/>
      </w:r>
      <w:r w:rsidR="00DF1455" w:rsidRPr="00AC319B">
        <w:rPr>
          <w:rFonts w:eastAsia="Times New Roman" w:cstheme="minorHAnsi"/>
          <w:color w:val="000000"/>
          <w:lang w:val="en-US" w:eastAsia="ca-ES"/>
        </w:rPr>
        <w:t xml:space="preserve">. </w:t>
      </w:r>
      <w:r w:rsidR="00883F7D" w:rsidRPr="00AC319B">
        <w:rPr>
          <w:rFonts w:cstheme="minorHAnsi"/>
          <w:lang w:val="en-US"/>
        </w:rPr>
        <w:t>Nevertheless,</w:t>
      </w:r>
      <w:r w:rsidR="00883F7D" w:rsidRPr="00AC319B">
        <w:rPr>
          <w:rFonts w:eastAsia="Times New Roman" w:cstheme="minorHAnsi"/>
          <w:color w:val="000000"/>
          <w:lang w:val="en-US" w:eastAsia="ca-ES"/>
        </w:rPr>
        <w:t xml:space="preserve"> </w:t>
      </w:r>
      <w:r w:rsidR="00883F7D" w:rsidRPr="00AC319B">
        <w:rPr>
          <w:rFonts w:cstheme="minorHAnsi"/>
          <w:lang w:val="en-US"/>
        </w:rPr>
        <w:t>the underlying causes of the variation observed</w:t>
      </w:r>
      <w:r w:rsidR="00362CA5" w:rsidRPr="00AC319B">
        <w:rPr>
          <w:rFonts w:cstheme="minorHAnsi"/>
          <w:lang w:val="en-US"/>
        </w:rPr>
        <w:t xml:space="preserve"> </w:t>
      </w:r>
      <w:r w:rsidR="00FD24F5">
        <w:rPr>
          <w:rFonts w:cstheme="minorHAnsi"/>
          <w:lang w:val="en-US"/>
        </w:rPr>
        <w:t xml:space="preserve">deviating from the main germination syndromes </w:t>
      </w:r>
      <w:r w:rsidR="00362CA5" w:rsidRPr="00AC319B">
        <w:rPr>
          <w:rFonts w:cstheme="minorHAnsi"/>
          <w:lang w:val="en-US"/>
        </w:rPr>
        <w:t>are still unknown. I</w:t>
      </w:r>
      <w:r w:rsidR="00072154" w:rsidRPr="00AC319B">
        <w:rPr>
          <w:rFonts w:cstheme="minorHAnsi"/>
          <w:lang w:val="en-US"/>
        </w:rPr>
        <w:t>n</w:t>
      </w:r>
      <w:r w:rsidR="00E521D0" w:rsidRPr="00AC319B">
        <w:rPr>
          <w:rFonts w:cstheme="minorHAnsi"/>
          <w:lang w:val="en-US"/>
        </w:rPr>
        <w:t xml:space="preserve"> </w:t>
      </w:r>
      <w:r w:rsidR="000669B2" w:rsidRPr="00AC319B">
        <w:rPr>
          <w:rFonts w:cstheme="minorHAnsi"/>
          <w:lang w:val="en-US"/>
        </w:rPr>
        <w:t>case-specific</w:t>
      </w:r>
      <w:r w:rsidR="00E521D0" w:rsidRPr="00AC319B">
        <w:rPr>
          <w:rFonts w:cstheme="minorHAnsi"/>
          <w:lang w:val="en-US"/>
        </w:rPr>
        <w:t xml:space="preserve"> </w:t>
      </w:r>
      <w:r w:rsidR="00D62968" w:rsidRPr="00AC319B">
        <w:rPr>
          <w:rFonts w:cstheme="minorHAnsi"/>
          <w:lang w:val="en-US"/>
        </w:rPr>
        <w:t>studies,</w:t>
      </w:r>
      <w:r w:rsidR="00AD7240" w:rsidRPr="00AC319B">
        <w:rPr>
          <w:rFonts w:cstheme="minorHAnsi"/>
          <w:lang w:val="en-US"/>
        </w:rPr>
        <w:t xml:space="preserve"> </w:t>
      </w:r>
      <w:r w:rsidR="009E40F2" w:rsidRPr="00AC319B">
        <w:rPr>
          <w:rFonts w:cstheme="minorHAnsi"/>
          <w:lang w:val="en-US"/>
        </w:rPr>
        <w:t xml:space="preserve">germination </w:t>
      </w:r>
      <w:r w:rsidR="00637F34" w:rsidRPr="00AC319B">
        <w:rPr>
          <w:rFonts w:cstheme="minorHAnsi"/>
          <w:lang w:val="en-US"/>
        </w:rPr>
        <w:t xml:space="preserve">variability </w:t>
      </w:r>
      <w:r w:rsidR="00E05668" w:rsidRPr="00AC319B">
        <w:rPr>
          <w:rFonts w:cstheme="minorHAnsi"/>
          <w:lang w:val="en-US"/>
        </w:rPr>
        <w:t xml:space="preserve">was </w:t>
      </w:r>
      <w:r w:rsidR="006C74BD" w:rsidRPr="00AC319B">
        <w:rPr>
          <w:rFonts w:cstheme="minorHAnsi"/>
          <w:lang w:val="en-US"/>
        </w:rPr>
        <w:t xml:space="preserve">partly </w:t>
      </w:r>
      <w:r w:rsidR="00637F34" w:rsidRPr="00AC319B">
        <w:rPr>
          <w:rFonts w:cstheme="minorHAnsi"/>
          <w:lang w:val="en-US"/>
        </w:rPr>
        <w:t>explained by</w:t>
      </w:r>
      <w:r w:rsidR="00E05668" w:rsidRPr="00AC319B">
        <w:rPr>
          <w:rFonts w:cstheme="minorHAnsi"/>
          <w:lang w:val="en-US"/>
        </w:rPr>
        <w:t xml:space="preserve"> </w:t>
      </w:r>
      <w:r w:rsidR="009409F2" w:rsidRPr="00AC319B">
        <w:rPr>
          <w:rFonts w:cstheme="minorHAnsi"/>
          <w:lang w:val="en-US"/>
        </w:rPr>
        <w:t xml:space="preserve">species altitudinal range </w:t>
      </w:r>
      <w:r w:rsidR="00405490">
        <w:rPr>
          <w:rFonts w:cstheme="minorHAnsi"/>
          <w:lang w:val="en-US"/>
        </w:rPr>
        <w:fldChar w:fldCharType="begin" w:fldLock="1"/>
      </w:r>
      <w:r w:rsidR="00F607B5">
        <w:rPr>
          <w:rFonts w:cstheme="minorHAnsi"/>
          <w:lang w:val="en-US"/>
        </w:rPr>
        <w:instrText>ADDIN CSL_CITATION {"citationItems":[{"id":"ITEM-1","itemData":{"DOI":"10.1111/plb.12472","ISSN":"14388677","PMID":"27203239","abstract":"Seed germination traits in alpine grasslands are poorly understood, despite the sensitivity of these communities to climate change. We hypothesise that germination traits predict species occurrence along the alpine–subalpine elevation gradient. Phylogenetic comparative analyses were performed using fresh seeds of 22 species from alpine and subalpine grasslands (1600–2400 m) of the Cantabrian Mountains, Spain (43° N, 5° W). Laboratory experiments were conducted to characterise germinability, optimum germination temperature and effect of cold and warm stratification on dormancy breaking. Variability in these traits was reduced by phylogenetic principal component analysis (phyl.PCA). Phylogenetic generalised least squares regression (PGLS) was used to fit a model in which species average elevation was predicted from their position on the PCA axes. Most subalpine species germinated in snow-like conditions, whereas most alpine species needed accumulation of warm temperatures. Phylogenetic signal was low. PCA1 ordered species according to overall germinability, whilst PCA2 ordered them according to preference for warm or cold germination. PCA2 significantly predicted species occurrence in the alpine–subalpine gradient, as higher elevation species tended to have warmer germination preferences. Our results show that germination traits in high-mountain grasslands are closely linked to the alpine–subalpine gradient. Alpine species, especially those from stripped and wind-edge communities, prefer warmer germination niches, suggesting that summer emergence prevents frost damage during seedling establishment. In contrast, alpine snowfield and subalpine grassland plants have cold germination niches, indicating that winter emergence may occur under snow to avoid drought stress.","author":[{"dropping-particle":"","family":"Fernández-Pascual","given":"E","non-dropping-particle":"","parse-names":false,"suffix":""},{"dropping-particle":"","family":"Jiménez-Alfaro","given":"B","non-dropping-particle":"","parse-names":false,"suffix":""},{"dropping-particle":"","family":"Bueno","given":"A","non-dropping-particle":"","parse-names":false,"suffix":""}],"container-title":"Plant Biology","id":"ITEM-1","issue":"1","issued":{"date-parts":[["2017"]]},"page":"32-40","title":"Comparative seed germination traits in alpine and subalpine grasslands: higher elevations are associated with warmer germination temperatures","type":"article-journal","volume":"19"},"uris":["http://www.mendeley.com/documents/?uuid=c53623c4-36d8-49a5-9032-dd67411d611b"]}],"mendeley":{"formattedCitation":"(Fernández-Pascual et al. 2017)","manualFormatting":"(Fernández-Pascual et al., 2017)","plainTextFormattedCitation":"(Fernández-Pascual et al. 2017)","previouslyFormattedCitation":"(Fernández-Pascual et al. 2017)"},"properties":{"noteIndex":0},"schema":"https://github.com/citation-style-language/schema/raw/master/csl-citation.json"}</w:instrText>
      </w:r>
      <w:r w:rsidR="00405490">
        <w:rPr>
          <w:rFonts w:cstheme="minorHAnsi"/>
          <w:lang w:val="en-US"/>
        </w:rPr>
        <w:fldChar w:fldCharType="separate"/>
      </w:r>
      <w:r w:rsidR="00630600" w:rsidRPr="00630600">
        <w:rPr>
          <w:rFonts w:cstheme="minorHAnsi"/>
          <w:noProof/>
          <w:lang w:val="en-US"/>
        </w:rPr>
        <w:t>(Fernández-Pascual et al., 2017)</w:t>
      </w:r>
      <w:r w:rsidR="00405490">
        <w:rPr>
          <w:rFonts w:cstheme="minorHAnsi"/>
          <w:lang w:val="en-US"/>
        </w:rPr>
        <w:fldChar w:fldCharType="end"/>
      </w:r>
      <w:r w:rsidR="00637F34" w:rsidRPr="00AC319B">
        <w:rPr>
          <w:rFonts w:cstheme="minorHAnsi"/>
          <w:lang w:val="en-US"/>
        </w:rPr>
        <w:t xml:space="preserve">, </w:t>
      </w:r>
      <w:r w:rsidR="00B55F51" w:rsidRPr="00AC319B">
        <w:rPr>
          <w:rFonts w:cstheme="minorHAnsi"/>
          <w:lang w:val="en-US"/>
        </w:rPr>
        <w:t xml:space="preserve">bedrock </w:t>
      </w:r>
      <w:r w:rsidR="00833ED4">
        <w:rPr>
          <w:rFonts w:cstheme="minorHAnsi"/>
          <w:lang w:val="en-US"/>
        </w:rPr>
        <w:fldChar w:fldCharType="begin" w:fldLock="1"/>
      </w:r>
      <w:r w:rsidR="00F607B5">
        <w:rPr>
          <w:rFonts w:cstheme="minorHAnsi"/>
          <w:lang w:val="en-US"/>
        </w:rPr>
        <w:instrText>ADDIN CSL_CITATION {"citationItems":[{"id":"ITEM-1","itemData":{"DOI":"10.1002/ece3.3539","ISSN":"20457758","abstract":"Understanding the key aspects of plant regeneration from seeds is crucial in assessing species assembly to their habitats. However, the regenerative traits of seed dormancy and germination are underrepresented in this context. In the alpine zone, the large species and microhabitat diversity provide an ideal context to assess habitat-related regenerative strategies. To this end, seeds of 53 species growing in alpine siliceous and calcareous habitats (6230 and 6170 of EU Directive 92/43, respectively) were exposed to different temperature treatments under controlled laboratory conditions. Germination strategies in each habitat were identified by clustering with k-means. Then, phylogenetic least squares correlations (PGLS) were fitted to assess germination and dormancy differences between species’ main habitat (calcareous and siliceous), microhabitat (grasslands, heaths, rocky, and species with no specific microhabitats), and chorology (arctic–alpine and continental). Calcareous and siliceous grasslands significantly differ in their germination behaviour with a slow, mostly overwinter germination and high germination under all conditions, respectively. Species with high overwinter germination occurs mostly in heaths and have an arctic–alpine distribution. Meanwhile, species with low or high germinability in general inhabit in grasslands or have no specific microhabitat (they belong to generalist), respectively. Alpine species use different germination strategies depending on habitat provenance, species’ main microhabitat, and chorotype. Such differences may reflect adaptations to local environmental conditions and highlight the functional role of germination and dormancy in community ecology.","author":[{"dropping-particle":"","family":"Tudela-Isanta","given":"Maria","non-dropping-particle":"","parse-names":false,"suffix":""},{"dropping-particle":"","family":"Fernández-Pascual","given":"Eduardo","non-dropping-particle":"","parse-names":false,"suffix":""},{"dropping-particle":"","family":"Wijayasinghe","given":"Malaka","non-dropping-particle":"","parse-names":false,"suffix":""},{"dropping-particle":"","family":"Orsenigo","given":"Simone","non-dropping-particle":"","parse-names":false,"suffix":""},{"dropping-particle":"","family":"Rossi","given":"Graziano","non-dropping-particle":"","parse-names":false,"suffix":""},{"dropping-particle":"","family":"Pritchard","given":"Hugh W.","non-dropping-particle":"","parse-names":false,"suffix":""},{"dropping-particle":"","family":"Mondoni","given":"Andrea","non-dropping-particle":"","parse-names":false,"suffix":""}],"container-title":"Ecology and Evolution","id":"ITEM-1","issue":"1","issued":{"date-parts":[["2018"]]},"page":"150-161","title":"Habitat-related seed germination traits in alpine habitats","type":"article-journal","volume":"8"},"uris":["http://www.mendeley.com/documents/?uuid=da9ecaa1-7662-48ba-884b-5f6ad5dfb3ed"]},{"id":"ITEM-2","itemData":{"DOI":"10.1007/s00035-018-0199-0","ISBN":"0123456789","ISSN":"1664221X","abstract":"Functional plant traits are used in ecology to explain population dynamics in time and space. However, because the germination niche is an essential stage in alpine plant life cycles and is under strong environmental pressure, we hypothesised that inter-specific variability in germination traits might contribute to alpine plant distributions. Germination traits of seven closely related species from calcareous and siliceous habitats were characterised in the laboratory, including base, optimum and ceiling temperatures (Tb, To, Tc, respectively), base water-potential (Ψb) and the pH range of the germination phenotype. Species’ vegetative traits (specific leaf area, leaf area and leaf dry matter content) were obtained from the TRY-database. Traits and habitat similarities and dissimilarities were assessed. Species were plotted in a multivariate space using two separate principal component analyses: one each for germination and vegetative traits. Species from calcareous habitats showed significantly higher Tb, lower Ψb and lower capacity to germinate under acidic pH than species from siliceous habitats. Moreover, high To and Tc, a narrow temperature range for germination at dispersal, and vegetative traits values were similar across both habitats. Whilst plant traits seem to have adapted to the shared environmental conditions of the two alpine habitats, some germination traits were affected by the habitat differences. In conclusion, species occurrence in two habitats (calcareous, siliceous) appears to be limited by some germination constraints and provide greater differentiation of species habitat preference than that defined by vegetative traits.","author":[{"dropping-particle":"","family":"Tudela-Isanta","given":"Maria","non-dropping-particle":"","parse-names":false,"suffix":""},{"dropping-particle":"","family":"Ladouceur","given":"Emma","non-dropping-particle":"","parse-names":false,"suffix":""},{"dropping-particle":"","family":"Wijayasinghe","given":"Malaka","non-dropping-particle":"","parse-names":false,"suffix":""},{"dropping-particle":"","family":"Pritchard","given":"Hugh W.","non-dropping-particle":"","parse-names":false,"suffix":""},{"dropping-particle":"","family":"Mondoni","given":"Andrea","non-dropping-particle":"","parse-names":false,"suffix":""}],"container-title":"Alpine Botany","id":"ITEM-2","issue":"1","issued":{"date-parts":[["2018"]]},"page":"83-95","publisher":"Springer International Publishing","title":"The seed germination niche limits the distribution of some plant species in calcareous or siliceous alpine bedrocks","type":"article-journal","volume":"128"},"uris":["http://www.mendeley.com/documents/?uuid=25843d22-2092-43af-ac22-4db50b6e5d0d"]}],"mendeley":{"formattedCitation":"(Tudela-Isanta, Fernández-Pascual, et al. 2018; Tudela-Isanta, Ladouceur, et al. 2018)","plainTextFormattedCitation":"(Tudela-Isanta, Fernández-Pascual, et al. 2018; Tudela-Isanta, Ladouceur, et al. 2018)","previouslyFormattedCitation":"(Tudela-Isanta, Fernández-Pascual, et al. 2018; Tudela-Isanta, Ladouceur, et al. 2018)"},"properties":{"noteIndex":0},"schema":"https://github.com/citation-style-language/schema/raw/master/csl-citation.json"}</w:instrText>
      </w:r>
      <w:r w:rsidR="00833ED4">
        <w:rPr>
          <w:rFonts w:cstheme="minorHAnsi"/>
          <w:lang w:val="en-US"/>
        </w:rPr>
        <w:fldChar w:fldCharType="separate"/>
      </w:r>
      <w:r w:rsidR="00F607B5" w:rsidRPr="00F607B5">
        <w:rPr>
          <w:rFonts w:cstheme="minorHAnsi"/>
          <w:noProof/>
          <w:lang w:val="en-US"/>
        </w:rPr>
        <w:t>(Tudela-Isanta, Fernández-Pascual, et al. 2018; Tudela-Isanta, Ladouceur, et al. 2018)</w:t>
      </w:r>
      <w:r w:rsidR="00833ED4">
        <w:rPr>
          <w:rFonts w:cstheme="minorHAnsi"/>
          <w:lang w:val="en-US"/>
        </w:rPr>
        <w:fldChar w:fldCharType="end"/>
      </w:r>
      <w:r w:rsidR="00F55B40" w:rsidRPr="00AC319B">
        <w:rPr>
          <w:rFonts w:cstheme="minorHAnsi"/>
          <w:lang w:val="en-US"/>
        </w:rPr>
        <w:t xml:space="preserve">, </w:t>
      </w:r>
      <w:r w:rsidR="000F7D03" w:rsidRPr="00AC319B">
        <w:rPr>
          <w:rFonts w:cstheme="minorHAnsi"/>
          <w:lang w:val="en-US"/>
        </w:rPr>
        <w:t>species</w:t>
      </w:r>
      <w:r w:rsidR="00B01403" w:rsidRPr="00AC319B">
        <w:rPr>
          <w:rFonts w:cstheme="minorHAnsi"/>
          <w:lang w:val="en-US"/>
        </w:rPr>
        <w:t xml:space="preserve"> </w:t>
      </w:r>
      <w:r w:rsidR="00F02E5C" w:rsidRPr="00AC319B">
        <w:rPr>
          <w:rFonts w:cstheme="minorHAnsi"/>
          <w:lang w:val="en-US"/>
        </w:rPr>
        <w:t xml:space="preserve">order of </w:t>
      </w:r>
      <w:r w:rsidR="0027573C" w:rsidRPr="00AC319B">
        <w:rPr>
          <w:rFonts w:cstheme="minorHAnsi"/>
          <w:lang w:val="en-US"/>
        </w:rPr>
        <w:t>appearance</w:t>
      </w:r>
      <w:r w:rsidR="005154D7" w:rsidRPr="00AC319B">
        <w:rPr>
          <w:rFonts w:cstheme="minorHAnsi"/>
          <w:lang w:val="en-US"/>
        </w:rPr>
        <w:t xml:space="preserve"> </w:t>
      </w:r>
      <w:r w:rsidR="00B01403" w:rsidRPr="00AC319B">
        <w:rPr>
          <w:rFonts w:cstheme="minorHAnsi"/>
          <w:lang w:val="en-US"/>
        </w:rPr>
        <w:t>in</w:t>
      </w:r>
      <w:r w:rsidR="00AA5EDA" w:rsidRPr="00AC319B">
        <w:rPr>
          <w:rFonts w:cstheme="minorHAnsi"/>
          <w:lang w:val="en-US"/>
        </w:rPr>
        <w:t xml:space="preserve"> </w:t>
      </w:r>
      <w:r w:rsidR="000E3F23" w:rsidRPr="00AC319B">
        <w:rPr>
          <w:rFonts w:cstheme="minorHAnsi"/>
          <w:lang w:val="en-US"/>
        </w:rPr>
        <w:t xml:space="preserve">glacier foreland </w:t>
      </w:r>
      <w:r w:rsidR="000F7D03" w:rsidRPr="00AC319B">
        <w:rPr>
          <w:rFonts w:cstheme="minorHAnsi"/>
          <w:lang w:val="en-US"/>
        </w:rPr>
        <w:t>successio</w:t>
      </w:r>
      <w:r w:rsidR="00B01403" w:rsidRPr="00AC319B">
        <w:rPr>
          <w:rFonts w:cstheme="minorHAnsi"/>
          <w:lang w:val="en-US"/>
        </w:rPr>
        <w:t>n</w:t>
      </w:r>
      <w:r w:rsidR="000E3F23" w:rsidRPr="00AC319B">
        <w:rPr>
          <w:rFonts w:cstheme="minorHAnsi"/>
          <w:lang w:val="en-US"/>
        </w:rPr>
        <w:t xml:space="preserve"> </w:t>
      </w:r>
      <w:r w:rsidR="00827348">
        <w:rPr>
          <w:rFonts w:cstheme="minorHAnsi"/>
          <w:lang w:val="en-US"/>
        </w:rPr>
        <w:fldChar w:fldCharType="begin" w:fldLock="1"/>
      </w:r>
      <w:r w:rsidR="00F607B5">
        <w:rPr>
          <w:rFonts w:cstheme="minorHAnsi"/>
          <w:lang w:val="en-US"/>
        </w:rPr>
        <w:instrText>ADDIN CSL_CITATION {"citationItems":[{"id":"ITEM-1","itemData":{"DOI":"10.1007/s11258-011-9981-4","ISSN":"13850237","abstract":"Changes in species composition during succession are driven by biotic and abiotic factors leading to a multitude of niches occupied by distinct species. Gradient analyses of plant communities provide opportunities to approximate the niche position of species along a successional gradient. Several plant traits have been used to explain mechanisms governing successional sequences, but generalising changes in species traits during primary succession is still controversial. This study examined whether the seed mass and the optimum temperature for germination could explain the niche position of several glacier foreland species along a primary successional gradient in the Austrian Central Alps. We hypothesised that pioneer species should possess lighter seeds and a lower optimum temperature for germination than late successional species. We found significant differences in the seed mass between species, but the seed mass did not correspond with the assigned niche position on the successional gradient. Germination responses to temperature also differed significantly between species. Pioneer species performed better at lower temperatures than late successional species, suggesting that the optimum temperature for germination is a driver of niche separation. We discuss the interactions between seed traits and environmental conditions along the primary successional gradient emphasising the importance of temperature requirements for the germination. Differences in the regeneration characteristics are a major cue governing species turnover in glacier foreland succession. © 2011 Springer Science+Business Media B.V.","author":[{"dropping-particle":"","family":"Schwienbacher","given":"Erich","non-dropping-particle":"","parse-names":false,"suffix":""},{"dropping-particle":"","family":"Navarro-Cano","given":"Jose Antonio","non-dropping-particle":"","parse-names":false,"suffix":""},{"dropping-particle":"","family":"Neuner","given":"Gilbert","non-dropping-particle":"","parse-names":false,"suffix":""},{"dropping-particle":"","family":"Erschbamer","given":"Brigitta","non-dropping-particle":"","parse-names":false,"suffix":""}],"container-title":"Plant Ecology","id":"ITEM-1","issue":"3","issued":{"date-parts":[["2012"]]},"page":"371-382","title":"Correspondence of seed traits with niche position in glacier foreland succession","type":"article-journal","volume":"213"},"uris":["http://www.mendeley.com/documents/?uuid=5c0fbf8f-09c5-4b0a-93a0-c54372dbe8ba"]}],"mendeley":{"formattedCitation":"(Schwienbacher et al. 2012)","plainTextFormattedCitation":"(Schwienbacher et al. 2012)","previouslyFormattedCitation":"(Schwienbacher et al. 2012)"},"properties":{"noteIndex":0},"schema":"https://github.com/citation-style-language/schema/raw/master/csl-citation.json"}</w:instrText>
      </w:r>
      <w:r w:rsidR="00827348">
        <w:rPr>
          <w:rFonts w:cstheme="minorHAnsi"/>
          <w:lang w:val="en-US"/>
        </w:rPr>
        <w:fldChar w:fldCharType="separate"/>
      </w:r>
      <w:r w:rsidR="00F607B5" w:rsidRPr="00F607B5">
        <w:rPr>
          <w:rFonts w:cstheme="minorHAnsi"/>
          <w:noProof/>
          <w:lang w:val="en-US"/>
        </w:rPr>
        <w:t>(Schwienbacher et al. 2012)</w:t>
      </w:r>
      <w:r w:rsidR="00827348">
        <w:rPr>
          <w:rFonts w:cstheme="minorHAnsi"/>
          <w:lang w:val="en-US"/>
        </w:rPr>
        <w:fldChar w:fldCharType="end"/>
      </w:r>
      <w:r w:rsidR="00827348">
        <w:rPr>
          <w:rFonts w:cstheme="minorHAnsi"/>
          <w:lang w:val="en-US"/>
        </w:rPr>
        <w:t xml:space="preserve"> </w:t>
      </w:r>
      <w:r w:rsidR="00371EE1" w:rsidRPr="00AC319B">
        <w:rPr>
          <w:lang w:val="en-US"/>
        </w:rPr>
        <w:t xml:space="preserve">or </w:t>
      </w:r>
      <w:r w:rsidR="00B01403" w:rsidRPr="00AC319B">
        <w:rPr>
          <w:lang w:val="en-US"/>
        </w:rPr>
        <w:t xml:space="preserve">species </w:t>
      </w:r>
      <w:r w:rsidR="000E3F23" w:rsidRPr="00AC319B">
        <w:rPr>
          <w:lang w:val="en-US"/>
        </w:rPr>
        <w:t>realized niche</w:t>
      </w:r>
      <w:r w:rsidR="00B01403" w:rsidRPr="00AC319B">
        <w:rPr>
          <w:lang w:val="en-US"/>
        </w:rPr>
        <w:t xml:space="preserve"> within the snowmelt gradient </w:t>
      </w:r>
      <w:r w:rsidR="001B5EC3">
        <w:rPr>
          <w:lang w:val="en-US"/>
        </w:rPr>
        <w:fldChar w:fldCharType="begin" w:fldLock="1"/>
      </w:r>
      <w:r w:rsidR="00F607B5">
        <w:rPr>
          <w:lang w:val="en-US"/>
        </w:rPr>
        <w:instrText>ADDIN CSL_CITATION {"citationItems":[{"id":"ITEM-1","itemData":{"DOI":"10.1007/s00035-022-00286-x","ISBN":"0123456789","ISSN":"1664221X","abstract":"Mesoscale heterogeneity of alpine landscapes generates snowmelt gradients resulting in a distinct vegetation zonation from almost snow-free fellfields to long-lasting snowbeds. Although the vegetative trait variation along such gradients has been intensively studied, little is known about whether and how seed germination is adapted to the variable snowpack duration. Here, we compare the seed germination niches of 18 characteristic plant species occurring in four distinct plant communities (alpine lichen heath—Festuca varia grassland—Geranium-Hedysarum meadow—snowbed) along an alpine snowmelt gradient in the North Caucasus (Russia). In a fully factorial experiment, we tested seed germination responses to temperature (10/2, 14/6, 18/10, 22/14, 26/18 and 30/22 °C) and water potential (0, − 0.2, − 0.4, − 0.6 and − 0.8 MPa) gradients, reflecting the full spectrum of seedling establishment conditions in the study system. Community-specific germination niches were identified by generalised mixed model with Bayesian estimation. Our study revealed that the species from the four focal communities significantly differed in their temperature requirements for germination, whereas soil moisture was found to be a limiting factor for seedling establishment along the entire gradient. The snowbed germination was constrained to comparatively high temperatures above 10 °C, whereas seed germination in alpine lichen heaths occurred under a wide range of experimental conditions. The seed germination patterns of species from Festuca varia grasslands and Geranium-Hedysarum meadows reflected their intermediate position along the snowmelt gradient. We conclude that seed germination niche is affected by the environmental filtering along the snowmelt gradient thus departing from the general alpine germination syndrome.","author":[{"dropping-particle":"","family":"Rosbakh","given":"Sergey","non-dropping-particle":"","parse-names":false,"suffix":""},{"dropping-particle":"","family":"Fernández-Pascual","given":"Eduardo","non-dropping-particle":"","parse-names":false,"suffix":""},{"dropping-particle":"","family":"Mondoni","given":"Andrea","non-dropping-particle":"","parse-names":false,"suffix":""},{"dropping-particle":"","family":"Onipchenko","given":"Vladimir","non-dropping-particle":"","parse-names":false,"suffix":""}],"container-title":"Alpine Botany","id":"ITEM-1","issue":"2","issued":{"date-parts":[["2022"]]},"page":"223-232","publisher":"Springer International Publishing","title":"Alpine plant communities differ in their seed germination requirements along a snowmelt gradient in the Caucasus","type":"article-journal","volume":"132"},"uris":["http://www.mendeley.com/documents/?uuid=19fdefde-da9e-4f3d-b0ff-cc28d62d993b"]}],"mendeley":{"formattedCitation":"(Rosbakh et al. 2022)","plainTextFormattedCitation":"(Rosbakh et al. 2022)","previouslyFormattedCitation":"(Rosbakh et al. 2022)"},"properties":{"noteIndex":0},"schema":"https://github.com/citation-style-language/schema/raw/master/csl-citation.json"}</w:instrText>
      </w:r>
      <w:r w:rsidR="001B5EC3">
        <w:rPr>
          <w:lang w:val="en-US"/>
        </w:rPr>
        <w:fldChar w:fldCharType="separate"/>
      </w:r>
      <w:r w:rsidR="00F607B5" w:rsidRPr="00F607B5">
        <w:rPr>
          <w:noProof/>
          <w:lang w:val="en-US"/>
        </w:rPr>
        <w:t>(Rosbakh et al. 2022)</w:t>
      </w:r>
      <w:r w:rsidR="001B5EC3">
        <w:rPr>
          <w:lang w:val="en-US"/>
        </w:rPr>
        <w:fldChar w:fldCharType="end"/>
      </w:r>
      <w:r w:rsidR="00B01403" w:rsidRPr="00AC319B">
        <w:rPr>
          <w:lang w:val="en-US"/>
        </w:rPr>
        <w:t xml:space="preserve">. </w:t>
      </w:r>
      <w:r w:rsidR="000E3F33" w:rsidRPr="00AC319B">
        <w:rPr>
          <w:rFonts w:cstheme="minorHAnsi"/>
          <w:lang w:val="en-US"/>
        </w:rPr>
        <w:t>Thus,</w:t>
      </w:r>
      <w:r w:rsidR="00C6076C" w:rsidRPr="00AC319B">
        <w:rPr>
          <w:rFonts w:cstheme="minorHAnsi"/>
          <w:lang w:val="en-US"/>
        </w:rPr>
        <w:t xml:space="preserve"> potentially </w:t>
      </w:r>
      <w:r w:rsidRPr="00AC319B">
        <w:rPr>
          <w:rFonts w:cstheme="minorHAnsi"/>
          <w:lang w:val="en-US"/>
        </w:rPr>
        <w:t>microclimatic conditions</w:t>
      </w:r>
      <w:r w:rsidR="000E3F33" w:rsidRPr="00AC319B">
        <w:rPr>
          <w:rFonts w:cstheme="minorHAnsi"/>
          <w:lang w:val="en-US"/>
        </w:rPr>
        <w:t xml:space="preserve"> can be another source of variation</w:t>
      </w:r>
      <w:r w:rsidR="006C74BD" w:rsidRPr="00AC319B">
        <w:rPr>
          <w:rFonts w:cstheme="minorHAnsi"/>
          <w:lang w:val="en-US"/>
        </w:rPr>
        <w:t xml:space="preserve"> in germination responses</w:t>
      </w:r>
      <w:r w:rsidRPr="00AC319B">
        <w:rPr>
          <w:rFonts w:cstheme="minorHAnsi"/>
          <w:lang w:val="en-US"/>
        </w:rPr>
        <w:t>.</w:t>
      </w:r>
      <w:r w:rsidR="00C70961" w:rsidRPr="00AC319B">
        <w:rPr>
          <w:rFonts w:cstheme="minorHAnsi"/>
          <w:lang w:val="en-US"/>
        </w:rPr>
        <w:t xml:space="preserve"> </w:t>
      </w:r>
      <w:r w:rsidR="006E00E5" w:rsidRPr="00AC319B">
        <w:rPr>
          <w:rFonts w:cstheme="minorHAnsi"/>
          <w:lang w:val="en-US"/>
        </w:rPr>
        <w:t>However, t</w:t>
      </w:r>
      <w:r w:rsidR="00C1139C" w:rsidRPr="00AC319B">
        <w:rPr>
          <w:rFonts w:eastAsia="Times New Roman" w:cstheme="minorHAnsi"/>
          <w:color w:val="000000"/>
          <w:lang w:val="en-US" w:eastAsia="ca-ES"/>
        </w:rPr>
        <w:t xml:space="preserve">he few studies that </w:t>
      </w:r>
      <w:r w:rsidR="00B3274C" w:rsidRPr="00AC319B">
        <w:rPr>
          <w:rFonts w:eastAsia="Times New Roman" w:cstheme="minorHAnsi"/>
          <w:color w:val="000000"/>
          <w:lang w:val="en-US" w:eastAsia="ca-ES"/>
        </w:rPr>
        <w:t>consider</w:t>
      </w:r>
      <w:r w:rsidR="00C1139C" w:rsidRPr="00AC319B">
        <w:rPr>
          <w:rFonts w:eastAsia="Times New Roman" w:cstheme="minorHAnsi"/>
          <w:color w:val="000000"/>
          <w:lang w:val="en-US" w:eastAsia="ca-ES"/>
        </w:rPr>
        <w:t xml:space="preserve"> microclimati</w:t>
      </w:r>
      <w:r w:rsidR="00B56CB0" w:rsidRPr="00AC319B">
        <w:rPr>
          <w:rFonts w:eastAsia="Times New Roman" w:cstheme="minorHAnsi"/>
          <w:color w:val="000000"/>
          <w:lang w:val="en-US" w:eastAsia="ca-ES"/>
        </w:rPr>
        <w:t xml:space="preserve">c </w:t>
      </w:r>
      <w:r w:rsidR="00C1139C" w:rsidRPr="00AC319B">
        <w:rPr>
          <w:rFonts w:eastAsia="Times New Roman" w:cstheme="minorHAnsi"/>
          <w:color w:val="000000"/>
          <w:lang w:val="en-US" w:eastAsia="ca-ES"/>
        </w:rPr>
        <w:t xml:space="preserve">variability found </w:t>
      </w:r>
      <w:r w:rsidR="00DE792D">
        <w:rPr>
          <w:rFonts w:eastAsia="Times New Roman" w:cstheme="minorHAnsi"/>
          <w:color w:val="000000"/>
          <w:lang w:val="en-US" w:eastAsia="ca-ES"/>
        </w:rPr>
        <w:t>contrasting</w:t>
      </w:r>
      <w:r w:rsidR="00C1139C" w:rsidRPr="00AC319B">
        <w:rPr>
          <w:rFonts w:eastAsia="Times New Roman" w:cstheme="minorHAnsi"/>
          <w:color w:val="000000"/>
          <w:lang w:val="en-US" w:eastAsia="ca-ES"/>
        </w:rPr>
        <w:t xml:space="preserve"> </w:t>
      </w:r>
      <w:r w:rsidR="00F02E5C" w:rsidRPr="00AC319B">
        <w:rPr>
          <w:rFonts w:eastAsia="Times New Roman" w:cstheme="minorHAnsi"/>
          <w:color w:val="000000"/>
          <w:lang w:val="en-US" w:eastAsia="ca-ES"/>
        </w:rPr>
        <w:t>results</w:t>
      </w:r>
      <w:r w:rsidR="00DE792D">
        <w:rPr>
          <w:rFonts w:eastAsia="Times New Roman" w:cstheme="minorHAnsi"/>
          <w:color w:val="000000"/>
          <w:lang w:val="en-US" w:eastAsia="ca-ES"/>
        </w:rPr>
        <w:t>.</w:t>
      </w:r>
      <w:r w:rsidR="00C1139C" w:rsidRPr="00AC319B">
        <w:rPr>
          <w:rFonts w:eastAsia="Times New Roman" w:cstheme="minorHAnsi"/>
          <w:color w:val="000000"/>
          <w:lang w:val="en-US" w:eastAsia="ca-ES"/>
        </w:rPr>
        <w:t xml:space="preserve"> </w:t>
      </w:r>
      <w:r w:rsidR="00F5304F">
        <w:rPr>
          <w:rFonts w:eastAsia="Times New Roman" w:cstheme="minorHAnsi"/>
          <w:color w:val="000000"/>
          <w:lang w:val="en-US" w:eastAsia="ca-ES"/>
        </w:rPr>
        <w:fldChar w:fldCharType="begin" w:fldLock="1"/>
      </w:r>
      <w:r w:rsidR="00F607B5">
        <w:rPr>
          <w:rFonts w:eastAsia="Times New Roman" w:cstheme="minorHAnsi"/>
          <w:color w:val="000000"/>
          <w:lang w:val="en-US" w:eastAsia="ca-ES"/>
        </w:rPr>
        <w:instrText>ADDIN CSL_CITATION {"citationItems":[{"id":"ITEM-1","itemData":{"DOI":"10.1007/s11284-004-0031-8","ISBN":"1128400400318","ISSN":"09123814","abstract":"We examined the seed-germination responses of 27 alpine species with reference to habitat type (fellfield and snowbed), temperature (five regimes), and light requirement. About 70% of species showed &gt; 40% germination at warm temperatures without cold stratification. However, a moist-chilling treatment markedly improved the germination percentages in most species, especially under cool conditions. Thus, cold stratification effectively reduced the temperature requirement for germination. Patterns of germination response within species were not consistent between the fellfield and snowbed habitats for species inhabiting both habitats. For interspecific comparisons, there were no significant differences in germination responses to the temperature regimes and the cold stratification between the fellfield and snowbed species. Also, germination speed and the length of germinating period did not differ between fellfield and snowbed species. Most species (86%) showed a requirement for light for germination without cold stratification. Although the extent of the light requirement was reduced after cold stratification in some species, the light requirement of most small-seeded species remained. The combination of cold stratification and the light requirement is a major factor determining the seedling emergence and formation of seed banks in alpine plants. However, habitat-specific patterns of germination traits were less clear, suggesting similar germination traits in fellfield and snowbed plants, at least under controlled conditions in the laboratory. © The Ecological Society of Japan 2005.","author":[{"dropping-particle":"","family":"Shimono","given":"Yoshiko","non-dropping-particle":"","parse-names":false,"suffix":""},{"dropping-particle":"","family":"Kudo","given":"Gaku","non-dropping-particle":"","parse-names":false,"suffix":""}],"container-title":"Ecological Research","id":"ITEM-1","issue":"2","issued":{"date-parts":[["2005"]]},"page":"189-197","title":"Comparisons of germination traits of alpine plants between fellfield and snowbed habitats","type":"article-journal","volume":"20"},"uris":["http://www.mendeley.com/documents/?uuid=fc515880-8da3-4c43-9262-86c47bc57f95"]}],"mendeley":{"formattedCitation":"(Shimono &amp; Kudo 2005)","plainTextFormattedCitation":"(Shimono &amp; Kudo 2005)","previouslyFormattedCitation":"(Shimono &amp; Kudo 2005)"},"properties":{"noteIndex":0},"schema":"https://github.com/citation-style-language/schema/raw/master/csl-citation.json"}</w:instrText>
      </w:r>
      <w:r w:rsidR="00F5304F">
        <w:rPr>
          <w:rFonts w:eastAsia="Times New Roman" w:cstheme="minorHAnsi"/>
          <w:color w:val="000000"/>
          <w:lang w:val="en-US" w:eastAsia="ca-ES"/>
        </w:rPr>
        <w:fldChar w:fldCharType="separate"/>
      </w:r>
      <w:r w:rsidR="00F607B5" w:rsidRPr="00F607B5">
        <w:rPr>
          <w:rFonts w:eastAsia="Times New Roman" w:cstheme="minorHAnsi"/>
          <w:noProof/>
          <w:color w:val="000000"/>
          <w:lang w:val="en-US" w:eastAsia="ca-ES"/>
        </w:rPr>
        <w:t>(Shimono &amp; Kudo 2005)</w:t>
      </w:r>
      <w:r w:rsidR="00F5304F">
        <w:rPr>
          <w:rFonts w:eastAsia="Times New Roman" w:cstheme="minorHAnsi"/>
          <w:color w:val="000000"/>
          <w:lang w:val="en-US" w:eastAsia="ca-ES"/>
        </w:rPr>
        <w:fldChar w:fldCharType="end"/>
      </w:r>
      <w:r w:rsidR="00DE792D">
        <w:rPr>
          <w:rFonts w:eastAsia="Times New Roman" w:cstheme="minorHAnsi"/>
          <w:color w:val="000000"/>
          <w:lang w:val="en-US" w:eastAsia="ca-ES"/>
        </w:rPr>
        <w:t xml:space="preserve"> f</w:t>
      </w:r>
      <w:r w:rsidR="00713D5E">
        <w:rPr>
          <w:rFonts w:eastAsia="Times New Roman" w:cstheme="minorHAnsi"/>
          <w:color w:val="000000"/>
          <w:lang w:val="en-US" w:eastAsia="ca-ES"/>
        </w:rPr>
        <w:t xml:space="preserve">ound no </w:t>
      </w:r>
      <w:r w:rsidR="00622CA9">
        <w:rPr>
          <w:rFonts w:eastAsia="Times New Roman" w:cstheme="minorHAnsi"/>
          <w:color w:val="000000"/>
          <w:lang w:val="en-US" w:eastAsia="ca-ES"/>
        </w:rPr>
        <w:t xml:space="preserve">differences between fellfield and snowbeds specialist while </w:t>
      </w:r>
      <w:r w:rsidR="00622CA9" w:rsidRPr="00F607B5">
        <w:rPr>
          <w:noProof/>
          <w:lang w:val="en-US"/>
        </w:rPr>
        <w:t>Rosbakh et al. 2022</w:t>
      </w:r>
      <w:r w:rsidR="00622CA9">
        <w:rPr>
          <w:noProof/>
          <w:lang w:val="en-US"/>
        </w:rPr>
        <w:t xml:space="preserve"> did found that </w:t>
      </w:r>
      <w:r w:rsidR="00984208">
        <w:rPr>
          <w:noProof/>
          <w:lang w:val="en-US"/>
        </w:rPr>
        <w:t xml:space="preserve">species </w:t>
      </w:r>
      <w:r w:rsidR="00622CA9">
        <w:rPr>
          <w:noProof/>
          <w:lang w:val="en-US"/>
        </w:rPr>
        <w:t>germination</w:t>
      </w:r>
      <w:r w:rsidR="00984208">
        <w:rPr>
          <w:noProof/>
          <w:lang w:val="en-US"/>
        </w:rPr>
        <w:t xml:space="preserve"> was affected by the position laong the snowmelt gradient</w:t>
      </w:r>
      <w:r w:rsidR="0041292A">
        <w:rPr>
          <w:rFonts w:eastAsia="Times New Roman" w:cstheme="minorHAnsi"/>
          <w:color w:val="000000"/>
          <w:lang w:val="en-US" w:eastAsia="ca-ES"/>
        </w:rPr>
        <w:t>.</w:t>
      </w:r>
      <w:r w:rsidR="005C3DB2">
        <w:rPr>
          <w:rFonts w:eastAsia="Times New Roman" w:cstheme="minorHAnsi"/>
          <w:color w:val="000000"/>
          <w:lang w:val="en-US" w:eastAsia="ca-ES"/>
        </w:rPr>
        <w:t xml:space="preserve"> </w:t>
      </w:r>
      <w:r w:rsidR="002E7103" w:rsidRPr="00AC319B">
        <w:rPr>
          <w:rFonts w:eastAsia="Times New Roman" w:cstheme="minorHAnsi"/>
          <w:color w:val="000000"/>
          <w:lang w:val="en-US" w:eastAsia="ca-ES"/>
        </w:rPr>
        <w:t>N</w:t>
      </w:r>
      <w:r w:rsidR="00077B9F" w:rsidRPr="00AC319B">
        <w:rPr>
          <w:rFonts w:eastAsia="Times New Roman" w:cstheme="minorHAnsi"/>
          <w:color w:val="000000"/>
          <w:lang w:val="en-US" w:eastAsia="ca-ES"/>
        </w:rPr>
        <w:t>one</w:t>
      </w:r>
      <w:r w:rsidR="00C70961" w:rsidRPr="00AC319B">
        <w:rPr>
          <w:rFonts w:eastAsia="Times New Roman" w:cstheme="minorHAnsi"/>
          <w:color w:val="000000"/>
          <w:lang w:val="en-US" w:eastAsia="ca-ES"/>
        </w:rPr>
        <w:t xml:space="preserve">theless, these studies </w:t>
      </w:r>
      <w:r w:rsidR="00A72126">
        <w:rPr>
          <w:rFonts w:eastAsia="Times New Roman" w:cstheme="minorHAnsi"/>
          <w:color w:val="000000"/>
          <w:lang w:val="en-US" w:eastAsia="ca-ES"/>
        </w:rPr>
        <w:t xml:space="preserve">are </w:t>
      </w:r>
      <w:r w:rsidR="00C70DEF" w:rsidRPr="00AC319B">
        <w:rPr>
          <w:rFonts w:eastAsia="Times New Roman" w:cstheme="minorHAnsi"/>
          <w:color w:val="000000"/>
          <w:lang w:val="en-US" w:eastAsia="ca-ES"/>
        </w:rPr>
        <w:t xml:space="preserve">based on standard laboratory </w:t>
      </w:r>
      <w:r w:rsidR="00232F5D" w:rsidRPr="00AC319B">
        <w:rPr>
          <w:rFonts w:eastAsia="Times New Roman" w:cstheme="minorHAnsi"/>
          <w:color w:val="000000"/>
          <w:lang w:val="en-US" w:eastAsia="ca-ES"/>
        </w:rPr>
        <w:t>procedures</w:t>
      </w:r>
      <w:r w:rsidR="006879AD" w:rsidRPr="00AC319B">
        <w:rPr>
          <w:rFonts w:eastAsia="Times New Roman" w:cstheme="minorHAnsi"/>
          <w:color w:val="000000"/>
          <w:lang w:val="en-US" w:eastAsia="ca-ES"/>
        </w:rPr>
        <w:t xml:space="preserve"> </w:t>
      </w:r>
      <w:r w:rsidR="00F02E5C" w:rsidRPr="00AC319B">
        <w:rPr>
          <w:rFonts w:eastAsia="Times New Roman" w:cstheme="minorHAnsi"/>
          <w:color w:val="000000"/>
          <w:lang w:val="en-US" w:eastAsia="ca-ES"/>
        </w:rPr>
        <w:t xml:space="preserve">with </w:t>
      </w:r>
      <w:r w:rsidR="006879AD" w:rsidRPr="00AC319B">
        <w:rPr>
          <w:rFonts w:eastAsia="Times New Roman" w:cstheme="minorHAnsi"/>
          <w:color w:val="000000"/>
          <w:lang w:val="en-US" w:eastAsia="ca-ES"/>
        </w:rPr>
        <w:t xml:space="preserve">seeds </w:t>
      </w:r>
      <w:r w:rsidR="00F02E5C" w:rsidRPr="00AC319B">
        <w:rPr>
          <w:rFonts w:eastAsia="Times New Roman" w:cstheme="minorHAnsi"/>
          <w:color w:val="000000"/>
          <w:lang w:val="en-US" w:eastAsia="ca-ES"/>
        </w:rPr>
        <w:lastRenderedPageBreak/>
        <w:t xml:space="preserve">subjected </w:t>
      </w:r>
      <w:r w:rsidR="006879AD" w:rsidRPr="00AC319B">
        <w:rPr>
          <w:rFonts w:eastAsia="Times New Roman" w:cstheme="minorHAnsi"/>
          <w:color w:val="000000"/>
          <w:lang w:val="en-US" w:eastAsia="ca-ES"/>
        </w:rPr>
        <w:t xml:space="preserve">to </w:t>
      </w:r>
      <w:r w:rsidR="00A72126">
        <w:rPr>
          <w:rFonts w:eastAsia="Times New Roman" w:cstheme="minorHAnsi"/>
          <w:color w:val="000000"/>
          <w:lang w:val="en-US" w:eastAsia="ca-ES"/>
        </w:rPr>
        <w:t xml:space="preserve">specific </w:t>
      </w:r>
      <w:r w:rsidR="00232F5D" w:rsidRPr="00AC319B">
        <w:rPr>
          <w:rFonts w:eastAsia="Times New Roman" w:cstheme="minorHAnsi"/>
          <w:color w:val="000000"/>
          <w:lang w:val="en-US" w:eastAsia="ca-ES"/>
        </w:rPr>
        <w:t xml:space="preserve">treatments </w:t>
      </w:r>
      <w:r w:rsidR="005C3DB2">
        <w:rPr>
          <w:rFonts w:eastAsia="Times New Roman" w:cstheme="minorHAnsi"/>
          <w:color w:val="000000"/>
          <w:lang w:val="en-US" w:eastAsia="ca-ES"/>
        </w:rPr>
        <w:t xml:space="preserve">constant throughout the experiment </w:t>
      </w:r>
      <w:r w:rsidR="00232F5D" w:rsidRPr="00AC319B">
        <w:rPr>
          <w:rFonts w:eastAsia="Times New Roman" w:cstheme="minorHAnsi"/>
          <w:color w:val="000000"/>
          <w:lang w:val="en-US" w:eastAsia="ca-ES"/>
        </w:rPr>
        <w:t xml:space="preserve">and </w:t>
      </w:r>
      <w:r w:rsidR="005C3DB2">
        <w:rPr>
          <w:rFonts w:eastAsia="Times New Roman" w:cstheme="minorHAnsi"/>
          <w:color w:val="000000"/>
          <w:lang w:val="en-US" w:eastAsia="ca-ES"/>
        </w:rPr>
        <w:t>for</w:t>
      </w:r>
      <w:r w:rsidR="00232F5D" w:rsidRPr="00AC319B">
        <w:rPr>
          <w:rFonts w:eastAsia="Times New Roman" w:cstheme="minorHAnsi"/>
          <w:color w:val="000000"/>
          <w:lang w:val="en-US" w:eastAsia="ca-ES"/>
        </w:rPr>
        <w:t xml:space="preserve"> a short period of time</w:t>
      </w:r>
      <w:r w:rsidR="006879AD" w:rsidRPr="00AC319B">
        <w:rPr>
          <w:rFonts w:eastAsia="Times New Roman" w:cstheme="minorHAnsi"/>
          <w:color w:val="000000"/>
          <w:lang w:val="en-US" w:eastAsia="ca-ES"/>
        </w:rPr>
        <w:t xml:space="preserve">. </w:t>
      </w:r>
      <w:r w:rsidR="00267301" w:rsidRPr="00AC319B">
        <w:rPr>
          <w:rFonts w:eastAsia="Times New Roman" w:cstheme="minorHAnsi"/>
          <w:color w:val="000000"/>
          <w:lang w:val="en-US" w:eastAsia="ca-ES"/>
        </w:rPr>
        <w:t>These experimental designs</w:t>
      </w:r>
      <w:r w:rsidR="00F55936" w:rsidRPr="00AC319B">
        <w:rPr>
          <w:rFonts w:eastAsia="Times New Roman" w:cstheme="minorHAnsi"/>
          <w:color w:val="000000"/>
          <w:lang w:val="en-US" w:eastAsia="ca-ES"/>
        </w:rPr>
        <w:t xml:space="preserve"> </w:t>
      </w:r>
      <w:r w:rsidR="00267301" w:rsidRPr="00AC319B">
        <w:rPr>
          <w:rFonts w:eastAsia="Times New Roman" w:cstheme="minorHAnsi"/>
          <w:color w:val="000000"/>
          <w:lang w:val="en-US" w:eastAsia="ca-ES"/>
        </w:rPr>
        <w:t>ba</w:t>
      </w:r>
      <w:commentRangeStart w:id="2"/>
      <w:r w:rsidR="00237AF9" w:rsidRPr="00AC319B">
        <w:rPr>
          <w:rFonts w:eastAsia="Times New Roman" w:cstheme="minorHAnsi"/>
          <w:color w:val="000000"/>
          <w:lang w:val="en-US" w:eastAsia="ca-ES"/>
        </w:rPr>
        <w:t>rely mimic</w:t>
      </w:r>
      <w:r w:rsidR="00C70961" w:rsidRPr="00AC319B">
        <w:rPr>
          <w:rFonts w:eastAsia="Times New Roman" w:cstheme="minorHAnsi"/>
          <w:color w:val="000000"/>
          <w:lang w:val="en-US" w:eastAsia="ca-ES"/>
        </w:rPr>
        <w:t xml:space="preserve"> real </w:t>
      </w:r>
      <w:r w:rsidR="00F91EAA" w:rsidRPr="00AC319B">
        <w:rPr>
          <w:rFonts w:eastAsia="Times New Roman" w:cstheme="minorHAnsi"/>
          <w:color w:val="000000"/>
          <w:lang w:val="en-US" w:eastAsia="ca-ES"/>
        </w:rPr>
        <w:t xml:space="preserve">field </w:t>
      </w:r>
      <w:r w:rsidR="00267301" w:rsidRPr="00AC319B">
        <w:rPr>
          <w:rFonts w:eastAsia="Times New Roman" w:cstheme="minorHAnsi"/>
          <w:color w:val="000000"/>
          <w:lang w:val="en-US" w:eastAsia="ca-ES"/>
        </w:rPr>
        <w:t>climatic</w:t>
      </w:r>
      <w:r w:rsidR="00237AF9" w:rsidRPr="00AC319B">
        <w:rPr>
          <w:rFonts w:eastAsia="Times New Roman" w:cstheme="minorHAnsi"/>
          <w:color w:val="000000"/>
          <w:lang w:val="en-US" w:eastAsia="ca-ES"/>
        </w:rPr>
        <w:t xml:space="preserve"> conditions</w:t>
      </w:r>
      <w:commentRangeEnd w:id="2"/>
      <w:r w:rsidR="003F72F8" w:rsidRPr="00AC319B">
        <w:rPr>
          <w:rStyle w:val="Refdecomentario"/>
          <w:rFonts w:ascii="Calibri" w:eastAsia="Calibri" w:hAnsi="Calibri" w:cs="Calibri"/>
          <w:lang w:val="en-US"/>
        </w:rPr>
        <w:commentReference w:id="2"/>
      </w:r>
      <w:r w:rsidR="00237AF9" w:rsidRPr="00AC319B">
        <w:rPr>
          <w:rFonts w:eastAsia="Times New Roman" w:cstheme="minorHAnsi"/>
          <w:color w:val="000000"/>
          <w:lang w:val="en-US" w:eastAsia="ca-ES"/>
        </w:rPr>
        <w:t xml:space="preserve"> </w:t>
      </w:r>
      <w:r w:rsidR="00267301" w:rsidRPr="00AC319B">
        <w:rPr>
          <w:rFonts w:eastAsia="Times New Roman" w:cstheme="minorHAnsi"/>
          <w:color w:val="000000"/>
          <w:lang w:val="en-US" w:eastAsia="ca-ES"/>
        </w:rPr>
        <w:t xml:space="preserve">and </w:t>
      </w:r>
      <w:r w:rsidR="00C70961" w:rsidRPr="00AC319B">
        <w:rPr>
          <w:rFonts w:eastAsia="Times New Roman" w:cstheme="minorHAnsi"/>
          <w:color w:val="000000"/>
          <w:lang w:val="en-US" w:eastAsia="ca-ES"/>
        </w:rPr>
        <w:t>fluctuations</w:t>
      </w:r>
      <w:r w:rsidR="00F91EAA" w:rsidRPr="00AC319B">
        <w:rPr>
          <w:rFonts w:eastAsia="Times New Roman" w:cstheme="minorHAnsi"/>
          <w:color w:val="000000"/>
          <w:lang w:val="en-US" w:eastAsia="ca-ES"/>
        </w:rPr>
        <w:t xml:space="preserve">, </w:t>
      </w:r>
      <w:r w:rsidR="00E57DE6" w:rsidRPr="00AC319B">
        <w:rPr>
          <w:rFonts w:eastAsia="Times New Roman" w:cstheme="minorHAnsi"/>
          <w:color w:val="000000"/>
          <w:lang w:val="en-US" w:eastAsia="ca-ES"/>
        </w:rPr>
        <w:t>especially</w:t>
      </w:r>
      <w:r w:rsidR="00F91EAA" w:rsidRPr="00AC319B">
        <w:rPr>
          <w:rFonts w:eastAsia="Times New Roman" w:cstheme="minorHAnsi"/>
          <w:color w:val="000000"/>
          <w:lang w:val="en-US" w:eastAsia="ca-ES"/>
        </w:rPr>
        <w:t xml:space="preserve"> in the alpine environment </w:t>
      </w:r>
      <w:r w:rsidR="00256849" w:rsidRPr="00AC319B">
        <w:rPr>
          <w:rFonts w:eastAsia="Times New Roman" w:cstheme="minorHAnsi"/>
          <w:color w:val="000000"/>
          <w:lang w:val="en-US" w:eastAsia="ca-ES"/>
        </w:rPr>
        <w:t>(</w:t>
      </w:r>
      <w:r w:rsidR="00256849" w:rsidRPr="00AC319B">
        <w:rPr>
          <w:rFonts w:eastAsia="Times New Roman" w:cstheme="minorHAnsi"/>
          <w:color w:val="000000"/>
          <w:highlight w:val="yellow"/>
          <w:lang w:val="en-US" w:eastAsia="ca-ES"/>
        </w:rPr>
        <w:t xml:space="preserve">see </w:t>
      </w:r>
      <w:r w:rsidR="005E6F56" w:rsidRPr="00AC319B">
        <w:rPr>
          <w:rFonts w:eastAsia="Times New Roman" w:cstheme="minorHAnsi"/>
          <w:color w:val="000000"/>
          <w:highlight w:val="yellow"/>
          <w:lang w:val="en-US" w:eastAsia="ca-ES"/>
        </w:rPr>
        <w:t>“</w:t>
      </w:r>
      <w:r w:rsidR="003807F8" w:rsidRPr="00AC319B">
        <w:rPr>
          <w:rFonts w:eastAsia="Times New Roman" w:cstheme="minorHAnsi"/>
          <w:color w:val="000000"/>
          <w:highlight w:val="yellow"/>
          <w:lang w:val="en-US" w:eastAsia="ca-ES"/>
        </w:rPr>
        <w:t>paper Picos</w:t>
      </w:r>
      <w:r w:rsidR="005E6F56" w:rsidRPr="00AC319B">
        <w:rPr>
          <w:rFonts w:eastAsia="Times New Roman" w:cstheme="minorHAnsi"/>
          <w:color w:val="000000"/>
          <w:lang w:val="en-US" w:eastAsia="ca-ES"/>
        </w:rPr>
        <w:t>”</w:t>
      </w:r>
      <w:r w:rsidR="003807F8" w:rsidRPr="00AC319B">
        <w:rPr>
          <w:rFonts w:eastAsia="Times New Roman" w:cstheme="minorHAnsi"/>
          <w:color w:val="000000"/>
          <w:lang w:val="en-US" w:eastAsia="ca-ES"/>
        </w:rPr>
        <w:t>)</w:t>
      </w:r>
      <w:r w:rsidR="005E6F56" w:rsidRPr="00AC319B">
        <w:rPr>
          <w:rFonts w:eastAsia="Times New Roman" w:cstheme="minorHAnsi"/>
          <w:color w:val="000000"/>
          <w:lang w:val="en-US" w:eastAsia="ca-ES"/>
        </w:rPr>
        <w:t xml:space="preserve">. </w:t>
      </w:r>
      <w:r w:rsidR="003807F8" w:rsidRPr="00AC319B">
        <w:rPr>
          <w:rFonts w:eastAsia="Times New Roman" w:cstheme="minorHAnsi"/>
          <w:color w:val="000000"/>
          <w:lang w:val="en-US" w:eastAsia="ca-ES"/>
        </w:rPr>
        <w:t xml:space="preserve">To draw more robust conclusions about </w:t>
      </w:r>
      <w:r w:rsidR="001557A2" w:rsidRPr="00AC319B">
        <w:rPr>
          <w:rFonts w:eastAsia="Times New Roman" w:cstheme="minorHAnsi"/>
          <w:color w:val="000000"/>
          <w:lang w:val="en-US" w:eastAsia="ca-ES"/>
        </w:rPr>
        <w:t>real-life germination strategies</w:t>
      </w:r>
      <w:r w:rsidR="00E876B6" w:rsidRPr="00AC319B">
        <w:rPr>
          <w:rFonts w:eastAsia="Times New Roman" w:cstheme="minorHAnsi"/>
          <w:color w:val="000000"/>
          <w:lang w:val="en-US" w:eastAsia="ca-ES"/>
        </w:rPr>
        <w:t xml:space="preserve"> happening in </w:t>
      </w:r>
      <w:r w:rsidR="00F02E5C" w:rsidRPr="00AC319B">
        <w:rPr>
          <w:rFonts w:eastAsia="Times New Roman" w:cstheme="minorHAnsi"/>
          <w:color w:val="000000"/>
          <w:lang w:val="en-US" w:eastAsia="ca-ES"/>
        </w:rPr>
        <w:t>alpine areas</w:t>
      </w:r>
      <w:r w:rsidR="00E876B6" w:rsidRPr="00AC319B">
        <w:rPr>
          <w:rFonts w:eastAsia="Times New Roman" w:cstheme="minorHAnsi"/>
          <w:color w:val="000000"/>
          <w:lang w:val="en-US" w:eastAsia="ca-ES"/>
        </w:rPr>
        <w:t xml:space="preserve"> we need </w:t>
      </w:r>
      <w:r w:rsidR="001557A2" w:rsidRPr="00AC319B">
        <w:rPr>
          <w:rFonts w:eastAsia="Times New Roman" w:cstheme="minorHAnsi"/>
          <w:color w:val="000000"/>
          <w:lang w:val="en-US" w:eastAsia="ca-ES"/>
        </w:rPr>
        <w:t xml:space="preserve">habitat specific </w:t>
      </w:r>
      <w:r w:rsidR="003649EC" w:rsidRPr="00AC319B">
        <w:rPr>
          <w:rFonts w:eastAsia="Times New Roman" w:cstheme="minorHAnsi"/>
          <w:color w:val="000000"/>
          <w:lang w:val="en-US" w:eastAsia="ca-ES"/>
        </w:rPr>
        <w:t xml:space="preserve">detailed </w:t>
      </w:r>
      <w:r w:rsidR="001557A2" w:rsidRPr="00AC319B">
        <w:rPr>
          <w:rFonts w:eastAsia="Times New Roman" w:cstheme="minorHAnsi"/>
          <w:color w:val="000000"/>
          <w:lang w:val="en-US" w:eastAsia="ca-ES"/>
        </w:rPr>
        <w:t>climatic data</w:t>
      </w:r>
      <w:r w:rsidR="00C70961" w:rsidRPr="00AC319B">
        <w:rPr>
          <w:rFonts w:eastAsia="Times New Roman" w:cstheme="minorHAnsi"/>
          <w:color w:val="000000"/>
          <w:lang w:val="en-US" w:eastAsia="ca-ES"/>
        </w:rPr>
        <w:t xml:space="preserve"> </w:t>
      </w:r>
      <w:r w:rsidR="002732B8">
        <w:rPr>
          <w:rFonts w:eastAsia="Times New Roman" w:cstheme="minorHAnsi"/>
          <w:color w:val="000000"/>
          <w:lang w:val="en-US" w:eastAsia="ca-ES"/>
        </w:rPr>
        <w:fldChar w:fldCharType="begin" w:fldLock="1"/>
      </w:r>
      <w:r w:rsidR="00F607B5">
        <w:rPr>
          <w:rFonts w:eastAsia="Times New Roman" w:cstheme="minorHAnsi"/>
          <w:color w:val="000000"/>
          <w:lang w:val="en-US" w:eastAsia="ca-ES"/>
        </w:rPr>
        <w:instrText>ADDIN CSL_CITATION {"citationItems":[{"id":"ITEM-1","itemData":{"DOI":"10.1007/s11284-004-0031-8","ISBN":"1128400400318","ISSN":"09123814","abstract":"We examined the seed-germination responses of 27 alpine species with reference to habitat type (fellfield and snowbed), temperature (five regimes), and light requirement. About 70% of species showed &gt; 40% germination at warm temperatures without cold stratification. However, a moist-chilling treatment markedly improved the germination percentages in most species, especially under cool conditions. Thus, cold stratification effectively reduced the temperature requirement for germination. Patterns of germination response within species were not consistent between the fellfield and snowbed habitats for species inhabiting both habitats. For interspecific comparisons, there were no significant differences in germination responses to the temperature regimes and the cold stratification between the fellfield and snowbed species. Also, germination speed and the length of germinating period did not differ between fellfield and snowbed species. Most species (86%) showed a requirement for light for germination without cold stratification. Although the extent of the light requirement was reduced after cold stratification in some species, the light requirement of most small-seeded species remained. The combination of cold stratification and the light requirement is a major factor determining the seedling emergence and formation of seed banks in alpine plants. However, habitat-specific patterns of germination traits were less clear, suggesting similar germination traits in fellfield and snowbed plants, at least under controlled conditions in the laboratory. © The Ecological Society of Japan 2005.","author":[{"dropping-particle":"","family":"Shimono","given":"Yoshiko","non-dropping-particle":"","parse-names":false,"suffix":""},{"dropping-particle":"","family":"Kudo","given":"Gaku","non-dropping-particle":"","parse-names":false,"suffix":""}],"container-title":"Ecological Research","id":"ITEM-1","issue":"2","issued":{"date-parts":[["2005"]]},"page":"189-197","title":"Comparisons of germination traits of alpine plants between fellfield and snowbed habitats","type":"article-journal","volume":"20"},"uris":["http://www.mendeley.com/documents/?uuid=fc515880-8da3-4c43-9262-86c47bc57f95"]}],"mendeley":{"formattedCitation":"(Shimono &amp; Kudo 2005)","plainTextFormattedCitation":"(Shimono &amp; Kudo 2005)","previouslyFormattedCitation":"(Shimono &amp; Kudo 2005)"},"properties":{"noteIndex":0},"schema":"https://github.com/citation-style-language/schema/raw/master/csl-citation.json"}</w:instrText>
      </w:r>
      <w:r w:rsidR="002732B8">
        <w:rPr>
          <w:rFonts w:eastAsia="Times New Roman" w:cstheme="minorHAnsi"/>
          <w:color w:val="000000"/>
          <w:lang w:val="en-US" w:eastAsia="ca-ES"/>
        </w:rPr>
        <w:fldChar w:fldCharType="separate"/>
      </w:r>
      <w:r w:rsidR="00F607B5" w:rsidRPr="00F607B5">
        <w:rPr>
          <w:rFonts w:eastAsia="Times New Roman" w:cstheme="minorHAnsi"/>
          <w:noProof/>
          <w:color w:val="000000"/>
          <w:lang w:val="en-US" w:eastAsia="ca-ES"/>
        </w:rPr>
        <w:t>(Shimono &amp; Kudo 2005)</w:t>
      </w:r>
      <w:r w:rsidR="002732B8">
        <w:rPr>
          <w:rFonts w:eastAsia="Times New Roman" w:cstheme="minorHAnsi"/>
          <w:color w:val="000000"/>
          <w:lang w:val="en-US" w:eastAsia="ca-ES"/>
        </w:rPr>
        <w:fldChar w:fldCharType="end"/>
      </w:r>
      <w:r w:rsidR="002732B8">
        <w:rPr>
          <w:rFonts w:eastAsia="Times New Roman" w:cstheme="minorHAnsi"/>
          <w:color w:val="000000"/>
          <w:lang w:val="en-US" w:eastAsia="ca-ES"/>
        </w:rPr>
        <w:t xml:space="preserve"> </w:t>
      </w:r>
      <w:r w:rsidR="00C856F5" w:rsidRPr="00AC319B">
        <w:rPr>
          <w:rFonts w:eastAsia="Times New Roman" w:cstheme="minorHAnsi"/>
          <w:color w:val="000000"/>
          <w:lang w:val="en-US" w:eastAsia="ca-ES"/>
        </w:rPr>
        <w:t xml:space="preserve">and </w:t>
      </w:r>
      <w:r w:rsidR="00CE27CE" w:rsidRPr="00AC319B">
        <w:rPr>
          <w:rFonts w:eastAsia="Times New Roman" w:cstheme="minorHAnsi"/>
          <w:color w:val="000000"/>
          <w:lang w:val="en-US" w:eastAsia="ca-ES"/>
        </w:rPr>
        <w:t xml:space="preserve">accurate </w:t>
      </w:r>
      <w:r w:rsidR="00C856F5" w:rsidRPr="00AC319B">
        <w:rPr>
          <w:rFonts w:eastAsia="Times New Roman" w:cstheme="minorHAnsi"/>
          <w:color w:val="000000"/>
          <w:lang w:val="en-US" w:eastAsia="ca-ES"/>
        </w:rPr>
        <w:t xml:space="preserve">experimental settings that </w:t>
      </w:r>
      <w:r w:rsidR="00C44E14" w:rsidRPr="00AC319B">
        <w:rPr>
          <w:rFonts w:eastAsia="Times New Roman" w:cstheme="minorHAnsi"/>
          <w:color w:val="000000"/>
          <w:lang w:val="en-US" w:eastAsia="ca-ES"/>
        </w:rPr>
        <w:t xml:space="preserve">can </w:t>
      </w:r>
      <w:r w:rsidR="00C856F5" w:rsidRPr="00AC319B">
        <w:rPr>
          <w:rFonts w:eastAsia="Times New Roman" w:cstheme="minorHAnsi"/>
          <w:color w:val="000000"/>
          <w:lang w:val="en-US" w:eastAsia="ca-ES"/>
        </w:rPr>
        <w:t>provide that level of detail</w:t>
      </w:r>
      <w:r w:rsidR="00C70961" w:rsidRPr="00AC319B">
        <w:rPr>
          <w:rFonts w:eastAsia="Times New Roman" w:cstheme="minorHAnsi"/>
          <w:color w:val="000000"/>
          <w:lang w:val="en-US" w:eastAsia="ca-ES"/>
        </w:rPr>
        <w:t xml:space="preserve">. </w:t>
      </w:r>
      <w:r w:rsidR="00F37967" w:rsidRPr="00AC319B">
        <w:rPr>
          <w:rFonts w:cstheme="minorHAnsi"/>
          <w:lang w:val="en-US"/>
        </w:rPr>
        <w:t>Filling th</w:t>
      </w:r>
      <w:r w:rsidR="00F02E5C" w:rsidRPr="00AC319B">
        <w:rPr>
          <w:rFonts w:cstheme="minorHAnsi"/>
          <w:lang w:val="en-US"/>
        </w:rPr>
        <w:t>ese</w:t>
      </w:r>
      <w:r w:rsidR="00F37967" w:rsidRPr="00AC319B">
        <w:rPr>
          <w:rFonts w:cstheme="minorHAnsi"/>
          <w:lang w:val="en-US"/>
        </w:rPr>
        <w:t xml:space="preserve"> knowledge gaps will help us understand</w:t>
      </w:r>
      <w:r w:rsidR="00EC2D66" w:rsidRPr="00AC319B">
        <w:rPr>
          <w:rFonts w:cstheme="minorHAnsi"/>
          <w:lang w:val="en-US"/>
        </w:rPr>
        <w:t xml:space="preserve"> and predict community responses to future climate scenarios. </w:t>
      </w:r>
      <w:commentRangeStart w:id="3"/>
      <w:commentRangeEnd w:id="3"/>
      <w:r w:rsidR="00F91E0F" w:rsidRPr="00AC319B">
        <w:rPr>
          <w:rStyle w:val="Refdecomentario"/>
          <w:rFonts w:ascii="Calibri" w:eastAsia="Calibri" w:hAnsi="Calibri" w:cs="Calibri"/>
          <w:lang w:val="en-US"/>
        </w:rPr>
        <w:commentReference w:id="3"/>
      </w:r>
    </w:p>
    <w:p w14:paraId="6D5621E2" w14:textId="4B8AB3CB" w:rsidR="0004271E" w:rsidRPr="00AC319B" w:rsidRDefault="00D0091B" w:rsidP="0004271E">
      <w:pPr>
        <w:spacing w:after="0" w:line="360" w:lineRule="auto"/>
        <w:jc w:val="both"/>
        <w:textAlignment w:val="baseline"/>
        <w:rPr>
          <w:rFonts w:eastAsia="Times New Roman" w:cstheme="minorHAnsi"/>
          <w:color w:val="000000"/>
          <w:lang w:val="en-US" w:eastAsia="ca-ES"/>
        </w:rPr>
      </w:pPr>
      <w:r w:rsidRPr="00AC319B">
        <w:rPr>
          <w:rFonts w:eastAsia="Times New Roman" w:cstheme="minorHAnsi"/>
          <w:color w:val="000000"/>
          <w:lang w:val="en-US" w:eastAsia="ca-ES"/>
        </w:rPr>
        <w:t>The</w:t>
      </w:r>
      <w:r w:rsidR="001B698E" w:rsidRPr="00AC319B">
        <w:rPr>
          <w:rFonts w:eastAsia="Times New Roman" w:cstheme="minorHAnsi"/>
          <w:color w:val="000000"/>
          <w:lang w:val="en-US" w:eastAsia="ca-ES"/>
        </w:rPr>
        <w:t xml:space="preserve"> approach </w:t>
      </w:r>
      <w:r w:rsidRPr="00AC319B">
        <w:rPr>
          <w:rFonts w:eastAsia="Times New Roman" w:cstheme="minorHAnsi"/>
          <w:color w:val="000000"/>
          <w:lang w:val="en-US" w:eastAsia="ca-ES"/>
        </w:rPr>
        <w:t xml:space="preserve">we present </w:t>
      </w:r>
      <w:r w:rsidR="001B698E" w:rsidRPr="00AC319B">
        <w:rPr>
          <w:rFonts w:eastAsia="Times New Roman" w:cstheme="minorHAnsi"/>
          <w:color w:val="000000"/>
          <w:lang w:val="en-US" w:eastAsia="ca-ES"/>
        </w:rPr>
        <w:t xml:space="preserve">here is to study germination </w:t>
      </w:r>
      <w:r w:rsidR="005A7529" w:rsidRPr="00AC319B">
        <w:rPr>
          <w:rFonts w:eastAsia="Times New Roman" w:cstheme="minorHAnsi"/>
          <w:color w:val="000000"/>
          <w:lang w:val="en-US" w:eastAsia="ca-ES"/>
        </w:rPr>
        <w:t>phenology</w:t>
      </w:r>
      <w:r w:rsidR="001B698E" w:rsidRPr="00AC319B">
        <w:rPr>
          <w:rFonts w:eastAsia="Times New Roman" w:cstheme="minorHAnsi"/>
          <w:color w:val="000000"/>
          <w:lang w:val="en-US" w:eastAsia="ca-ES"/>
        </w:rPr>
        <w:t xml:space="preserve"> </w:t>
      </w:r>
      <w:r w:rsidR="00E01438" w:rsidRPr="00AC319B">
        <w:rPr>
          <w:rFonts w:eastAsia="Times New Roman" w:cstheme="minorHAnsi"/>
          <w:color w:val="000000"/>
          <w:lang w:val="en-US" w:eastAsia="ca-ES"/>
        </w:rPr>
        <w:t xml:space="preserve">across a whole year </w:t>
      </w:r>
      <w:r w:rsidR="001B698E" w:rsidRPr="00AC319B">
        <w:rPr>
          <w:rFonts w:eastAsia="Times New Roman" w:cstheme="minorHAnsi"/>
          <w:color w:val="000000"/>
          <w:lang w:val="en-US" w:eastAsia="ca-ES"/>
        </w:rPr>
        <w:t xml:space="preserve">in </w:t>
      </w:r>
      <w:r w:rsidRPr="00AC319B">
        <w:rPr>
          <w:rFonts w:eastAsia="Times New Roman" w:cstheme="minorHAnsi"/>
          <w:color w:val="000000"/>
          <w:lang w:val="en-US" w:eastAsia="ca-ES"/>
        </w:rPr>
        <w:t>two contrasting micro</w:t>
      </w:r>
      <w:r w:rsidR="005733A6" w:rsidRPr="00AC319B">
        <w:rPr>
          <w:rFonts w:eastAsia="Times New Roman" w:cstheme="minorHAnsi"/>
          <w:color w:val="000000"/>
          <w:lang w:val="en-US" w:eastAsia="ca-ES"/>
        </w:rPr>
        <w:t xml:space="preserve">climatic </w:t>
      </w:r>
      <w:r w:rsidR="005A7529" w:rsidRPr="00AC319B">
        <w:rPr>
          <w:rFonts w:eastAsia="Times New Roman" w:cstheme="minorHAnsi"/>
          <w:color w:val="000000"/>
          <w:lang w:val="en-US" w:eastAsia="ca-ES"/>
        </w:rPr>
        <w:t>scenarios</w:t>
      </w:r>
      <w:r w:rsidR="005733A6" w:rsidRPr="00AC319B">
        <w:rPr>
          <w:rFonts w:eastAsia="Times New Roman" w:cstheme="minorHAnsi"/>
          <w:color w:val="000000"/>
          <w:lang w:val="en-US" w:eastAsia="ca-ES"/>
        </w:rPr>
        <w:t xml:space="preserve"> </w:t>
      </w:r>
      <w:r w:rsidR="001B698E" w:rsidRPr="00AC319B">
        <w:rPr>
          <w:rFonts w:eastAsia="Times New Roman" w:cstheme="minorHAnsi"/>
          <w:color w:val="000000"/>
          <w:lang w:val="en-US" w:eastAsia="ca-ES"/>
        </w:rPr>
        <w:t xml:space="preserve">through a variety of germination </w:t>
      </w:r>
      <w:r w:rsidR="00B202E0" w:rsidRPr="00AC319B">
        <w:rPr>
          <w:rFonts w:eastAsia="Times New Roman" w:cstheme="minorHAnsi"/>
          <w:color w:val="000000"/>
          <w:lang w:val="en-US" w:eastAsia="ca-ES"/>
        </w:rPr>
        <w:t>traits</w:t>
      </w:r>
      <w:r w:rsidR="001B698E" w:rsidRPr="00AC319B">
        <w:rPr>
          <w:rFonts w:eastAsia="Times New Roman" w:cstheme="minorHAnsi"/>
          <w:color w:val="000000"/>
          <w:lang w:val="en-US" w:eastAsia="ca-ES"/>
        </w:rPr>
        <w:t>.</w:t>
      </w:r>
      <w:r w:rsidR="008C1908" w:rsidRPr="00AC319B">
        <w:rPr>
          <w:rFonts w:eastAsia="Times New Roman" w:cstheme="minorHAnsi"/>
          <w:color w:val="000000"/>
          <w:lang w:val="en-US" w:eastAsia="ca-ES"/>
        </w:rPr>
        <w:t xml:space="preserve"> </w:t>
      </w:r>
      <w:r w:rsidR="005A7529" w:rsidRPr="00AC319B">
        <w:rPr>
          <w:rFonts w:eastAsia="Times New Roman" w:cstheme="minorHAnsi"/>
          <w:color w:val="000000"/>
          <w:lang w:val="en-US" w:eastAsia="ca-ES"/>
        </w:rPr>
        <w:t>For the study purpose</w:t>
      </w:r>
      <w:r w:rsidR="00961ACA">
        <w:rPr>
          <w:rFonts w:eastAsia="Times New Roman" w:cstheme="minorHAnsi"/>
          <w:color w:val="000000"/>
          <w:lang w:val="en-US" w:eastAsia="ca-ES"/>
        </w:rPr>
        <w:t>,</w:t>
      </w:r>
      <w:r w:rsidR="005A7529" w:rsidRPr="00AC319B">
        <w:rPr>
          <w:rFonts w:eastAsia="Times New Roman" w:cstheme="minorHAnsi"/>
          <w:color w:val="000000"/>
          <w:lang w:val="en-US" w:eastAsia="ca-ES"/>
        </w:rPr>
        <w:t xml:space="preserve"> we defined two microclimatic scenarios: </w:t>
      </w:r>
      <w:r w:rsidR="00961ACA">
        <w:rPr>
          <w:rFonts w:eastAsia="Times New Roman" w:cstheme="minorHAnsi"/>
          <w:color w:val="000000"/>
          <w:lang w:val="en-US" w:eastAsia="ca-ES"/>
        </w:rPr>
        <w:t xml:space="preserve">one mimicking exposed </w:t>
      </w:r>
      <w:r w:rsidR="005A7529" w:rsidRPr="00AC319B">
        <w:rPr>
          <w:rFonts w:eastAsia="Times New Roman" w:cstheme="minorHAnsi"/>
          <w:color w:val="000000"/>
          <w:lang w:val="en-US" w:eastAsia="ca-ES"/>
        </w:rPr>
        <w:t>micro-edges (referred to as “fellfield</w:t>
      </w:r>
      <w:r w:rsidR="00555C89" w:rsidRPr="00AC319B">
        <w:rPr>
          <w:rFonts w:eastAsia="Times New Roman" w:cstheme="minorHAnsi"/>
          <w:color w:val="000000"/>
          <w:lang w:val="en-US" w:eastAsia="ca-ES"/>
        </w:rPr>
        <w:t xml:space="preserve"> scenario</w:t>
      </w:r>
      <w:r w:rsidR="005A7529" w:rsidRPr="00AC319B">
        <w:rPr>
          <w:rFonts w:eastAsia="Times New Roman" w:cstheme="minorHAnsi"/>
          <w:color w:val="000000"/>
          <w:lang w:val="en-US" w:eastAsia="ca-ES"/>
        </w:rPr>
        <w:t xml:space="preserve">”) </w:t>
      </w:r>
      <w:r w:rsidR="00A97D97" w:rsidRPr="00AC319B">
        <w:rPr>
          <w:rFonts w:eastAsia="Times New Roman" w:cstheme="minorHAnsi"/>
          <w:color w:val="000000"/>
          <w:lang w:val="en-US" w:eastAsia="ca-ES"/>
        </w:rPr>
        <w:t>i.e.,</w:t>
      </w:r>
      <w:r w:rsidR="005A7529" w:rsidRPr="00AC319B">
        <w:rPr>
          <w:rFonts w:eastAsia="Times New Roman" w:cstheme="minorHAnsi"/>
          <w:color w:val="000000"/>
          <w:lang w:val="en-US" w:eastAsia="ca-ES"/>
        </w:rPr>
        <w:t xml:space="preserve"> more </w:t>
      </w:r>
      <w:proofErr w:type="gramStart"/>
      <w:r w:rsidR="005A7529" w:rsidRPr="00AC319B">
        <w:rPr>
          <w:rFonts w:eastAsia="Times New Roman" w:cstheme="minorHAnsi"/>
          <w:color w:val="000000"/>
          <w:lang w:val="en-US" w:eastAsia="ca-ES"/>
        </w:rPr>
        <w:t>open</w:t>
      </w:r>
      <w:proofErr w:type="gramEnd"/>
      <w:r w:rsidR="005A7529" w:rsidRPr="00AC319B">
        <w:rPr>
          <w:rFonts w:eastAsia="Times New Roman" w:cstheme="minorHAnsi"/>
          <w:color w:val="000000"/>
          <w:lang w:val="en-US" w:eastAsia="ca-ES"/>
        </w:rPr>
        <w:t xml:space="preserve"> and exposed areas subjected to </w:t>
      </w:r>
      <w:r w:rsidR="00F01354">
        <w:rPr>
          <w:rFonts w:eastAsia="Times New Roman" w:cstheme="minorHAnsi"/>
          <w:color w:val="000000"/>
          <w:lang w:val="en-US" w:eastAsia="ca-ES"/>
        </w:rPr>
        <w:t xml:space="preserve">wind, </w:t>
      </w:r>
      <w:r w:rsidR="005A7529" w:rsidRPr="00AC319B">
        <w:rPr>
          <w:rFonts w:eastAsia="Times New Roman" w:cstheme="minorHAnsi"/>
          <w:color w:val="000000"/>
          <w:lang w:val="en-US" w:eastAsia="ca-ES"/>
        </w:rPr>
        <w:t xml:space="preserve">freeze and thaw cycles without snow protections </w:t>
      </w:r>
      <w:r w:rsidR="009D6AAE" w:rsidRPr="00AC319B">
        <w:rPr>
          <w:rFonts w:eastAsia="Times New Roman" w:cstheme="minorHAnsi"/>
          <w:color w:val="000000"/>
          <w:lang w:val="en-US" w:eastAsia="ca-ES"/>
        </w:rPr>
        <w:t>i</w:t>
      </w:r>
      <w:r w:rsidR="005A7529" w:rsidRPr="00AC319B">
        <w:rPr>
          <w:rFonts w:eastAsia="Times New Roman" w:cstheme="minorHAnsi"/>
          <w:color w:val="000000"/>
          <w:lang w:val="en-US" w:eastAsia="ca-ES"/>
        </w:rPr>
        <w:t>n winter</w:t>
      </w:r>
      <w:r w:rsidR="00F01354">
        <w:rPr>
          <w:rFonts w:eastAsia="Times New Roman" w:cstheme="minorHAnsi"/>
          <w:color w:val="000000"/>
          <w:lang w:val="en-US" w:eastAsia="ca-ES"/>
        </w:rPr>
        <w:t>,</w:t>
      </w:r>
      <w:r w:rsidR="005A7529" w:rsidRPr="00AC319B">
        <w:rPr>
          <w:rFonts w:eastAsia="Times New Roman" w:cstheme="minorHAnsi"/>
          <w:color w:val="000000"/>
          <w:lang w:val="en-US" w:eastAsia="ca-ES"/>
        </w:rPr>
        <w:t xml:space="preserve"> and dry periods in summer; and</w:t>
      </w:r>
      <w:r w:rsidR="00F01354">
        <w:rPr>
          <w:rFonts w:eastAsia="Times New Roman" w:cstheme="minorHAnsi"/>
          <w:color w:val="000000"/>
          <w:lang w:val="en-US" w:eastAsia="ca-ES"/>
        </w:rPr>
        <w:t xml:space="preserve"> the other mimicking</w:t>
      </w:r>
      <w:r w:rsidR="005A7529" w:rsidRPr="00AC319B">
        <w:rPr>
          <w:rFonts w:eastAsia="Times New Roman" w:cstheme="minorHAnsi"/>
          <w:color w:val="000000"/>
          <w:lang w:val="en-US" w:eastAsia="ca-ES"/>
        </w:rPr>
        <w:t xml:space="preserve"> micro-valleys (referred to as “snowbed</w:t>
      </w:r>
      <w:r w:rsidR="00555C89" w:rsidRPr="00AC319B">
        <w:rPr>
          <w:rFonts w:eastAsia="Times New Roman" w:cstheme="minorHAnsi"/>
          <w:color w:val="000000"/>
          <w:lang w:val="en-US" w:eastAsia="ca-ES"/>
        </w:rPr>
        <w:t xml:space="preserve"> scenario</w:t>
      </w:r>
      <w:r w:rsidR="005A7529" w:rsidRPr="00AC319B">
        <w:rPr>
          <w:rFonts w:eastAsia="Times New Roman" w:cstheme="minorHAnsi"/>
          <w:color w:val="000000"/>
          <w:lang w:val="en-US" w:eastAsia="ca-ES"/>
        </w:rPr>
        <w:t xml:space="preserve">”) </w:t>
      </w:r>
      <w:r w:rsidR="00302D9F" w:rsidRPr="00AC319B">
        <w:rPr>
          <w:rFonts w:eastAsia="Times New Roman" w:cstheme="minorHAnsi"/>
          <w:color w:val="000000"/>
          <w:lang w:val="en-US" w:eastAsia="ca-ES"/>
        </w:rPr>
        <w:t>i.e.,</w:t>
      </w:r>
      <w:r w:rsidR="005A7529" w:rsidRPr="00AC319B">
        <w:rPr>
          <w:rFonts w:eastAsia="Times New Roman" w:cstheme="minorHAnsi"/>
          <w:color w:val="000000"/>
          <w:lang w:val="en-US" w:eastAsia="ca-ES"/>
        </w:rPr>
        <w:t xml:space="preserve"> areas with dense plant cover, long snow cover and high moisture. </w:t>
      </w:r>
      <w:r w:rsidR="0004271E" w:rsidRPr="00AC319B">
        <w:rPr>
          <w:rFonts w:eastAsia="Times New Roman" w:cstheme="minorHAnsi"/>
          <w:color w:val="000000"/>
          <w:lang w:val="en-US" w:eastAsia="ca-ES"/>
        </w:rPr>
        <w:t xml:space="preserve">The specific </w:t>
      </w:r>
      <w:r w:rsidR="009B5044" w:rsidRPr="00AC319B">
        <w:rPr>
          <w:rFonts w:eastAsia="Times New Roman" w:cstheme="minorHAnsi"/>
          <w:color w:val="000000"/>
          <w:lang w:val="en-US" w:eastAsia="ca-ES"/>
        </w:rPr>
        <w:t xml:space="preserve">questions </w:t>
      </w:r>
      <w:r w:rsidR="00DA4E34" w:rsidRPr="00AC319B">
        <w:rPr>
          <w:rFonts w:eastAsia="Times New Roman" w:cstheme="minorHAnsi"/>
          <w:color w:val="000000"/>
          <w:lang w:val="en-US" w:eastAsia="ca-ES"/>
        </w:rPr>
        <w:t xml:space="preserve">we want to investigate </w:t>
      </w:r>
      <w:r w:rsidR="004B105B" w:rsidRPr="00AC319B">
        <w:rPr>
          <w:rFonts w:eastAsia="Times New Roman" w:cstheme="minorHAnsi"/>
          <w:color w:val="000000"/>
          <w:lang w:val="en-US" w:eastAsia="ca-ES"/>
        </w:rPr>
        <w:t>are</w:t>
      </w:r>
      <w:r w:rsidR="00717B6D" w:rsidRPr="00AC319B">
        <w:rPr>
          <w:rFonts w:eastAsia="Times New Roman" w:cstheme="minorHAnsi"/>
          <w:color w:val="000000"/>
          <w:lang w:val="en-US" w:eastAsia="ca-ES"/>
        </w:rPr>
        <w:t>:</w:t>
      </w:r>
      <w:r w:rsidR="0004271E" w:rsidRPr="00AC319B">
        <w:rPr>
          <w:rFonts w:eastAsia="Times New Roman" w:cstheme="minorHAnsi"/>
          <w:color w:val="000000"/>
          <w:lang w:val="en-US" w:eastAsia="ca-ES"/>
        </w:rPr>
        <w:t xml:space="preserve"> </w:t>
      </w:r>
      <w:r w:rsidR="004B105B" w:rsidRPr="00AC319B">
        <w:rPr>
          <w:rFonts w:eastAsia="Times New Roman" w:cstheme="minorHAnsi"/>
          <w:color w:val="000000"/>
          <w:lang w:val="en-US" w:eastAsia="ca-ES"/>
        </w:rPr>
        <w:t xml:space="preserve">(1) </w:t>
      </w:r>
      <w:r w:rsidR="0004271E" w:rsidRPr="00AC319B">
        <w:rPr>
          <w:rFonts w:eastAsia="Times New Roman" w:cstheme="minorHAnsi"/>
          <w:color w:val="000000"/>
          <w:lang w:val="en-US" w:eastAsia="ca-ES"/>
        </w:rPr>
        <w:t xml:space="preserve">will microclimatic </w:t>
      </w:r>
      <w:r w:rsidR="00417FF0" w:rsidRPr="00AC319B">
        <w:rPr>
          <w:rFonts w:eastAsia="Times New Roman" w:cstheme="minorHAnsi"/>
          <w:color w:val="000000"/>
          <w:lang w:val="en-US" w:eastAsia="ca-ES"/>
        </w:rPr>
        <w:t>scenarios</w:t>
      </w:r>
      <w:r w:rsidR="0004271E" w:rsidRPr="00AC319B">
        <w:rPr>
          <w:rFonts w:eastAsia="Times New Roman" w:cstheme="minorHAnsi"/>
          <w:color w:val="000000"/>
          <w:lang w:val="en-US" w:eastAsia="ca-ES"/>
        </w:rPr>
        <w:t xml:space="preserve"> modify the germination </w:t>
      </w:r>
      <w:r w:rsidR="00717B6D" w:rsidRPr="00AC319B">
        <w:rPr>
          <w:rFonts w:eastAsia="Arial" w:cstheme="minorHAnsi"/>
          <w:lang w:val="en-US"/>
        </w:rPr>
        <w:t>phenology</w:t>
      </w:r>
      <w:r w:rsidR="0004271E" w:rsidRPr="00AC319B">
        <w:rPr>
          <w:rFonts w:eastAsia="Times New Roman" w:cstheme="minorHAnsi"/>
          <w:color w:val="000000"/>
          <w:lang w:val="en-US" w:eastAsia="ca-ES"/>
        </w:rPr>
        <w:t xml:space="preserve"> of alpine </w:t>
      </w:r>
      <w:r w:rsidR="00717B6D" w:rsidRPr="00AC319B">
        <w:rPr>
          <w:rFonts w:eastAsia="Times New Roman" w:cstheme="minorHAnsi"/>
          <w:color w:val="000000"/>
          <w:lang w:val="en-US" w:eastAsia="ca-ES"/>
        </w:rPr>
        <w:t>communities</w:t>
      </w:r>
      <w:r w:rsidR="0004271E" w:rsidRPr="00AC319B">
        <w:rPr>
          <w:rFonts w:eastAsia="Times New Roman" w:cstheme="minorHAnsi"/>
          <w:color w:val="000000"/>
          <w:lang w:val="en-US" w:eastAsia="ca-ES"/>
        </w:rPr>
        <w:t xml:space="preserve">? And (2) </w:t>
      </w:r>
      <w:r w:rsidR="00717B6D" w:rsidRPr="00AC319B">
        <w:rPr>
          <w:rFonts w:eastAsia="Times New Roman" w:cstheme="minorHAnsi"/>
          <w:color w:val="000000"/>
          <w:lang w:val="en-US" w:eastAsia="ca-ES"/>
        </w:rPr>
        <w:t>do</w:t>
      </w:r>
      <w:r w:rsidR="0004271E" w:rsidRPr="00AC319B">
        <w:rPr>
          <w:rFonts w:eastAsia="Times New Roman" w:cstheme="minorHAnsi"/>
          <w:color w:val="000000"/>
          <w:lang w:val="en-US" w:eastAsia="ca-ES"/>
        </w:rPr>
        <w:t xml:space="preserve"> alpine </w:t>
      </w:r>
      <w:r w:rsidR="00717B6D" w:rsidRPr="00AC319B">
        <w:rPr>
          <w:rFonts w:eastAsia="Times New Roman" w:cstheme="minorHAnsi"/>
          <w:color w:val="000000"/>
          <w:lang w:val="en-US" w:eastAsia="ca-ES"/>
        </w:rPr>
        <w:t xml:space="preserve">communities </w:t>
      </w:r>
      <w:r w:rsidR="0004271E" w:rsidRPr="00AC319B">
        <w:rPr>
          <w:rFonts w:eastAsia="Times New Roman" w:cstheme="minorHAnsi"/>
          <w:color w:val="000000"/>
          <w:lang w:val="en-US" w:eastAsia="ca-ES"/>
        </w:rPr>
        <w:t>from different macroclimate</w:t>
      </w:r>
      <w:r w:rsidR="00717B6D" w:rsidRPr="00AC319B">
        <w:rPr>
          <w:rFonts w:eastAsia="Times New Roman" w:cstheme="minorHAnsi"/>
          <w:color w:val="000000"/>
          <w:lang w:val="en-US" w:eastAsia="ca-ES"/>
        </w:rPr>
        <w:t>s</w:t>
      </w:r>
      <w:r w:rsidR="0004271E" w:rsidRPr="00AC319B">
        <w:rPr>
          <w:rFonts w:eastAsia="Times New Roman" w:cstheme="minorHAnsi"/>
          <w:color w:val="000000"/>
          <w:lang w:val="en-US" w:eastAsia="ca-ES"/>
        </w:rPr>
        <w:t xml:space="preserve"> show different patterns of germination </w:t>
      </w:r>
      <w:r w:rsidR="00717B6D" w:rsidRPr="00AC319B">
        <w:rPr>
          <w:rFonts w:eastAsia="Arial" w:cstheme="minorHAnsi"/>
          <w:lang w:val="en-US"/>
        </w:rPr>
        <w:t>phenology</w:t>
      </w:r>
      <w:r w:rsidR="0004271E" w:rsidRPr="00AC319B">
        <w:rPr>
          <w:rFonts w:eastAsia="Times New Roman" w:cstheme="minorHAnsi"/>
          <w:color w:val="000000"/>
          <w:lang w:val="en-US" w:eastAsia="ca-ES"/>
        </w:rPr>
        <w:t xml:space="preserve">? </w:t>
      </w:r>
    </w:p>
    <w:p w14:paraId="78E70876" w14:textId="6863E5DC" w:rsidR="00245D41" w:rsidRPr="00AC319B" w:rsidRDefault="00F91E0F" w:rsidP="007A14C3">
      <w:pPr>
        <w:spacing w:before="120" w:after="120" w:line="360" w:lineRule="auto"/>
        <w:jc w:val="both"/>
        <w:rPr>
          <w:rFonts w:eastAsia="Times New Roman" w:cstheme="minorHAnsi"/>
          <w:color w:val="000000"/>
          <w:lang w:val="en-US" w:eastAsia="ca-ES"/>
        </w:rPr>
      </w:pPr>
      <w:r w:rsidRPr="00AC319B">
        <w:rPr>
          <w:rFonts w:eastAsia="Arial" w:cstheme="minorHAnsi"/>
          <w:lang w:val="en-US"/>
        </w:rPr>
        <w:t xml:space="preserve">Regarding </w:t>
      </w:r>
      <w:r w:rsidR="00717B6D" w:rsidRPr="00AC319B">
        <w:rPr>
          <w:rFonts w:eastAsia="Arial" w:cstheme="minorHAnsi"/>
          <w:lang w:val="en-US"/>
        </w:rPr>
        <w:t>ou</w:t>
      </w:r>
      <w:r w:rsidR="00302D9F" w:rsidRPr="00AC319B">
        <w:rPr>
          <w:rFonts w:eastAsia="Arial" w:cstheme="minorHAnsi"/>
          <w:lang w:val="en-US"/>
        </w:rPr>
        <w:t>r</w:t>
      </w:r>
      <w:r w:rsidR="00717B6D" w:rsidRPr="00AC319B">
        <w:rPr>
          <w:rFonts w:eastAsia="Arial" w:cstheme="minorHAnsi"/>
          <w:lang w:val="en-US"/>
        </w:rPr>
        <w:t xml:space="preserve"> </w:t>
      </w:r>
      <w:r w:rsidR="004B105B" w:rsidRPr="00AC319B">
        <w:rPr>
          <w:rFonts w:eastAsia="Arial" w:cstheme="minorHAnsi"/>
          <w:lang w:val="en-US"/>
        </w:rPr>
        <w:t>first question</w:t>
      </w:r>
      <w:r w:rsidRPr="00AC319B">
        <w:rPr>
          <w:rFonts w:eastAsia="Arial" w:cstheme="minorHAnsi"/>
          <w:lang w:val="en-US"/>
        </w:rPr>
        <w:t>,</w:t>
      </w:r>
      <w:r w:rsidR="004B105B" w:rsidRPr="00AC319B">
        <w:rPr>
          <w:rFonts w:eastAsia="Arial" w:cstheme="minorHAnsi"/>
          <w:lang w:val="en-US"/>
        </w:rPr>
        <w:t xml:space="preserve"> w</w:t>
      </w:r>
      <w:r w:rsidR="00B17E5D" w:rsidRPr="00AC319B">
        <w:rPr>
          <w:rFonts w:eastAsia="Arial" w:cstheme="minorHAnsi"/>
          <w:lang w:val="en-US"/>
        </w:rPr>
        <w:t xml:space="preserve">e </w:t>
      </w:r>
      <w:r w:rsidR="00203E14" w:rsidRPr="00AC319B">
        <w:rPr>
          <w:rFonts w:eastAsia="Arial" w:cstheme="minorHAnsi"/>
          <w:lang w:val="en-US"/>
        </w:rPr>
        <w:t>hypothesize</w:t>
      </w:r>
      <w:r w:rsidR="00B17E5D" w:rsidRPr="00AC319B">
        <w:rPr>
          <w:rFonts w:eastAsia="Arial" w:cstheme="minorHAnsi"/>
          <w:lang w:val="en-US"/>
        </w:rPr>
        <w:t xml:space="preserve"> that </w:t>
      </w:r>
      <w:r w:rsidR="00145DAA" w:rsidRPr="00AC319B">
        <w:rPr>
          <w:rFonts w:eastAsia="Arial" w:cstheme="minorHAnsi"/>
          <w:lang w:val="en-US"/>
        </w:rPr>
        <w:t xml:space="preserve">microclimatic </w:t>
      </w:r>
      <w:r w:rsidR="005A7529" w:rsidRPr="00AC319B">
        <w:rPr>
          <w:rFonts w:eastAsia="Arial" w:cstheme="minorHAnsi"/>
          <w:lang w:val="en-US"/>
        </w:rPr>
        <w:t>scenarios</w:t>
      </w:r>
      <w:r w:rsidR="00145DAA" w:rsidRPr="00AC319B">
        <w:rPr>
          <w:rFonts w:eastAsia="Arial" w:cstheme="minorHAnsi"/>
          <w:lang w:val="en-US"/>
        </w:rPr>
        <w:t xml:space="preserve"> </w:t>
      </w:r>
      <w:r w:rsidR="00B17E5D" w:rsidRPr="00AC319B">
        <w:rPr>
          <w:rFonts w:eastAsia="Arial" w:cstheme="minorHAnsi"/>
          <w:lang w:val="en-US"/>
        </w:rPr>
        <w:t xml:space="preserve">will </w:t>
      </w:r>
      <w:r w:rsidRPr="00AC319B">
        <w:rPr>
          <w:rFonts w:eastAsia="Arial" w:cstheme="minorHAnsi"/>
          <w:lang w:val="en-US"/>
        </w:rPr>
        <w:t xml:space="preserve">result in </w:t>
      </w:r>
      <w:r w:rsidR="00B17E5D" w:rsidRPr="00AC319B">
        <w:rPr>
          <w:rFonts w:eastAsia="Arial" w:cstheme="minorHAnsi"/>
          <w:lang w:val="en-US"/>
        </w:rPr>
        <w:t xml:space="preserve">differences in the germination </w:t>
      </w:r>
      <w:r w:rsidRPr="00AC319B">
        <w:rPr>
          <w:rFonts w:eastAsia="Arial" w:cstheme="minorHAnsi"/>
          <w:lang w:val="en-US"/>
        </w:rPr>
        <w:t xml:space="preserve">phenology </w:t>
      </w:r>
      <w:r w:rsidR="00B17E5D" w:rsidRPr="00AC319B">
        <w:rPr>
          <w:rFonts w:eastAsia="Arial" w:cstheme="minorHAnsi"/>
          <w:lang w:val="en-US"/>
        </w:rPr>
        <w:t xml:space="preserve">of </w:t>
      </w:r>
      <w:r w:rsidRPr="00AC319B">
        <w:rPr>
          <w:rFonts w:eastAsia="Arial" w:cstheme="minorHAnsi"/>
          <w:lang w:val="en-US"/>
        </w:rPr>
        <w:t>alpine</w:t>
      </w:r>
      <w:r w:rsidR="00B17E5D" w:rsidRPr="00AC319B">
        <w:rPr>
          <w:rFonts w:eastAsia="Arial" w:cstheme="minorHAnsi"/>
          <w:lang w:val="en-US"/>
        </w:rPr>
        <w:t xml:space="preserve"> communities</w:t>
      </w:r>
      <w:r w:rsidR="00CF04D6" w:rsidRPr="00AC319B">
        <w:rPr>
          <w:rFonts w:eastAsia="Arial" w:cstheme="minorHAnsi"/>
          <w:lang w:val="en-US"/>
        </w:rPr>
        <w:t>.</w:t>
      </w:r>
      <w:r w:rsidR="00567B37" w:rsidRPr="00AC319B">
        <w:rPr>
          <w:rFonts w:eastAsia="Arial" w:cstheme="minorHAnsi"/>
          <w:lang w:val="en-US"/>
        </w:rPr>
        <w:t xml:space="preserve"> </w:t>
      </w:r>
      <w:r w:rsidR="00343888">
        <w:rPr>
          <w:rFonts w:eastAsia="Arial" w:cstheme="minorHAnsi"/>
          <w:lang w:val="en-US"/>
        </w:rPr>
        <w:t>Exposed m</w:t>
      </w:r>
      <w:r w:rsidR="00123C88" w:rsidRPr="00AC319B">
        <w:rPr>
          <w:rFonts w:eastAsia="Times New Roman" w:cstheme="minorHAnsi"/>
          <w:color w:val="000000"/>
          <w:lang w:val="en-US" w:eastAsia="ca-ES"/>
        </w:rPr>
        <w:t>icro-edges</w:t>
      </w:r>
      <w:r w:rsidR="009719BE">
        <w:rPr>
          <w:rFonts w:eastAsia="Times New Roman" w:cstheme="minorHAnsi"/>
          <w:color w:val="000000"/>
          <w:lang w:val="en-US" w:eastAsia="ca-ES"/>
        </w:rPr>
        <w:t xml:space="preserve"> </w:t>
      </w:r>
      <w:r w:rsidR="00B17E5D" w:rsidRPr="00AC319B">
        <w:rPr>
          <w:rFonts w:eastAsia="Times New Roman" w:cstheme="minorHAnsi"/>
          <w:color w:val="000000"/>
          <w:lang w:val="en-US" w:eastAsia="ca-ES"/>
        </w:rPr>
        <w:t>have higher</w:t>
      </w:r>
      <w:r w:rsidRPr="00AC319B">
        <w:rPr>
          <w:rFonts w:eastAsia="Times New Roman" w:cstheme="minorHAnsi"/>
          <w:color w:val="000000"/>
          <w:lang w:val="en-US" w:eastAsia="ca-ES"/>
        </w:rPr>
        <w:t xml:space="preserve"> annual</w:t>
      </w:r>
      <w:r w:rsidR="00B17E5D" w:rsidRPr="00AC319B">
        <w:rPr>
          <w:rFonts w:eastAsia="Times New Roman" w:cstheme="minorHAnsi"/>
          <w:color w:val="000000"/>
          <w:lang w:val="en-US" w:eastAsia="ca-ES"/>
        </w:rPr>
        <w:t xml:space="preserve"> temperatures, longer growing season</w:t>
      </w:r>
      <w:r w:rsidRPr="00AC319B">
        <w:rPr>
          <w:rFonts w:eastAsia="Times New Roman" w:cstheme="minorHAnsi"/>
          <w:color w:val="000000"/>
          <w:lang w:val="en-US" w:eastAsia="ca-ES"/>
        </w:rPr>
        <w:t>s,</w:t>
      </w:r>
      <w:r w:rsidR="00B17E5D" w:rsidRPr="00AC319B">
        <w:rPr>
          <w:rFonts w:eastAsia="Times New Roman" w:cstheme="minorHAnsi"/>
          <w:color w:val="000000"/>
          <w:lang w:val="en-US" w:eastAsia="ca-ES"/>
        </w:rPr>
        <w:t xml:space="preserve"> shorter </w:t>
      </w:r>
      <w:r w:rsidR="00840A99" w:rsidRPr="00AC319B">
        <w:rPr>
          <w:rFonts w:eastAsia="Times New Roman" w:cstheme="minorHAnsi"/>
          <w:color w:val="000000"/>
          <w:lang w:val="en-US" w:eastAsia="ca-ES"/>
        </w:rPr>
        <w:t>winters,</w:t>
      </w:r>
      <w:r w:rsidRPr="00AC319B">
        <w:rPr>
          <w:rFonts w:eastAsia="Times New Roman" w:cstheme="minorHAnsi"/>
          <w:color w:val="000000"/>
          <w:lang w:val="en-US" w:eastAsia="ca-ES"/>
        </w:rPr>
        <w:t xml:space="preserve"> and more frequent</w:t>
      </w:r>
      <w:r w:rsidR="00B17E5D" w:rsidRPr="00AC319B">
        <w:rPr>
          <w:rFonts w:eastAsia="Times New Roman" w:cstheme="minorHAnsi"/>
          <w:color w:val="000000"/>
          <w:lang w:val="en-US" w:eastAsia="ca-ES"/>
        </w:rPr>
        <w:t xml:space="preserve"> </w:t>
      </w:r>
      <w:r w:rsidRPr="00AC319B">
        <w:rPr>
          <w:rFonts w:eastAsia="Times New Roman" w:cstheme="minorHAnsi"/>
          <w:color w:val="000000"/>
          <w:lang w:val="en-US" w:eastAsia="ca-ES"/>
        </w:rPr>
        <w:t xml:space="preserve">freezing </w:t>
      </w:r>
      <w:r w:rsidR="00717B6D" w:rsidRPr="00AC319B">
        <w:rPr>
          <w:rFonts w:eastAsia="Times New Roman" w:cstheme="minorHAnsi"/>
          <w:color w:val="000000"/>
          <w:lang w:val="en-US" w:eastAsia="ca-ES"/>
        </w:rPr>
        <w:t>events than</w:t>
      </w:r>
      <w:r w:rsidRPr="00AC319B">
        <w:rPr>
          <w:rFonts w:eastAsia="Times New Roman" w:cstheme="minorHAnsi"/>
          <w:color w:val="000000"/>
          <w:lang w:val="en-US" w:eastAsia="ca-ES"/>
        </w:rPr>
        <w:t xml:space="preserve"> </w:t>
      </w:r>
      <w:r w:rsidR="00123C88" w:rsidRPr="00AC319B">
        <w:rPr>
          <w:rFonts w:eastAsia="Times New Roman" w:cstheme="minorHAnsi"/>
          <w:color w:val="000000"/>
          <w:lang w:val="en-US" w:eastAsia="ca-ES"/>
        </w:rPr>
        <w:t>micro-valleys</w:t>
      </w:r>
      <w:r w:rsidR="00B17E5D" w:rsidRPr="00AC319B">
        <w:rPr>
          <w:rFonts w:eastAsia="Times New Roman" w:cstheme="minorHAnsi"/>
          <w:color w:val="000000"/>
          <w:lang w:val="en-US" w:eastAsia="ca-ES"/>
        </w:rPr>
        <w:t xml:space="preserve">. Thus, we expect </w:t>
      </w:r>
      <w:r w:rsidR="00123C88" w:rsidRPr="00AC319B">
        <w:rPr>
          <w:rFonts w:eastAsia="Times New Roman" w:cstheme="minorHAnsi"/>
          <w:color w:val="000000"/>
          <w:lang w:val="en-US" w:eastAsia="ca-ES"/>
        </w:rPr>
        <w:t xml:space="preserve">the </w:t>
      </w:r>
      <w:r w:rsidRPr="00AC319B">
        <w:rPr>
          <w:rFonts w:eastAsia="Times New Roman" w:cstheme="minorHAnsi"/>
          <w:color w:val="000000"/>
          <w:lang w:val="en-US" w:eastAsia="ca-ES"/>
        </w:rPr>
        <w:t xml:space="preserve">fellfield </w:t>
      </w:r>
      <w:r w:rsidR="00CE1CA6" w:rsidRPr="00AC319B">
        <w:rPr>
          <w:rFonts w:eastAsia="Times New Roman" w:cstheme="minorHAnsi"/>
          <w:color w:val="000000"/>
          <w:lang w:val="en-US" w:eastAsia="ca-ES"/>
        </w:rPr>
        <w:t>scenario</w:t>
      </w:r>
      <w:r w:rsidRPr="00AC319B">
        <w:rPr>
          <w:rFonts w:eastAsia="Times New Roman" w:cstheme="minorHAnsi"/>
          <w:color w:val="000000"/>
          <w:lang w:val="en-US" w:eastAsia="ca-ES"/>
        </w:rPr>
        <w:t xml:space="preserve"> </w:t>
      </w:r>
      <w:r w:rsidR="00B17E5D" w:rsidRPr="00AC319B">
        <w:rPr>
          <w:rFonts w:eastAsia="Times New Roman" w:cstheme="minorHAnsi"/>
          <w:color w:val="000000"/>
          <w:lang w:val="en-US" w:eastAsia="ca-ES"/>
        </w:rPr>
        <w:t xml:space="preserve">to </w:t>
      </w:r>
      <w:r w:rsidRPr="00AC319B">
        <w:rPr>
          <w:rFonts w:eastAsia="Times New Roman" w:cstheme="minorHAnsi"/>
          <w:color w:val="000000"/>
          <w:lang w:val="en-US" w:eastAsia="ca-ES"/>
        </w:rPr>
        <w:t xml:space="preserve">result in </w:t>
      </w:r>
      <w:r w:rsidR="00B17E5D" w:rsidRPr="00AC319B">
        <w:rPr>
          <w:rFonts w:eastAsia="Times New Roman" w:cstheme="minorHAnsi"/>
          <w:color w:val="000000"/>
          <w:lang w:val="en-US" w:eastAsia="ca-ES"/>
        </w:rPr>
        <w:t>faster germination</w:t>
      </w:r>
      <w:r w:rsidR="004430C8" w:rsidRPr="00AC319B">
        <w:rPr>
          <w:rFonts w:eastAsia="Times New Roman" w:cstheme="minorHAnsi"/>
          <w:color w:val="000000"/>
          <w:lang w:val="en-US" w:eastAsia="ca-ES"/>
        </w:rPr>
        <w:t xml:space="preserve">, </w:t>
      </w:r>
      <w:r w:rsidR="00650F90" w:rsidRPr="00AC319B">
        <w:rPr>
          <w:rFonts w:eastAsia="Times New Roman" w:cstheme="minorHAnsi"/>
          <w:color w:val="000000"/>
          <w:lang w:val="en-US" w:eastAsia="ca-ES"/>
        </w:rPr>
        <w:t>higher germination in</w:t>
      </w:r>
      <w:r w:rsidR="00FE3E78" w:rsidRPr="00AC319B">
        <w:rPr>
          <w:rFonts w:eastAsia="Times New Roman" w:cstheme="minorHAnsi"/>
          <w:color w:val="000000"/>
          <w:lang w:val="en-US" w:eastAsia="ca-ES"/>
        </w:rPr>
        <w:t xml:space="preserve"> early season, </w:t>
      </w:r>
      <w:r w:rsidR="00B17E5D" w:rsidRPr="00AC319B">
        <w:rPr>
          <w:rFonts w:eastAsia="Times New Roman" w:cstheme="minorHAnsi"/>
          <w:color w:val="000000"/>
          <w:lang w:val="en-US" w:eastAsia="ca-ES"/>
        </w:rPr>
        <w:t xml:space="preserve">higher </w:t>
      </w:r>
      <w:r w:rsidR="00092A0A" w:rsidRPr="00AC319B">
        <w:rPr>
          <w:rFonts w:eastAsia="Times New Roman" w:cstheme="minorHAnsi"/>
          <w:color w:val="000000"/>
          <w:lang w:val="en-US" w:eastAsia="ca-ES"/>
        </w:rPr>
        <w:t xml:space="preserve">total </w:t>
      </w:r>
      <w:r w:rsidR="00B17E5D" w:rsidRPr="00AC319B">
        <w:rPr>
          <w:rFonts w:eastAsia="Times New Roman" w:cstheme="minorHAnsi"/>
          <w:color w:val="000000"/>
          <w:lang w:val="en-US" w:eastAsia="ca-ES"/>
        </w:rPr>
        <w:t xml:space="preserve">germination </w:t>
      </w:r>
      <w:r w:rsidRPr="00AC319B">
        <w:rPr>
          <w:rFonts w:eastAsia="Times New Roman" w:cstheme="minorHAnsi"/>
          <w:color w:val="000000"/>
          <w:lang w:val="en-US" w:eastAsia="ca-ES"/>
        </w:rPr>
        <w:t>and</w:t>
      </w:r>
      <w:r w:rsidR="00B17E5D" w:rsidRPr="00AC319B">
        <w:rPr>
          <w:rFonts w:eastAsia="Times New Roman" w:cstheme="minorHAnsi"/>
          <w:color w:val="000000"/>
          <w:lang w:val="en-US" w:eastAsia="ca-ES"/>
        </w:rPr>
        <w:t xml:space="preserve"> lower or no germination </w:t>
      </w:r>
      <w:r w:rsidR="00351EA5" w:rsidRPr="00AC319B">
        <w:rPr>
          <w:rFonts w:eastAsia="Times New Roman" w:cstheme="minorHAnsi"/>
          <w:color w:val="000000"/>
          <w:lang w:val="en-US" w:eastAsia="ca-ES"/>
        </w:rPr>
        <w:t>in winter</w:t>
      </w:r>
      <w:r w:rsidR="00B17E5D" w:rsidRPr="00AC319B">
        <w:rPr>
          <w:rFonts w:eastAsia="Times New Roman" w:cstheme="minorHAnsi"/>
          <w:color w:val="000000"/>
          <w:lang w:val="en-US" w:eastAsia="ca-ES"/>
        </w:rPr>
        <w:t>.</w:t>
      </w:r>
      <w:r w:rsidR="004430C8" w:rsidRPr="00AC319B">
        <w:rPr>
          <w:rFonts w:eastAsia="Arial" w:cstheme="minorHAnsi"/>
          <w:lang w:val="en-US"/>
        </w:rPr>
        <w:t xml:space="preserve"> </w:t>
      </w:r>
      <w:r w:rsidR="00B17E5D" w:rsidRPr="00AC319B">
        <w:rPr>
          <w:rFonts w:eastAsia="Times New Roman" w:cstheme="minorHAnsi"/>
          <w:color w:val="000000"/>
          <w:lang w:val="en-US" w:eastAsia="ca-ES"/>
        </w:rPr>
        <w:t xml:space="preserve">In </w:t>
      </w:r>
      <w:r w:rsidR="00123C88" w:rsidRPr="00AC319B">
        <w:rPr>
          <w:rFonts w:eastAsia="Times New Roman" w:cstheme="minorHAnsi"/>
          <w:color w:val="000000"/>
          <w:lang w:val="en-US" w:eastAsia="ca-ES"/>
        </w:rPr>
        <w:t xml:space="preserve">the </w:t>
      </w:r>
      <w:r w:rsidR="00717B6D" w:rsidRPr="00AC319B">
        <w:rPr>
          <w:rFonts w:eastAsia="Times New Roman" w:cstheme="minorHAnsi"/>
          <w:color w:val="000000"/>
          <w:lang w:val="en-US" w:eastAsia="ca-ES"/>
        </w:rPr>
        <w:t>snowbed</w:t>
      </w:r>
      <w:r w:rsidR="00123C88" w:rsidRPr="00AC319B">
        <w:rPr>
          <w:rFonts w:eastAsia="Times New Roman" w:cstheme="minorHAnsi"/>
          <w:color w:val="000000"/>
          <w:lang w:val="en-US" w:eastAsia="ca-ES"/>
        </w:rPr>
        <w:t xml:space="preserve"> scenario</w:t>
      </w:r>
      <w:r w:rsidR="00717B6D" w:rsidRPr="00AC319B">
        <w:rPr>
          <w:rFonts w:eastAsia="Times New Roman" w:cstheme="minorHAnsi"/>
          <w:color w:val="000000"/>
          <w:lang w:val="en-US" w:eastAsia="ca-ES"/>
        </w:rPr>
        <w:t>, we expect the opposite germination pattern</w:t>
      </w:r>
      <w:r w:rsidR="00B17E5D" w:rsidRPr="00AC319B">
        <w:rPr>
          <w:rFonts w:eastAsia="Times New Roman" w:cstheme="minorHAnsi"/>
          <w:color w:val="000000"/>
          <w:lang w:val="en-US" w:eastAsia="ca-ES"/>
        </w:rPr>
        <w:t>.</w:t>
      </w:r>
      <w:r w:rsidR="00717B6D" w:rsidRPr="00AC319B">
        <w:rPr>
          <w:rFonts w:eastAsia="Times New Roman" w:cstheme="minorHAnsi"/>
          <w:color w:val="000000"/>
          <w:lang w:val="en-US" w:eastAsia="ca-ES"/>
        </w:rPr>
        <w:t xml:space="preserve"> </w:t>
      </w:r>
      <w:r w:rsidR="003F16F4" w:rsidRPr="00AC319B">
        <w:rPr>
          <w:rFonts w:eastAsia="Times New Roman" w:cstheme="minorHAnsi"/>
          <w:color w:val="000000"/>
          <w:lang w:val="en-US" w:eastAsia="ca-ES"/>
        </w:rPr>
        <w:t xml:space="preserve">Considering </w:t>
      </w:r>
      <w:r w:rsidR="00717B6D" w:rsidRPr="00AC319B">
        <w:rPr>
          <w:rFonts w:eastAsia="Times New Roman" w:cstheme="minorHAnsi"/>
          <w:color w:val="000000"/>
          <w:lang w:val="en-US" w:eastAsia="ca-ES"/>
        </w:rPr>
        <w:t xml:space="preserve">our </w:t>
      </w:r>
      <w:r w:rsidR="00C66C93" w:rsidRPr="00AC319B">
        <w:rPr>
          <w:rFonts w:eastAsia="Times New Roman" w:cstheme="minorHAnsi"/>
          <w:color w:val="000000"/>
          <w:lang w:val="en-US" w:eastAsia="ca-ES"/>
        </w:rPr>
        <w:t>second question, w</w:t>
      </w:r>
      <w:r w:rsidR="006D7E97" w:rsidRPr="00AC319B">
        <w:rPr>
          <w:rFonts w:eastAsia="Times New Roman" w:cstheme="minorHAnsi"/>
          <w:color w:val="000000"/>
          <w:lang w:val="en-US" w:eastAsia="ca-ES"/>
        </w:rPr>
        <w:t xml:space="preserve">e </w:t>
      </w:r>
      <w:r w:rsidR="00840A99" w:rsidRPr="00AC319B">
        <w:rPr>
          <w:rFonts w:eastAsia="Arial" w:cstheme="minorHAnsi"/>
          <w:lang w:val="en-US"/>
        </w:rPr>
        <w:t>hypothesize</w:t>
      </w:r>
      <w:r w:rsidR="00717B6D" w:rsidRPr="00AC319B">
        <w:rPr>
          <w:rFonts w:eastAsia="Arial" w:cstheme="minorHAnsi"/>
          <w:lang w:val="en-US"/>
        </w:rPr>
        <w:t xml:space="preserve"> that a temperate alpine community will show a higher concordance with the global alpine germination </w:t>
      </w:r>
      <w:r w:rsidR="00123C88" w:rsidRPr="00AC319B">
        <w:rPr>
          <w:rFonts w:eastAsia="Arial" w:cstheme="minorHAnsi"/>
          <w:lang w:val="en-US"/>
        </w:rPr>
        <w:t>syndrome</w:t>
      </w:r>
      <w:r w:rsidR="00717B6D" w:rsidRPr="00AC319B">
        <w:rPr>
          <w:rFonts w:eastAsia="Arial" w:cstheme="minorHAnsi"/>
          <w:lang w:val="en-US"/>
        </w:rPr>
        <w:t xml:space="preserve"> </w:t>
      </w:r>
      <w:r w:rsidR="00C002F2">
        <w:rPr>
          <w:rFonts w:eastAsia="Arial" w:cstheme="minorHAnsi"/>
          <w:lang w:val="en-US"/>
        </w:rPr>
        <w:fldChar w:fldCharType="begin" w:fldLock="1"/>
      </w:r>
      <w:r w:rsidR="00F607B5">
        <w:rPr>
          <w:rFonts w:eastAsia="Arial" w:cstheme="minorHAnsi"/>
          <w:lang w:val="en-US"/>
        </w:rPr>
        <w:instrText>ADDIN CSL_CITATION {"citationItems":[{"id":"ITEM-1","itemData":{"DOI":"10.1111/nph.17086","ISSN":"14698137","PMID":"33205452","abstract":"Assumptions about the germination ecology of alpine plants are presently based on individual species and local studies. A current challenge is to synthesise, at the global level, the alpine seed ecological spectrum. We performed a meta-analysis of primary data from laboratory experiments conducted across four continents (excluding the tropics) and 661 species, to estimate the influence of six environmental cues on germination proportion, mean germination time and germination synchrony; accounting for seed morphology (mass, embryo : seed ratio) and phylogeny. Most alpine plants show physiological seed dormancy, a strong need for cold stratification, warm-cued germination and positive germination responses to light and alternating temperatures. Species restricted to the alpine belt have a higher preference for warm temperatures and a stronger response to cold stratification than species whose distribution extends also below the treeline. Seed mass, embryo size and phylogeny have strong constraining effects on germination responses to the environment. Globally, overwintering and warm temperatures are key drivers of germination in alpine habitats. The interplay between germination physiology and seed morphological traits further reflects pressures to avoid frost or drought stress. Our results indicate the convergence, at the global level, of the seed germination patterns of alpine species.","author":[{"dropping-particle":"","family":"Fernández-Pascual","given":"Eduardo","non-dropping-particle":"","parse-names":false,"suffix":""},{"dropping-particle":"","family":"Carta","given":"Angelino","non-dropping-particle":"","parse-names":false,"suffix":""},{"dropping-particle":"","family":"Mondoni","given":"Andrea","non-dropping-particle":"","parse-names":false,"suffix":""},{"dropping-particle":"","family":"Cavieres","given":"Lohengrin A.","non-dropping-particle":"","parse-names":false,"suffix":""},{"dropping-particle":"","family":"Rosbakh","given":"Sergey","non-dropping-particle":"","parse-names":false,"suffix":""},{"dropping-particle":"","family":"Venn","given":"Susanna","non-dropping-particle":"","parse-names":false,"suffix":""},{"dropping-particle":"","family":"Satyanti","given":"Annisa","non-dropping-particle":"","parse-names":false,"suffix":""},{"dropping-particle":"","family":"Guja","given":"Lydia","non-dropping-particle":"","parse-names":false,"suffix":""},{"dropping-particle":"","family":"Briceño","given":"Verónica F.","non-dropping-particle":"","parse-names":false,"suffix":""},{"dropping-particle":"","family":"Vandelook","given":"Filip","non-dropping-particle":"","parse-names":false,"suffix":""},{"dropping-particle":"","family":"Mattana","given":"Efisio","non-dropping-particle":"","parse-names":false,"suffix":""},{"dropping-particle":"","family":"Saatkamp","given":"Arne","non-dropping-particle":"","parse-names":false,"suffix":""},{"dropping-particle":"","family":"Bu","given":"Haiyan","non-dropping-particle":"","parse-names":false,"suffix":""},{"dropping-particle":"","family":"Sommerville","given":"Karen","non-dropping-particle":"","parse-names":false,"suffix":""},{"dropping-particle":"","family":"Poschlod","given":"Peter","non-dropping-particle":"","parse-names":false,"suffix":""},{"dropping-particle":"","family":"Liu","given":"Kun","non-dropping-particle":"","parse-names":false,"suffix":""},{"dropping-particle":"","family":"Nicotra","given":"Adrienne","non-dropping-particle":"","parse-names":false,"suffix":""},{"dropping-particle":"","family":"Jiménez-Alfaro","given":"Borja","non-dropping-particle":"","parse-names":false,"suffix":""}],"container-title":"New Phytologist","id":"ITEM-1","issue":"6","issued":{"date-parts":[["2021","3","1"]]},"page":"3573-3586","publisher":"Blackwell Publishing Ltd","title":"The seed germination spectrum of alpine plants: a global meta-analysis","type":"article-journal","volume":"229"},"uris":["http://www.mendeley.com/documents/?uuid=914481dd-0ebc-32fd-ba39-a39191c8a1a0"]}],"mendeley":{"formattedCitation":"(Fernández-Pascual et al. 2021)","plainTextFormattedCitation":"(Fernández-Pascual et al. 2021)","previouslyFormattedCitation":"(Fernández-Pascual et al. 2021)"},"properties":{"noteIndex":0},"schema":"https://github.com/citation-style-language/schema/raw/master/csl-citation.json"}</w:instrText>
      </w:r>
      <w:r w:rsidR="00C002F2">
        <w:rPr>
          <w:rFonts w:eastAsia="Arial" w:cstheme="minorHAnsi"/>
          <w:lang w:val="en-US"/>
        </w:rPr>
        <w:fldChar w:fldCharType="separate"/>
      </w:r>
      <w:r w:rsidR="00F607B5" w:rsidRPr="00F607B5">
        <w:rPr>
          <w:rFonts w:eastAsia="Arial" w:cstheme="minorHAnsi"/>
          <w:noProof/>
          <w:lang w:val="en-US"/>
        </w:rPr>
        <w:t>(Fernández-Pascual et al. 2021)</w:t>
      </w:r>
      <w:r w:rsidR="00C002F2">
        <w:rPr>
          <w:rFonts w:eastAsia="Arial" w:cstheme="minorHAnsi"/>
          <w:lang w:val="en-US"/>
        </w:rPr>
        <w:fldChar w:fldCharType="end"/>
      </w:r>
      <w:r w:rsidR="00717B6D" w:rsidRPr="00AC319B">
        <w:rPr>
          <w:rFonts w:eastAsia="Arial" w:cstheme="minorHAnsi"/>
          <w:lang w:val="en-US"/>
        </w:rPr>
        <w:t xml:space="preserve"> than a Mediterranean alpine community. In the temperate alpine </w:t>
      </w:r>
      <w:r w:rsidR="00CD43F0" w:rsidRPr="00AC319B">
        <w:rPr>
          <w:rFonts w:eastAsia="Arial" w:cstheme="minorHAnsi"/>
          <w:lang w:val="en-US"/>
        </w:rPr>
        <w:t>community,</w:t>
      </w:r>
      <w:r w:rsidR="00717B6D" w:rsidRPr="00AC319B">
        <w:rPr>
          <w:rFonts w:eastAsia="Arial" w:cstheme="minorHAnsi"/>
          <w:lang w:val="en-US"/>
        </w:rPr>
        <w:t xml:space="preserve"> we expect </w:t>
      </w:r>
      <w:r w:rsidR="00717B6D" w:rsidRPr="00AC319B">
        <w:rPr>
          <w:rFonts w:eastAsia="Times New Roman" w:cstheme="minorHAnsi"/>
          <w:color w:val="000000"/>
          <w:lang w:val="en-US" w:eastAsia="ca-ES"/>
        </w:rPr>
        <w:t xml:space="preserve">more germination after cold stratification and under warmer temperatures, while in the Mediterranean community we expect faster germination and germination at colder temperatures </w:t>
      </w:r>
      <w:r w:rsidR="00F607B5">
        <w:rPr>
          <w:rFonts w:eastAsia="Times New Roman" w:cstheme="minorHAnsi"/>
          <w:color w:val="000000"/>
          <w:lang w:val="en-US" w:eastAsia="ca-ES"/>
        </w:rPr>
        <w:fldChar w:fldCharType="begin" w:fldLock="1"/>
      </w:r>
      <w:r w:rsidR="00A92F58">
        <w:rPr>
          <w:rFonts w:eastAsia="Times New Roman" w:cstheme="minorHAnsi"/>
          <w:color w:val="000000"/>
          <w:lang w:val="en-US" w:eastAsia="ca-ES"/>
        </w:rPr>
        <w:instrText>ADDIN CSL_CITATION {"citationItems":[{"id":"ITEM-1","itemData":{"DOI":"10.1007/s11284-005-0059-4","ISSN":"14401703","abstract":"The germination response of 20 species from high altitude Mediterranean climates, most of them rare endemics, was studied. Our main goal was to model the germination response of a complete set of Iberian high mountain species. The effect of temperature and other parameters, such as spatial and temporal short gradients, on germination were also evaluated. Some seed features (mass and size) were also related to the germination response. Finally, we tested the effect of cold-wet stratification pretreatment when germination was low under natural conditions. Seeds were collected at four locations from 1,900 to 2,400 m a.s.l. in the Sierra de Guadarrama (Spanish Central Range) over two consecutive growing seasons (2001-2002) and submitted to different temperatures and a constant photoperiod of 16 h light/8 h darkness. Most plants readily germinate without treatment, reaching an optimum at relatively high temperatures in contrast to lowland Mediterranean species. Seeds seem to be physiologically prepared for rapid germination even though these plants usually face very intense summer droughts after ripening and dispersal. Germination was also highly variable among altitudes, populations and years, but results were inconsistent among species. Such flexibility could be interpreted as an efficient survival strategy for species growing under unpredictable environments, such as the Mediterranean climate. Finally cold-wet stratification increased germination capacity in five of nine dormant species, as widely reported for many arctic, boreal and alpine species. In conclusion, high mountain Mediterranean species do not differ from alpine species except that a relatively high number of species are ready to germinate without any treatment. © The Ecological Society of Japan 2005.","author":[{"dropping-particle":"","family":"Giménez-Benavides","given":"L.","non-dropping-particle":"","parse-names":false,"suffix":""},{"dropping-particle":"","family":"Escudero","given":"A.","non-dropping-particle":"","parse-names":false,"suffix":""},{"dropping-particle":"","family":"Pérez-García","given":"F.","non-dropping-particle":"","parse-names":false,"suffix":""}],"container-title":"Ecological Research","id":"ITEM-1","issue":"4","issued":{"date-parts":[["2005"]]},"page":"433-444","title":"Seed germination of high mountain Mediterranean species: Altitudinal, interpopulation and interannual variability","type":"article-journal","volume":"20"},"uris":["http://www.mendeley.com/documents/?uuid=608625c9-b910-494a-9241-c62cd3b915b7"]}],"mendeley":{"formattedCitation":"(Giménez-Benavides et al. 2005)","plainTextFormattedCitation":"(Giménez-Benavides et al. 2005)","previouslyFormattedCitation":"(Giménez-Benavides et al. 2005)"},"properties":{"noteIndex":0},"schema":"https://github.com/citation-style-language/schema/raw/master/csl-citation.json"}</w:instrText>
      </w:r>
      <w:r w:rsidR="00F607B5">
        <w:rPr>
          <w:rFonts w:eastAsia="Times New Roman" w:cstheme="minorHAnsi"/>
          <w:color w:val="000000"/>
          <w:lang w:val="en-US" w:eastAsia="ca-ES"/>
        </w:rPr>
        <w:fldChar w:fldCharType="separate"/>
      </w:r>
      <w:r w:rsidR="00F607B5" w:rsidRPr="00F607B5">
        <w:rPr>
          <w:rFonts w:eastAsia="Times New Roman" w:cstheme="minorHAnsi"/>
          <w:noProof/>
          <w:color w:val="000000"/>
          <w:lang w:val="en-US" w:eastAsia="ca-ES"/>
        </w:rPr>
        <w:t>(Giménez-Benavides et al. 2005)</w:t>
      </w:r>
      <w:r w:rsidR="00F607B5">
        <w:rPr>
          <w:rFonts w:eastAsia="Times New Roman" w:cstheme="minorHAnsi"/>
          <w:color w:val="000000"/>
          <w:lang w:val="en-US" w:eastAsia="ca-ES"/>
        </w:rPr>
        <w:fldChar w:fldCharType="end"/>
      </w:r>
      <w:r w:rsidR="00F607B5">
        <w:rPr>
          <w:rFonts w:eastAsia="Times New Roman" w:cstheme="minorHAnsi"/>
          <w:color w:val="000000"/>
          <w:lang w:val="en-US" w:eastAsia="ca-ES"/>
        </w:rPr>
        <w:t>.</w:t>
      </w:r>
      <w:r w:rsidR="00FE3E78" w:rsidRPr="00AC319B">
        <w:rPr>
          <w:rFonts w:eastAsia="Times New Roman" w:cstheme="minorHAnsi"/>
          <w:color w:val="000000"/>
          <w:lang w:val="en-US" w:eastAsia="ca-ES"/>
        </w:rPr>
        <w:t xml:space="preserve"> </w:t>
      </w:r>
    </w:p>
    <w:p w14:paraId="16BA421C" w14:textId="0F230E9B" w:rsidR="00CD1A5A" w:rsidRPr="00AC319B" w:rsidRDefault="00A250BD" w:rsidP="00CD1A5A">
      <w:pPr>
        <w:pStyle w:val="Ttulo2"/>
        <w:rPr>
          <w:rFonts w:eastAsiaTheme="minorHAnsi"/>
          <w:color w:val="auto"/>
          <w:lang w:val="en-US"/>
        </w:rPr>
      </w:pPr>
      <w:r w:rsidRPr="00AC319B">
        <w:rPr>
          <w:lang w:val="en-US"/>
        </w:rPr>
        <w:t>2. Methods</w:t>
      </w:r>
    </w:p>
    <w:p w14:paraId="3D1EC986" w14:textId="70B77F84" w:rsidR="00A250BD" w:rsidRPr="00AC319B" w:rsidRDefault="00A250BD" w:rsidP="00CD1A5A">
      <w:pPr>
        <w:pStyle w:val="Ttulo3"/>
        <w:rPr>
          <w:lang w:val="en-US"/>
        </w:rPr>
      </w:pPr>
      <w:r w:rsidRPr="00AC319B">
        <w:rPr>
          <w:lang w:val="en-US"/>
        </w:rPr>
        <w:t xml:space="preserve">2.1 Study </w:t>
      </w:r>
      <w:r w:rsidR="00717B6D" w:rsidRPr="00AC319B">
        <w:rPr>
          <w:lang w:val="en-US"/>
        </w:rPr>
        <w:t>system</w:t>
      </w:r>
    </w:p>
    <w:p w14:paraId="1E6DD1D4" w14:textId="4DF2A042" w:rsidR="00315A2C" w:rsidRPr="00AC319B" w:rsidRDefault="00163C0D" w:rsidP="00D53DCE">
      <w:pPr>
        <w:spacing w:line="360" w:lineRule="auto"/>
        <w:jc w:val="both"/>
        <w:rPr>
          <w:rFonts w:cstheme="minorHAnsi"/>
          <w:lang w:val="en-US"/>
        </w:rPr>
      </w:pPr>
      <w:r w:rsidRPr="00AC319B">
        <w:rPr>
          <w:rFonts w:cstheme="minorHAnsi"/>
          <w:lang w:val="en-US"/>
        </w:rPr>
        <w:t xml:space="preserve">Our study focuses on alpine grasslands </w:t>
      </w:r>
      <w:r w:rsidR="00627225" w:rsidRPr="00AC319B">
        <w:rPr>
          <w:rFonts w:cstheme="minorHAnsi"/>
          <w:lang w:val="en-US"/>
        </w:rPr>
        <w:t xml:space="preserve">between </w:t>
      </w:r>
      <w:r w:rsidRPr="00AC319B">
        <w:rPr>
          <w:rFonts w:cstheme="minorHAnsi"/>
          <w:lang w:val="en-US"/>
        </w:rPr>
        <w:t>1900</w:t>
      </w:r>
      <w:r w:rsidR="00627225" w:rsidRPr="00AC319B">
        <w:rPr>
          <w:rFonts w:cstheme="minorHAnsi"/>
          <w:lang w:val="en-US"/>
        </w:rPr>
        <w:t xml:space="preserve"> and</w:t>
      </w:r>
      <w:r w:rsidRPr="00AC319B">
        <w:rPr>
          <w:rFonts w:cstheme="minorHAnsi"/>
          <w:lang w:val="en-US"/>
        </w:rPr>
        <w:t xml:space="preserve"> </w:t>
      </w:r>
      <w:r w:rsidR="00627225" w:rsidRPr="00AC319B">
        <w:rPr>
          <w:rFonts w:cstheme="minorHAnsi"/>
          <w:lang w:val="en-US"/>
        </w:rPr>
        <w:t xml:space="preserve">2500 </w:t>
      </w:r>
      <w:r w:rsidRPr="00AC319B">
        <w:rPr>
          <w:rFonts w:cstheme="minorHAnsi"/>
          <w:lang w:val="en-US"/>
        </w:rPr>
        <w:t xml:space="preserve">m </w:t>
      </w:r>
      <w:proofErr w:type="spellStart"/>
      <w:r w:rsidRPr="00AC319B">
        <w:rPr>
          <w:rFonts w:cstheme="minorHAnsi"/>
          <w:lang w:val="en-US"/>
        </w:rPr>
        <w:t>a.s.l</w:t>
      </w:r>
      <w:proofErr w:type="spellEnd"/>
      <w:r w:rsidRPr="00AC319B">
        <w:rPr>
          <w:rFonts w:cstheme="minorHAnsi"/>
          <w:lang w:val="en-US"/>
        </w:rPr>
        <w:t xml:space="preserve"> in the Cantabrian </w:t>
      </w:r>
      <w:r w:rsidR="00F70BAC" w:rsidRPr="00AC319B">
        <w:rPr>
          <w:rFonts w:cstheme="minorHAnsi"/>
          <w:lang w:val="en-US"/>
        </w:rPr>
        <w:t>Mountains</w:t>
      </w:r>
      <w:r w:rsidRPr="00AC319B">
        <w:rPr>
          <w:rFonts w:cstheme="minorHAnsi"/>
          <w:lang w:val="en-US"/>
        </w:rPr>
        <w:t>, a</w:t>
      </w:r>
      <w:r w:rsidR="00831E8D" w:rsidRPr="00AC319B">
        <w:rPr>
          <w:rFonts w:cstheme="minorHAnsi"/>
          <w:lang w:val="en-US"/>
        </w:rPr>
        <w:t xml:space="preserve"> mountain range</w:t>
      </w:r>
      <w:r w:rsidR="00491042" w:rsidRPr="00AC319B">
        <w:rPr>
          <w:rFonts w:cstheme="minorHAnsi"/>
          <w:lang w:val="en-US"/>
        </w:rPr>
        <w:t xml:space="preserve"> </w:t>
      </w:r>
      <w:r w:rsidR="001300CA" w:rsidRPr="00AC319B">
        <w:rPr>
          <w:rFonts w:cstheme="minorHAnsi"/>
          <w:lang w:val="en-US"/>
        </w:rPr>
        <w:t>run</w:t>
      </w:r>
      <w:r w:rsidR="00831E8D" w:rsidRPr="00AC319B">
        <w:rPr>
          <w:rFonts w:cstheme="minorHAnsi"/>
          <w:lang w:val="en-US"/>
        </w:rPr>
        <w:t>ning</w:t>
      </w:r>
      <w:r w:rsidR="00491042" w:rsidRPr="00AC319B">
        <w:rPr>
          <w:rFonts w:cstheme="minorHAnsi"/>
          <w:lang w:val="en-US"/>
        </w:rPr>
        <w:t xml:space="preserve"> </w:t>
      </w:r>
      <w:r w:rsidR="00152AE0" w:rsidRPr="00AC319B">
        <w:rPr>
          <w:rFonts w:cstheme="minorHAnsi"/>
          <w:lang w:val="en-US"/>
        </w:rPr>
        <w:t>E-W</w:t>
      </w:r>
      <w:r w:rsidR="00C30B6E" w:rsidRPr="00AC319B">
        <w:rPr>
          <w:rFonts w:cstheme="minorHAnsi"/>
          <w:lang w:val="en-US"/>
        </w:rPr>
        <w:t xml:space="preserve"> </w:t>
      </w:r>
      <w:r w:rsidR="00627225" w:rsidRPr="00AC319B">
        <w:rPr>
          <w:rFonts w:cstheme="minorHAnsi"/>
          <w:lang w:val="en-US"/>
        </w:rPr>
        <w:t xml:space="preserve">in </w:t>
      </w:r>
      <w:r w:rsidR="00C30B6E" w:rsidRPr="00AC319B">
        <w:rPr>
          <w:rFonts w:cstheme="minorHAnsi"/>
          <w:lang w:val="en-US"/>
        </w:rPr>
        <w:t>north</w:t>
      </w:r>
      <w:r w:rsidR="006D1A47" w:rsidRPr="00AC319B">
        <w:rPr>
          <w:rFonts w:cstheme="minorHAnsi"/>
          <w:lang w:val="en-US"/>
        </w:rPr>
        <w:t>ern</w:t>
      </w:r>
      <w:r w:rsidR="00C30B6E" w:rsidRPr="00AC319B">
        <w:rPr>
          <w:rFonts w:cstheme="minorHAnsi"/>
          <w:lang w:val="en-US"/>
        </w:rPr>
        <w:t xml:space="preserve"> Spain</w:t>
      </w:r>
      <w:r w:rsidR="00491042" w:rsidRPr="00AC319B">
        <w:rPr>
          <w:rFonts w:cstheme="minorHAnsi"/>
          <w:lang w:val="en-US"/>
        </w:rPr>
        <w:t>.</w:t>
      </w:r>
      <w:r w:rsidR="00F57052" w:rsidRPr="00AC319B">
        <w:rPr>
          <w:rFonts w:cstheme="minorHAnsi"/>
          <w:lang w:val="en-US"/>
        </w:rPr>
        <w:t xml:space="preserve"> </w:t>
      </w:r>
      <w:r w:rsidR="00B430ED" w:rsidRPr="00AC319B">
        <w:rPr>
          <w:rFonts w:cstheme="minorHAnsi"/>
          <w:lang w:val="en-US"/>
        </w:rPr>
        <w:t xml:space="preserve">The </w:t>
      </w:r>
      <w:r w:rsidR="00831E8D" w:rsidRPr="00AC319B">
        <w:rPr>
          <w:rFonts w:cstheme="minorHAnsi"/>
          <w:lang w:val="en-US"/>
        </w:rPr>
        <w:t>Cantabrian mountains are</w:t>
      </w:r>
      <w:r w:rsidR="00F57052" w:rsidRPr="00AC319B">
        <w:rPr>
          <w:rFonts w:cstheme="minorHAnsi"/>
          <w:lang w:val="en-US"/>
        </w:rPr>
        <w:t xml:space="preserve"> considered a transition</w:t>
      </w:r>
      <w:r w:rsidR="00C5491C" w:rsidRPr="00AC319B">
        <w:rPr>
          <w:rFonts w:cstheme="minorHAnsi"/>
          <w:lang w:val="en-US"/>
        </w:rPr>
        <w:t>al</w:t>
      </w:r>
      <w:r w:rsidR="00F57052" w:rsidRPr="00AC319B">
        <w:rPr>
          <w:rFonts w:cstheme="minorHAnsi"/>
          <w:lang w:val="en-US"/>
        </w:rPr>
        <w:t xml:space="preserve"> biogeographical </w:t>
      </w:r>
      <w:r w:rsidR="00831E8D" w:rsidRPr="00AC319B">
        <w:rPr>
          <w:rFonts w:cstheme="minorHAnsi"/>
          <w:lang w:val="en-US"/>
        </w:rPr>
        <w:t xml:space="preserve">hub </w:t>
      </w:r>
      <w:r w:rsidR="00F53E5C" w:rsidRPr="00AC319B">
        <w:rPr>
          <w:rFonts w:cstheme="minorHAnsi"/>
          <w:lang w:val="en-US"/>
        </w:rPr>
        <w:t xml:space="preserve">between Eurosiberian and </w:t>
      </w:r>
      <w:r w:rsidR="008429D7" w:rsidRPr="00AC319B">
        <w:rPr>
          <w:rFonts w:cstheme="minorHAnsi"/>
          <w:lang w:val="en-US"/>
        </w:rPr>
        <w:t>Mediterranean</w:t>
      </w:r>
      <w:r w:rsidR="00E96AC4" w:rsidRPr="00AC319B">
        <w:rPr>
          <w:rFonts w:cstheme="minorHAnsi"/>
          <w:lang w:val="en-US"/>
        </w:rPr>
        <w:t xml:space="preserve"> region</w:t>
      </w:r>
      <w:r w:rsidR="00B86995" w:rsidRPr="00AC319B">
        <w:rPr>
          <w:rFonts w:cstheme="minorHAnsi"/>
          <w:lang w:val="en-US"/>
        </w:rPr>
        <w:t xml:space="preserve">s </w:t>
      </w:r>
      <w:r w:rsidR="00B86995" w:rsidRPr="00AC319B">
        <w:rPr>
          <w:rFonts w:cstheme="minorHAnsi"/>
          <w:lang w:val="en-US"/>
        </w:rPr>
        <w:fldChar w:fldCharType="begin" w:fldLock="1"/>
      </w:r>
      <w:r w:rsidR="00F607B5">
        <w:rPr>
          <w:rFonts w:cstheme="minorHAnsi"/>
          <w:lang w:val="en-US"/>
        </w:rPr>
        <w:instrText>ADDIN CSL_CITATION {"citationItems":[{"id":"ITEM-1","itemData":{"DOI":"10.5209/MBOT.74570","ISSN":"26039109","abstract":"We present the ffiirst standardized list of the vascular flora of the Cantabrian Mountains, a transitional zone between the Eurosiberian and Mediterranean biogeographic regions in northwestern Spain. The study area comprises 15,000 km2 divided in UTM grid cells of 10 km x 10 km, for which we revised occurrence data reported in the Spanish Plant Information System (Anthos) and the online database of Iberian and Macaronesian Vegetation (SIVIM). We used a semi-automatic procedure to standardize taxonomic concepts into a single list of names, which was further updated by expert-based revision with the support of national and regional literature. In the current version, the checklist of the Cantabrian Mountains contains 2,338 native species and subspecies, from which 56 are endemic to the study area. The nomenclature of the checklist follows Euro+Med in 97% of taxa, including annotations when other criteria has been used and for taxa with uncertain status. We also provide a list of 492 non-native taxa that were erroneously reported in the study area, a list of local apomictic taxa, a phylogenetic tree linked to The Plant List, a standardized calculation of Ellenberg Ecological Indicator Values for 80% of the flora, and information about life forms, IUCN threat categories and legal protection status. Our review demonstrates how the Cantabrian Mountains represent a key floristic region in southern Europe and a relevant phytogeographical hub in south-western Europe. The checklist and all related information are freely accessible in a digital repository for further uses in basic and applied research.","author":[{"dropping-particle":"","family":"Jiménez-Alfaro","given":"Borja","non-dropping-particle":"","parse-names":false,"suffix":""},{"dropping-particle":"","family":"Carlón","given":"Luis","non-dropping-particle":"","parse-names":false,"suffix":""},{"dropping-particle":"","family":"Fernández-Pascual","given":"Eduardo","non-dropping-particle":"","parse-names":false,"suffix":""},{"dropping-particle":"","family":"Acedo","given":"Carmen","non-dropping-particle":"","parse-names":false,"suffix":""},{"dropping-particle":"","family":"Alfaro-Saiz","given":"Estrella","non-dropping-particle":"","parse-names":false,"suffix":""},{"dropping-particle":"","family":"Redondo","given":"Raquel Alonso","non-dropping-particle":"","parse-names":false,"suffix":""},{"dropping-particle":"","family":"Cires","given":"Eduardo","non-dropping-particle":"","parse-names":false,"suffix":""},{"dropping-particle":"","family":"Egido Mazuelas","given":"Fermín","non-dropping-particle":"del","parse-names":false,"suffix":""},{"dropping-particle":"","family":"Río","given":"Sara","non-dropping-particle":"del","parse-names":false,"suffix":""},{"dropping-particle":"","family":"Díaz-González","given":"Tomás E.","non-dropping-particle":"","parse-names":false,"suffix":""},{"dropping-particle":"","family":"García-González","given":"Marta Eva","non-dropping-particle":"","parse-names":false,"suffix":""},{"dropping-particle":"","family":"Lence","given":"Carmen","non-dropping-particle":"","parse-names":false,"suffix":""},{"dropping-particle":"","family":"Llamas","given":"Félix","non-dropping-particle":"","parse-names":false,"suffix":""},{"dropping-particle":"","family":"Nava","given":"Herminio","non-dropping-particle":"","parse-names":false,"suffix":""},{"dropping-particle":"","family":"Penas","given":"Ángel","non-dropping-particle":"","parse-names":false,"suffix":""},{"dropping-particle":"","family":"Rodríguez Guitián","given":"Manuel A.","non-dropping-particle":"","parse-names":false,"suffix":""},{"dropping-particle":"","family":"Vázquez","given":"Víctor M.","non-dropping-particle":"","parse-names":false,"suffix":""}],"container-title":"Mediterranean Botany","id":"ITEM-1","issued":{"date-parts":[["2021"]]},"page":"1-60","title":"Checklist of the vascular plants of the Cantabrian Mountains","type":"article-journal","volume":"42"},"uris":["http://www.mendeley.com/documents/?uuid=25c2d0f9-c4cb-40e7-a51e-02d3f0b0bcf7"]}],"mendeley":{"formattedCitation":"(Jiménez-Alfaro et al. 2021)","plainTextFormattedCitation":"(Jiménez-Alfaro et al. 2021)","previouslyFormattedCitation":"(Jiménez-Alfaro et al. 2021)"},"properties":{"noteIndex":0},"schema":"https://github.com/citation-style-language/schema/raw/master/csl-citation.json"}</w:instrText>
      </w:r>
      <w:r w:rsidR="00B86995" w:rsidRPr="00AC319B">
        <w:rPr>
          <w:rFonts w:cstheme="minorHAnsi"/>
          <w:lang w:val="en-US"/>
        </w:rPr>
        <w:fldChar w:fldCharType="separate"/>
      </w:r>
      <w:r w:rsidR="00F607B5" w:rsidRPr="00F607B5">
        <w:rPr>
          <w:rFonts w:cstheme="minorHAnsi"/>
          <w:noProof/>
          <w:lang w:val="en-US"/>
        </w:rPr>
        <w:t>(Jiménez-Alfaro et al. 2021)</w:t>
      </w:r>
      <w:r w:rsidR="00B86995" w:rsidRPr="00AC319B">
        <w:rPr>
          <w:rFonts w:cstheme="minorHAnsi"/>
          <w:lang w:val="en-US"/>
        </w:rPr>
        <w:fldChar w:fldCharType="end"/>
      </w:r>
      <w:r w:rsidR="00E96AC4" w:rsidRPr="00AC319B">
        <w:rPr>
          <w:rFonts w:cstheme="minorHAnsi"/>
          <w:lang w:val="en-US"/>
        </w:rPr>
        <w:t xml:space="preserve">, </w:t>
      </w:r>
      <w:r w:rsidR="00E32266" w:rsidRPr="00AC319B">
        <w:rPr>
          <w:rFonts w:cstheme="minorHAnsi"/>
          <w:lang w:val="en-US"/>
        </w:rPr>
        <w:t xml:space="preserve">influenced by </w:t>
      </w:r>
      <w:r w:rsidR="008429D7" w:rsidRPr="00AC319B">
        <w:rPr>
          <w:rFonts w:cstheme="minorHAnsi"/>
          <w:lang w:val="en-US"/>
        </w:rPr>
        <w:t>mediterranean</w:t>
      </w:r>
      <w:r w:rsidR="00C5491C" w:rsidRPr="00AC319B">
        <w:rPr>
          <w:rFonts w:cstheme="minorHAnsi"/>
          <w:lang w:val="en-US"/>
        </w:rPr>
        <w:t>/continental</w:t>
      </w:r>
      <w:r w:rsidR="00E32266" w:rsidRPr="00AC319B">
        <w:rPr>
          <w:rFonts w:cstheme="minorHAnsi"/>
          <w:lang w:val="en-US"/>
        </w:rPr>
        <w:t xml:space="preserve"> climate in southern </w:t>
      </w:r>
      <w:r w:rsidR="00E32266" w:rsidRPr="00AC319B">
        <w:rPr>
          <w:rFonts w:cstheme="minorHAnsi"/>
          <w:lang w:val="en-US"/>
        </w:rPr>
        <w:lastRenderedPageBreak/>
        <w:t xml:space="preserve">slopes and </w:t>
      </w:r>
      <w:r w:rsidR="006D1A47" w:rsidRPr="00AC319B">
        <w:rPr>
          <w:rFonts w:cstheme="minorHAnsi"/>
          <w:lang w:val="en-US"/>
        </w:rPr>
        <w:t>t</w:t>
      </w:r>
      <w:r w:rsidR="00E32266" w:rsidRPr="00AC319B">
        <w:rPr>
          <w:rFonts w:cstheme="minorHAnsi"/>
          <w:lang w:val="en-US"/>
        </w:rPr>
        <w:t>emperate</w:t>
      </w:r>
      <w:r w:rsidR="00C5491C" w:rsidRPr="00AC319B">
        <w:rPr>
          <w:rFonts w:cstheme="minorHAnsi"/>
          <w:lang w:val="en-US"/>
        </w:rPr>
        <w:t>/</w:t>
      </w:r>
      <w:r w:rsidR="00E32266" w:rsidRPr="00AC319B">
        <w:rPr>
          <w:rFonts w:cstheme="minorHAnsi"/>
          <w:lang w:val="en-US"/>
        </w:rPr>
        <w:t>oceanic climate in northern slopes (Fig</w:t>
      </w:r>
      <w:r w:rsidR="00CE385E" w:rsidRPr="00AC319B">
        <w:rPr>
          <w:rFonts w:cstheme="minorHAnsi"/>
          <w:lang w:val="en-US"/>
        </w:rPr>
        <w:t xml:space="preserve"> </w:t>
      </w:r>
      <w:r w:rsidR="00E32266" w:rsidRPr="00AC319B">
        <w:rPr>
          <w:rFonts w:cstheme="minorHAnsi"/>
          <w:lang w:val="en-US"/>
        </w:rPr>
        <w:t>1)</w:t>
      </w:r>
      <w:r w:rsidR="00152264" w:rsidRPr="00AC319B">
        <w:rPr>
          <w:rFonts w:cstheme="minorHAnsi"/>
          <w:lang w:val="en-US"/>
        </w:rPr>
        <w:t xml:space="preserve">. </w:t>
      </w:r>
      <w:r w:rsidR="00152AE0" w:rsidRPr="00AC319B">
        <w:rPr>
          <w:rFonts w:cstheme="minorHAnsi"/>
          <w:lang w:val="en-US"/>
        </w:rPr>
        <w:t xml:space="preserve">The particularity of </w:t>
      </w:r>
      <w:r w:rsidR="00C5491C" w:rsidRPr="00AC319B">
        <w:rPr>
          <w:rFonts w:cstheme="minorHAnsi"/>
          <w:lang w:val="en-US"/>
        </w:rPr>
        <w:t xml:space="preserve">its </w:t>
      </w:r>
      <w:r w:rsidR="004375D7" w:rsidRPr="00AC319B">
        <w:rPr>
          <w:rFonts w:cstheme="minorHAnsi"/>
          <w:lang w:val="en-US"/>
        </w:rPr>
        <w:t xml:space="preserve">geographic </w:t>
      </w:r>
      <w:r w:rsidR="00152AE0" w:rsidRPr="00AC319B">
        <w:rPr>
          <w:rFonts w:cstheme="minorHAnsi"/>
          <w:lang w:val="en-US"/>
        </w:rPr>
        <w:t xml:space="preserve">location </w:t>
      </w:r>
      <w:r w:rsidR="00C5491C" w:rsidRPr="00AC319B">
        <w:rPr>
          <w:rFonts w:cstheme="minorHAnsi"/>
          <w:lang w:val="en-US"/>
        </w:rPr>
        <w:t>facilitates</w:t>
      </w:r>
      <w:r w:rsidR="00152AE0" w:rsidRPr="00AC319B">
        <w:rPr>
          <w:rFonts w:cstheme="minorHAnsi"/>
          <w:lang w:val="en-US"/>
        </w:rPr>
        <w:t xml:space="preserve"> the coexistence of</w:t>
      </w:r>
      <w:r w:rsidR="007467C4" w:rsidRPr="00AC319B">
        <w:rPr>
          <w:rFonts w:cstheme="minorHAnsi"/>
          <w:lang w:val="en-US"/>
        </w:rPr>
        <w:t xml:space="preserve"> </w:t>
      </w:r>
      <w:r w:rsidR="00152AE0" w:rsidRPr="00AC319B">
        <w:rPr>
          <w:rFonts w:cstheme="minorHAnsi"/>
          <w:lang w:val="en-US"/>
        </w:rPr>
        <w:t xml:space="preserve">a </w:t>
      </w:r>
      <w:r w:rsidR="007467C4" w:rsidRPr="00AC319B">
        <w:rPr>
          <w:rFonts w:cstheme="minorHAnsi"/>
          <w:lang w:val="en-US"/>
        </w:rPr>
        <w:t>complex</w:t>
      </w:r>
      <w:r w:rsidR="004519AE" w:rsidRPr="00AC319B">
        <w:rPr>
          <w:rFonts w:cstheme="minorHAnsi"/>
          <w:lang w:val="en-US"/>
        </w:rPr>
        <w:t xml:space="preserve"> array of </w:t>
      </w:r>
      <w:r w:rsidR="00F57052" w:rsidRPr="00AC319B">
        <w:rPr>
          <w:rFonts w:cstheme="minorHAnsi"/>
          <w:lang w:val="en-US"/>
        </w:rPr>
        <w:t xml:space="preserve">communities </w:t>
      </w:r>
      <w:r w:rsidR="00BC443B" w:rsidRPr="00AC319B">
        <w:rPr>
          <w:rFonts w:cstheme="minorHAnsi"/>
          <w:lang w:val="en-US"/>
        </w:rPr>
        <w:t xml:space="preserve">with </w:t>
      </w:r>
      <w:r w:rsidR="00152AE0" w:rsidRPr="00AC319B">
        <w:rPr>
          <w:rFonts w:cstheme="minorHAnsi"/>
          <w:lang w:val="en-US"/>
        </w:rPr>
        <w:t xml:space="preserve">species </w:t>
      </w:r>
      <w:r w:rsidR="00F57052" w:rsidRPr="00AC319B">
        <w:rPr>
          <w:rFonts w:cstheme="minorHAnsi"/>
          <w:lang w:val="en-US"/>
        </w:rPr>
        <w:t xml:space="preserve">adapted </w:t>
      </w:r>
      <w:r w:rsidR="009A005A" w:rsidRPr="00AC319B">
        <w:rPr>
          <w:rFonts w:cstheme="minorHAnsi"/>
          <w:lang w:val="en-US"/>
        </w:rPr>
        <w:t xml:space="preserve">to </w:t>
      </w:r>
      <w:r w:rsidR="004519AE" w:rsidRPr="00AC319B">
        <w:rPr>
          <w:rFonts w:cstheme="minorHAnsi"/>
          <w:lang w:val="en-US"/>
        </w:rPr>
        <w:t>both</w:t>
      </w:r>
      <w:r w:rsidR="008F7E44" w:rsidRPr="00AC319B">
        <w:rPr>
          <w:rFonts w:cstheme="minorHAnsi"/>
          <w:lang w:val="en-US"/>
        </w:rPr>
        <w:t xml:space="preserve"> </w:t>
      </w:r>
      <w:r w:rsidR="004519AE" w:rsidRPr="00AC319B">
        <w:rPr>
          <w:rFonts w:cstheme="minorHAnsi"/>
          <w:lang w:val="en-US"/>
        </w:rPr>
        <w:t>climates</w:t>
      </w:r>
      <w:r w:rsidR="00C5491C" w:rsidRPr="00AC319B">
        <w:rPr>
          <w:rFonts w:cstheme="minorHAnsi"/>
          <w:lang w:val="en-US"/>
        </w:rPr>
        <w:t>.</w:t>
      </w:r>
      <w:r w:rsidR="00152AE0" w:rsidRPr="00AC319B">
        <w:rPr>
          <w:rFonts w:cstheme="minorHAnsi"/>
          <w:lang w:val="en-US"/>
        </w:rPr>
        <w:t xml:space="preserve"> </w:t>
      </w:r>
      <w:r w:rsidR="00B055F6" w:rsidRPr="00AC319B">
        <w:rPr>
          <w:rFonts w:cstheme="minorHAnsi"/>
          <w:lang w:val="en-US"/>
        </w:rPr>
        <w:t>We established two study communities in two contrasting ecosystems of the Cantabrian high mountains (Fig 1): (1) Mediterranean high mountain grasslands in the Valles de Omaña and Luna Biosphere Reserve; and (2) temperate alpine grasslands in the Picos de Europa National Park.</w:t>
      </w:r>
      <w:r w:rsidR="001C41AA" w:rsidRPr="00AC319B">
        <w:rPr>
          <w:rFonts w:cstheme="minorHAnsi"/>
          <w:lang w:val="en-US"/>
        </w:rPr>
        <w:t xml:space="preserve"> </w:t>
      </w:r>
      <w:r w:rsidR="00B6322A" w:rsidRPr="00AC319B">
        <w:rPr>
          <w:rFonts w:cstheme="minorHAnsi"/>
          <w:lang w:val="en-US"/>
        </w:rPr>
        <w:t>Plant c</w:t>
      </w:r>
      <w:r w:rsidR="007662AF" w:rsidRPr="00AC319B">
        <w:rPr>
          <w:rFonts w:cstheme="minorHAnsi"/>
          <w:lang w:val="en-US"/>
        </w:rPr>
        <w:t xml:space="preserve">ommunities are dominated mostly by </w:t>
      </w:r>
      <w:proofErr w:type="spellStart"/>
      <w:r w:rsidR="007662AF" w:rsidRPr="00AC319B">
        <w:rPr>
          <w:rFonts w:cstheme="minorHAnsi"/>
          <w:i/>
          <w:iCs/>
          <w:lang w:val="en-US"/>
        </w:rPr>
        <w:t>Poaceae</w:t>
      </w:r>
      <w:proofErr w:type="spellEnd"/>
      <w:r w:rsidR="007662AF" w:rsidRPr="00AC319B">
        <w:rPr>
          <w:rFonts w:cstheme="minorHAnsi"/>
          <w:lang w:val="en-US"/>
        </w:rPr>
        <w:t xml:space="preserve"> and </w:t>
      </w:r>
      <w:proofErr w:type="spellStart"/>
      <w:r w:rsidR="007662AF" w:rsidRPr="00AC319B">
        <w:rPr>
          <w:rFonts w:cstheme="minorHAnsi"/>
          <w:i/>
          <w:iCs/>
          <w:lang w:val="en-US"/>
        </w:rPr>
        <w:t>Cyperaceae</w:t>
      </w:r>
      <w:proofErr w:type="spellEnd"/>
      <w:r w:rsidR="007662AF" w:rsidRPr="00AC319B">
        <w:rPr>
          <w:rFonts w:cstheme="minorHAnsi"/>
          <w:lang w:val="en-US"/>
        </w:rPr>
        <w:t xml:space="preserve">, but they are also rich in Hemicryptophytes and Chamaephytes. </w:t>
      </w:r>
      <w:r w:rsidR="001C41AA" w:rsidRPr="00AC319B">
        <w:rPr>
          <w:rFonts w:eastAsiaTheme="majorEastAsia"/>
          <w:lang w:val="en-US"/>
        </w:rPr>
        <w:t xml:space="preserve">The </w:t>
      </w:r>
      <w:r w:rsidR="00EA5451" w:rsidRPr="00AC319B">
        <w:rPr>
          <w:rFonts w:eastAsiaTheme="majorEastAsia"/>
          <w:lang w:val="en-US"/>
        </w:rPr>
        <w:t xml:space="preserve">local alpine </w:t>
      </w:r>
      <w:r w:rsidR="001C41AA" w:rsidRPr="00AC319B">
        <w:rPr>
          <w:rFonts w:eastAsiaTheme="majorEastAsia"/>
          <w:lang w:val="en-US"/>
        </w:rPr>
        <w:t xml:space="preserve">diversity is regulated by </w:t>
      </w:r>
      <w:r w:rsidR="00820EAE" w:rsidRPr="00AC319B">
        <w:rPr>
          <w:rFonts w:eastAsiaTheme="majorEastAsia"/>
          <w:lang w:val="en-US"/>
        </w:rPr>
        <w:t>meso-</w:t>
      </w:r>
      <w:r w:rsidR="001C41AA" w:rsidRPr="00AC319B">
        <w:rPr>
          <w:rFonts w:eastAsiaTheme="majorEastAsia"/>
          <w:lang w:val="en-US"/>
        </w:rPr>
        <w:t xml:space="preserve">topographic gradients </w:t>
      </w:r>
      <w:r w:rsidR="00F2142F" w:rsidRPr="00AC319B">
        <w:rPr>
          <w:rFonts w:eastAsiaTheme="majorEastAsia"/>
          <w:lang w:val="en-US"/>
        </w:rPr>
        <w:t>that modify</w:t>
      </w:r>
      <w:r w:rsidR="001C41AA" w:rsidRPr="00AC319B">
        <w:rPr>
          <w:rFonts w:eastAsiaTheme="majorEastAsia"/>
          <w:lang w:val="en-US"/>
        </w:rPr>
        <w:t xml:space="preserve"> the relative abundance of species with Eurosiberian, Mediterranean or endemic origin</w:t>
      </w:r>
      <w:r w:rsidR="00A92F58">
        <w:rPr>
          <w:rFonts w:eastAsiaTheme="majorEastAsia"/>
          <w:lang w:val="en-US"/>
        </w:rPr>
        <w:t xml:space="preserve"> </w:t>
      </w:r>
      <w:r w:rsidR="00A92F58">
        <w:rPr>
          <w:rFonts w:eastAsiaTheme="majorEastAsia"/>
          <w:lang w:val="en-US"/>
        </w:rPr>
        <w:fldChar w:fldCharType="begin" w:fldLock="1"/>
      </w:r>
      <w:r w:rsidR="00D85769">
        <w:rPr>
          <w:rFonts w:eastAsiaTheme="majorEastAsia"/>
          <w:lang w:val="en-US"/>
        </w:rPr>
        <w:instrText>ADDIN CSL_CITATION {"citationItems":[{"id":"ITEM-1","itemData":{"DOI":"10.1111/jvs.12060","ISSN":"11009233","abstract":"Questions: Are species from different biogeographic groups (mediterranean, alpine and endemic) filtered in different ways by altitude and topography in alpine plant communities? What is the relative performance of these environmental factors at predicting the species diversity of the communities as a whole and of the geographic species groups? Location: Picos de Europa, Cantabrian Range (Spain). Methods: We sampled the presence and cover of vascular plants in 5-m radius plots on alpine grasslands between 1900 and 2500 m a.s.l. Five GIS-based terrain variables at 15 m × 15 m were used to model species richness and cover per plot using generalized and linear models, and the variation in species composition with redundancy analysis. The same analyses were repeated for the whole data set and for subsets of species from alpine, mediterranean and endemic distributions. Results: The influence of altitude and topography on species richness, cover and composition differed for the whole data set and for the geographic species groups. Altitude was the main variable affecting floristic diversity in the communities as a whole, but the separate species groups were more influenced by slope, topographic wetness index and solar radiation. Richness and cover of mediterranean species showed the strongest relationships with topography. Alpine and endemic species showed relationships with topography for species cover and composition, but not for species richness. Conclusions: In alpine landscapes, biogeographic deconstruction of the species pool can provide a better understanding of the influence of altitude and topography on local communities than analysis of the entire community alone. Furthermore, the strong influence of local topography on species groups improves our understanding of how alpine species will respond to climate change. © 2013 International Association for Vegetation Science.","author":[{"dropping-particle":"","family":"Jiménez-Alfaro","given":"Borja","non-dropping-particle":"","parse-names":false,"suffix":""},{"dropping-particle":"","family":"Marcenó","given":"Corrado","non-dropping-particle":"","parse-names":false,"suffix":""},{"dropping-particle":"","family":"Bueno","given":"Álvaro","non-dropping-particle":"","parse-names":false,"suffix":""},{"dropping-particle":"","family":"Gavilán","given":"Rosario","non-dropping-particle":"","parse-names":false,"suffix":""},{"dropping-particle":"","family":"Obeso","given":"José Ramón","non-dropping-particle":"","parse-names":false,"suffix":""}],"container-title":"Journal of Vegetation Science","id":"ITEM-1","issue":"1","issued":{"date-parts":[["2014","1"]]},"page":"160-171","title":"Biogeographic deconstruction of alpine plant communities along altitudinal and topographic gradients","type":"article-journal","volume":"25"},"uris":["http://www.mendeley.com/documents/?uuid=612c5dbc-e0bc-3939-9772-00ecca480d1a"]}],"mendeley":{"formattedCitation":"(Jiménez-Alfaro et al. 2014)","plainTextFormattedCitation":"(Jiménez-Alfaro et al. 2014)","previouslyFormattedCitation":"(Jiménez-Alfaro et al. 2014)"},"properties":{"noteIndex":0},"schema":"https://github.com/citation-style-language/schema/raw/master/csl-citation.json"}</w:instrText>
      </w:r>
      <w:r w:rsidR="00A92F58">
        <w:rPr>
          <w:rFonts w:eastAsiaTheme="majorEastAsia"/>
          <w:lang w:val="en-US"/>
        </w:rPr>
        <w:fldChar w:fldCharType="separate"/>
      </w:r>
      <w:r w:rsidR="00A92F58" w:rsidRPr="00A92F58">
        <w:rPr>
          <w:rFonts w:eastAsiaTheme="majorEastAsia"/>
          <w:noProof/>
          <w:lang w:val="en-US"/>
        </w:rPr>
        <w:t>(Jiménez-Alfaro et al. 2014)</w:t>
      </w:r>
      <w:r w:rsidR="00A92F58">
        <w:rPr>
          <w:rFonts w:eastAsiaTheme="majorEastAsia"/>
          <w:lang w:val="en-US"/>
        </w:rPr>
        <w:fldChar w:fldCharType="end"/>
      </w:r>
      <w:r w:rsidR="001C41AA" w:rsidRPr="00AC319B">
        <w:rPr>
          <w:rFonts w:eastAsiaTheme="majorEastAsia"/>
          <w:lang w:val="en-US"/>
        </w:rPr>
        <w:t>.</w:t>
      </w:r>
      <w:r w:rsidR="00F354B0" w:rsidRPr="00AC319B">
        <w:rPr>
          <w:rFonts w:cstheme="minorHAnsi"/>
          <w:lang w:val="en-US"/>
        </w:rPr>
        <w:t xml:space="preserve"> </w:t>
      </w:r>
      <w:r w:rsidR="002F46D7" w:rsidRPr="00AC319B">
        <w:rPr>
          <w:rFonts w:cstheme="minorHAnsi"/>
          <w:lang w:val="en-US"/>
        </w:rPr>
        <w:t>The temperate community presents</w:t>
      </w:r>
      <w:r w:rsidR="001F46BA" w:rsidRPr="00AC319B">
        <w:rPr>
          <w:rFonts w:cstheme="minorHAnsi"/>
          <w:lang w:val="en-US"/>
        </w:rPr>
        <w:t xml:space="preserve"> hi</w:t>
      </w:r>
      <w:r w:rsidR="00DA6ACC" w:rsidRPr="00AC319B">
        <w:rPr>
          <w:rFonts w:cstheme="minorHAnsi"/>
          <w:lang w:val="en-US"/>
        </w:rPr>
        <w:t xml:space="preserve">gher richness with </w:t>
      </w:r>
      <w:r w:rsidR="002F46D7" w:rsidRPr="00AC319B">
        <w:rPr>
          <w:rFonts w:cstheme="minorHAnsi"/>
          <w:lang w:val="en-US"/>
        </w:rPr>
        <w:t xml:space="preserve">some relict alpine </w:t>
      </w:r>
      <w:r w:rsidR="00DA6ACC" w:rsidRPr="00AC319B">
        <w:rPr>
          <w:rFonts w:cstheme="minorHAnsi"/>
          <w:lang w:val="en-US"/>
        </w:rPr>
        <w:t>species</w:t>
      </w:r>
      <w:r w:rsidR="008A2F35" w:rsidRPr="00AC319B">
        <w:rPr>
          <w:rFonts w:cstheme="minorHAnsi"/>
          <w:lang w:val="en-US"/>
        </w:rPr>
        <w:t>.</w:t>
      </w:r>
      <w:r w:rsidR="00DA6ACC" w:rsidRPr="00AC319B">
        <w:rPr>
          <w:rFonts w:cstheme="minorHAnsi"/>
          <w:lang w:val="en-US"/>
        </w:rPr>
        <w:t xml:space="preserve"> </w:t>
      </w:r>
      <w:r w:rsidR="008A2F35" w:rsidRPr="00AC319B">
        <w:rPr>
          <w:rFonts w:cstheme="minorHAnsi"/>
          <w:lang w:val="en-US"/>
        </w:rPr>
        <w:t>This community</w:t>
      </w:r>
      <w:r w:rsidR="000377BE" w:rsidRPr="00AC319B">
        <w:rPr>
          <w:rFonts w:cstheme="minorHAnsi"/>
          <w:lang w:val="en-US"/>
        </w:rPr>
        <w:t xml:space="preserve"> is</w:t>
      </w:r>
      <w:r w:rsidR="008A2F35" w:rsidRPr="00AC319B">
        <w:rPr>
          <w:rFonts w:cstheme="minorHAnsi"/>
          <w:lang w:val="en-US"/>
        </w:rPr>
        <w:t xml:space="preserve"> l</w:t>
      </w:r>
      <w:r w:rsidR="002F46D7" w:rsidRPr="00AC319B">
        <w:rPr>
          <w:rFonts w:cstheme="minorHAnsi"/>
          <w:lang w:val="en-US"/>
        </w:rPr>
        <w:t>ocated above calcareous bedrock (</w:t>
      </w:r>
      <w:r w:rsidR="007A7FC1" w:rsidRPr="00AC319B">
        <w:rPr>
          <w:rFonts w:cstheme="minorHAnsi"/>
          <w:lang w:val="en-US"/>
        </w:rPr>
        <w:t>pH 6.5 - 6.8</w:t>
      </w:r>
      <w:r w:rsidR="008036E8" w:rsidRPr="00AC319B">
        <w:rPr>
          <w:rFonts w:cstheme="minorHAnsi"/>
          <w:lang w:val="en-US"/>
        </w:rPr>
        <w:t>, own non-published data</w:t>
      </w:r>
      <w:r w:rsidR="002F46D7" w:rsidRPr="00AC319B">
        <w:rPr>
          <w:rFonts w:cstheme="minorHAnsi"/>
          <w:lang w:val="en-US"/>
        </w:rPr>
        <w:t>)</w:t>
      </w:r>
      <w:r w:rsidR="00987074" w:rsidRPr="00AC319B">
        <w:rPr>
          <w:rFonts w:cstheme="minorHAnsi"/>
          <w:lang w:val="en-US"/>
        </w:rPr>
        <w:t xml:space="preserve"> </w:t>
      </w:r>
      <w:r w:rsidR="000377BE" w:rsidRPr="00AC319B">
        <w:rPr>
          <w:rFonts w:cstheme="minorHAnsi"/>
          <w:lang w:val="en-US"/>
        </w:rPr>
        <w:t>and has</w:t>
      </w:r>
      <w:r w:rsidR="00987074" w:rsidRPr="00AC319B">
        <w:rPr>
          <w:rFonts w:cstheme="minorHAnsi"/>
          <w:lang w:val="en-US"/>
        </w:rPr>
        <w:t xml:space="preserve"> </w:t>
      </w:r>
      <w:r w:rsidR="002C1826" w:rsidRPr="00AC319B">
        <w:rPr>
          <w:rFonts w:cstheme="minorHAnsi"/>
          <w:lang w:val="en-US"/>
        </w:rPr>
        <w:t xml:space="preserve">an </w:t>
      </w:r>
      <w:r w:rsidR="00987074" w:rsidRPr="00AC319B">
        <w:rPr>
          <w:rFonts w:cstheme="minorHAnsi"/>
          <w:lang w:val="en-US"/>
        </w:rPr>
        <w:t xml:space="preserve">average annual precipitation around 3000 mm </w:t>
      </w:r>
      <w:r w:rsidR="000377BE" w:rsidRPr="00AC319B">
        <w:rPr>
          <w:rFonts w:cstheme="minorHAnsi"/>
          <w:lang w:val="en-US"/>
        </w:rPr>
        <w:t xml:space="preserve">(usually </w:t>
      </w:r>
      <w:r w:rsidR="002F46D7" w:rsidRPr="00AC319B">
        <w:rPr>
          <w:rFonts w:cstheme="minorHAnsi"/>
          <w:lang w:val="en-US"/>
        </w:rPr>
        <w:t xml:space="preserve">less than </w:t>
      </w:r>
      <w:r w:rsidR="00D3335C" w:rsidRPr="00AC319B">
        <w:rPr>
          <w:rFonts w:cstheme="minorHAnsi"/>
          <w:lang w:val="en-US"/>
        </w:rPr>
        <w:t>1-month</w:t>
      </w:r>
      <w:r w:rsidR="002F46D7" w:rsidRPr="00AC319B">
        <w:rPr>
          <w:rFonts w:cstheme="minorHAnsi"/>
          <w:lang w:val="en-US"/>
        </w:rPr>
        <w:t xml:space="preserve"> dry periods </w:t>
      </w:r>
      <w:r w:rsidR="008036E8" w:rsidRPr="00AC319B">
        <w:rPr>
          <w:rFonts w:cstheme="minorHAnsi"/>
          <w:lang w:val="en-US"/>
        </w:rPr>
        <w:t xml:space="preserve">in </w:t>
      </w:r>
      <w:r w:rsidR="002F46D7" w:rsidRPr="00AC319B">
        <w:rPr>
          <w:rFonts w:cstheme="minorHAnsi"/>
          <w:lang w:val="en-US"/>
        </w:rPr>
        <w:t>summer</w:t>
      </w:r>
      <w:r w:rsidR="00D3335C" w:rsidRPr="00AC319B">
        <w:rPr>
          <w:rFonts w:cstheme="minorHAnsi"/>
          <w:lang w:val="en-US"/>
        </w:rPr>
        <w:t>)</w:t>
      </w:r>
      <w:r w:rsidR="002F46D7" w:rsidRPr="00AC319B">
        <w:rPr>
          <w:rFonts w:cstheme="minorHAnsi"/>
          <w:lang w:val="en-US"/>
        </w:rPr>
        <w:t>.</w:t>
      </w:r>
      <w:r w:rsidR="00CE13CC" w:rsidRPr="00AC319B">
        <w:rPr>
          <w:rFonts w:cstheme="minorHAnsi"/>
          <w:lang w:val="en-US"/>
        </w:rPr>
        <w:t xml:space="preserve"> </w:t>
      </w:r>
      <w:r w:rsidR="002F46D7" w:rsidRPr="00AC319B">
        <w:rPr>
          <w:rFonts w:cstheme="minorHAnsi"/>
          <w:lang w:val="en-US"/>
        </w:rPr>
        <w:t xml:space="preserve">Growing season starts in May until early October </w:t>
      </w:r>
      <w:r w:rsidR="0078197D" w:rsidRPr="00AC319B">
        <w:rPr>
          <w:rFonts w:cstheme="minorHAnsi"/>
          <w:lang w:val="en-US"/>
        </w:rPr>
        <w:t xml:space="preserve">with a </w:t>
      </w:r>
      <w:r w:rsidR="00344504" w:rsidRPr="00AC319B">
        <w:rPr>
          <w:rFonts w:cstheme="minorHAnsi"/>
          <w:lang w:val="en-US"/>
        </w:rPr>
        <w:t xml:space="preserve">mean annual </w:t>
      </w:r>
      <w:r w:rsidR="00882F9B" w:rsidRPr="00AC319B">
        <w:rPr>
          <w:rFonts w:cstheme="minorHAnsi"/>
          <w:lang w:val="en-US"/>
        </w:rPr>
        <w:t xml:space="preserve">soil </w:t>
      </w:r>
      <w:r w:rsidR="00344504" w:rsidRPr="00AC319B">
        <w:rPr>
          <w:rFonts w:cstheme="minorHAnsi"/>
          <w:lang w:val="en-US"/>
        </w:rPr>
        <w:t>temperature</w:t>
      </w:r>
      <w:r w:rsidR="0078197D" w:rsidRPr="00AC319B">
        <w:rPr>
          <w:rFonts w:cstheme="minorHAnsi"/>
          <w:lang w:val="en-US"/>
        </w:rPr>
        <w:t xml:space="preserve"> of 5ºC.  </w:t>
      </w:r>
      <w:r w:rsidR="00344504" w:rsidRPr="00AC319B">
        <w:rPr>
          <w:rFonts w:cstheme="minorHAnsi"/>
          <w:lang w:val="en-US"/>
        </w:rPr>
        <w:t>Grazing</w:t>
      </w:r>
      <w:r w:rsidR="002F46D7" w:rsidRPr="00AC319B">
        <w:rPr>
          <w:rFonts w:cstheme="minorHAnsi"/>
          <w:lang w:val="en-US"/>
        </w:rPr>
        <w:t xml:space="preserve"> impact is restricted to wild populations of Cantabrian chamois</w:t>
      </w:r>
      <w:r w:rsidR="00DA6ACC" w:rsidRPr="00AC319B">
        <w:rPr>
          <w:rFonts w:cstheme="minorHAnsi"/>
          <w:lang w:val="en-US"/>
        </w:rPr>
        <w:t xml:space="preserve"> (</w:t>
      </w:r>
      <w:proofErr w:type="spellStart"/>
      <w:r w:rsidR="00DA6ACC" w:rsidRPr="00AC319B">
        <w:rPr>
          <w:rFonts w:cstheme="minorHAnsi"/>
          <w:i/>
          <w:iCs/>
          <w:lang w:val="en-US"/>
        </w:rPr>
        <w:t>Rupricapra</w:t>
      </w:r>
      <w:proofErr w:type="spellEnd"/>
      <w:r w:rsidR="00DA6ACC" w:rsidRPr="00AC319B">
        <w:rPr>
          <w:rFonts w:cstheme="minorHAnsi"/>
          <w:i/>
          <w:iCs/>
          <w:lang w:val="en-US"/>
        </w:rPr>
        <w:t xml:space="preserve"> </w:t>
      </w:r>
      <w:proofErr w:type="spellStart"/>
      <w:r w:rsidR="00DA6ACC" w:rsidRPr="00AC319B">
        <w:rPr>
          <w:rFonts w:cstheme="minorHAnsi"/>
          <w:i/>
          <w:iCs/>
          <w:lang w:val="en-US"/>
        </w:rPr>
        <w:t>pyrenaica</w:t>
      </w:r>
      <w:proofErr w:type="spellEnd"/>
      <w:r w:rsidR="00DA6ACC" w:rsidRPr="00AC319B">
        <w:rPr>
          <w:rFonts w:cstheme="minorHAnsi"/>
          <w:i/>
          <w:iCs/>
          <w:lang w:val="en-US"/>
        </w:rPr>
        <w:t xml:space="preserve"> parva</w:t>
      </w:r>
      <w:r w:rsidR="00DA6ACC" w:rsidRPr="00AC319B">
        <w:rPr>
          <w:rFonts w:cstheme="minorHAnsi"/>
          <w:lang w:val="en-US"/>
        </w:rPr>
        <w:t>)</w:t>
      </w:r>
      <w:r w:rsidR="002F46D7" w:rsidRPr="00AC319B">
        <w:rPr>
          <w:rFonts w:cstheme="minorHAnsi"/>
          <w:lang w:val="en-US"/>
        </w:rPr>
        <w:t xml:space="preserve">. </w:t>
      </w:r>
      <w:r w:rsidR="00830A86" w:rsidRPr="00AC319B">
        <w:rPr>
          <w:rFonts w:cstheme="minorHAnsi"/>
          <w:lang w:val="en-US"/>
        </w:rPr>
        <w:t xml:space="preserve">The Mediterranean community </w:t>
      </w:r>
      <w:r w:rsidR="006A4F36" w:rsidRPr="00AC319B">
        <w:rPr>
          <w:rFonts w:cstheme="minorHAnsi"/>
          <w:lang w:val="en-US"/>
        </w:rPr>
        <w:t xml:space="preserve">is </w:t>
      </w:r>
      <w:r w:rsidR="00830A86" w:rsidRPr="00AC319B">
        <w:rPr>
          <w:rFonts w:cstheme="minorHAnsi"/>
          <w:lang w:val="en-US"/>
        </w:rPr>
        <w:t>located above an acidic bedrock</w:t>
      </w:r>
      <w:r w:rsidR="008036E8" w:rsidRPr="00AC319B">
        <w:rPr>
          <w:rFonts w:cstheme="minorHAnsi"/>
          <w:lang w:val="en-US"/>
        </w:rPr>
        <w:t xml:space="preserve"> (pH</w:t>
      </w:r>
      <w:r w:rsidR="00394318" w:rsidRPr="00AC319B">
        <w:rPr>
          <w:rFonts w:cstheme="minorHAnsi"/>
          <w:lang w:val="en-US"/>
        </w:rPr>
        <w:t xml:space="preserve"> 3.8 – 4.8, own non-published data)</w:t>
      </w:r>
      <w:r w:rsidR="002A7951" w:rsidRPr="00AC319B">
        <w:rPr>
          <w:rFonts w:cstheme="minorHAnsi"/>
          <w:lang w:val="en-US"/>
        </w:rPr>
        <w:t>,</w:t>
      </w:r>
      <w:r w:rsidR="00F50A45" w:rsidRPr="00AC319B">
        <w:rPr>
          <w:rFonts w:cstheme="minorHAnsi"/>
          <w:lang w:val="en-US"/>
        </w:rPr>
        <w:t xml:space="preserve"> has a lower </w:t>
      </w:r>
      <w:r w:rsidR="006A4F36" w:rsidRPr="00AC319B">
        <w:rPr>
          <w:rFonts w:cstheme="minorHAnsi"/>
          <w:lang w:val="en-US"/>
        </w:rPr>
        <w:t xml:space="preserve">plant </w:t>
      </w:r>
      <w:r w:rsidR="00F50A45" w:rsidRPr="00AC319B">
        <w:rPr>
          <w:rFonts w:cstheme="minorHAnsi"/>
          <w:lang w:val="en-US"/>
        </w:rPr>
        <w:t>richness and experience</w:t>
      </w:r>
      <w:r w:rsidR="00936714" w:rsidRPr="00AC319B">
        <w:rPr>
          <w:rFonts w:cstheme="minorHAnsi"/>
          <w:lang w:val="en-US"/>
        </w:rPr>
        <w:t xml:space="preserve"> </w:t>
      </w:r>
      <w:r w:rsidR="00545438" w:rsidRPr="00AC319B">
        <w:rPr>
          <w:rFonts w:cstheme="minorHAnsi"/>
          <w:lang w:val="en-US"/>
        </w:rPr>
        <w:t>2-month dry period in summer</w:t>
      </w:r>
      <w:r w:rsidR="008666A6" w:rsidRPr="00AC319B">
        <w:rPr>
          <w:rFonts w:cstheme="minorHAnsi"/>
          <w:lang w:val="en-US"/>
        </w:rPr>
        <w:t xml:space="preserve"> (</w:t>
      </w:r>
      <w:r w:rsidR="00246491" w:rsidRPr="00AC319B">
        <w:rPr>
          <w:rFonts w:cstheme="minorHAnsi"/>
          <w:lang w:val="en-US"/>
        </w:rPr>
        <w:t>a</w:t>
      </w:r>
      <w:r w:rsidR="000B197D" w:rsidRPr="00AC319B">
        <w:rPr>
          <w:rFonts w:cstheme="minorHAnsi"/>
          <w:lang w:val="en-US"/>
        </w:rPr>
        <w:t xml:space="preserve">verage annual precipitation </w:t>
      </w:r>
      <w:r w:rsidR="0022031C">
        <w:rPr>
          <w:rFonts w:cstheme="minorHAnsi"/>
          <w:lang w:val="en-US"/>
        </w:rPr>
        <w:t>of</w:t>
      </w:r>
      <w:r w:rsidR="00246491" w:rsidRPr="00AC319B">
        <w:rPr>
          <w:rFonts w:cstheme="minorHAnsi"/>
          <w:lang w:val="en-US"/>
        </w:rPr>
        <w:t xml:space="preserve"> 1050</w:t>
      </w:r>
      <w:r w:rsidR="003F1560" w:rsidRPr="00AC319B">
        <w:rPr>
          <w:rFonts w:cstheme="minorHAnsi"/>
          <w:lang w:val="en-US"/>
        </w:rPr>
        <w:t xml:space="preserve"> </w:t>
      </w:r>
      <w:r w:rsidR="00246491" w:rsidRPr="00AC319B">
        <w:rPr>
          <w:rFonts w:cstheme="minorHAnsi"/>
          <w:lang w:val="en-US"/>
        </w:rPr>
        <w:t>mm</w:t>
      </w:r>
      <w:r w:rsidR="008666A6" w:rsidRPr="00AC319B">
        <w:rPr>
          <w:rFonts w:cstheme="minorHAnsi"/>
          <w:lang w:val="en-US"/>
        </w:rPr>
        <w:t>, mostly accumulated in spring and autumn</w:t>
      </w:r>
      <w:r w:rsidR="00246491" w:rsidRPr="00AC319B">
        <w:rPr>
          <w:rFonts w:cstheme="minorHAnsi"/>
          <w:lang w:val="en-US"/>
        </w:rPr>
        <w:t>)</w:t>
      </w:r>
      <w:r w:rsidR="00D94767" w:rsidRPr="00AC319B">
        <w:rPr>
          <w:rFonts w:cstheme="minorHAnsi"/>
          <w:lang w:val="en-US"/>
        </w:rPr>
        <w:t xml:space="preserve">. </w:t>
      </w:r>
      <w:r w:rsidR="00F56557" w:rsidRPr="00AC319B">
        <w:rPr>
          <w:rFonts w:cstheme="minorHAnsi"/>
          <w:lang w:val="en-US"/>
        </w:rPr>
        <w:t>Growing season stretch</w:t>
      </w:r>
      <w:r w:rsidR="00360B57" w:rsidRPr="00AC319B">
        <w:rPr>
          <w:rFonts w:cstheme="minorHAnsi"/>
          <w:lang w:val="en-US"/>
        </w:rPr>
        <w:t>es</w:t>
      </w:r>
      <w:r w:rsidR="00F56557" w:rsidRPr="00AC319B">
        <w:rPr>
          <w:rFonts w:cstheme="minorHAnsi"/>
          <w:lang w:val="en-US"/>
        </w:rPr>
        <w:t xml:space="preserve"> from March to October</w:t>
      </w:r>
      <w:r w:rsidR="00344504" w:rsidRPr="00AC319B">
        <w:rPr>
          <w:rFonts w:cstheme="minorHAnsi"/>
          <w:lang w:val="en-US"/>
        </w:rPr>
        <w:t xml:space="preserve"> with a mean annual </w:t>
      </w:r>
      <w:r w:rsidR="00882F9B" w:rsidRPr="00AC319B">
        <w:rPr>
          <w:rFonts w:cstheme="minorHAnsi"/>
          <w:lang w:val="en-US"/>
        </w:rPr>
        <w:t xml:space="preserve">soil </w:t>
      </w:r>
      <w:r w:rsidR="00344504" w:rsidRPr="00AC319B">
        <w:rPr>
          <w:rFonts w:cstheme="minorHAnsi"/>
          <w:lang w:val="en-US"/>
        </w:rPr>
        <w:t>temperature of 8ºC.</w:t>
      </w:r>
      <w:r w:rsidR="000F7850" w:rsidRPr="00AC319B">
        <w:rPr>
          <w:rFonts w:cstheme="minorHAnsi"/>
          <w:lang w:val="en-US"/>
        </w:rPr>
        <w:t xml:space="preserve"> </w:t>
      </w:r>
      <w:r w:rsidR="00344504" w:rsidRPr="00AC319B">
        <w:rPr>
          <w:rFonts w:cstheme="minorHAnsi"/>
          <w:lang w:val="en-US"/>
        </w:rPr>
        <w:t>G</w:t>
      </w:r>
      <w:r w:rsidR="000F7850" w:rsidRPr="00AC319B">
        <w:rPr>
          <w:rFonts w:cstheme="minorHAnsi"/>
          <w:lang w:val="en-US"/>
        </w:rPr>
        <w:t xml:space="preserve">razing impact is </w:t>
      </w:r>
      <w:r w:rsidR="00344504" w:rsidRPr="00AC319B">
        <w:rPr>
          <w:rFonts w:cstheme="minorHAnsi"/>
          <w:lang w:val="en-US"/>
        </w:rPr>
        <w:t xml:space="preserve">also </w:t>
      </w:r>
      <w:r w:rsidR="00042F9A" w:rsidRPr="00AC319B">
        <w:rPr>
          <w:rFonts w:cstheme="minorHAnsi"/>
          <w:lang w:val="en-US"/>
        </w:rPr>
        <w:t>restricted to</w:t>
      </w:r>
      <w:r w:rsidR="007F2DAD" w:rsidRPr="00AC319B">
        <w:rPr>
          <w:rFonts w:cstheme="minorHAnsi"/>
          <w:lang w:val="en-US"/>
        </w:rPr>
        <w:t xml:space="preserve"> wild populations of Cantabrian chamois</w:t>
      </w:r>
      <w:r w:rsidR="00F868F3" w:rsidRPr="00AC319B">
        <w:rPr>
          <w:rFonts w:cstheme="minorHAnsi"/>
          <w:lang w:val="en-US"/>
        </w:rPr>
        <w:t xml:space="preserve">. </w:t>
      </w:r>
    </w:p>
    <w:p w14:paraId="72331DD1" w14:textId="702C2F69" w:rsidR="00717B6D" w:rsidRPr="00AC319B" w:rsidRDefault="00717B6D" w:rsidP="003D3F50">
      <w:pPr>
        <w:pStyle w:val="Ttulo3"/>
        <w:rPr>
          <w:lang w:val="en-US"/>
        </w:rPr>
      </w:pPr>
      <w:r w:rsidRPr="00AC319B">
        <w:rPr>
          <w:lang w:val="en-US"/>
        </w:rPr>
        <w:t>2.1 Seed sampling</w:t>
      </w:r>
    </w:p>
    <w:p w14:paraId="3BACB21F" w14:textId="6A3198D2" w:rsidR="00552E28" w:rsidRPr="00AC319B" w:rsidRDefault="00F70BAC" w:rsidP="00D467B6">
      <w:pPr>
        <w:spacing w:line="360" w:lineRule="auto"/>
        <w:jc w:val="both"/>
        <w:rPr>
          <w:rFonts w:cstheme="minorHAnsi"/>
          <w:lang w:val="en-US"/>
        </w:rPr>
      </w:pPr>
      <w:r w:rsidRPr="00AC319B">
        <w:rPr>
          <w:rFonts w:cstheme="minorHAnsi"/>
          <w:lang w:val="en-US"/>
        </w:rPr>
        <w:t>Within</w:t>
      </w:r>
      <w:r w:rsidR="00A250BD" w:rsidRPr="00AC319B">
        <w:rPr>
          <w:rFonts w:cstheme="minorHAnsi"/>
          <w:lang w:val="en-US"/>
        </w:rPr>
        <w:t xml:space="preserve"> each </w:t>
      </w:r>
      <w:r w:rsidR="0030724D" w:rsidRPr="00AC319B">
        <w:rPr>
          <w:rFonts w:cstheme="minorHAnsi"/>
          <w:lang w:val="en-US"/>
        </w:rPr>
        <w:t>community</w:t>
      </w:r>
      <w:r w:rsidR="00A250BD" w:rsidRPr="00AC319B">
        <w:rPr>
          <w:rFonts w:cstheme="minorHAnsi"/>
          <w:lang w:val="en-US"/>
        </w:rPr>
        <w:t xml:space="preserve"> </w:t>
      </w:r>
      <w:r w:rsidR="009232B3" w:rsidRPr="00AC319B">
        <w:rPr>
          <w:rFonts w:cstheme="minorHAnsi"/>
          <w:lang w:val="en-US"/>
        </w:rPr>
        <w:t xml:space="preserve">we </w:t>
      </w:r>
      <w:r w:rsidR="00A250BD" w:rsidRPr="00AC319B">
        <w:rPr>
          <w:rFonts w:cstheme="minorHAnsi"/>
          <w:lang w:val="en-US"/>
        </w:rPr>
        <w:t xml:space="preserve">established </w:t>
      </w:r>
      <w:r w:rsidR="004438E3" w:rsidRPr="00AC319B">
        <w:rPr>
          <w:rFonts w:cstheme="minorHAnsi"/>
          <w:lang w:val="en-US"/>
        </w:rPr>
        <w:t xml:space="preserve">four </w:t>
      </w:r>
      <w:r w:rsidRPr="00AC319B">
        <w:rPr>
          <w:rFonts w:cstheme="minorHAnsi"/>
          <w:lang w:val="en-US"/>
        </w:rPr>
        <w:t xml:space="preserve">seed sampling </w:t>
      </w:r>
      <w:r w:rsidR="00A250BD" w:rsidRPr="00AC319B">
        <w:rPr>
          <w:rFonts w:cstheme="minorHAnsi"/>
          <w:lang w:val="en-US"/>
        </w:rPr>
        <w:t>sites</w:t>
      </w:r>
      <w:r w:rsidRPr="00AC319B">
        <w:rPr>
          <w:rFonts w:cstheme="minorHAnsi"/>
          <w:lang w:val="en-US"/>
        </w:rPr>
        <w:t>, separated at least 500 m from each other</w:t>
      </w:r>
      <w:r w:rsidR="00207A61" w:rsidRPr="00AC319B">
        <w:rPr>
          <w:rFonts w:cstheme="minorHAnsi"/>
          <w:lang w:val="en-US"/>
        </w:rPr>
        <w:t xml:space="preserve">, </w:t>
      </w:r>
      <w:r w:rsidR="00810335" w:rsidRPr="00AC319B">
        <w:rPr>
          <w:rFonts w:cstheme="minorHAnsi"/>
          <w:lang w:val="en-US"/>
        </w:rPr>
        <w:t>assum</w:t>
      </w:r>
      <w:r w:rsidR="00B43353" w:rsidRPr="00AC319B">
        <w:rPr>
          <w:rFonts w:cstheme="minorHAnsi"/>
          <w:lang w:val="en-US"/>
        </w:rPr>
        <w:t>ing</w:t>
      </w:r>
      <w:r w:rsidR="00810335" w:rsidRPr="00AC319B">
        <w:rPr>
          <w:rFonts w:cstheme="minorHAnsi"/>
          <w:lang w:val="en-US"/>
        </w:rPr>
        <w:t xml:space="preserve"> they </w:t>
      </w:r>
      <w:r w:rsidR="00B43353" w:rsidRPr="00AC319B">
        <w:rPr>
          <w:rFonts w:cstheme="minorHAnsi"/>
          <w:lang w:val="en-US"/>
        </w:rPr>
        <w:t>form</w:t>
      </w:r>
      <w:r w:rsidR="00810335" w:rsidRPr="00AC319B">
        <w:rPr>
          <w:rFonts w:cstheme="minorHAnsi"/>
          <w:lang w:val="en-US"/>
        </w:rPr>
        <w:t xml:space="preserve"> the same </w:t>
      </w:r>
      <w:r w:rsidRPr="00AC319B">
        <w:rPr>
          <w:rFonts w:cstheme="minorHAnsi"/>
          <w:lang w:val="en-US"/>
        </w:rPr>
        <w:t>meta-</w:t>
      </w:r>
      <w:r w:rsidR="00810335" w:rsidRPr="00AC319B">
        <w:rPr>
          <w:rFonts w:cstheme="minorHAnsi"/>
          <w:lang w:val="en-US"/>
        </w:rPr>
        <w:t>population</w:t>
      </w:r>
      <w:r w:rsidR="006B78A6" w:rsidRPr="00AC319B">
        <w:rPr>
          <w:rFonts w:cstheme="minorHAnsi"/>
          <w:lang w:val="en-US"/>
        </w:rPr>
        <w:t>.</w:t>
      </w:r>
      <w:r w:rsidR="00A250BD" w:rsidRPr="00AC319B">
        <w:rPr>
          <w:rFonts w:cstheme="minorHAnsi"/>
          <w:lang w:val="en-US"/>
        </w:rPr>
        <w:t xml:space="preserve"> </w:t>
      </w:r>
      <w:r w:rsidR="00011B7A" w:rsidRPr="00AC319B">
        <w:rPr>
          <w:rFonts w:cstheme="minorHAnsi"/>
          <w:lang w:val="en-US"/>
        </w:rPr>
        <w:t xml:space="preserve">In each </w:t>
      </w:r>
      <w:r w:rsidR="003026AD" w:rsidRPr="00AC319B">
        <w:rPr>
          <w:rFonts w:cstheme="minorHAnsi"/>
          <w:lang w:val="en-US"/>
        </w:rPr>
        <w:t xml:space="preserve">collection </w:t>
      </w:r>
      <w:r w:rsidR="00011B7A" w:rsidRPr="00AC319B">
        <w:rPr>
          <w:rFonts w:cstheme="minorHAnsi"/>
          <w:lang w:val="en-US"/>
        </w:rPr>
        <w:t>site</w:t>
      </w:r>
      <w:r w:rsidR="000E6D9B" w:rsidRPr="00AC319B">
        <w:rPr>
          <w:rFonts w:cstheme="minorHAnsi"/>
          <w:lang w:val="en-US"/>
        </w:rPr>
        <w:t>, we</w:t>
      </w:r>
      <w:r w:rsidR="00B762CE" w:rsidRPr="00AC319B">
        <w:rPr>
          <w:rFonts w:cstheme="minorHAnsi"/>
          <w:lang w:val="en-US"/>
        </w:rPr>
        <w:t xml:space="preserve"> recorded</w:t>
      </w:r>
      <w:r w:rsidR="00EF285B" w:rsidRPr="00AC319B">
        <w:rPr>
          <w:rFonts w:cstheme="minorHAnsi"/>
          <w:lang w:val="en-US"/>
        </w:rPr>
        <w:t xml:space="preserve"> </w:t>
      </w:r>
      <w:r w:rsidR="00A250BD" w:rsidRPr="00AC319B">
        <w:rPr>
          <w:rFonts w:cstheme="minorHAnsi"/>
          <w:lang w:val="en-US"/>
        </w:rPr>
        <w:t xml:space="preserve">all vascular plant species </w:t>
      </w:r>
      <w:r w:rsidR="00FB646A" w:rsidRPr="00AC319B">
        <w:rPr>
          <w:rFonts w:cstheme="minorHAnsi"/>
          <w:lang w:val="en-US"/>
        </w:rPr>
        <w:t xml:space="preserve">co-occurring in </w:t>
      </w:r>
      <w:r w:rsidR="00A250BD" w:rsidRPr="00AC319B">
        <w:rPr>
          <w:rFonts w:cstheme="minorHAnsi"/>
          <w:lang w:val="en-US"/>
        </w:rPr>
        <w:t>a central representative plot of 3</w:t>
      </w:r>
      <w:r w:rsidR="00962933" w:rsidRPr="00AC319B">
        <w:rPr>
          <w:rFonts w:cstheme="minorHAnsi"/>
          <w:lang w:val="en-US"/>
        </w:rPr>
        <w:t xml:space="preserve"> </w:t>
      </w:r>
      <w:r w:rsidR="00A250BD" w:rsidRPr="00AC319B">
        <w:rPr>
          <w:rFonts w:cstheme="minorHAnsi"/>
          <w:lang w:val="en-US"/>
        </w:rPr>
        <w:t>m radius</w:t>
      </w:r>
      <w:r w:rsidR="00913901" w:rsidRPr="00AC319B">
        <w:rPr>
          <w:rFonts w:cstheme="minorHAnsi"/>
          <w:lang w:val="en-US"/>
        </w:rPr>
        <w:t xml:space="preserve">. </w:t>
      </w:r>
      <w:r w:rsidR="006B78A6" w:rsidRPr="00AC319B">
        <w:rPr>
          <w:rFonts w:cstheme="minorHAnsi"/>
          <w:lang w:val="en-US"/>
        </w:rPr>
        <w:t>We considered t</w:t>
      </w:r>
      <w:r w:rsidR="00913901" w:rsidRPr="00AC319B">
        <w:rPr>
          <w:rFonts w:cstheme="minorHAnsi"/>
          <w:lang w:val="en-US"/>
        </w:rPr>
        <w:t>he species recorded</w:t>
      </w:r>
      <w:r w:rsidR="00277FA2" w:rsidRPr="00AC319B">
        <w:rPr>
          <w:rFonts w:cstheme="minorHAnsi"/>
          <w:lang w:val="en-US"/>
        </w:rPr>
        <w:t xml:space="preserve"> in the </w:t>
      </w:r>
      <w:r w:rsidRPr="00AC319B">
        <w:rPr>
          <w:rFonts w:cstheme="minorHAnsi"/>
          <w:lang w:val="en-US"/>
        </w:rPr>
        <w:t xml:space="preserve">eight </w:t>
      </w:r>
      <w:r w:rsidR="006C107F">
        <w:rPr>
          <w:rFonts w:cstheme="minorHAnsi"/>
          <w:lang w:val="en-US"/>
        </w:rPr>
        <w:t xml:space="preserve">collection </w:t>
      </w:r>
      <w:r w:rsidR="00640690" w:rsidRPr="00AC319B">
        <w:rPr>
          <w:rFonts w:cstheme="minorHAnsi"/>
          <w:lang w:val="en-US"/>
        </w:rPr>
        <w:t>sites</w:t>
      </w:r>
      <w:r w:rsidR="00277FA2" w:rsidRPr="00AC319B">
        <w:rPr>
          <w:rFonts w:cstheme="minorHAnsi"/>
          <w:lang w:val="en-US"/>
        </w:rPr>
        <w:t xml:space="preserve"> </w:t>
      </w:r>
      <w:r w:rsidR="008F4367">
        <w:rPr>
          <w:rFonts w:cstheme="minorHAnsi"/>
          <w:lang w:val="en-US"/>
        </w:rPr>
        <w:t xml:space="preserve">as </w:t>
      </w:r>
      <w:r w:rsidR="00AD29A7" w:rsidRPr="00AC319B">
        <w:rPr>
          <w:rFonts w:cstheme="minorHAnsi"/>
          <w:lang w:val="en-US"/>
        </w:rPr>
        <w:t>the</w:t>
      </w:r>
      <w:r w:rsidR="00A250BD" w:rsidRPr="00AC319B">
        <w:rPr>
          <w:rFonts w:cstheme="minorHAnsi"/>
          <w:lang w:val="en-US"/>
        </w:rPr>
        <w:t xml:space="preserve"> target </w:t>
      </w:r>
      <w:r w:rsidR="00E67561" w:rsidRPr="00AC319B">
        <w:rPr>
          <w:rFonts w:cstheme="minorHAnsi"/>
          <w:lang w:val="en-US"/>
        </w:rPr>
        <w:t>community</w:t>
      </w:r>
      <w:r w:rsidR="00833E48" w:rsidRPr="00AC319B">
        <w:rPr>
          <w:rFonts w:cstheme="minorHAnsi"/>
          <w:lang w:val="en-US"/>
        </w:rPr>
        <w:t xml:space="preserve"> </w:t>
      </w:r>
      <w:r w:rsidR="00277FA2" w:rsidRPr="00AC319B">
        <w:rPr>
          <w:rFonts w:cstheme="minorHAnsi"/>
          <w:lang w:val="en-US"/>
        </w:rPr>
        <w:t xml:space="preserve">in </w:t>
      </w:r>
      <w:r w:rsidR="00AD29A7" w:rsidRPr="00AC319B">
        <w:rPr>
          <w:rFonts w:cstheme="minorHAnsi"/>
          <w:lang w:val="en-US"/>
        </w:rPr>
        <w:t xml:space="preserve">our experiment </w:t>
      </w:r>
      <w:r w:rsidR="00833E48" w:rsidRPr="00AC319B">
        <w:rPr>
          <w:rFonts w:cstheme="minorHAnsi"/>
          <w:lang w:val="en-US"/>
        </w:rPr>
        <w:t>(</w:t>
      </w:r>
      <w:r w:rsidR="00165712" w:rsidRPr="00AC319B">
        <w:rPr>
          <w:rFonts w:cstheme="minorHAnsi"/>
          <w:lang w:val="en-US"/>
        </w:rPr>
        <w:t>49</w:t>
      </w:r>
      <w:r w:rsidR="00F13ACD" w:rsidRPr="00AC319B">
        <w:rPr>
          <w:rFonts w:cstheme="minorHAnsi"/>
          <w:lang w:val="en-US"/>
        </w:rPr>
        <w:t xml:space="preserve"> </w:t>
      </w:r>
      <w:r w:rsidR="00E17886" w:rsidRPr="00AC319B">
        <w:rPr>
          <w:rFonts w:cstheme="minorHAnsi"/>
          <w:lang w:val="en-US"/>
        </w:rPr>
        <w:t>sp</w:t>
      </w:r>
      <w:r w:rsidR="00E67561" w:rsidRPr="00AC319B">
        <w:rPr>
          <w:rFonts w:cstheme="minorHAnsi"/>
          <w:lang w:val="en-US"/>
        </w:rPr>
        <w:t>ec</w:t>
      </w:r>
      <w:r w:rsidR="00AD5070" w:rsidRPr="00AC319B">
        <w:rPr>
          <w:rFonts w:cstheme="minorHAnsi"/>
          <w:lang w:val="en-US"/>
        </w:rPr>
        <w:t>i</w:t>
      </w:r>
      <w:r w:rsidR="00E67561" w:rsidRPr="00AC319B">
        <w:rPr>
          <w:rFonts w:cstheme="minorHAnsi"/>
          <w:lang w:val="en-US"/>
        </w:rPr>
        <w:t>es</w:t>
      </w:r>
      <w:r w:rsidR="00E17886" w:rsidRPr="00AC319B">
        <w:rPr>
          <w:rFonts w:cstheme="minorHAnsi"/>
          <w:lang w:val="en-US"/>
        </w:rPr>
        <w:t xml:space="preserve"> </w:t>
      </w:r>
      <w:r w:rsidR="00C9500D" w:rsidRPr="00AC319B">
        <w:rPr>
          <w:rFonts w:cstheme="minorHAnsi"/>
          <w:lang w:val="en-US"/>
        </w:rPr>
        <w:t xml:space="preserve">in the temperate </w:t>
      </w:r>
      <w:r w:rsidR="00165712" w:rsidRPr="00AC319B">
        <w:rPr>
          <w:rFonts w:cstheme="minorHAnsi"/>
          <w:lang w:val="en-US"/>
        </w:rPr>
        <w:t>and 22</w:t>
      </w:r>
      <w:r w:rsidR="00C9500D" w:rsidRPr="00AC319B">
        <w:rPr>
          <w:rFonts w:cstheme="minorHAnsi"/>
          <w:lang w:val="en-US"/>
        </w:rPr>
        <w:t xml:space="preserve"> </w:t>
      </w:r>
      <w:r w:rsidR="00F13ACD" w:rsidRPr="00AC319B">
        <w:rPr>
          <w:rFonts w:cstheme="minorHAnsi"/>
          <w:lang w:val="en-US"/>
        </w:rPr>
        <w:t>sp</w:t>
      </w:r>
      <w:r w:rsidR="00E67561" w:rsidRPr="00AC319B">
        <w:rPr>
          <w:rFonts w:cstheme="minorHAnsi"/>
          <w:lang w:val="en-US"/>
        </w:rPr>
        <w:t>ecies</w:t>
      </w:r>
      <w:r w:rsidR="00C9500D" w:rsidRPr="00AC319B">
        <w:rPr>
          <w:rFonts w:cstheme="minorHAnsi"/>
          <w:lang w:val="en-US"/>
        </w:rPr>
        <w:t xml:space="preserve"> in the Mediterranean</w:t>
      </w:r>
      <w:r w:rsidR="00165712" w:rsidRPr="00AC319B">
        <w:rPr>
          <w:rFonts w:cstheme="minorHAnsi"/>
          <w:lang w:val="en-US"/>
        </w:rPr>
        <w:t xml:space="preserve"> communities</w:t>
      </w:r>
      <w:r w:rsidR="00A250BD" w:rsidRPr="00AC319B">
        <w:rPr>
          <w:rFonts w:cstheme="minorHAnsi"/>
          <w:lang w:val="en-US"/>
        </w:rPr>
        <w:t>)</w:t>
      </w:r>
      <w:r w:rsidR="00833E48" w:rsidRPr="00AC319B">
        <w:rPr>
          <w:rFonts w:cstheme="minorHAnsi"/>
          <w:lang w:val="en-US"/>
        </w:rPr>
        <w:t>.</w:t>
      </w:r>
      <w:r w:rsidR="00EE2EFB" w:rsidRPr="00AC319B">
        <w:rPr>
          <w:rFonts w:cstheme="minorHAnsi"/>
          <w:lang w:val="en-US"/>
        </w:rPr>
        <w:t xml:space="preserve"> </w:t>
      </w:r>
    </w:p>
    <w:p w14:paraId="2C1BCADE" w14:textId="70BAD9C9" w:rsidR="00A250BD" w:rsidRPr="00AC319B" w:rsidRDefault="00AD29A7" w:rsidP="00D467B6">
      <w:pPr>
        <w:spacing w:line="360" w:lineRule="auto"/>
        <w:jc w:val="both"/>
        <w:rPr>
          <w:rFonts w:cstheme="minorHAnsi"/>
          <w:lang w:val="en-US"/>
        </w:rPr>
      </w:pPr>
      <w:r w:rsidRPr="00AC319B">
        <w:rPr>
          <w:rFonts w:cstheme="minorHAnsi"/>
          <w:lang w:val="en-US"/>
        </w:rPr>
        <w:t>During August-September 2021 w</w:t>
      </w:r>
      <w:r w:rsidR="00A95040" w:rsidRPr="00AC319B">
        <w:rPr>
          <w:rFonts w:cstheme="minorHAnsi"/>
          <w:lang w:val="en-US"/>
        </w:rPr>
        <w:t xml:space="preserve">e </w:t>
      </w:r>
      <w:r w:rsidR="00D467B6" w:rsidRPr="00AC319B">
        <w:rPr>
          <w:rFonts w:cstheme="minorHAnsi"/>
          <w:lang w:val="en-US"/>
        </w:rPr>
        <w:t xml:space="preserve">visited the </w:t>
      </w:r>
      <w:r w:rsidR="00DC6EF4" w:rsidRPr="00AC319B">
        <w:rPr>
          <w:rFonts w:cstheme="minorHAnsi"/>
          <w:lang w:val="en-US"/>
        </w:rPr>
        <w:t xml:space="preserve">collection </w:t>
      </w:r>
      <w:r w:rsidR="00D467B6" w:rsidRPr="00AC319B">
        <w:rPr>
          <w:rFonts w:cstheme="minorHAnsi"/>
          <w:lang w:val="en-US"/>
        </w:rPr>
        <w:t xml:space="preserve">sites </w:t>
      </w:r>
      <w:r w:rsidR="001B5799" w:rsidRPr="00AC319B">
        <w:rPr>
          <w:rFonts w:cstheme="minorHAnsi"/>
          <w:lang w:val="en-US"/>
        </w:rPr>
        <w:t>every two weeks during the reproductive season</w:t>
      </w:r>
      <w:r w:rsidR="002E11E5" w:rsidRPr="00AC319B">
        <w:rPr>
          <w:rFonts w:cstheme="minorHAnsi"/>
          <w:lang w:val="en-US"/>
        </w:rPr>
        <w:t xml:space="preserve"> </w:t>
      </w:r>
      <w:r w:rsidR="00D467B6" w:rsidRPr="00AC319B">
        <w:rPr>
          <w:rFonts w:cstheme="minorHAnsi"/>
          <w:lang w:val="en-US"/>
        </w:rPr>
        <w:t xml:space="preserve">and </w:t>
      </w:r>
      <w:r w:rsidR="00552E28" w:rsidRPr="00AC319B">
        <w:rPr>
          <w:rFonts w:cstheme="minorHAnsi"/>
          <w:lang w:val="en-US"/>
        </w:rPr>
        <w:t xml:space="preserve">sampled </w:t>
      </w:r>
      <w:r w:rsidR="00A250BD" w:rsidRPr="00AC319B">
        <w:rPr>
          <w:rFonts w:cstheme="minorHAnsi"/>
          <w:lang w:val="en-US"/>
        </w:rPr>
        <w:t>ripe</w:t>
      </w:r>
      <w:r w:rsidR="00552E28" w:rsidRPr="00AC319B">
        <w:rPr>
          <w:rFonts w:cstheme="minorHAnsi"/>
          <w:lang w:val="en-US"/>
        </w:rPr>
        <w:t xml:space="preserve"> </w:t>
      </w:r>
      <w:r w:rsidR="00A95040" w:rsidRPr="00AC319B">
        <w:rPr>
          <w:rFonts w:cstheme="minorHAnsi"/>
          <w:lang w:val="en-US"/>
        </w:rPr>
        <w:t>seeds</w:t>
      </w:r>
      <w:r w:rsidR="00A250BD" w:rsidRPr="00AC319B">
        <w:rPr>
          <w:rFonts w:cstheme="minorHAnsi"/>
          <w:lang w:val="en-US"/>
        </w:rPr>
        <w:t xml:space="preserve"> </w:t>
      </w:r>
      <w:r w:rsidR="00552E28" w:rsidRPr="00AC319B">
        <w:rPr>
          <w:rFonts w:cstheme="minorHAnsi"/>
          <w:lang w:val="en-US"/>
        </w:rPr>
        <w:t xml:space="preserve">or fruits (hereafter ‘seeds’ for simplicity) </w:t>
      </w:r>
      <w:r w:rsidR="00A250BD" w:rsidRPr="00AC319B">
        <w:rPr>
          <w:rFonts w:cstheme="minorHAnsi"/>
          <w:lang w:val="en-US"/>
        </w:rPr>
        <w:t xml:space="preserve">directly from </w:t>
      </w:r>
      <w:r w:rsidR="00A95040" w:rsidRPr="00AC319B">
        <w:rPr>
          <w:rFonts w:cstheme="minorHAnsi"/>
          <w:lang w:val="en-US"/>
        </w:rPr>
        <w:t xml:space="preserve">the </w:t>
      </w:r>
      <w:r w:rsidR="00A250BD" w:rsidRPr="00AC319B">
        <w:rPr>
          <w:rFonts w:cstheme="minorHAnsi"/>
          <w:lang w:val="en-US"/>
        </w:rPr>
        <w:t xml:space="preserve">mother plants </w:t>
      </w:r>
      <w:r w:rsidR="0078316F" w:rsidRPr="00AC319B">
        <w:rPr>
          <w:rFonts w:cstheme="minorHAnsi"/>
          <w:lang w:val="en-US"/>
        </w:rPr>
        <w:t xml:space="preserve">according to </w:t>
      </w:r>
      <w:r w:rsidR="002E11E5" w:rsidRPr="00AC319B">
        <w:rPr>
          <w:rFonts w:cstheme="minorHAnsi"/>
          <w:lang w:val="en-US"/>
        </w:rPr>
        <w:t xml:space="preserve">target </w:t>
      </w:r>
      <w:r w:rsidR="0078316F" w:rsidRPr="00AC319B">
        <w:rPr>
          <w:rFonts w:eastAsia="Times New Roman" w:cstheme="minorHAnsi"/>
          <w:color w:val="000000"/>
          <w:lang w:val="en-US" w:eastAsia="ca-ES"/>
        </w:rPr>
        <w:t>species maturity peak</w:t>
      </w:r>
      <w:r w:rsidR="00A250BD" w:rsidRPr="00AC319B">
        <w:rPr>
          <w:rFonts w:cstheme="minorHAnsi"/>
          <w:lang w:val="en-US"/>
        </w:rPr>
        <w:t xml:space="preserve">. </w:t>
      </w:r>
      <w:r w:rsidR="00552E28" w:rsidRPr="00AC319B">
        <w:rPr>
          <w:rFonts w:cstheme="minorHAnsi"/>
          <w:lang w:val="en-US"/>
        </w:rPr>
        <w:t xml:space="preserve">In general, we followed standard protocols for sampling seeds of wild populations to </w:t>
      </w:r>
      <w:r w:rsidR="00973057" w:rsidRPr="00AC319B">
        <w:rPr>
          <w:rFonts w:cstheme="minorHAnsi"/>
          <w:lang w:val="en-US"/>
        </w:rPr>
        <w:t>maximize</w:t>
      </w:r>
      <w:r w:rsidR="00552E28" w:rsidRPr="00AC319B">
        <w:rPr>
          <w:rFonts w:cstheme="minorHAnsi"/>
          <w:lang w:val="en-US"/>
        </w:rPr>
        <w:t xml:space="preserve"> intraspecific genetic diversity </w:t>
      </w:r>
      <w:r w:rsidR="00D85769">
        <w:rPr>
          <w:rFonts w:cstheme="minorHAnsi"/>
          <w:lang w:val="en-US"/>
        </w:rPr>
        <w:fldChar w:fldCharType="begin" w:fldLock="1"/>
      </w:r>
      <w:r w:rsidR="0008484B">
        <w:rPr>
          <w:rFonts w:cstheme="minorHAnsi"/>
          <w:lang w:val="en-US"/>
        </w:rPr>
        <w:instrText>ADDIN CSL_CITATION {"citationItems":[{"id":"ITEM-1","itemData":{"ISBN":"9788469239261","abstract":"ENSCONET Seed Collecting Manual FOR WILD SPECIES Citation: ENSCONET (2009) ENSCONET Seed Collecting Manual for Wild Species","author":[{"dropping-particle":"","family":"ENSCONET","given":"","non-dropping-particle":"","parse-names":false,"suffix":""}],"id":"ITEM-1","issue":"March","issued":{"date-parts":[["2009"]]},"number-of-pages":"32","title":"ENSCONET Seed Collecting Manual for Wild Species","type":"book"},"uris":["http://www.mendeley.com/documents/?uuid=85439c5d-df7c-4ded-a0c4-c56b886da8ff"]}],"mendeley":{"formattedCitation":"(ENSCONET 2009)","plainTextFormattedCitation":"(ENSCONET 2009)","previouslyFormattedCitation":"(ENSCONET 2009)"},"properties":{"noteIndex":0},"schema":"https://github.com/citation-style-language/schema/raw/master/csl-citation.json"}</w:instrText>
      </w:r>
      <w:r w:rsidR="00D85769">
        <w:rPr>
          <w:rFonts w:cstheme="minorHAnsi"/>
          <w:lang w:val="en-US"/>
        </w:rPr>
        <w:fldChar w:fldCharType="separate"/>
      </w:r>
      <w:r w:rsidR="00D85769" w:rsidRPr="00D85769">
        <w:rPr>
          <w:rFonts w:cstheme="minorHAnsi"/>
          <w:noProof/>
          <w:lang w:val="en-US"/>
        </w:rPr>
        <w:t>(ENSCONET 2009)</w:t>
      </w:r>
      <w:r w:rsidR="00D85769">
        <w:rPr>
          <w:rFonts w:cstheme="minorHAnsi"/>
          <w:lang w:val="en-US"/>
        </w:rPr>
        <w:fldChar w:fldCharType="end"/>
      </w:r>
      <w:r w:rsidR="00D85769">
        <w:rPr>
          <w:rFonts w:cstheme="minorHAnsi"/>
          <w:lang w:val="en-US"/>
        </w:rPr>
        <w:t>.</w:t>
      </w:r>
      <w:r w:rsidR="00935F61">
        <w:rPr>
          <w:rFonts w:cstheme="minorHAnsi"/>
          <w:lang w:val="en-US"/>
        </w:rPr>
        <w:t xml:space="preserve"> </w:t>
      </w:r>
      <w:r w:rsidR="001520EA" w:rsidRPr="00AC319B">
        <w:rPr>
          <w:rFonts w:cstheme="minorHAnsi"/>
          <w:lang w:val="en-US"/>
        </w:rPr>
        <w:t>Sampling took place within a 50</w:t>
      </w:r>
      <w:r w:rsidR="00D467B6" w:rsidRPr="00AC319B">
        <w:rPr>
          <w:rFonts w:cstheme="minorHAnsi"/>
          <w:lang w:val="en-US"/>
        </w:rPr>
        <w:t xml:space="preserve"> </w:t>
      </w:r>
      <w:r w:rsidR="001520EA" w:rsidRPr="00AC319B">
        <w:rPr>
          <w:rFonts w:cstheme="minorHAnsi"/>
          <w:lang w:val="en-US"/>
        </w:rPr>
        <w:t xml:space="preserve">m radius from the central plot </w:t>
      </w:r>
      <w:r w:rsidR="002448C2" w:rsidRPr="00AC319B">
        <w:rPr>
          <w:rFonts w:cstheme="minorHAnsi"/>
          <w:lang w:val="en-US"/>
        </w:rPr>
        <w:t xml:space="preserve">of each </w:t>
      </w:r>
      <w:r w:rsidR="00BE2F51" w:rsidRPr="00AC319B">
        <w:rPr>
          <w:rFonts w:cstheme="minorHAnsi"/>
          <w:lang w:val="en-US"/>
        </w:rPr>
        <w:t xml:space="preserve">collection </w:t>
      </w:r>
      <w:r w:rsidR="00B830F7" w:rsidRPr="00AC319B">
        <w:rPr>
          <w:rFonts w:cstheme="minorHAnsi"/>
          <w:lang w:val="en-US"/>
        </w:rPr>
        <w:t>site,</w:t>
      </w:r>
      <w:r w:rsidR="002448C2" w:rsidRPr="00AC319B">
        <w:rPr>
          <w:rFonts w:cstheme="minorHAnsi"/>
          <w:lang w:val="en-US"/>
        </w:rPr>
        <w:t xml:space="preserve"> </w:t>
      </w:r>
      <w:r w:rsidR="00A95040" w:rsidRPr="00AC319B">
        <w:rPr>
          <w:rFonts w:cstheme="minorHAnsi"/>
          <w:lang w:val="en-US"/>
        </w:rPr>
        <w:t xml:space="preserve">and </w:t>
      </w:r>
      <w:r w:rsidR="00887337" w:rsidRPr="00AC319B">
        <w:rPr>
          <w:rFonts w:cstheme="minorHAnsi"/>
          <w:lang w:val="en-US"/>
        </w:rPr>
        <w:t xml:space="preserve">we collected </w:t>
      </w:r>
      <w:r w:rsidR="00A95040" w:rsidRPr="00AC319B">
        <w:rPr>
          <w:rFonts w:cstheme="minorHAnsi"/>
          <w:lang w:val="en-US"/>
        </w:rPr>
        <w:t>seeds</w:t>
      </w:r>
      <w:r w:rsidR="00BE2F51" w:rsidRPr="00AC319B">
        <w:rPr>
          <w:rFonts w:cstheme="minorHAnsi"/>
          <w:lang w:val="en-US"/>
        </w:rPr>
        <w:t xml:space="preserve"> </w:t>
      </w:r>
      <w:r w:rsidR="001520EA" w:rsidRPr="00AC319B">
        <w:rPr>
          <w:rFonts w:cstheme="minorHAnsi"/>
          <w:lang w:val="en-US"/>
        </w:rPr>
        <w:t>from at least 20</w:t>
      </w:r>
      <w:r w:rsidR="00577D75" w:rsidRPr="00AC319B">
        <w:rPr>
          <w:rFonts w:cstheme="minorHAnsi"/>
          <w:lang w:val="en-US"/>
        </w:rPr>
        <w:t xml:space="preserve"> - </w:t>
      </w:r>
      <w:r w:rsidR="00131049" w:rsidRPr="00AC319B">
        <w:rPr>
          <w:rFonts w:cstheme="minorHAnsi"/>
          <w:lang w:val="en-US"/>
        </w:rPr>
        <w:t>50</w:t>
      </w:r>
      <w:r w:rsidR="001520EA" w:rsidRPr="00AC319B">
        <w:rPr>
          <w:rFonts w:cstheme="minorHAnsi"/>
          <w:lang w:val="en-US"/>
        </w:rPr>
        <w:t xml:space="preserve"> individual</w:t>
      </w:r>
      <w:r w:rsidR="007108C1" w:rsidRPr="00AC319B">
        <w:rPr>
          <w:rFonts w:cstheme="minorHAnsi"/>
          <w:lang w:val="en-US"/>
        </w:rPr>
        <w:t>s</w:t>
      </w:r>
      <w:r w:rsidR="000F31FA" w:rsidRPr="00AC319B">
        <w:rPr>
          <w:rFonts w:cstheme="minorHAnsi"/>
          <w:lang w:val="en-US"/>
        </w:rPr>
        <w:t xml:space="preserve"> chosen at random</w:t>
      </w:r>
      <w:r w:rsidR="001520EA" w:rsidRPr="00AC319B">
        <w:rPr>
          <w:rFonts w:cstheme="minorHAnsi"/>
          <w:lang w:val="en-US"/>
        </w:rPr>
        <w:t>.</w:t>
      </w:r>
      <w:r w:rsidR="00EE275C" w:rsidRPr="00AC319B">
        <w:rPr>
          <w:rFonts w:cstheme="minorHAnsi"/>
          <w:lang w:val="en-US"/>
        </w:rPr>
        <w:t xml:space="preserve"> </w:t>
      </w:r>
      <w:r w:rsidR="0033142B" w:rsidRPr="00AC319B">
        <w:rPr>
          <w:rFonts w:cstheme="minorHAnsi"/>
          <w:lang w:val="en-US"/>
        </w:rPr>
        <w:t>The goal was to collect at least 200 seeds from each target species</w:t>
      </w:r>
      <w:r w:rsidR="003B2258" w:rsidRPr="00AC319B">
        <w:rPr>
          <w:rFonts w:cstheme="minorHAnsi"/>
          <w:lang w:val="en-US"/>
        </w:rPr>
        <w:t xml:space="preserve"> in two sampling sites</w:t>
      </w:r>
      <w:r w:rsidR="002D113A" w:rsidRPr="00AC319B">
        <w:rPr>
          <w:rFonts w:cstheme="minorHAnsi"/>
          <w:lang w:val="en-US"/>
        </w:rPr>
        <w:t>, maximizing spatial sampling within t</w:t>
      </w:r>
      <w:r w:rsidR="008502EE" w:rsidRPr="00AC319B">
        <w:rPr>
          <w:rFonts w:cstheme="minorHAnsi"/>
          <w:lang w:val="en-US"/>
        </w:rPr>
        <w:t>he community</w:t>
      </w:r>
      <w:r w:rsidR="0033142B" w:rsidRPr="00AC319B">
        <w:rPr>
          <w:rFonts w:cstheme="minorHAnsi"/>
          <w:lang w:val="en-US"/>
        </w:rPr>
        <w:t xml:space="preserve">. </w:t>
      </w:r>
      <w:r w:rsidR="00ED758F" w:rsidRPr="00AC319B">
        <w:rPr>
          <w:rFonts w:cstheme="minorHAnsi"/>
          <w:lang w:val="en-US"/>
        </w:rPr>
        <w:t xml:space="preserve">In the temperate community we obtained seeds from 38 target species, of which 19 were represented by 2 sites. </w:t>
      </w:r>
      <w:r w:rsidR="001A30C0" w:rsidRPr="00AC319B">
        <w:rPr>
          <w:rFonts w:cstheme="minorHAnsi"/>
          <w:lang w:val="en-US"/>
        </w:rPr>
        <w:t>In</w:t>
      </w:r>
      <w:r w:rsidR="009876BE" w:rsidRPr="00AC319B">
        <w:rPr>
          <w:rFonts w:cstheme="minorHAnsi"/>
          <w:lang w:val="en-US"/>
        </w:rPr>
        <w:t xml:space="preserve"> the </w:t>
      </w:r>
      <w:r w:rsidR="008429D7" w:rsidRPr="00AC319B">
        <w:rPr>
          <w:rFonts w:cstheme="minorHAnsi"/>
          <w:lang w:val="en-US"/>
        </w:rPr>
        <w:t>Mediterranean</w:t>
      </w:r>
      <w:r w:rsidR="009876BE" w:rsidRPr="00AC319B">
        <w:rPr>
          <w:rFonts w:cstheme="minorHAnsi"/>
          <w:lang w:val="en-US"/>
        </w:rPr>
        <w:t xml:space="preserve"> </w:t>
      </w:r>
      <w:r w:rsidR="009876BE" w:rsidRPr="00AC319B">
        <w:rPr>
          <w:rFonts w:cstheme="minorHAnsi"/>
          <w:lang w:val="en-US"/>
        </w:rPr>
        <w:lastRenderedPageBreak/>
        <w:t xml:space="preserve">community </w:t>
      </w:r>
      <w:r w:rsidR="00A250BD" w:rsidRPr="00AC319B">
        <w:rPr>
          <w:rFonts w:cstheme="minorHAnsi"/>
          <w:lang w:val="en-US"/>
        </w:rPr>
        <w:t xml:space="preserve">we </w:t>
      </w:r>
      <w:r w:rsidR="00215BBA" w:rsidRPr="00AC319B">
        <w:rPr>
          <w:rFonts w:cstheme="minorHAnsi"/>
          <w:lang w:val="en-US"/>
        </w:rPr>
        <w:t>obtained</w:t>
      </w:r>
      <w:r w:rsidR="00A250BD" w:rsidRPr="00AC319B">
        <w:rPr>
          <w:rFonts w:cstheme="minorHAnsi"/>
          <w:lang w:val="en-US"/>
        </w:rPr>
        <w:t xml:space="preserve"> </w:t>
      </w:r>
      <w:r w:rsidR="006C6A18" w:rsidRPr="00AC319B">
        <w:rPr>
          <w:rFonts w:cstheme="minorHAnsi"/>
          <w:lang w:val="en-US"/>
        </w:rPr>
        <w:t xml:space="preserve">enough </w:t>
      </w:r>
      <w:r w:rsidR="00A250BD" w:rsidRPr="00AC319B">
        <w:rPr>
          <w:rFonts w:cstheme="minorHAnsi"/>
          <w:lang w:val="en-US"/>
        </w:rPr>
        <w:t xml:space="preserve">seeds </w:t>
      </w:r>
      <w:r w:rsidR="00191BD3" w:rsidRPr="00AC319B">
        <w:rPr>
          <w:rFonts w:cstheme="minorHAnsi"/>
          <w:lang w:val="en-US"/>
        </w:rPr>
        <w:t xml:space="preserve">from </w:t>
      </w:r>
      <w:r w:rsidR="00EA07CF" w:rsidRPr="00AC319B">
        <w:rPr>
          <w:rFonts w:cstheme="minorHAnsi"/>
          <w:lang w:val="en-US"/>
        </w:rPr>
        <w:t>21</w:t>
      </w:r>
      <w:r w:rsidR="00BA0D7A" w:rsidRPr="00AC319B">
        <w:rPr>
          <w:rFonts w:cstheme="minorHAnsi"/>
          <w:lang w:val="en-US"/>
        </w:rPr>
        <w:t xml:space="preserve"> </w:t>
      </w:r>
      <w:r w:rsidR="00EA07CF" w:rsidRPr="00AC319B">
        <w:rPr>
          <w:rFonts w:cstheme="minorHAnsi"/>
          <w:lang w:val="en-US"/>
        </w:rPr>
        <w:t xml:space="preserve">target </w:t>
      </w:r>
      <w:r w:rsidR="009876BE" w:rsidRPr="00AC319B">
        <w:rPr>
          <w:rFonts w:cstheme="minorHAnsi"/>
          <w:lang w:val="en-US"/>
        </w:rPr>
        <w:t>sp</w:t>
      </w:r>
      <w:r w:rsidR="001A30C0" w:rsidRPr="00AC319B">
        <w:rPr>
          <w:rFonts w:cstheme="minorHAnsi"/>
          <w:lang w:val="en-US"/>
        </w:rPr>
        <w:t xml:space="preserve">ecies, covering </w:t>
      </w:r>
      <w:r w:rsidR="009E1750" w:rsidRPr="00AC319B">
        <w:rPr>
          <w:rFonts w:cstheme="minorHAnsi"/>
          <w:lang w:val="en-US"/>
        </w:rPr>
        <w:t>two</w:t>
      </w:r>
      <w:r w:rsidR="00B830F7" w:rsidRPr="00AC319B">
        <w:rPr>
          <w:rFonts w:cstheme="minorHAnsi"/>
          <w:lang w:val="en-US"/>
        </w:rPr>
        <w:t xml:space="preserve"> collection</w:t>
      </w:r>
      <w:r w:rsidR="009E1750" w:rsidRPr="00AC319B">
        <w:rPr>
          <w:rFonts w:cstheme="minorHAnsi"/>
          <w:lang w:val="en-US"/>
        </w:rPr>
        <w:t xml:space="preserve"> </w:t>
      </w:r>
      <w:r w:rsidR="008502EE" w:rsidRPr="00AC319B">
        <w:rPr>
          <w:rFonts w:cstheme="minorHAnsi"/>
          <w:lang w:val="en-US"/>
        </w:rPr>
        <w:t xml:space="preserve">sites </w:t>
      </w:r>
      <w:r w:rsidR="009E1750" w:rsidRPr="00AC319B">
        <w:rPr>
          <w:rFonts w:cstheme="minorHAnsi"/>
          <w:lang w:val="en-US"/>
        </w:rPr>
        <w:t xml:space="preserve">for each </w:t>
      </w:r>
      <w:r w:rsidR="001A30C0" w:rsidRPr="00AC319B">
        <w:rPr>
          <w:rFonts w:cstheme="minorHAnsi"/>
          <w:lang w:val="en-US"/>
        </w:rPr>
        <w:t xml:space="preserve">species </w:t>
      </w:r>
      <w:r w:rsidR="009E1750" w:rsidRPr="00AC319B">
        <w:rPr>
          <w:rFonts w:cstheme="minorHAnsi"/>
          <w:lang w:val="en-US"/>
        </w:rPr>
        <w:t xml:space="preserve">except in 2 </w:t>
      </w:r>
      <w:r w:rsidR="001A30C0" w:rsidRPr="00AC319B">
        <w:rPr>
          <w:rFonts w:cstheme="minorHAnsi"/>
          <w:lang w:val="en-US"/>
        </w:rPr>
        <w:t>cases</w:t>
      </w:r>
      <w:r w:rsidR="00A250BD" w:rsidRPr="00AC319B">
        <w:rPr>
          <w:rFonts w:cstheme="minorHAnsi"/>
          <w:lang w:val="en-US"/>
        </w:rPr>
        <w:t xml:space="preserve">. </w:t>
      </w:r>
      <w:r w:rsidR="0017088A" w:rsidRPr="00AC319B">
        <w:rPr>
          <w:rFonts w:cstheme="minorHAnsi"/>
          <w:lang w:val="en-US"/>
        </w:rPr>
        <w:t xml:space="preserve">Only three species </w:t>
      </w:r>
      <w:r w:rsidR="00A250BD" w:rsidRPr="00AC319B">
        <w:rPr>
          <w:rFonts w:cstheme="minorHAnsi"/>
          <w:lang w:val="en-US"/>
        </w:rPr>
        <w:t>(</w:t>
      </w:r>
      <w:proofErr w:type="spellStart"/>
      <w:r w:rsidR="00A250BD" w:rsidRPr="00AC319B">
        <w:rPr>
          <w:rFonts w:cstheme="minorHAnsi"/>
          <w:i/>
          <w:iCs/>
          <w:lang w:val="en-US"/>
        </w:rPr>
        <w:t>Jurinea</w:t>
      </w:r>
      <w:proofErr w:type="spellEnd"/>
      <w:r w:rsidR="00A250BD" w:rsidRPr="00AC319B">
        <w:rPr>
          <w:rFonts w:cstheme="minorHAnsi"/>
          <w:i/>
          <w:iCs/>
          <w:lang w:val="en-US"/>
        </w:rPr>
        <w:t xml:space="preserve"> humilis</w:t>
      </w:r>
      <w:r w:rsidR="00A250BD" w:rsidRPr="00AC319B">
        <w:rPr>
          <w:rFonts w:cstheme="minorHAnsi"/>
          <w:lang w:val="en-US"/>
        </w:rPr>
        <w:t xml:space="preserve">, </w:t>
      </w:r>
      <w:r w:rsidR="00A250BD" w:rsidRPr="00AC319B">
        <w:rPr>
          <w:rFonts w:cstheme="minorHAnsi"/>
          <w:i/>
          <w:iCs/>
          <w:lang w:val="en-US"/>
        </w:rPr>
        <w:t>Thymus praecox</w:t>
      </w:r>
      <w:r w:rsidR="00A250BD" w:rsidRPr="00AC319B">
        <w:rPr>
          <w:rFonts w:cstheme="minorHAnsi"/>
          <w:lang w:val="en-US"/>
        </w:rPr>
        <w:t xml:space="preserve"> and </w:t>
      </w:r>
      <w:r w:rsidR="00A250BD" w:rsidRPr="00AC319B">
        <w:rPr>
          <w:rFonts w:cstheme="minorHAnsi"/>
          <w:i/>
          <w:iCs/>
          <w:lang w:val="en-US"/>
        </w:rPr>
        <w:t xml:space="preserve">Silene </w:t>
      </w:r>
      <w:proofErr w:type="spellStart"/>
      <w:r w:rsidR="00A250BD" w:rsidRPr="00AC319B">
        <w:rPr>
          <w:rFonts w:cstheme="minorHAnsi"/>
          <w:i/>
          <w:iCs/>
          <w:lang w:val="en-US"/>
        </w:rPr>
        <w:t>ciliata</w:t>
      </w:r>
      <w:proofErr w:type="spellEnd"/>
      <w:r w:rsidR="00A250BD" w:rsidRPr="00AC319B">
        <w:rPr>
          <w:rFonts w:cstheme="minorHAnsi"/>
          <w:lang w:val="en-US"/>
        </w:rPr>
        <w:t>) were present</w:t>
      </w:r>
      <w:r w:rsidR="00B51B01" w:rsidRPr="00AC319B">
        <w:rPr>
          <w:rFonts w:cstheme="minorHAnsi"/>
          <w:lang w:val="en-US"/>
        </w:rPr>
        <w:t xml:space="preserve"> </w:t>
      </w:r>
      <w:r w:rsidR="00E34B6C" w:rsidRPr="00AC319B">
        <w:rPr>
          <w:rFonts w:cstheme="minorHAnsi"/>
          <w:lang w:val="en-US"/>
        </w:rPr>
        <w:t xml:space="preserve">in </w:t>
      </w:r>
      <w:r w:rsidR="00E830BA" w:rsidRPr="00AC319B">
        <w:rPr>
          <w:rFonts w:cstheme="minorHAnsi"/>
          <w:lang w:val="en-US"/>
        </w:rPr>
        <w:t>both</w:t>
      </w:r>
      <w:r w:rsidR="00A250BD" w:rsidRPr="00AC319B">
        <w:rPr>
          <w:rFonts w:cstheme="minorHAnsi"/>
          <w:lang w:val="en-US"/>
        </w:rPr>
        <w:t xml:space="preserve"> </w:t>
      </w:r>
      <w:r w:rsidR="0017088A" w:rsidRPr="00AC319B">
        <w:rPr>
          <w:rFonts w:cstheme="minorHAnsi"/>
          <w:lang w:val="en-US"/>
        </w:rPr>
        <w:t>communities</w:t>
      </w:r>
      <w:r w:rsidR="00F74B09" w:rsidRPr="00AC319B">
        <w:rPr>
          <w:rFonts w:cstheme="minorHAnsi"/>
          <w:lang w:val="en-US"/>
        </w:rPr>
        <w:t xml:space="preserve"> </w:t>
      </w:r>
      <w:r w:rsidR="00E34B6C" w:rsidRPr="00AC319B">
        <w:rPr>
          <w:rFonts w:cstheme="minorHAnsi"/>
          <w:lang w:val="en-US"/>
        </w:rPr>
        <w:t>(with two</w:t>
      </w:r>
      <w:r w:rsidR="00F74B09" w:rsidRPr="00AC319B">
        <w:rPr>
          <w:rFonts w:cstheme="minorHAnsi"/>
          <w:lang w:val="en-US"/>
        </w:rPr>
        <w:t xml:space="preserve"> </w:t>
      </w:r>
      <w:r w:rsidR="00BE2F51" w:rsidRPr="00AC319B">
        <w:rPr>
          <w:rFonts w:cstheme="minorHAnsi"/>
          <w:lang w:val="en-US"/>
        </w:rPr>
        <w:t xml:space="preserve">collection </w:t>
      </w:r>
      <w:r w:rsidR="003B61A6" w:rsidRPr="00AC319B">
        <w:rPr>
          <w:rFonts w:cstheme="minorHAnsi"/>
          <w:lang w:val="en-US"/>
        </w:rPr>
        <w:t xml:space="preserve">sites </w:t>
      </w:r>
      <w:r w:rsidR="00E34B6C" w:rsidRPr="00AC319B">
        <w:rPr>
          <w:rFonts w:cstheme="minorHAnsi"/>
          <w:lang w:val="en-US"/>
        </w:rPr>
        <w:t xml:space="preserve">sampled </w:t>
      </w:r>
      <w:r w:rsidR="00F74B09" w:rsidRPr="00AC319B">
        <w:rPr>
          <w:rFonts w:cstheme="minorHAnsi"/>
          <w:lang w:val="en-US"/>
        </w:rPr>
        <w:t>in each community</w:t>
      </w:r>
      <w:r w:rsidR="00E34B6C" w:rsidRPr="00AC319B">
        <w:rPr>
          <w:rFonts w:cstheme="minorHAnsi"/>
          <w:lang w:val="en-US"/>
        </w:rPr>
        <w:t>)</w:t>
      </w:r>
      <w:r w:rsidR="00A250BD" w:rsidRPr="00AC319B">
        <w:rPr>
          <w:rFonts w:cstheme="minorHAnsi"/>
          <w:lang w:val="en-US"/>
        </w:rPr>
        <w:t>.</w:t>
      </w:r>
      <w:r w:rsidR="00456EB4" w:rsidRPr="00AC319B">
        <w:rPr>
          <w:rFonts w:cstheme="minorHAnsi"/>
          <w:lang w:val="en-US"/>
        </w:rPr>
        <w:t xml:space="preserve"> </w:t>
      </w:r>
    </w:p>
    <w:p w14:paraId="3D434854" w14:textId="192ABBD6" w:rsidR="00A250BD" w:rsidRPr="00AC319B" w:rsidRDefault="00BF4BF7" w:rsidP="00245D41">
      <w:pPr>
        <w:pStyle w:val="Ttulo3"/>
        <w:rPr>
          <w:rFonts w:eastAsia="Times New Roman"/>
          <w:lang w:val="en-US" w:eastAsia="ca-ES"/>
        </w:rPr>
      </w:pPr>
      <w:r w:rsidRPr="00AC319B">
        <w:rPr>
          <w:rFonts w:eastAsia="Times New Roman"/>
          <w:lang w:val="en-US" w:eastAsia="ca-ES"/>
        </w:rPr>
        <w:t>2.</w:t>
      </w:r>
      <w:r w:rsidR="004E6B72" w:rsidRPr="00AC319B">
        <w:rPr>
          <w:rFonts w:eastAsia="Times New Roman"/>
          <w:lang w:val="en-US" w:eastAsia="ca-ES"/>
        </w:rPr>
        <w:t>2</w:t>
      </w:r>
      <w:r w:rsidRPr="00AC319B">
        <w:rPr>
          <w:rFonts w:eastAsia="Times New Roman"/>
          <w:lang w:val="en-US" w:eastAsia="ca-ES"/>
        </w:rPr>
        <w:t xml:space="preserve"> </w:t>
      </w:r>
      <w:r w:rsidR="00552E28" w:rsidRPr="00AC319B">
        <w:rPr>
          <w:rFonts w:eastAsia="Times New Roman"/>
          <w:lang w:val="en-US" w:eastAsia="ca-ES"/>
        </w:rPr>
        <w:t>Microclimatic scenarios</w:t>
      </w:r>
    </w:p>
    <w:p w14:paraId="3BD75FA4" w14:textId="3C69122E" w:rsidR="00042F1A" w:rsidRPr="00AC319B" w:rsidRDefault="003437E0" w:rsidP="00D53DCE">
      <w:pPr>
        <w:autoSpaceDE w:val="0"/>
        <w:autoSpaceDN w:val="0"/>
        <w:adjustRightInd w:val="0"/>
        <w:spacing w:after="0" w:line="360" w:lineRule="auto"/>
        <w:jc w:val="both"/>
        <w:rPr>
          <w:rFonts w:eastAsia="Times New Roman" w:cstheme="minorHAnsi"/>
          <w:color w:val="000000"/>
          <w:lang w:val="en-US" w:eastAsia="ca-ES"/>
        </w:rPr>
      </w:pPr>
      <w:r w:rsidRPr="00AC319B">
        <w:rPr>
          <w:rFonts w:cstheme="minorHAnsi"/>
          <w:lang w:val="en-US"/>
        </w:rPr>
        <w:t>We</w:t>
      </w:r>
      <w:r w:rsidR="00511F7F" w:rsidRPr="00AC319B">
        <w:rPr>
          <w:rFonts w:cstheme="minorHAnsi"/>
          <w:lang w:val="en-US"/>
        </w:rPr>
        <w:t xml:space="preserve"> </w:t>
      </w:r>
      <w:r w:rsidR="00A86507" w:rsidRPr="00AC319B">
        <w:rPr>
          <w:rFonts w:cstheme="minorHAnsi"/>
          <w:lang w:val="en-US"/>
        </w:rPr>
        <w:t>performed</w:t>
      </w:r>
      <w:r w:rsidR="00104765" w:rsidRPr="00AC319B">
        <w:rPr>
          <w:rFonts w:cstheme="minorHAnsi"/>
          <w:lang w:val="en-US"/>
        </w:rPr>
        <w:t xml:space="preserve"> a </w:t>
      </w:r>
      <w:commentRangeStart w:id="4"/>
      <w:r w:rsidR="00A250BD" w:rsidRPr="00AC319B">
        <w:rPr>
          <w:rFonts w:cstheme="minorHAnsi"/>
          <w:lang w:val="en-US"/>
        </w:rPr>
        <w:t xml:space="preserve">continuous </w:t>
      </w:r>
      <w:r w:rsidR="00EF7E5E" w:rsidRPr="00AC319B">
        <w:rPr>
          <w:rFonts w:cstheme="minorHAnsi"/>
          <w:lang w:val="en-US"/>
        </w:rPr>
        <w:t xml:space="preserve">seasonal </w:t>
      </w:r>
      <w:r w:rsidR="00A250BD" w:rsidRPr="00AC319B">
        <w:rPr>
          <w:rFonts w:cstheme="minorHAnsi"/>
          <w:lang w:val="en-US"/>
        </w:rPr>
        <w:t xml:space="preserve">germination </w:t>
      </w:r>
      <w:r w:rsidR="00104765" w:rsidRPr="00AC319B">
        <w:rPr>
          <w:rFonts w:cstheme="minorHAnsi"/>
          <w:lang w:val="en-US"/>
        </w:rPr>
        <w:t>experiment</w:t>
      </w:r>
      <w:r w:rsidR="008742F3" w:rsidRPr="00AC319B">
        <w:rPr>
          <w:rFonts w:cstheme="minorHAnsi"/>
          <w:lang w:val="en-US"/>
        </w:rPr>
        <w:t xml:space="preserve"> </w:t>
      </w:r>
      <w:commentRangeEnd w:id="4"/>
      <w:r w:rsidR="00DD5DC2" w:rsidRPr="00AC319B">
        <w:rPr>
          <w:rStyle w:val="Refdecomentario"/>
          <w:rFonts w:ascii="Calibri" w:eastAsia="Calibri" w:hAnsi="Calibri" w:cs="Calibri"/>
          <w:lang w:val="en-US"/>
        </w:rPr>
        <w:commentReference w:id="4"/>
      </w:r>
      <w:r w:rsidR="008742F3" w:rsidRPr="00AC319B">
        <w:rPr>
          <w:rFonts w:cstheme="minorHAnsi"/>
          <w:lang w:val="en-US"/>
        </w:rPr>
        <w:t xml:space="preserve">to </w:t>
      </w:r>
      <w:r w:rsidR="00F70895" w:rsidRPr="00AC319B">
        <w:rPr>
          <w:rFonts w:cstheme="minorHAnsi"/>
          <w:lang w:val="en-US"/>
        </w:rPr>
        <w:t>mimic</w:t>
      </w:r>
      <w:r w:rsidR="008742F3" w:rsidRPr="00AC319B">
        <w:rPr>
          <w:rFonts w:cstheme="minorHAnsi"/>
          <w:lang w:val="en-US"/>
        </w:rPr>
        <w:t xml:space="preserve"> </w:t>
      </w:r>
      <w:r w:rsidR="00EE275C" w:rsidRPr="00AC319B">
        <w:rPr>
          <w:rFonts w:cstheme="minorHAnsi"/>
          <w:lang w:val="en-US"/>
        </w:rPr>
        <w:t xml:space="preserve">one </w:t>
      </w:r>
      <w:r w:rsidR="008742F3" w:rsidRPr="00AC319B">
        <w:rPr>
          <w:rFonts w:cstheme="minorHAnsi"/>
          <w:lang w:val="en-US"/>
        </w:rPr>
        <w:t>year of temperature regimes</w:t>
      </w:r>
      <w:r w:rsidR="004B5E3E" w:rsidRPr="00AC319B">
        <w:rPr>
          <w:rFonts w:cstheme="minorHAnsi"/>
          <w:lang w:val="en-US"/>
        </w:rPr>
        <w:t xml:space="preserve"> </w:t>
      </w:r>
      <w:r w:rsidR="00D14C97" w:rsidRPr="00AC319B">
        <w:rPr>
          <w:rFonts w:cstheme="minorHAnsi"/>
          <w:lang w:val="en-US"/>
        </w:rPr>
        <w:t xml:space="preserve">previously recorded </w:t>
      </w:r>
      <w:r w:rsidR="004B5E3E" w:rsidRPr="00AC319B">
        <w:rPr>
          <w:rFonts w:cstheme="minorHAnsi"/>
          <w:lang w:val="en-US"/>
        </w:rPr>
        <w:t xml:space="preserve">by us </w:t>
      </w:r>
      <w:r w:rsidR="00A75A3E" w:rsidRPr="00AC319B">
        <w:rPr>
          <w:rFonts w:cstheme="minorHAnsi"/>
          <w:lang w:val="en-US"/>
        </w:rPr>
        <w:t xml:space="preserve">in </w:t>
      </w:r>
      <w:r w:rsidR="00515E27" w:rsidRPr="00AC319B">
        <w:rPr>
          <w:rFonts w:cstheme="minorHAnsi"/>
          <w:lang w:val="en-US"/>
        </w:rPr>
        <w:t xml:space="preserve">the </w:t>
      </w:r>
      <w:r w:rsidR="003907B5" w:rsidRPr="00AC319B">
        <w:rPr>
          <w:rFonts w:cstheme="minorHAnsi"/>
          <w:lang w:val="en-US"/>
        </w:rPr>
        <w:t>study</w:t>
      </w:r>
      <w:r w:rsidR="00A75A3E" w:rsidRPr="00AC319B">
        <w:rPr>
          <w:rFonts w:cstheme="minorHAnsi"/>
          <w:lang w:val="en-US"/>
        </w:rPr>
        <w:t xml:space="preserve"> </w:t>
      </w:r>
      <w:r w:rsidR="00511F7F" w:rsidRPr="00AC319B">
        <w:rPr>
          <w:rFonts w:cstheme="minorHAnsi"/>
          <w:lang w:val="en-US"/>
        </w:rPr>
        <w:t>communities</w:t>
      </w:r>
      <w:r w:rsidR="00104765" w:rsidRPr="00AC319B">
        <w:rPr>
          <w:rFonts w:cstheme="minorHAnsi"/>
          <w:lang w:val="en-US"/>
        </w:rPr>
        <w:t xml:space="preserve">. </w:t>
      </w:r>
      <w:r w:rsidR="004B5E3E" w:rsidRPr="00AC319B">
        <w:rPr>
          <w:rFonts w:cstheme="minorHAnsi"/>
          <w:lang w:val="en-US"/>
        </w:rPr>
        <w:t xml:space="preserve">We used the temperate sites to establish our microclimatic scenarios because we had the longest temperature records (10 years vs. 1 year for the Mediterranean sites) and because the temperate system shows the highest microclimatic variation between </w:t>
      </w:r>
      <w:r w:rsidR="005437C8" w:rsidRPr="00AC319B">
        <w:rPr>
          <w:rFonts w:cstheme="minorHAnsi"/>
          <w:lang w:val="en-US"/>
        </w:rPr>
        <w:t>micro-valleys (</w:t>
      </w:r>
      <w:r w:rsidR="004B5E3E" w:rsidRPr="00AC319B">
        <w:rPr>
          <w:rFonts w:cstheme="minorHAnsi"/>
          <w:lang w:val="en-US"/>
        </w:rPr>
        <w:t>snowbeds</w:t>
      </w:r>
      <w:r w:rsidR="005437C8" w:rsidRPr="00AC319B">
        <w:rPr>
          <w:rFonts w:cstheme="minorHAnsi"/>
          <w:lang w:val="en-US"/>
        </w:rPr>
        <w:t>)</w:t>
      </w:r>
      <w:r w:rsidR="004B5E3E" w:rsidRPr="00AC319B">
        <w:rPr>
          <w:rFonts w:cstheme="minorHAnsi"/>
          <w:lang w:val="en-US"/>
        </w:rPr>
        <w:t xml:space="preserve"> and </w:t>
      </w:r>
      <w:r w:rsidR="005437C8" w:rsidRPr="00AC319B">
        <w:rPr>
          <w:rFonts w:cstheme="minorHAnsi"/>
          <w:lang w:val="en-US"/>
        </w:rPr>
        <w:t>micro-edges (</w:t>
      </w:r>
      <w:r w:rsidR="004B5E3E" w:rsidRPr="00AC319B">
        <w:rPr>
          <w:rFonts w:cstheme="minorHAnsi"/>
          <w:lang w:val="en-US"/>
        </w:rPr>
        <w:t>fellfields</w:t>
      </w:r>
      <w:r w:rsidR="005437C8" w:rsidRPr="00AC319B">
        <w:rPr>
          <w:rFonts w:cstheme="minorHAnsi"/>
          <w:lang w:val="en-US"/>
        </w:rPr>
        <w:t>)</w:t>
      </w:r>
      <w:r w:rsidR="004B5E3E" w:rsidRPr="00AC319B">
        <w:rPr>
          <w:rFonts w:cstheme="minorHAnsi"/>
          <w:lang w:val="en-US"/>
        </w:rPr>
        <w:t>. To create our microclimatic scenarios, w</w:t>
      </w:r>
      <w:r w:rsidR="008429D7" w:rsidRPr="00AC319B">
        <w:rPr>
          <w:rFonts w:cstheme="minorHAnsi"/>
          <w:lang w:val="en-US"/>
        </w:rPr>
        <w:t>e</w:t>
      </w:r>
      <w:r w:rsidR="000652E8" w:rsidRPr="00AC319B">
        <w:rPr>
          <w:rFonts w:cstheme="minorHAnsi"/>
          <w:lang w:val="en-US"/>
        </w:rPr>
        <w:t xml:space="preserve"> took 10 years o</w:t>
      </w:r>
      <w:r w:rsidR="00B54D32" w:rsidRPr="00AC319B">
        <w:rPr>
          <w:rFonts w:cstheme="minorHAnsi"/>
          <w:lang w:val="en-US"/>
        </w:rPr>
        <w:t>f</w:t>
      </w:r>
      <w:r w:rsidR="00B241FE" w:rsidRPr="00AC319B">
        <w:rPr>
          <w:rFonts w:cstheme="minorHAnsi"/>
          <w:lang w:val="en-US"/>
        </w:rPr>
        <w:t xml:space="preserve"> hourly</w:t>
      </w:r>
      <w:r w:rsidR="000652E8" w:rsidRPr="00AC319B">
        <w:rPr>
          <w:rFonts w:cstheme="minorHAnsi"/>
          <w:lang w:val="en-US"/>
        </w:rPr>
        <w:t xml:space="preserve"> </w:t>
      </w:r>
      <w:r w:rsidR="0008697B" w:rsidRPr="00AC319B">
        <w:rPr>
          <w:rFonts w:cstheme="minorHAnsi"/>
          <w:lang w:val="en-US"/>
        </w:rPr>
        <w:t xml:space="preserve">temperature </w:t>
      </w:r>
      <w:r w:rsidR="000652E8" w:rsidRPr="00AC319B">
        <w:rPr>
          <w:rFonts w:cstheme="minorHAnsi"/>
          <w:lang w:val="en-US"/>
        </w:rPr>
        <w:t>data</w:t>
      </w:r>
      <w:r w:rsidR="0037354A" w:rsidRPr="00AC319B">
        <w:rPr>
          <w:rFonts w:cstheme="minorHAnsi"/>
          <w:lang w:val="en-US"/>
        </w:rPr>
        <w:t xml:space="preserve"> </w:t>
      </w:r>
      <w:r w:rsidR="000652E8" w:rsidRPr="00AC319B">
        <w:rPr>
          <w:rFonts w:cstheme="minorHAnsi"/>
          <w:lang w:val="en-US"/>
        </w:rPr>
        <w:t>(2008</w:t>
      </w:r>
      <w:r w:rsidR="00DC4D2F" w:rsidRPr="00AC319B">
        <w:rPr>
          <w:rFonts w:cstheme="minorHAnsi"/>
          <w:lang w:val="en-US"/>
        </w:rPr>
        <w:t xml:space="preserve"> </w:t>
      </w:r>
      <w:r w:rsidR="000652E8" w:rsidRPr="00AC319B">
        <w:rPr>
          <w:rFonts w:cstheme="minorHAnsi"/>
          <w:lang w:val="en-US"/>
        </w:rPr>
        <w:t>-</w:t>
      </w:r>
      <w:r w:rsidR="00DC4D2F" w:rsidRPr="00AC319B">
        <w:rPr>
          <w:rFonts w:cstheme="minorHAnsi"/>
          <w:lang w:val="en-US"/>
        </w:rPr>
        <w:t xml:space="preserve"> </w:t>
      </w:r>
      <w:r w:rsidR="000652E8" w:rsidRPr="00AC319B">
        <w:rPr>
          <w:rFonts w:cstheme="minorHAnsi"/>
          <w:lang w:val="en-US"/>
        </w:rPr>
        <w:t>2019</w:t>
      </w:r>
      <w:r w:rsidR="002E1343" w:rsidRPr="00AC319B">
        <w:rPr>
          <w:rFonts w:cstheme="minorHAnsi"/>
          <w:lang w:val="en-US"/>
        </w:rPr>
        <w:t xml:space="preserve"> </w:t>
      </w:r>
      <w:r w:rsidR="00EA46E1" w:rsidRPr="00AC319B">
        <w:rPr>
          <w:rFonts w:cstheme="minorHAnsi"/>
          <w:lang w:val="en-US"/>
        </w:rPr>
        <w:t xml:space="preserve">field </w:t>
      </w:r>
      <w:r w:rsidR="002E1343" w:rsidRPr="00AC319B">
        <w:rPr>
          <w:rFonts w:cstheme="minorHAnsi"/>
          <w:lang w:val="en-US"/>
        </w:rPr>
        <w:t>data</w:t>
      </w:r>
      <w:r w:rsidR="00355A39" w:rsidRPr="00AC319B">
        <w:rPr>
          <w:rFonts w:cstheme="minorHAnsi"/>
          <w:lang w:val="en-US"/>
        </w:rPr>
        <w:t xml:space="preserve"> collected </w:t>
      </w:r>
      <w:r w:rsidR="00607764" w:rsidRPr="00AC319B">
        <w:rPr>
          <w:rFonts w:cstheme="minorHAnsi"/>
          <w:lang w:val="en-US"/>
        </w:rPr>
        <w:t xml:space="preserve">in </w:t>
      </w:r>
      <w:r w:rsidR="007E0487" w:rsidRPr="00AC319B">
        <w:rPr>
          <w:rFonts w:cstheme="minorHAnsi"/>
          <w:lang w:val="en-US"/>
        </w:rPr>
        <w:t>alpine soils</w:t>
      </w:r>
      <w:r w:rsidR="00885DCF" w:rsidRPr="00AC319B">
        <w:rPr>
          <w:rFonts w:cstheme="minorHAnsi"/>
          <w:lang w:val="en-US"/>
        </w:rPr>
        <w:t xml:space="preserve"> </w:t>
      </w:r>
      <w:r w:rsidR="007E0487" w:rsidRPr="00AC319B">
        <w:rPr>
          <w:rFonts w:cstheme="minorHAnsi"/>
          <w:lang w:val="en-US"/>
        </w:rPr>
        <w:t xml:space="preserve">of </w:t>
      </w:r>
      <w:r w:rsidR="004B5E3E" w:rsidRPr="00AC319B">
        <w:rPr>
          <w:rFonts w:cstheme="minorHAnsi"/>
          <w:lang w:val="en-US"/>
        </w:rPr>
        <w:t xml:space="preserve">our four sites at the </w:t>
      </w:r>
      <w:r w:rsidR="007E0487" w:rsidRPr="00AC319B">
        <w:rPr>
          <w:rFonts w:cstheme="minorHAnsi"/>
          <w:lang w:val="en-US"/>
        </w:rPr>
        <w:t>Picos de Europa National Park</w:t>
      </w:r>
      <w:r w:rsidR="00607764" w:rsidRPr="00AC319B">
        <w:rPr>
          <w:rFonts w:cstheme="minorHAnsi"/>
          <w:lang w:val="en-US"/>
        </w:rPr>
        <w:t>,</w:t>
      </w:r>
      <w:r w:rsidR="00DD10C1" w:rsidRPr="00AC319B">
        <w:rPr>
          <w:rFonts w:cstheme="minorHAnsi"/>
          <w:lang w:val="en-US"/>
        </w:rPr>
        <w:t xml:space="preserve"> M-Log5W, </w:t>
      </w:r>
      <w:proofErr w:type="spellStart"/>
      <w:r w:rsidR="00DD10C1" w:rsidRPr="00AC319B">
        <w:rPr>
          <w:rFonts w:cstheme="minorHAnsi"/>
          <w:lang w:val="en-US"/>
        </w:rPr>
        <w:t>GeoPrecision</w:t>
      </w:r>
      <w:proofErr w:type="spellEnd"/>
      <w:r w:rsidR="00DD10C1" w:rsidRPr="00AC319B">
        <w:rPr>
          <w:rFonts w:cstheme="minorHAnsi"/>
          <w:lang w:val="en-US"/>
        </w:rPr>
        <w:t xml:space="preserve">, </w:t>
      </w:r>
      <w:proofErr w:type="spellStart"/>
      <w:r w:rsidR="00DD10C1" w:rsidRPr="00AC319B">
        <w:rPr>
          <w:rFonts w:cstheme="minorHAnsi"/>
          <w:lang w:val="en-US"/>
        </w:rPr>
        <w:t>Ettlingen</w:t>
      </w:r>
      <w:proofErr w:type="spellEnd"/>
      <w:r w:rsidR="00DD10C1" w:rsidRPr="00AC319B">
        <w:rPr>
          <w:rFonts w:cstheme="minorHAnsi"/>
          <w:lang w:val="en-US"/>
        </w:rPr>
        <w:t>, Germany; accuracy: +/- 0.1 ºC at 0 ºC, resolution: 0.01 ºC</w:t>
      </w:r>
      <w:r w:rsidR="000652E8" w:rsidRPr="00AC319B">
        <w:rPr>
          <w:rFonts w:cstheme="minorHAnsi"/>
          <w:lang w:val="en-US"/>
        </w:rPr>
        <w:t>)</w:t>
      </w:r>
      <w:r w:rsidR="00F340D1" w:rsidRPr="00AC319B">
        <w:rPr>
          <w:rFonts w:cstheme="minorHAnsi"/>
          <w:lang w:val="en-US"/>
        </w:rPr>
        <w:t xml:space="preserve"> and </w:t>
      </w:r>
      <w:r w:rsidR="00A320BB" w:rsidRPr="00AC319B">
        <w:rPr>
          <w:rFonts w:cstheme="minorHAnsi"/>
          <w:lang w:val="en-US"/>
        </w:rPr>
        <w:t xml:space="preserve">transformed it into </w:t>
      </w:r>
      <w:r w:rsidR="00F340D1" w:rsidRPr="00AC319B">
        <w:rPr>
          <w:rFonts w:cstheme="minorHAnsi"/>
          <w:lang w:val="en-US"/>
        </w:rPr>
        <w:t xml:space="preserve">weekly </w:t>
      </w:r>
      <w:r w:rsidR="00673307" w:rsidRPr="00AC319B">
        <w:rPr>
          <w:rFonts w:cstheme="minorHAnsi"/>
          <w:lang w:val="en-US"/>
        </w:rPr>
        <w:t xml:space="preserve">resolution for </w:t>
      </w:r>
      <w:r w:rsidR="0008697B" w:rsidRPr="00AC319B">
        <w:rPr>
          <w:rFonts w:cstheme="minorHAnsi"/>
          <w:lang w:val="en-US"/>
        </w:rPr>
        <w:t>maximum (</w:t>
      </w:r>
      <w:r w:rsidR="00F340D1" w:rsidRPr="00AC319B">
        <w:rPr>
          <w:rFonts w:cstheme="minorHAnsi"/>
          <w:lang w:val="en-US"/>
        </w:rPr>
        <w:t>T</w:t>
      </w:r>
      <w:r w:rsidR="00F63306" w:rsidRPr="00AC319B">
        <w:rPr>
          <w:rFonts w:cstheme="minorHAnsi"/>
          <w:lang w:val="en-US"/>
        </w:rPr>
        <w:t xml:space="preserve"> </w:t>
      </w:r>
      <w:r w:rsidR="00F340D1" w:rsidRPr="00AC319B">
        <w:rPr>
          <w:rFonts w:cstheme="minorHAnsi"/>
          <w:lang w:val="en-US"/>
        </w:rPr>
        <w:t>max</w:t>
      </w:r>
      <w:r w:rsidR="0008697B" w:rsidRPr="00AC319B">
        <w:rPr>
          <w:rFonts w:cstheme="minorHAnsi"/>
          <w:lang w:val="en-US"/>
        </w:rPr>
        <w:t>)</w:t>
      </w:r>
      <w:r w:rsidR="00F340D1" w:rsidRPr="00AC319B">
        <w:rPr>
          <w:rFonts w:cstheme="minorHAnsi"/>
          <w:lang w:val="en-US"/>
        </w:rPr>
        <w:t xml:space="preserve"> and </w:t>
      </w:r>
      <w:r w:rsidR="000705EB" w:rsidRPr="00AC319B">
        <w:rPr>
          <w:rFonts w:cstheme="minorHAnsi"/>
          <w:lang w:val="en-US"/>
        </w:rPr>
        <w:t xml:space="preserve">minimum </w:t>
      </w:r>
      <w:r w:rsidR="004B5E3E" w:rsidRPr="00AC319B">
        <w:rPr>
          <w:rFonts w:cstheme="minorHAnsi"/>
          <w:lang w:val="en-US"/>
        </w:rPr>
        <w:t xml:space="preserve">daily </w:t>
      </w:r>
      <w:r w:rsidR="000705EB" w:rsidRPr="00AC319B">
        <w:rPr>
          <w:rFonts w:cstheme="minorHAnsi"/>
          <w:lang w:val="en-US"/>
        </w:rPr>
        <w:t>temperature</w:t>
      </w:r>
      <w:r w:rsidR="00673307" w:rsidRPr="00AC319B">
        <w:rPr>
          <w:rFonts w:cstheme="minorHAnsi"/>
          <w:lang w:val="en-US"/>
        </w:rPr>
        <w:t>s</w:t>
      </w:r>
      <w:r w:rsidR="000705EB" w:rsidRPr="00AC319B">
        <w:rPr>
          <w:rFonts w:cstheme="minorHAnsi"/>
          <w:lang w:val="en-US"/>
        </w:rPr>
        <w:t xml:space="preserve"> (</w:t>
      </w:r>
      <w:r w:rsidR="00F340D1" w:rsidRPr="00AC319B">
        <w:rPr>
          <w:rFonts w:cstheme="minorHAnsi"/>
          <w:lang w:val="en-US"/>
        </w:rPr>
        <w:t>T</w:t>
      </w:r>
      <w:r w:rsidR="00F63306" w:rsidRPr="00AC319B">
        <w:rPr>
          <w:rFonts w:cstheme="minorHAnsi"/>
          <w:lang w:val="en-US"/>
        </w:rPr>
        <w:t xml:space="preserve"> </w:t>
      </w:r>
      <w:r w:rsidR="00F340D1" w:rsidRPr="00AC319B">
        <w:rPr>
          <w:rFonts w:cstheme="minorHAnsi"/>
          <w:lang w:val="en-US"/>
        </w:rPr>
        <w:t>min</w:t>
      </w:r>
      <w:r w:rsidR="000705EB" w:rsidRPr="00AC319B">
        <w:rPr>
          <w:rFonts w:cstheme="minorHAnsi"/>
          <w:lang w:val="en-US"/>
        </w:rPr>
        <w:t>)</w:t>
      </w:r>
      <w:r w:rsidR="00586E4B" w:rsidRPr="00AC319B">
        <w:rPr>
          <w:rFonts w:cstheme="minorHAnsi"/>
          <w:lang w:val="en-US"/>
        </w:rPr>
        <w:t>. W</w:t>
      </w:r>
      <w:r w:rsidR="00357722" w:rsidRPr="00AC319B">
        <w:rPr>
          <w:rFonts w:cstheme="minorHAnsi"/>
          <w:lang w:val="en-US"/>
        </w:rPr>
        <w:t>e also use</w:t>
      </w:r>
      <w:r w:rsidR="004F2D67" w:rsidRPr="00AC319B">
        <w:rPr>
          <w:rFonts w:cstheme="minorHAnsi"/>
          <w:lang w:val="en-US"/>
        </w:rPr>
        <w:t>d</w:t>
      </w:r>
      <w:r w:rsidR="00357722" w:rsidRPr="00AC319B">
        <w:rPr>
          <w:rFonts w:cstheme="minorHAnsi"/>
          <w:lang w:val="en-US"/>
        </w:rPr>
        <w:t xml:space="preserve"> </w:t>
      </w:r>
      <w:r w:rsidR="005C4368" w:rsidRPr="00AC319B">
        <w:rPr>
          <w:rFonts w:cstheme="minorHAnsi"/>
          <w:lang w:val="en-US"/>
        </w:rPr>
        <w:t xml:space="preserve">the </w:t>
      </w:r>
      <w:r w:rsidR="004F2D67" w:rsidRPr="00AC319B">
        <w:rPr>
          <w:rFonts w:cstheme="minorHAnsi"/>
          <w:lang w:val="en-US"/>
        </w:rPr>
        <w:t xml:space="preserve">registered </w:t>
      </w:r>
      <w:r w:rsidR="005C4368" w:rsidRPr="00AC319B">
        <w:rPr>
          <w:rFonts w:cstheme="minorHAnsi"/>
          <w:lang w:val="en-US"/>
        </w:rPr>
        <w:t xml:space="preserve">temperatures to </w:t>
      </w:r>
      <w:r w:rsidR="0017392C" w:rsidRPr="00AC319B">
        <w:rPr>
          <w:rFonts w:cstheme="minorHAnsi"/>
          <w:lang w:val="en-US"/>
        </w:rPr>
        <w:t>calculate</w:t>
      </w:r>
      <w:r w:rsidR="005C4368" w:rsidRPr="00AC319B">
        <w:rPr>
          <w:rFonts w:cstheme="minorHAnsi"/>
          <w:lang w:val="en-US"/>
        </w:rPr>
        <w:t xml:space="preserve"> the number of days with snow cover</w:t>
      </w:r>
      <w:r w:rsidR="004F2D67" w:rsidRPr="00AC319B">
        <w:rPr>
          <w:rFonts w:cstheme="minorHAnsi"/>
          <w:lang w:val="en-US"/>
        </w:rPr>
        <w:t>,</w:t>
      </w:r>
      <w:r w:rsidR="001129F3" w:rsidRPr="00AC319B">
        <w:rPr>
          <w:rFonts w:cstheme="minorHAnsi"/>
          <w:lang w:val="en-US"/>
        </w:rPr>
        <w:t xml:space="preserve"> </w:t>
      </w:r>
      <w:r w:rsidR="0017392C" w:rsidRPr="00AC319B">
        <w:rPr>
          <w:rFonts w:cstheme="minorHAnsi"/>
          <w:lang w:val="en-US"/>
        </w:rPr>
        <w:t xml:space="preserve">estimated as days with </w:t>
      </w:r>
      <w:r w:rsidR="00673307" w:rsidRPr="00AC319B">
        <w:rPr>
          <w:rFonts w:cstheme="minorHAnsi"/>
          <w:lang w:val="en-US"/>
        </w:rPr>
        <w:t>less than one degree Celsius</w:t>
      </w:r>
      <w:r w:rsidR="001129F3" w:rsidRPr="00AC319B">
        <w:rPr>
          <w:rFonts w:cstheme="minorHAnsi"/>
          <w:lang w:val="en-US"/>
        </w:rPr>
        <w:t xml:space="preserve"> temperature variation </w:t>
      </w:r>
      <w:r w:rsidR="00370CEA" w:rsidRPr="00AC319B">
        <w:rPr>
          <w:rFonts w:cstheme="minorHAnsi"/>
          <w:lang w:val="en-US"/>
        </w:rPr>
        <w:t xml:space="preserve"> around </w:t>
      </w:r>
      <w:r w:rsidR="00206F6F" w:rsidRPr="00AC319B">
        <w:rPr>
          <w:rFonts w:cstheme="minorHAnsi"/>
          <w:lang w:val="en-US"/>
        </w:rPr>
        <w:t>zero degrees</w:t>
      </w:r>
      <w:r w:rsidR="00370CEA" w:rsidRPr="00AC319B">
        <w:rPr>
          <w:rFonts w:cstheme="minorHAnsi"/>
          <w:lang w:val="en-US"/>
        </w:rPr>
        <w:t xml:space="preserve"> </w:t>
      </w:r>
      <w:r w:rsidR="001129F3" w:rsidRPr="00AC319B">
        <w:rPr>
          <w:rFonts w:cstheme="minorHAnsi"/>
          <w:lang w:val="en-US"/>
        </w:rPr>
        <w:t>between night and day</w:t>
      </w:r>
      <w:r w:rsidR="00C4585B" w:rsidRPr="00AC319B">
        <w:rPr>
          <w:rFonts w:cstheme="minorHAnsi"/>
          <w:lang w:val="en-US"/>
        </w:rPr>
        <w:t xml:space="preserve"> </w:t>
      </w:r>
      <w:r w:rsidR="009D262F" w:rsidRPr="00AC319B">
        <w:rPr>
          <w:rFonts w:cstheme="minorHAnsi"/>
          <w:lang w:val="en-US"/>
        </w:rPr>
        <w:fldChar w:fldCharType="begin" w:fldLock="1"/>
      </w:r>
      <w:r w:rsidR="00F607B5">
        <w:rPr>
          <w:rFonts w:cstheme="minorHAnsi"/>
          <w:lang w:val="en-US"/>
        </w:rPr>
        <w:instrText>ADDIN CSL_CITATION {"citationItems":[{"id":"ITEM-1","itemData":{"DOI":"10.1029/2004JD004910","ISSN":"01480227","abstract":"Most climate records and climate change scenarios projected by general circulation models are for atmospheric conditions. However, permafrost distribution as well as ecological and biogeochemical processes at high latitudes is mainly controlled by soil thermal conditions, which may be affected by atmospheric climate change. In this paper, the changes in soil temperature during the twentieth century in Canada were simulated at 0.5° latitude/longitude spatial resolution using a process-based model. The results show that the mean annual soil temperature differed from the mean annual air temperature by -2° to 7°C, with a national average of 2.5°C. Soil temperature generally responded to the forcing of air temperature but in complex ways. The changes in annual mean soil temperature during the twentieth century differed from that of air temperature by -3° to 3°C from place to place, and the difference was more significant in winter and spring. On average, for the whole of Canada the annual mean soil temperature at 20 cm depth increased by 0.6°C, while the annual mean air temperature increased by 1.0°C. Three mechanisms were investigated to explain this differentiation: air temperature change, which altered the thickness and duration of snow cover, thereby altering the response of soil temperature; seasonal differences in changes of air temperature; and changes in precipitation. The first two mechanisms generally buffer the response of soil temperature to changes in air temperature, While the effect of precipitation is significant and varies with time and space. This complex response of Soil temperature to changes in air temperature and precipitation would have significant implications for the impacts of climate change. Copyright 2005 by the American Geophysical Union.","author":[{"dropping-particle":"","family":"Zhang","given":"Yu","non-dropping-particle":"","parse-names":false,"suffix":""},{"dropping-particle":"","family":"Chen","given":"Wenjun","non-dropping-particle":"","parse-names":false,"suffix":""},{"dropping-particle":"","family":"Smith","given":"Sharon L.","non-dropping-particle":"","parse-names":false,"suffix":""},{"dropping-particle":"","family":"Riseborough","given":"Daniel W.","non-dropping-particle":"","parse-names":false,"suffix":""},{"dropping-particle":"","family":"Cihlar","given":"Josef","non-dropping-particle":"","parse-names":false,"suffix":""}],"container-title":"Journal of Geophysical Research D: Atmospheres","id":"ITEM-1","issue":"3","issued":{"date-parts":[["2005"]]},"page":"1-15","title":"Soil temperature in Canada during the twentieth century: Complex responses to atmospheric climate change","type":"article-journal","volume":"110"},"uris":["http://www.mendeley.com/documents/?uuid=3512a13a-0429-4609-aa4c-a7cce6e34974"]}],"mendeley":{"formattedCitation":"(Zhang et al. 2005)","plainTextFormattedCitation":"(Zhang et al. 2005)","previouslyFormattedCitation":"(Zhang et al. 2005)"},"properties":{"noteIndex":0},"schema":"https://github.com/citation-style-language/schema/raw/master/csl-citation.json"}</w:instrText>
      </w:r>
      <w:r w:rsidR="009D262F" w:rsidRPr="00AC319B">
        <w:rPr>
          <w:rFonts w:cstheme="minorHAnsi"/>
          <w:lang w:val="en-US"/>
        </w:rPr>
        <w:fldChar w:fldCharType="separate"/>
      </w:r>
      <w:r w:rsidR="00F607B5" w:rsidRPr="00F607B5">
        <w:rPr>
          <w:rFonts w:cstheme="minorHAnsi"/>
          <w:noProof/>
          <w:lang w:val="en-US"/>
        </w:rPr>
        <w:t>(Zhang et al. 2005)</w:t>
      </w:r>
      <w:r w:rsidR="009D262F" w:rsidRPr="00AC319B">
        <w:rPr>
          <w:rFonts w:cstheme="minorHAnsi"/>
          <w:lang w:val="en-US"/>
        </w:rPr>
        <w:fldChar w:fldCharType="end"/>
      </w:r>
      <w:r w:rsidR="0037354A" w:rsidRPr="00AC319B">
        <w:rPr>
          <w:rFonts w:cstheme="minorHAnsi"/>
          <w:lang w:val="en-US"/>
        </w:rPr>
        <w:t xml:space="preserve">. </w:t>
      </w:r>
      <w:r w:rsidR="00E1405A" w:rsidRPr="00AC319B">
        <w:rPr>
          <w:rFonts w:cstheme="minorHAnsi"/>
          <w:lang w:val="en-US"/>
        </w:rPr>
        <w:t>T</w:t>
      </w:r>
      <w:r w:rsidR="0037354A" w:rsidRPr="00AC319B">
        <w:rPr>
          <w:rFonts w:cstheme="minorHAnsi"/>
          <w:lang w:val="en-US"/>
        </w:rPr>
        <w:t>hen</w:t>
      </w:r>
      <w:r w:rsidR="00EB6EAB" w:rsidRPr="00AC319B">
        <w:rPr>
          <w:rFonts w:cstheme="minorHAnsi"/>
          <w:lang w:val="en-US"/>
        </w:rPr>
        <w:t>,</w:t>
      </w:r>
      <w:r w:rsidR="0037354A" w:rsidRPr="00AC319B">
        <w:rPr>
          <w:rFonts w:cstheme="minorHAnsi"/>
          <w:lang w:val="en-US"/>
        </w:rPr>
        <w:t xml:space="preserve"> </w:t>
      </w:r>
      <w:r w:rsidR="00E1405A" w:rsidRPr="00AC319B">
        <w:rPr>
          <w:rFonts w:cstheme="minorHAnsi"/>
          <w:lang w:val="en-US"/>
        </w:rPr>
        <w:t xml:space="preserve">we </w:t>
      </w:r>
      <w:r w:rsidR="0037354A" w:rsidRPr="00AC319B">
        <w:rPr>
          <w:rFonts w:cstheme="minorHAnsi"/>
          <w:lang w:val="en-US"/>
        </w:rPr>
        <w:t>chose</w:t>
      </w:r>
      <w:r w:rsidR="00E1405A" w:rsidRPr="00AC319B">
        <w:rPr>
          <w:rFonts w:cstheme="minorHAnsi"/>
          <w:lang w:val="en-US"/>
        </w:rPr>
        <w:t xml:space="preserve"> </w:t>
      </w:r>
      <w:r w:rsidR="00DF651B" w:rsidRPr="00AC319B">
        <w:rPr>
          <w:rFonts w:cstheme="minorHAnsi"/>
          <w:lang w:val="en-US"/>
        </w:rPr>
        <w:t>the t</w:t>
      </w:r>
      <w:r w:rsidR="00355A39" w:rsidRPr="00AC319B">
        <w:rPr>
          <w:rFonts w:cstheme="minorHAnsi"/>
          <w:lang w:val="en-US"/>
        </w:rPr>
        <w:t xml:space="preserve">wo </w:t>
      </w:r>
      <w:r w:rsidR="008C192D" w:rsidRPr="00AC319B">
        <w:rPr>
          <w:rFonts w:cstheme="minorHAnsi"/>
          <w:lang w:val="en-US"/>
        </w:rPr>
        <w:t xml:space="preserve">most contrasting </w:t>
      </w:r>
      <w:r w:rsidR="00F2368C">
        <w:rPr>
          <w:rFonts w:cstheme="minorHAnsi"/>
          <w:lang w:val="en-US"/>
        </w:rPr>
        <w:t xml:space="preserve">sites as </w:t>
      </w:r>
      <w:r w:rsidR="00DC4D2F" w:rsidRPr="00AC319B">
        <w:rPr>
          <w:rFonts w:cstheme="minorHAnsi"/>
          <w:lang w:val="en-US"/>
        </w:rPr>
        <w:t>climatic scenarios</w:t>
      </w:r>
      <w:r w:rsidR="008F6F75" w:rsidRPr="00AC319B">
        <w:rPr>
          <w:rFonts w:cstheme="minorHAnsi"/>
          <w:lang w:val="en-US"/>
        </w:rPr>
        <w:t xml:space="preserve"> </w:t>
      </w:r>
      <w:r w:rsidR="00E1405A" w:rsidRPr="00AC319B">
        <w:rPr>
          <w:rFonts w:cstheme="minorHAnsi"/>
          <w:lang w:val="en-US"/>
        </w:rPr>
        <w:t>in</w:t>
      </w:r>
      <w:r w:rsidR="00355A39" w:rsidRPr="00AC319B">
        <w:rPr>
          <w:rFonts w:cstheme="minorHAnsi"/>
          <w:lang w:val="en-US"/>
        </w:rPr>
        <w:t xml:space="preserve"> </w:t>
      </w:r>
      <w:r w:rsidR="00EB6EAB" w:rsidRPr="00AC319B">
        <w:rPr>
          <w:rFonts w:cstheme="minorHAnsi"/>
          <w:lang w:val="en-US"/>
        </w:rPr>
        <w:t>snow cover</w:t>
      </w:r>
      <w:r w:rsidR="00DF651B" w:rsidRPr="00AC319B">
        <w:rPr>
          <w:rFonts w:cstheme="minorHAnsi"/>
          <w:lang w:val="en-US"/>
        </w:rPr>
        <w:t xml:space="preserve"> </w:t>
      </w:r>
      <w:r w:rsidR="008E3B4D" w:rsidRPr="00AC319B">
        <w:rPr>
          <w:rFonts w:cstheme="minorHAnsi"/>
          <w:lang w:val="en-US"/>
        </w:rPr>
        <w:t xml:space="preserve">period </w:t>
      </w:r>
      <w:r w:rsidR="00DF651B" w:rsidRPr="00AC319B">
        <w:rPr>
          <w:rFonts w:cstheme="minorHAnsi"/>
          <w:lang w:val="en-US"/>
        </w:rPr>
        <w:t>and temperature</w:t>
      </w:r>
      <w:r w:rsidR="00015E56" w:rsidRPr="00AC319B">
        <w:rPr>
          <w:rFonts w:cstheme="minorHAnsi"/>
          <w:lang w:val="en-US"/>
        </w:rPr>
        <w:t xml:space="preserve">s </w:t>
      </w:r>
      <w:r w:rsidR="003A0677" w:rsidRPr="00AC319B">
        <w:rPr>
          <w:rFonts w:cstheme="minorHAnsi"/>
          <w:lang w:val="en-US"/>
        </w:rPr>
        <w:t xml:space="preserve">to </w:t>
      </w:r>
      <w:r w:rsidR="008867CD" w:rsidRPr="00AC319B">
        <w:rPr>
          <w:rFonts w:cstheme="minorHAnsi"/>
          <w:lang w:val="en-US"/>
        </w:rPr>
        <w:t xml:space="preserve">recreate </w:t>
      </w:r>
      <w:r w:rsidR="008429D7" w:rsidRPr="00AC319B">
        <w:rPr>
          <w:rFonts w:cstheme="minorHAnsi"/>
          <w:lang w:val="en-US"/>
        </w:rPr>
        <w:t>those same conditions</w:t>
      </w:r>
      <w:r w:rsidR="008867CD" w:rsidRPr="00AC319B">
        <w:rPr>
          <w:rFonts w:cstheme="minorHAnsi"/>
          <w:lang w:val="en-US"/>
        </w:rPr>
        <w:t xml:space="preserve"> in </w:t>
      </w:r>
      <w:r w:rsidR="00C7080F" w:rsidRPr="00AC319B">
        <w:rPr>
          <w:rFonts w:cstheme="minorHAnsi"/>
          <w:lang w:val="en-US"/>
        </w:rPr>
        <w:t>incubation chambers</w:t>
      </w:r>
      <w:r w:rsidR="00D04EE6" w:rsidRPr="00AC319B">
        <w:rPr>
          <w:rFonts w:cstheme="minorHAnsi"/>
          <w:lang w:val="en-US"/>
        </w:rPr>
        <w:t xml:space="preserve"> (see fig 2A)</w:t>
      </w:r>
      <w:r w:rsidR="002E5BAD" w:rsidRPr="00AC319B">
        <w:rPr>
          <w:rFonts w:cstheme="minorHAnsi"/>
          <w:lang w:val="en-US"/>
        </w:rPr>
        <w:t>.</w:t>
      </w:r>
      <w:r w:rsidR="00A250BD" w:rsidRPr="00AC319B">
        <w:rPr>
          <w:rFonts w:cstheme="minorHAnsi"/>
          <w:lang w:val="en-US"/>
        </w:rPr>
        <w:t xml:space="preserve"> </w:t>
      </w:r>
      <w:r w:rsidR="00D07978" w:rsidRPr="00AC319B">
        <w:rPr>
          <w:rFonts w:cstheme="minorHAnsi"/>
          <w:lang w:val="en-US"/>
        </w:rPr>
        <w:t xml:space="preserve">The final </w:t>
      </w:r>
      <w:r w:rsidR="007A1B4C" w:rsidRPr="00AC319B">
        <w:rPr>
          <w:rFonts w:cstheme="minorHAnsi"/>
          <w:lang w:val="en-US"/>
        </w:rPr>
        <w:t xml:space="preserve">experimental </w:t>
      </w:r>
      <w:r w:rsidR="004B5E3E" w:rsidRPr="00AC319B">
        <w:rPr>
          <w:rFonts w:cstheme="minorHAnsi"/>
          <w:lang w:val="en-US"/>
        </w:rPr>
        <w:t xml:space="preserve">scenarios </w:t>
      </w:r>
      <w:r w:rsidR="00D07978" w:rsidRPr="00AC319B">
        <w:rPr>
          <w:rFonts w:cstheme="minorHAnsi"/>
          <w:lang w:val="en-US"/>
        </w:rPr>
        <w:t>consisted of</w:t>
      </w:r>
      <w:r w:rsidR="004B5E3E" w:rsidRPr="00AC319B">
        <w:rPr>
          <w:rFonts w:cstheme="minorHAnsi"/>
          <w:lang w:val="en-US"/>
        </w:rPr>
        <w:t xml:space="preserve"> a</w:t>
      </w:r>
      <w:r w:rsidR="00D07978" w:rsidRPr="00AC319B">
        <w:rPr>
          <w:rFonts w:cstheme="minorHAnsi"/>
          <w:lang w:val="en-US"/>
        </w:rPr>
        <w:t xml:space="preserve"> weekly</w:t>
      </w:r>
      <w:r w:rsidR="004B5E3E" w:rsidRPr="00AC319B">
        <w:rPr>
          <w:rFonts w:cstheme="minorHAnsi"/>
          <w:lang w:val="en-US"/>
        </w:rPr>
        <w:t>-</w:t>
      </w:r>
      <w:r w:rsidR="004E28DB" w:rsidRPr="00AC319B">
        <w:rPr>
          <w:rFonts w:cstheme="minorHAnsi"/>
          <w:lang w:val="en-US"/>
        </w:rPr>
        <w:t xml:space="preserve">resolution </w:t>
      </w:r>
      <w:r w:rsidR="00891506" w:rsidRPr="00AC319B">
        <w:rPr>
          <w:rFonts w:cstheme="minorHAnsi"/>
          <w:lang w:val="en-US"/>
        </w:rPr>
        <w:t xml:space="preserve">temperature </w:t>
      </w:r>
      <w:r w:rsidR="0039233A" w:rsidRPr="00AC319B">
        <w:rPr>
          <w:rFonts w:cstheme="minorHAnsi"/>
          <w:lang w:val="en-US"/>
        </w:rPr>
        <w:t>program</w:t>
      </w:r>
      <w:r w:rsidR="004B5E3E" w:rsidRPr="00AC319B">
        <w:rPr>
          <w:rFonts w:cstheme="minorHAnsi"/>
          <w:lang w:val="en-US"/>
        </w:rPr>
        <w:t xml:space="preserve"> </w:t>
      </w:r>
      <w:r w:rsidR="00870A83" w:rsidRPr="00AC319B">
        <w:rPr>
          <w:rFonts w:cstheme="minorHAnsi"/>
          <w:lang w:val="en-US"/>
        </w:rPr>
        <w:t>(fig 2</w:t>
      </w:r>
      <w:r w:rsidR="00D04EE6" w:rsidRPr="00AC319B">
        <w:rPr>
          <w:rFonts w:cstheme="minorHAnsi"/>
          <w:lang w:val="en-US"/>
        </w:rPr>
        <w:t>B</w:t>
      </w:r>
      <w:r w:rsidR="00870A83" w:rsidRPr="00AC319B">
        <w:rPr>
          <w:rFonts w:cstheme="minorHAnsi"/>
          <w:lang w:val="en-US"/>
        </w:rPr>
        <w:t xml:space="preserve">) </w:t>
      </w:r>
      <w:r w:rsidR="00891506" w:rsidRPr="00AC319B">
        <w:rPr>
          <w:rFonts w:cstheme="minorHAnsi"/>
          <w:lang w:val="en-US"/>
        </w:rPr>
        <w:t xml:space="preserve">with </w:t>
      </w:r>
      <w:r w:rsidR="007F257F" w:rsidRPr="00AC319B">
        <w:rPr>
          <w:rFonts w:cstheme="minorHAnsi"/>
          <w:lang w:val="en-US"/>
        </w:rPr>
        <w:t>daily</w:t>
      </w:r>
      <w:r w:rsidR="00D0727A" w:rsidRPr="00AC319B">
        <w:rPr>
          <w:rFonts w:cstheme="minorHAnsi"/>
          <w:lang w:val="en-US"/>
        </w:rPr>
        <w:t xml:space="preserve"> temperature ramps </w:t>
      </w:r>
      <w:r w:rsidR="004B5E3E" w:rsidRPr="00AC319B">
        <w:rPr>
          <w:rFonts w:cstheme="minorHAnsi"/>
          <w:lang w:val="en-US"/>
        </w:rPr>
        <w:t xml:space="preserve">between daily Tmax and daily Tmin, </w:t>
      </w:r>
      <w:r w:rsidR="00D0727A" w:rsidRPr="00AC319B">
        <w:rPr>
          <w:rFonts w:cstheme="minorHAnsi"/>
          <w:lang w:val="en-US"/>
        </w:rPr>
        <w:t>and</w:t>
      </w:r>
      <w:r w:rsidR="007F257F" w:rsidRPr="00AC319B">
        <w:rPr>
          <w:rFonts w:cstheme="minorHAnsi"/>
          <w:lang w:val="en-US"/>
        </w:rPr>
        <w:t xml:space="preserve"> </w:t>
      </w:r>
      <w:r w:rsidR="004E28DB" w:rsidRPr="00AC319B">
        <w:rPr>
          <w:rFonts w:cstheme="minorHAnsi"/>
          <w:lang w:val="en-US"/>
        </w:rPr>
        <w:t>monthly</w:t>
      </w:r>
      <w:r w:rsidR="004B5E3E" w:rsidRPr="00AC319B">
        <w:rPr>
          <w:rFonts w:cstheme="minorHAnsi"/>
          <w:lang w:val="en-US"/>
        </w:rPr>
        <w:t>-resolution</w:t>
      </w:r>
      <w:r w:rsidR="004E28DB" w:rsidRPr="00AC319B">
        <w:rPr>
          <w:rFonts w:cstheme="minorHAnsi"/>
          <w:lang w:val="en-US"/>
        </w:rPr>
        <w:t xml:space="preserve"> </w:t>
      </w:r>
      <w:r w:rsidR="007F257F" w:rsidRPr="00AC319B">
        <w:rPr>
          <w:rFonts w:cstheme="minorHAnsi"/>
          <w:lang w:val="en-US"/>
        </w:rPr>
        <w:t xml:space="preserve">photoperiod </w:t>
      </w:r>
      <w:r w:rsidR="004E28DB" w:rsidRPr="00AC319B">
        <w:rPr>
          <w:rFonts w:cstheme="minorHAnsi"/>
          <w:lang w:val="en-US"/>
        </w:rPr>
        <w:t>regimes</w:t>
      </w:r>
      <w:r w:rsidR="00AB753F" w:rsidRPr="00AC319B">
        <w:rPr>
          <w:rFonts w:cstheme="minorHAnsi"/>
          <w:lang w:val="en-US"/>
        </w:rPr>
        <w:t>.</w:t>
      </w:r>
      <w:r w:rsidR="005C4368" w:rsidRPr="00AC319B">
        <w:rPr>
          <w:rFonts w:cstheme="minorHAnsi"/>
          <w:lang w:val="en-US"/>
        </w:rPr>
        <w:t xml:space="preserve"> </w:t>
      </w:r>
      <w:r w:rsidR="00560143" w:rsidRPr="00AC319B">
        <w:rPr>
          <w:rFonts w:cstheme="minorHAnsi"/>
          <w:lang w:val="en-US"/>
        </w:rPr>
        <w:t xml:space="preserve">Each </w:t>
      </w:r>
      <w:r w:rsidR="002A1BCE" w:rsidRPr="00AC319B">
        <w:rPr>
          <w:rFonts w:cstheme="minorHAnsi"/>
          <w:lang w:val="en-US"/>
        </w:rPr>
        <w:t xml:space="preserve">experimental </w:t>
      </w:r>
      <w:r w:rsidR="003D7315" w:rsidRPr="00AC319B">
        <w:rPr>
          <w:rFonts w:cstheme="minorHAnsi"/>
          <w:lang w:val="en-US"/>
        </w:rPr>
        <w:t>scenario</w:t>
      </w:r>
      <w:r w:rsidR="00560143" w:rsidRPr="00AC319B">
        <w:rPr>
          <w:rFonts w:cstheme="minorHAnsi"/>
          <w:lang w:val="en-US"/>
        </w:rPr>
        <w:t xml:space="preserve"> was </w:t>
      </w:r>
      <w:r w:rsidR="002A1BCE" w:rsidRPr="00AC319B">
        <w:rPr>
          <w:rFonts w:cstheme="minorHAnsi"/>
          <w:lang w:val="en-US"/>
        </w:rPr>
        <w:t xml:space="preserve">configured using Fitolog 9000 software (version 9308, Aralab Pharmaceutical Stability software) </w:t>
      </w:r>
      <w:r w:rsidR="00560143" w:rsidRPr="00AC319B">
        <w:rPr>
          <w:rFonts w:cstheme="minorHAnsi"/>
          <w:lang w:val="en-US"/>
        </w:rPr>
        <w:t>in Aralab incubator</w:t>
      </w:r>
      <w:r w:rsidR="00870A83" w:rsidRPr="00AC319B">
        <w:rPr>
          <w:rFonts w:cstheme="minorHAnsi"/>
          <w:lang w:val="en-US"/>
        </w:rPr>
        <w:t>s</w:t>
      </w:r>
      <w:r w:rsidR="00560143" w:rsidRPr="00AC319B">
        <w:rPr>
          <w:rFonts w:cstheme="minorHAnsi"/>
          <w:lang w:val="en-US"/>
        </w:rPr>
        <w:t xml:space="preserve"> (Aralab climatic chamber Fitoclima S600 PL</w:t>
      </w:r>
      <w:r w:rsidR="00303AE3" w:rsidRPr="00AC319B">
        <w:rPr>
          <w:rFonts w:cstheme="minorHAnsi"/>
          <w:lang w:val="en-US"/>
        </w:rPr>
        <w:t xml:space="preserve">, equipped with </w:t>
      </w:r>
      <w:r w:rsidR="00DA7B74" w:rsidRPr="00AC319B">
        <w:rPr>
          <w:rFonts w:cstheme="minorHAnsi"/>
          <w:lang w:val="en-US"/>
        </w:rPr>
        <w:t>4 led modu</w:t>
      </w:r>
      <w:r w:rsidR="000C58E1" w:rsidRPr="00AC319B">
        <w:rPr>
          <w:rFonts w:cstheme="minorHAnsi"/>
          <w:lang w:val="en-US"/>
        </w:rPr>
        <w:t>les 11W 350mA</w:t>
      </w:r>
      <w:r w:rsidR="00C634F6" w:rsidRPr="00AC319B">
        <w:rPr>
          <w:rFonts w:cstheme="minorHAnsi"/>
          <w:lang w:val="en-US"/>
        </w:rPr>
        <w:t>)</w:t>
      </w:r>
      <w:r w:rsidR="005E6AD4" w:rsidRPr="00AC319B">
        <w:rPr>
          <w:rFonts w:cstheme="minorHAnsi"/>
          <w:lang w:val="en-US"/>
        </w:rPr>
        <w:t>.</w:t>
      </w:r>
      <w:r w:rsidR="004F406C" w:rsidRPr="00AC319B">
        <w:rPr>
          <w:rFonts w:cstheme="minorHAnsi"/>
          <w:lang w:val="en-US"/>
        </w:rPr>
        <w:t xml:space="preserve"> </w:t>
      </w:r>
      <w:r w:rsidR="00490273" w:rsidRPr="00AC319B">
        <w:rPr>
          <w:rFonts w:cstheme="minorHAnsi"/>
          <w:lang w:val="en-US"/>
        </w:rPr>
        <w:t xml:space="preserve">This </w:t>
      </w:r>
      <w:r w:rsidR="002A1BCE" w:rsidRPr="00AC319B">
        <w:rPr>
          <w:rFonts w:cstheme="minorHAnsi"/>
          <w:lang w:val="en-US"/>
        </w:rPr>
        <w:t>software allowed us to use ramp setting</w:t>
      </w:r>
      <w:r w:rsidR="00490273" w:rsidRPr="00AC319B">
        <w:rPr>
          <w:rFonts w:cstheme="minorHAnsi"/>
          <w:lang w:val="en-US"/>
        </w:rPr>
        <w:t>s</w:t>
      </w:r>
      <w:r w:rsidR="002A1BCE" w:rsidRPr="00AC319B">
        <w:rPr>
          <w:rFonts w:cstheme="minorHAnsi"/>
          <w:lang w:val="en-US"/>
        </w:rPr>
        <w:t xml:space="preserve"> for gradual temperature changes along each day and to monitor the incubators remotely. </w:t>
      </w:r>
      <w:r w:rsidR="005E6AD4" w:rsidRPr="00AC319B">
        <w:rPr>
          <w:rFonts w:cstheme="minorHAnsi"/>
          <w:lang w:val="en-US"/>
        </w:rPr>
        <w:t>Bot</w:t>
      </w:r>
      <w:r w:rsidR="00361DFD" w:rsidRPr="00AC319B">
        <w:rPr>
          <w:rFonts w:cstheme="minorHAnsi"/>
          <w:lang w:val="en-US"/>
        </w:rPr>
        <w:t>h</w:t>
      </w:r>
      <w:r w:rsidR="005E6AD4" w:rsidRPr="00AC319B">
        <w:rPr>
          <w:rFonts w:cstheme="minorHAnsi"/>
          <w:lang w:val="en-US"/>
        </w:rPr>
        <w:t xml:space="preserve"> incubators</w:t>
      </w:r>
      <w:r w:rsidR="00C634F6" w:rsidRPr="00AC319B">
        <w:rPr>
          <w:rFonts w:cstheme="minorHAnsi"/>
          <w:lang w:val="en-US"/>
        </w:rPr>
        <w:t xml:space="preserve"> run </w:t>
      </w:r>
      <w:r w:rsidR="00CD2011" w:rsidRPr="00AC319B">
        <w:rPr>
          <w:rFonts w:cstheme="minorHAnsi"/>
          <w:lang w:val="en-US"/>
        </w:rPr>
        <w:t>continuously</w:t>
      </w:r>
      <w:r w:rsidR="00C634F6" w:rsidRPr="00AC319B">
        <w:rPr>
          <w:rFonts w:cstheme="minorHAnsi"/>
          <w:lang w:val="en-US"/>
        </w:rPr>
        <w:t xml:space="preserve"> from July 2021 to September 2022</w:t>
      </w:r>
      <w:r w:rsidR="00090D6F" w:rsidRPr="00AC319B">
        <w:rPr>
          <w:rFonts w:cstheme="minorHAnsi"/>
          <w:lang w:val="en-US"/>
        </w:rPr>
        <w:t xml:space="preserve">. </w:t>
      </w:r>
      <w:r w:rsidR="00944188" w:rsidRPr="00AC319B">
        <w:rPr>
          <w:rFonts w:cstheme="minorHAnsi"/>
          <w:lang w:val="en-US"/>
        </w:rPr>
        <w:t xml:space="preserve">We will refer to </w:t>
      </w:r>
      <w:r w:rsidR="008E60D3" w:rsidRPr="00AC319B">
        <w:rPr>
          <w:rFonts w:cstheme="minorHAnsi"/>
          <w:lang w:val="en-US"/>
        </w:rPr>
        <w:t>t</w:t>
      </w:r>
      <w:r w:rsidR="007A1B4C" w:rsidRPr="00AC319B">
        <w:rPr>
          <w:rFonts w:cstheme="minorHAnsi"/>
          <w:lang w:val="en-US"/>
        </w:rPr>
        <w:t xml:space="preserve">he </w:t>
      </w:r>
      <w:r w:rsidR="007B68DF" w:rsidRPr="00AC319B">
        <w:rPr>
          <w:rFonts w:cstheme="minorHAnsi"/>
          <w:lang w:val="en-US"/>
        </w:rPr>
        <w:t>incubator</w:t>
      </w:r>
      <w:r w:rsidR="00090D6F" w:rsidRPr="00AC319B">
        <w:rPr>
          <w:rFonts w:cstheme="minorHAnsi"/>
          <w:lang w:val="en-US"/>
        </w:rPr>
        <w:t xml:space="preserve"> </w:t>
      </w:r>
      <w:r w:rsidR="007A1B4C" w:rsidRPr="00AC319B">
        <w:rPr>
          <w:rFonts w:cstheme="minorHAnsi"/>
          <w:lang w:val="en-US"/>
        </w:rPr>
        <w:t xml:space="preserve">with </w:t>
      </w:r>
      <w:r w:rsidR="00361DFD" w:rsidRPr="00AC319B">
        <w:rPr>
          <w:rFonts w:cstheme="minorHAnsi"/>
          <w:lang w:val="en-US"/>
        </w:rPr>
        <w:t>warmer</w:t>
      </w:r>
      <w:r w:rsidR="007A1B4C" w:rsidRPr="00AC319B">
        <w:rPr>
          <w:rFonts w:cstheme="minorHAnsi"/>
          <w:lang w:val="en-US"/>
        </w:rPr>
        <w:t xml:space="preserve"> </w:t>
      </w:r>
      <w:r w:rsidR="00B9572D" w:rsidRPr="00AC319B">
        <w:rPr>
          <w:rFonts w:cstheme="minorHAnsi"/>
          <w:lang w:val="en-US"/>
        </w:rPr>
        <w:t xml:space="preserve">temperatures </w:t>
      </w:r>
      <w:r w:rsidR="007A1B4C" w:rsidRPr="00AC319B">
        <w:rPr>
          <w:rFonts w:cstheme="minorHAnsi"/>
          <w:lang w:val="en-US"/>
        </w:rPr>
        <w:t>and</w:t>
      </w:r>
      <w:r w:rsidR="00361DFD" w:rsidRPr="00AC319B">
        <w:rPr>
          <w:rFonts w:cstheme="minorHAnsi"/>
          <w:lang w:val="en-US"/>
        </w:rPr>
        <w:t xml:space="preserve"> </w:t>
      </w:r>
      <w:r w:rsidR="00BC2073" w:rsidRPr="00AC319B">
        <w:rPr>
          <w:rFonts w:cstheme="minorHAnsi"/>
          <w:lang w:val="en-US"/>
        </w:rPr>
        <w:t>snow-free</w:t>
      </w:r>
      <w:r w:rsidR="002A1BCE" w:rsidRPr="00AC319B">
        <w:rPr>
          <w:rFonts w:cstheme="minorHAnsi"/>
          <w:lang w:val="en-US"/>
        </w:rPr>
        <w:t xml:space="preserve"> </w:t>
      </w:r>
      <w:r w:rsidR="008429D7" w:rsidRPr="00AC319B">
        <w:rPr>
          <w:rFonts w:cstheme="minorHAnsi"/>
          <w:lang w:val="en-US"/>
        </w:rPr>
        <w:t xml:space="preserve">mimicking micro-edge topography </w:t>
      </w:r>
      <w:r w:rsidR="00C634F6" w:rsidRPr="00AC319B">
        <w:rPr>
          <w:rFonts w:cstheme="minorHAnsi"/>
          <w:lang w:val="en-US"/>
        </w:rPr>
        <w:t>as “</w:t>
      </w:r>
      <w:r w:rsidR="00C0778B" w:rsidRPr="00AC319B">
        <w:rPr>
          <w:rFonts w:cstheme="minorHAnsi"/>
          <w:lang w:val="en-US"/>
        </w:rPr>
        <w:t>f</w:t>
      </w:r>
      <w:r w:rsidR="00C634F6" w:rsidRPr="00AC319B">
        <w:rPr>
          <w:rFonts w:cstheme="minorHAnsi"/>
          <w:lang w:val="en-US"/>
        </w:rPr>
        <w:t>ellfie</w:t>
      </w:r>
      <w:r w:rsidR="00090D6F" w:rsidRPr="00AC319B">
        <w:rPr>
          <w:rFonts w:cstheme="minorHAnsi"/>
          <w:lang w:val="en-US"/>
        </w:rPr>
        <w:t>l</w:t>
      </w:r>
      <w:r w:rsidR="00C634F6" w:rsidRPr="00AC319B">
        <w:rPr>
          <w:rFonts w:cstheme="minorHAnsi"/>
          <w:lang w:val="en-US"/>
        </w:rPr>
        <w:t xml:space="preserve">d </w:t>
      </w:r>
      <w:r w:rsidR="0029417B" w:rsidRPr="00AC319B">
        <w:rPr>
          <w:rFonts w:cstheme="minorHAnsi"/>
          <w:lang w:val="en-US"/>
        </w:rPr>
        <w:t>scenario</w:t>
      </w:r>
      <w:r w:rsidR="00C634F6" w:rsidRPr="00AC319B">
        <w:rPr>
          <w:rFonts w:cstheme="minorHAnsi"/>
          <w:lang w:val="en-US"/>
        </w:rPr>
        <w:t xml:space="preserve">” and </w:t>
      </w:r>
      <w:r w:rsidR="007A1B4C" w:rsidRPr="00AC319B">
        <w:rPr>
          <w:rFonts w:cstheme="minorHAnsi"/>
          <w:lang w:val="en-US"/>
        </w:rPr>
        <w:t xml:space="preserve">the </w:t>
      </w:r>
      <w:r w:rsidR="007B68DF" w:rsidRPr="00AC319B">
        <w:rPr>
          <w:rFonts w:cstheme="minorHAnsi"/>
          <w:lang w:val="en-US"/>
        </w:rPr>
        <w:t>incubator</w:t>
      </w:r>
      <w:r w:rsidR="00090D6F" w:rsidRPr="00AC319B">
        <w:rPr>
          <w:rFonts w:cstheme="minorHAnsi"/>
          <w:lang w:val="en-US"/>
        </w:rPr>
        <w:t xml:space="preserve"> </w:t>
      </w:r>
      <w:r w:rsidR="007A1B4C" w:rsidRPr="00AC319B">
        <w:rPr>
          <w:rFonts w:cstheme="minorHAnsi"/>
          <w:lang w:val="en-US"/>
        </w:rPr>
        <w:t xml:space="preserve">with </w:t>
      </w:r>
      <w:r w:rsidR="00361DFD" w:rsidRPr="00AC319B">
        <w:rPr>
          <w:rFonts w:cstheme="minorHAnsi"/>
          <w:lang w:val="en-US"/>
        </w:rPr>
        <w:t xml:space="preserve">cooler </w:t>
      </w:r>
      <w:r w:rsidR="00B9572D" w:rsidRPr="00AC319B">
        <w:rPr>
          <w:rFonts w:cstheme="minorHAnsi"/>
          <w:lang w:val="en-US"/>
        </w:rPr>
        <w:t xml:space="preserve">temperatures </w:t>
      </w:r>
      <w:r w:rsidR="007A1B4C" w:rsidRPr="00AC319B">
        <w:rPr>
          <w:rFonts w:cstheme="minorHAnsi"/>
          <w:lang w:val="en-US"/>
        </w:rPr>
        <w:t>and</w:t>
      </w:r>
      <w:r w:rsidR="00361DFD" w:rsidRPr="00AC319B">
        <w:rPr>
          <w:rFonts w:cstheme="minorHAnsi"/>
          <w:lang w:val="en-US"/>
        </w:rPr>
        <w:t xml:space="preserve"> </w:t>
      </w:r>
      <w:r w:rsidR="00584800" w:rsidRPr="00AC319B">
        <w:rPr>
          <w:rFonts w:cstheme="minorHAnsi"/>
          <w:lang w:val="en-US"/>
        </w:rPr>
        <w:t xml:space="preserve">long snow period </w:t>
      </w:r>
      <w:r w:rsidR="00B9572D" w:rsidRPr="00AC319B">
        <w:rPr>
          <w:rFonts w:cstheme="minorHAnsi"/>
          <w:lang w:val="en-US"/>
        </w:rPr>
        <w:t>program</w:t>
      </w:r>
      <w:r w:rsidR="008429D7" w:rsidRPr="00AC319B">
        <w:rPr>
          <w:rFonts w:cstheme="minorHAnsi"/>
          <w:lang w:val="en-US"/>
        </w:rPr>
        <w:t xml:space="preserve"> mimicking micro-valleys</w:t>
      </w:r>
      <w:r w:rsidR="00B9572D" w:rsidRPr="00AC319B">
        <w:rPr>
          <w:rFonts w:cstheme="minorHAnsi"/>
          <w:lang w:val="en-US"/>
        </w:rPr>
        <w:t xml:space="preserve"> </w:t>
      </w:r>
      <w:r w:rsidR="002A1BCE" w:rsidRPr="00AC319B">
        <w:rPr>
          <w:rFonts w:cstheme="minorHAnsi"/>
          <w:lang w:val="en-US"/>
        </w:rPr>
        <w:t xml:space="preserve">will </w:t>
      </w:r>
      <w:r w:rsidR="00584800" w:rsidRPr="00AC319B">
        <w:rPr>
          <w:rFonts w:cstheme="minorHAnsi"/>
          <w:lang w:val="en-US"/>
        </w:rPr>
        <w:t xml:space="preserve">as </w:t>
      </w:r>
      <w:r w:rsidR="00C634F6" w:rsidRPr="00AC319B">
        <w:rPr>
          <w:rFonts w:cstheme="minorHAnsi"/>
          <w:lang w:val="en-US"/>
        </w:rPr>
        <w:t>“</w:t>
      </w:r>
      <w:r w:rsidR="00C0778B" w:rsidRPr="00AC319B">
        <w:rPr>
          <w:rFonts w:cstheme="minorHAnsi"/>
          <w:lang w:val="en-US"/>
        </w:rPr>
        <w:t>s</w:t>
      </w:r>
      <w:r w:rsidR="00C634F6" w:rsidRPr="00AC319B">
        <w:rPr>
          <w:rFonts w:cstheme="minorHAnsi"/>
          <w:lang w:val="en-US"/>
        </w:rPr>
        <w:t xml:space="preserve">nowbed </w:t>
      </w:r>
      <w:r w:rsidR="0029417B" w:rsidRPr="00AC319B">
        <w:rPr>
          <w:rFonts w:cstheme="minorHAnsi"/>
          <w:lang w:val="en-US"/>
        </w:rPr>
        <w:t>scenario</w:t>
      </w:r>
      <w:r w:rsidR="00C634F6" w:rsidRPr="00AC319B">
        <w:rPr>
          <w:rFonts w:cstheme="minorHAnsi"/>
          <w:lang w:val="en-US"/>
        </w:rPr>
        <w:t>”</w:t>
      </w:r>
      <w:r w:rsidR="007A1B4C" w:rsidRPr="00AC319B">
        <w:rPr>
          <w:rFonts w:cstheme="minorHAnsi"/>
          <w:lang w:val="en-US"/>
        </w:rPr>
        <w:t>.</w:t>
      </w:r>
      <w:r w:rsidR="006F0FE9" w:rsidRPr="00AC319B">
        <w:rPr>
          <w:rFonts w:cstheme="minorHAnsi"/>
          <w:lang w:val="en-US"/>
        </w:rPr>
        <w:t xml:space="preserve"> </w:t>
      </w:r>
    </w:p>
    <w:p w14:paraId="11B52A06" w14:textId="0EDF01A8" w:rsidR="00A250BD" w:rsidRPr="00AC319B" w:rsidRDefault="00F00124" w:rsidP="00ED2F7B">
      <w:pPr>
        <w:shd w:val="clear" w:color="auto" w:fill="FFFFFF"/>
        <w:spacing w:line="360" w:lineRule="auto"/>
        <w:jc w:val="both"/>
        <w:textAlignment w:val="baseline"/>
        <w:rPr>
          <w:rFonts w:eastAsia="Times New Roman" w:cstheme="minorHAnsi"/>
          <w:color w:val="000000"/>
          <w:lang w:val="en-US" w:eastAsia="ca-ES"/>
        </w:rPr>
      </w:pPr>
      <w:r w:rsidRPr="00AC319B">
        <w:rPr>
          <w:rFonts w:eastAsia="Times New Roman" w:cstheme="minorHAnsi"/>
          <w:color w:val="000000"/>
          <w:lang w:val="en-US" w:eastAsia="ca-ES"/>
        </w:rPr>
        <w:t xml:space="preserve">The </w:t>
      </w:r>
      <w:r w:rsidR="004B5E3E" w:rsidRPr="00AC319B">
        <w:rPr>
          <w:rFonts w:eastAsia="Times New Roman" w:cstheme="minorHAnsi"/>
          <w:color w:val="000000"/>
          <w:lang w:val="en-US" w:eastAsia="ca-ES"/>
        </w:rPr>
        <w:t xml:space="preserve">major </w:t>
      </w:r>
      <w:r w:rsidR="00A250BD" w:rsidRPr="00AC319B">
        <w:rPr>
          <w:rFonts w:eastAsia="Times New Roman" w:cstheme="minorHAnsi"/>
          <w:color w:val="000000"/>
          <w:lang w:val="en-US" w:eastAsia="ca-ES"/>
        </w:rPr>
        <w:t>differences between incubators</w:t>
      </w:r>
      <w:r w:rsidRPr="00AC319B">
        <w:rPr>
          <w:rFonts w:eastAsia="Times New Roman" w:cstheme="minorHAnsi"/>
          <w:color w:val="000000"/>
          <w:lang w:val="en-US" w:eastAsia="ca-ES"/>
        </w:rPr>
        <w:t xml:space="preserve"> were </w:t>
      </w:r>
      <w:r w:rsidR="00654C53" w:rsidRPr="00AC319B">
        <w:rPr>
          <w:rFonts w:eastAsia="Times New Roman" w:cstheme="minorHAnsi"/>
          <w:color w:val="000000"/>
          <w:lang w:val="en-US" w:eastAsia="ca-ES"/>
        </w:rPr>
        <w:t xml:space="preserve">the temperature regimes and </w:t>
      </w:r>
      <w:r w:rsidRPr="00AC319B">
        <w:rPr>
          <w:rFonts w:eastAsia="Times New Roman" w:cstheme="minorHAnsi"/>
          <w:color w:val="000000"/>
          <w:lang w:val="en-US" w:eastAsia="ca-ES"/>
        </w:rPr>
        <w:t xml:space="preserve">the </w:t>
      </w:r>
      <w:r w:rsidR="007B204F" w:rsidRPr="00AC319B">
        <w:rPr>
          <w:rFonts w:eastAsia="Times New Roman" w:cstheme="minorHAnsi"/>
          <w:color w:val="000000"/>
          <w:lang w:val="en-US" w:eastAsia="ca-ES"/>
        </w:rPr>
        <w:t>length</w:t>
      </w:r>
      <w:r w:rsidRPr="00AC319B">
        <w:rPr>
          <w:rFonts w:eastAsia="Times New Roman" w:cstheme="minorHAnsi"/>
          <w:color w:val="000000"/>
          <w:lang w:val="en-US" w:eastAsia="ca-ES"/>
        </w:rPr>
        <w:t xml:space="preserve"> and </w:t>
      </w:r>
      <w:r w:rsidR="007B204F" w:rsidRPr="00AC319B">
        <w:rPr>
          <w:rFonts w:eastAsia="Times New Roman" w:cstheme="minorHAnsi"/>
          <w:color w:val="000000"/>
          <w:lang w:val="en-US" w:eastAsia="ca-ES"/>
        </w:rPr>
        <w:t xml:space="preserve">climatic </w:t>
      </w:r>
      <w:r w:rsidRPr="00AC319B">
        <w:rPr>
          <w:rFonts w:eastAsia="Times New Roman" w:cstheme="minorHAnsi"/>
          <w:color w:val="000000"/>
          <w:lang w:val="en-US" w:eastAsia="ca-ES"/>
        </w:rPr>
        <w:t xml:space="preserve">conditions during the </w:t>
      </w:r>
      <w:r w:rsidR="00E36E3E" w:rsidRPr="00AC319B">
        <w:rPr>
          <w:rFonts w:eastAsia="Times New Roman" w:cstheme="minorHAnsi"/>
          <w:color w:val="000000"/>
          <w:lang w:val="en-US" w:eastAsia="ca-ES"/>
        </w:rPr>
        <w:t>winter</w:t>
      </w:r>
      <w:r w:rsidR="007B204F" w:rsidRPr="00AC319B">
        <w:rPr>
          <w:rFonts w:eastAsia="Times New Roman" w:cstheme="minorHAnsi"/>
          <w:color w:val="000000"/>
          <w:lang w:val="en-US" w:eastAsia="ca-ES"/>
        </w:rPr>
        <w:t xml:space="preserve">. </w:t>
      </w:r>
      <w:r w:rsidR="00F85BED" w:rsidRPr="00AC319B">
        <w:rPr>
          <w:rFonts w:eastAsia="Times New Roman" w:cstheme="minorHAnsi"/>
          <w:color w:val="000000"/>
          <w:lang w:val="en-US" w:eastAsia="ca-ES"/>
        </w:rPr>
        <w:t>I</w:t>
      </w:r>
      <w:r w:rsidR="00A250BD" w:rsidRPr="00AC319B">
        <w:rPr>
          <w:rFonts w:eastAsia="Times New Roman" w:cstheme="minorHAnsi"/>
          <w:color w:val="000000"/>
          <w:lang w:val="en-US" w:eastAsia="ca-ES"/>
        </w:rPr>
        <w:t xml:space="preserve">n </w:t>
      </w:r>
      <w:r w:rsidR="001856FA" w:rsidRPr="00AC319B">
        <w:rPr>
          <w:rFonts w:eastAsia="Times New Roman" w:cstheme="minorHAnsi"/>
          <w:color w:val="000000"/>
          <w:lang w:val="en-US" w:eastAsia="ca-ES"/>
        </w:rPr>
        <w:t xml:space="preserve">the </w:t>
      </w:r>
      <w:r w:rsidR="00F85BED" w:rsidRPr="00AC319B">
        <w:rPr>
          <w:rFonts w:eastAsia="Times New Roman" w:cstheme="minorHAnsi"/>
          <w:color w:val="000000"/>
          <w:lang w:val="en-US" w:eastAsia="ca-ES"/>
        </w:rPr>
        <w:t>f</w:t>
      </w:r>
      <w:r w:rsidR="00A250BD" w:rsidRPr="00AC319B">
        <w:rPr>
          <w:rFonts w:eastAsia="Times New Roman" w:cstheme="minorHAnsi"/>
          <w:color w:val="000000"/>
          <w:lang w:val="en-US" w:eastAsia="ca-ES"/>
        </w:rPr>
        <w:t xml:space="preserve">ellfield </w:t>
      </w:r>
      <w:r w:rsidR="003C59D4" w:rsidRPr="00AC319B">
        <w:rPr>
          <w:rFonts w:eastAsia="Times New Roman" w:cstheme="minorHAnsi"/>
          <w:color w:val="000000"/>
          <w:lang w:val="en-US" w:eastAsia="ca-ES"/>
        </w:rPr>
        <w:t>scenario</w:t>
      </w:r>
      <w:r w:rsidR="00A250BD" w:rsidRPr="00AC319B">
        <w:rPr>
          <w:rFonts w:eastAsia="Times New Roman" w:cstheme="minorHAnsi"/>
          <w:color w:val="000000"/>
          <w:lang w:val="en-US" w:eastAsia="ca-ES"/>
        </w:rPr>
        <w:t xml:space="preserve"> </w:t>
      </w:r>
      <w:r w:rsidR="00A77F11" w:rsidRPr="00AC319B">
        <w:rPr>
          <w:rFonts w:eastAsia="Times New Roman" w:cstheme="minorHAnsi"/>
          <w:color w:val="000000"/>
          <w:lang w:val="en-US" w:eastAsia="ca-ES"/>
        </w:rPr>
        <w:t xml:space="preserve">we </w:t>
      </w:r>
      <w:r w:rsidR="00032288" w:rsidRPr="00AC319B">
        <w:rPr>
          <w:rFonts w:eastAsia="Times New Roman" w:cstheme="minorHAnsi"/>
          <w:color w:val="000000"/>
          <w:lang w:val="en-US" w:eastAsia="ca-ES"/>
        </w:rPr>
        <w:t>programmed</w:t>
      </w:r>
      <w:r w:rsidR="00A77F11" w:rsidRPr="00AC319B">
        <w:rPr>
          <w:rFonts w:eastAsia="Times New Roman" w:cstheme="minorHAnsi"/>
          <w:color w:val="000000"/>
          <w:lang w:val="en-US" w:eastAsia="ca-ES"/>
        </w:rPr>
        <w:t xml:space="preserve"> </w:t>
      </w:r>
      <w:r w:rsidR="00B37358" w:rsidRPr="00AC319B">
        <w:rPr>
          <w:rFonts w:eastAsia="Times New Roman" w:cstheme="minorHAnsi"/>
          <w:color w:val="000000"/>
          <w:lang w:val="en-US" w:eastAsia="ca-ES"/>
        </w:rPr>
        <w:t xml:space="preserve">winter </w:t>
      </w:r>
      <w:r w:rsidR="00D5228C" w:rsidRPr="00AC319B">
        <w:rPr>
          <w:rFonts w:eastAsia="Times New Roman" w:cstheme="minorHAnsi"/>
          <w:color w:val="000000"/>
          <w:lang w:val="en-US" w:eastAsia="ca-ES"/>
        </w:rPr>
        <w:t xml:space="preserve">period </w:t>
      </w:r>
      <w:r w:rsidR="00B37358" w:rsidRPr="00AC319B">
        <w:rPr>
          <w:rFonts w:eastAsia="Times New Roman" w:cstheme="minorHAnsi"/>
          <w:color w:val="000000"/>
          <w:lang w:val="en-US" w:eastAsia="ca-ES"/>
        </w:rPr>
        <w:t xml:space="preserve">with </w:t>
      </w:r>
      <w:r w:rsidR="00A250BD" w:rsidRPr="00AC319B">
        <w:rPr>
          <w:rFonts w:eastAsia="Times New Roman" w:cstheme="minorHAnsi"/>
          <w:color w:val="000000"/>
          <w:lang w:val="en-US" w:eastAsia="ca-ES"/>
        </w:rPr>
        <w:t>below 0</w:t>
      </w:r>
      <w:r w:rsidR="008A618D" w:rsidRPr="00AC319B">
        <w:rPr>
          <w:rFonts w:eastAsia="Times New Roman" w:cstheme="minorHAnsi"/>
          <w:color w:val="000000"/>
          <w:lang w:val="en-US" w:eastAsia="ca-ES"/>
        </w:rPr>
        <w:t xml:space="preserve"> </w:t>
      </w:r>
      <w:r w:rsidR="00B45EA5" w:rsidRPr="00AC319B">
        <w:rPr>
          <w:rFonts w:cstheme="minorHAnsi"/>
          <w:lang w:val="en-US"/>
        </w:rPr>
        <w:t>ºC</w:t>
      </w:r>
      <w:r w:rsidR="00B45EA5" w:rsidRPr="00AC319B">
        <w:rPr>
          <w:rFonts w:eastAsia="Times New Roman" w:cstheme="minorHAnsi"/>
          <w:color w:val="000000"/>
          <w:lang w:val="en-US" w:eastAsia="ca-ES"/>
        </w:rPr>
        <w:t xml:space="preserve"> </w:t>
      </w:r>
      <w:r w:rsidR="00A250BD" w:rsidRPr="00AC319B">
        <w:rPr>
          <w:rFonts w:eastAsia="Times New Roman" w:cstheme="minorHAnsi"/>
          <w:color w:val="000000"/>
          <w:lang w:val="en-US" w:eastAsia="ca-ES"/>
        </w:rPr>
        <w:t>temperatures</w:t>
      </w:r>
      <w:r w:rsidR="00FB43BF" w:rsidRPr="00AC319B">
        <w:rPr>
          <w:rFonts w:eastAsia="Times New Roman" w:cstheme="minorHAnsi"/>
          <w:color w:val="000000"/>
          <w:lang w:val="en-US" w:eastAsia="ca-ES"/>
        </w:rPr>
        <w:t xml:space="preserve">, and </w:t>
      </w:r>
      <w:r w:rsidR="00A250BD" w:rsidRPr="00AC319B">
        <w:rPr>
          <w:rFonts w:eastAsia="Times New Roman" w:cstheme="minorHAnsi"/>
          <w:color w:val="000000"/>
          <w:lang w:val="en-US" w:eastAsia="ca-ES"/>
        </w:rPr>
        <w:t xml:space="preserve">daily </w:t>
      </w:r>
      <w:r w:rsidR="00FB43BF" w:rsidRPr="00AC319B">
        <w:rPr>
          <w:rFonts w:eastAsia="Times New Roman" w:cstheme="minorHAnsi"/>
          <w:color w:val="000000"/>
          <w:lang w:val="en-US" w:eastAsia="ca-ES"/>
        </w:rPr>
        <w:t xml:space="preserve">temperature </w:t>
      </w:r>
      <w:r w:rsidR="00A250BD" w:rsidRPr="00AC319B">
        <w:rPr>
          <w:rFonts w:eastAsia="Times New Roman" w:cstheme="minorHAnsi"/>
          <w:color w:val="000000"/>
          <w:lang w:val="en-US" w:eastAsia="ca-ES"/>
        </w:rPr>
        <w:t xml:space="preserve">and photoperiod </w:t>
      </w:r>
      <w:r w:rsidR="00723555" w:rsidRPr="00AC319B">
        <w:rPr>
          <w:rFonts w:eastAsia="Times New Roman" w:cstheme="minorHAnsi"/>
          <w:color w:val="000000"/>
          <w:lang w:val="en-US" w:eastAsia="ca-ES"/>
        </w:rPr>
        <w:t>fluctuation</w:t>
      </w:r>
      <w:r w:rsidR="00A250BD" w:rsidRPr="00AC319B">
        <w:rPr>
          <w:rFonts w:eastAsia="Times New Roman" w:cstheme="minorHAnsi"/>
          <w:color w:val="000000"/>
          <w:lang w:val="en-US" w:eastAsia="ca-ES"/>
        </w:rPr>
        <w:t xml:space="preserve"> for </w:t>
      </w:r>
      <w:r w:rsidR="00AC586A" w:rsidRPr="00AC319B">
        <w:rPr>
          <w:rFonts w:eastAsia="Times New Roman" w:cstheme="minorHAnsi"/>
          <w:color w:val="000000"/>
          <w:lang w:val="en-US" w:eastAsia="ca-ES"/>
        </w:rPr>
        <w:t>144</w:t>
      </w:r>
      <w:r w:rsidR="00A250BD" w:rsidRPr="00AC319B">
        <w:rPr>
          <w:rFonts w:eastAsia="Times New Roman" w:cstheme="minorHAnsi"/>
          <w:color w:val="000000"/>
          <w:lang w:val="en-US" w:eastAsia="ca-ES"/>
        </w:rPr>
        <w:t xml:space="preserve"> days</w:t>
      </w:r>
      <w:r w:rsidR="00992A1D" w:rsidRPr="00AC319B">
        <w:rPr>
          <w:rFonts w:eastAsia="Times New Roman" w:cstheme="minorHAnsi"/>
          <w:color w:val="000000"/>
          <w:lang w:val="en-US" w:eastAsia="ca-ES"/>
        </w:rPr>
        <w:t>.</w:t>
      </w:r>
      <w:r w:rsidR="00A250BD" w:rsidRPr="00AC319B">
        <w:rPr>
          <w:rFonts w:eastAsia="Times New Roman" w:cstheme="minorHAnsi"/>
          <w:color w:val="000000"/>
          <w:lang w:val="en-US" w:eastAsia="ca-ES"/>
        </w:rPr>
        <w:t xml:space="preserve"> </w:t>
      </w:r>
      <w:r w:rsidR="00992A1D" w:rsidRPr="00AC319B">
        <w:rPr>
          <w:rFonts w:eastAsia="Times New Roman" w:cstheme="minorHAnsi"/>
          <w:color w:val="000000"/>
          <w:lang w:val="en-US" w:eastAsia="ca-ES"/>
        </w:rPr>
        <w:t>W</w:t>
      </w:r>
      <w:r w:rsidR="00A250BD" w:rsidRPr="00AC319B">
        <w:rPr>
          <w:rFonts w:eastAsia="Times New Roman" w:cstheme="minorHAnsi"/>
          <w:color w:val="000000"/>
          <w:lang w:val="en-US" w:eastAsia="ca-ES"/>
        </w:rPr>
        <w:t xml:space="preserve">hile in </w:t>
      </w:r>
      <w:r w:rsidR="004B5E3E" w:rsidRPr="00AC319B">
        <w:rPr>
          <w:rFonts w:eastAsia="Times New Roman" w:cstheme="minorHAnsi"/>
          <w:color w:val="000000"/>
          <w:lang w:val="en-US" w:eastAsia="ca-ES"/>
        </w:rPr>
        <w:t xml:space="preserve">the </w:t>
      </w:r>
      <w:r w:rsidR="00A250BD" w:rsidRPr="00AC319B">
        <w:rPr>
          <w:rFonts w:eastAsia="Times New Roman" w:cstheme="minorHAnsi"/>
          <w:color w:val="000000"/>
          <w:lang w:val="en-US" w:eastAsia="ca-ES"/>
        </w:rPr>
        <w:t xml:space="preserve">snowbed </w:t>
      </w:r>
      <w:r w:rsidR="003C59D4" w:rsidRPr="00AC319B">
        <w:rPr>
          <w:rFonts w:eastAsia="Times New Roman" w:cstheme="minorHAnsi"/>
          <w:color w:val="000000"/>
          <w:lang w:val="en-US" w:eastAsia="ca-ES"/>
        </w:rPr>
        <w:t>scenario</w:t>
      </w:r>
      <w:r w:rsidR="00A250BD" w:rsidRPr="00AC319B">
        <w:rPr>
          <w:rFonts w:eastAsia="Times New Roman" w:cstheme="minorHAnsi"/>
          <w:color w:val="000000"/>
          <w:lang w:val="en-US" w:eastAsia="ca-ES"/>
        </w:rPr>
        <w:t xml:space="preserve"> </w:t>
      </w:r>
      <w:r w:rsidR="00A77F11" w:rsidRPr="00AC319B">
        <w:rPr>
          <w:rFonts w:eastAsia="Times New Roman" w:cstheme="minorHAnsi"/>
          <w:color w:val="000000"/>
          <w:lang w:val="en-US" w:eastAsia="ca-ES"/>
        </w:rPr>
        <w:t xml:space="preserve">we </w:t>
      </w:r>
      <w:r w:rsidR="00032288" w:rsidRPr="00AC319B">
        <w:rPr>
          <w:rFonts w:eastAsia="Times New Roman" w:cstheme="minorHAnsi"/>
          <w:color w:val="000000"/>
          <w:lang w:val="en-US" w:eastAsia="ca-ES"/>
        </w:rPr>
        <w:t>programmed</w:t>
      </w:r>
      <w:r w:rsidR="00A250BD" w:rsidRPr="00AC319B">
        <w:rPr>
          <w:rFonts w:eastAsia="Times New Roman" w:cstheme="minorHAnsi"/>
          <w:color w:val="000000"/>
          <w:lang w:val="en-US" w:eastAsia="ca-ES"/>
        </w:rPr>
        <w:t xml:space="preserve"> </w:t>
      </w:r>
      <w:r w:rsidR="00E61802" w:rsidRPr="00AC319B">
        <w:rPr>
          <w:rFonts w:eastAsia="Times New Roman" w:cstheme="minorHAnsi"/>
          <w:color w:val="000000"/>
          <w:lang w:val="en-US" w:eastAsia="ca-ES"/>
        </w:rPr>
        <w:t xml:space="preserve">constant </w:t>
      </w:r>
      <w:r w:rsidR="00A250BD" w:rsidRPr="00AC319B">
        <w:rPr>
          <w:rFonts w:eastAsia="Times New Roman" w:cstheme="minorHAnsi"/>
          <w:color w:val="000000"/>
          <w:lang w:val="en-US" w:eastAsia="ca-ES"/>
        </w:rPr>
        <w:t>0</w:t>
      </w:r>
      <w:r w:rsidR="00AA0A3F" w:rsidRPr="00AC319B">
        <w:rPr>
          <w:rFonts w:eastAsia="Times New Roman" w:cstheme="minorHAnsi"/>
          <w:color w:val="000000"/>
          <w:lang w:val="en-US" w:eastAsia="ca-ES"/>
        </w:rPr>
        <w:t xml:space="preserve"> </w:t>
      </w:r>
      <w:r w:rsidR="00B45EA5" w:rsidRPr="00AC319B">
        <w:rPr>
          <w:rFonts w:cstheme="minorHAnsi"/>
          <w:lang w:val="en-US"/>
        </w:rPr>
        <w:t>ºC</w:t>
      </w:r>
      <w:r w:rsidR="00B45EA5" w:rsidRPr="00AC319B">
        <w:rPr>
          <w:rFonts w:eastAsia="Times New Roman" w:cstheme="minorHAnsi"/>
          <w:color w:val="000000"/>
          <w:lang w:val="en-US" w:eastAsia="ca-ES"/>
        </w:rPr>
        <w:t xml:space="preserve"> </w:t>
      </w:r>
      <w:r w:rsidR="00A250BD" w:rsidRPr="00AC319B">
        <w:rPr>
          <w:rFonts w:eastAsia="Times New Roman" w:cstheme="minorHAnsi"/>
          <w:color w:val="000000"/>
          <w:lang w:val="en-US" w:eastAsia="ca-ES"/>
        </w:rPr>
        <w:t>and darkness for 1</w:t>
      </w:r>
      <w:r w:rsidR="00AC586A" w:rsidRPr="00AC319B">
        <w:rPr>
          <w:rFonts w:eastAsia="Times New Roman" w:cstheme="minorHAnsi"/>
          <w:color w:val="000000"/>
          <w:lang w:val="en-US" w:eastAsia="ca-ES"/>
        </w:rPr>
        <w:t>96</w:t>
      </w:r>
      <w:r w:rsidR="00A250BD" w:rsidRPr="00AC319B">
        <w:rPr>
          <w:rFonts w:eastAsia="Times New Roman" w:cstheme="minorHAnsi"/>
          <w:color w:val="000000"/>
          <w:lang w:val="en-US" w:eastAsia="ca-ES"/>
        </w:rPr>
        <w:t xml:space="preserve"> days</w:t>
      </w:r>
      <w:r w:rsidR="00151519" w:rsidRPr="00AC319B">
        <w:rPr>
          <w:rFonts w:eastAsia="Times New Roman" w:cstheme="minorHAnsi"/>
          <w:color w:val="000000"/>
          <w:lang w:val="en-US" w:eastAsia="ca-ES"/>
        </w:rPr>
        <w:t xml:space="preserve"> (see</w:t>
      </w:r>
      <w:r w:rsidR="0050384A" w:rsidRPr="00AC319B">
        <w:rPr>
          <w:rFonts w:eastAsia="Times New Roman" w:cstheme="minorHAnsi"/>
          <w:color w:val="000000"/>
          <w:lang w:val="en-US" w:eastAsia="ca-ES"/>
        </w:rPr>
        <w:t xml:space="preserve"> </w:t>
      </w:r>
      <w:r w:rsidR="00151519" w:rsidRPr="00AC319B">
        <w:rPr>
          <w:rFonts w:eastAsia="Times New Roman" w:cstheme="minorHAnsi"/>
          <w:color w:val="000000"/>
          <w:lang w:val="en-US" w:eastAsia="ca-ES"/>
        </w:rPr>
        <w:t xml:space="preserve">in </w:t>
      </w:r>
      <w:r w:rsidR="00E61802" w:rsidRPr="00AC319B">
        <w:rPr>
          <w:rFonts w:eastAsia="Times New Roman" w:cstheme="minorHAnsi"/>
          <w:color w:val="000000"/>
          <w:lang w:val="en-US" w:eastAsia="ca-ES"/>
        </w:rPr>
        <w:t>F</w:t>
      </w:r>
      <w:r w:rsidR="00151519" w:rsidRPr="00AC319B">
        <w:rPr>
          <w:rFonts w:eastAsia="Times New Roman" w:cstheme="minorHAnsi"/>
          <w:color w:val="000000"/>
          <w:lang w:val="en-US" w:eastAsia="ca-ES"/>
        </w:rPr>
        <w:t>ig 2</w:t>
      </w:r>
      <w:r w:rsidR="0050384A" w:rsidRPr="00AC319B">
        <w:rPr>
          <w:rFonts w:eastAsia="Times New Roman" w:cstheme="minorHAnsi"/>
          <w:color w:val="000000"/>
          <w:lang w:val="en-US" w:eastAsia="ca-ES"/>
        </w:rPr>
        <w:t>C</w:t>
      </w:r>
      <w:r w:rsidR="00151519" w:rsidRPr="00AC319B">
        <w:rPr>
          <w:rFonts w:eastAsia="Times New Roman" w:cstheme="minorHAnsi"/>
          <w:color w:val="000000"/>
          <w:lang w:val="en-US" w:eastAsia="ca-ES"/>
        </w:rPr>
        <w:t>)</w:t>
      </w:r>
      <w:r w:rsidR="00F85BED" w:rsidRPr="00AC319B">
        <w:rPr>
          <w:rFonts w:eastAsia="Times New Roman" w:cstheme="minorHAnsi"/>
          <w:color w:val="000000"/>
          <w:lang w:val="en-US" w:eastAsia="ca-ES"/>
        </w:rPr>
        <w:t>.</w:t>
      </w:r>
      <w:r w:rsidR="00ED2F7B" w:rsidRPr="00AC319B">
        <w:rPr>
          <w:rFonts w:eastAsia="Times New Roman" w:cstheme="minorHAnsi"/>
          <w:color w:val="000000"/>
          <w:lang w:val="en-US" w:eastAsia="ca-ES"/>
        </w:rPr>
        <w:t xml:space="preserve"> </w:t>
      </w:r>
      <w:r w:rsidR="00F85BED" w:rsidRPr="00AC319B">
        <w:rPr>
          <w:rFonts w:eastAsia="Times New Roman" w:cstheme="minorHAnsi"/>
          <w:color w:val="000000"/>
          <w:lang w:val="en-US" w:eastAsia="ca-ES"/>
        </w:rPr>
        <w:t>C</w:t>
      </w:r>
      <w:r w:rsidR="00ED2F7B" w:rsidRPr="00AC319B">
        <w:rPr>
          <w:rFonts w:eastAsia="Times New Roman" w:cstheme="minorHAnsi"/>
          <w:color w:val="000000"/>
          <w:lang w:val="en-US" w:eastAsia="ca-ES"/>
        </w:rPr>
        <w:t>onsequently</w:t>
      </w:r>
      <w:r w:rsidR="00F85BED" w:rsidRPr="00AC319B">
        <w:rPr>
          <w:rFonts w:eastAsia="Times New Roman" w:cstheme="minorHAnsi"/>
          <w:color w:val="000000"/>
          <w:lang w:val="en-US" w:eastAsia="ca-ES"/>
        </w:rPr>
        <w:t>,</w:t>
      </w:r>
      <w:r w:rsidR="00ED2F7B" w:rsidRPr="00AC319B">
        <w:rPr>
          <w:rFonts w:eastAsia="Times New Roman" w:cstheme="minorHAnsi"/>
          <w:color w:val="000000"/>
          <w:lang w:val="en-US" w:eastAsia="ca-ES"/>
        </w:rPr>
        <w:t xml:space="preserve"> the growing season</w:t>
      </w:r>
      <w:r w:rsidR="00E104FE" w:rsidRPr="00AC319B">
        <w:rPr>
          <w:rFonts w:eastAsia="Times New Roman" w:cstheme="minorHAnsi"/>
          <w:color w:val="000000"/>
          <w:lang w:val="en-US" w:eastAsia="ca-ES"/>
        </w:rPr>
        <w:t xml:space="preserve"> </w:t>
      </w:r>
      <w:r w:rsidR="00C23229" w:rsidRPr="00AC319B">
        <w:rPr>
          <w:rFonts w:eastAsia="Times New Roman" w:cstheme="minorHAnsi"/>
          <w:color w:val="000000"/>
          <w:lang w:val="en-US" w:eastAsia="ca-ES"/>
        </w:rPr>
        <w:t xml:space="preserve">length </w:t>
      </w:r>
      <w:r w:rsidR="00ED2F7B" w:rsidRPr="00AC319B">
        <w:rPr>
          <w:rFonts w:eastAsia="Times New Roman" w:cstheme="minorHAnsi"/>
          <w:color w:val="000000"/>
          <w:lang w:val="en-US" w:eastAsia="ca-ES"/>
        </w:rPr>
        <w:t>also differed</w:t>
      </w:r>
      <w:r w:rsidR="007A4F76" w:rsidRPr="00AC319B">
        <w:rPr>
          <w:rFonts w:eastAsia="Times New Roman" w:cstheme="minorHAnsi"/>
          <w:color w:val="000000"/>
          <w:lang w:val="en-US" w:eastAsia="ca-ES"/>
        </w:rPr>
        <w:t>,</w:t>
      </w:r>
      <w:r w:rsidR="00ED2F7B" w:rsidRPr="00AC319B">
        <w:rPr>
          <w:rFonts w:eastAsia="Times New Roman" w:cstheme="minorHAnsi"/>
          <w:color w:val="000000"/>
          <w:lang w:val="en-US" w:eastAsia="ca-ES"/>
        </w:rPr>
        <w:t xml:space="preserve"> with </w:t>
      </w:r>
      <w:r w:rsidR="0050384A" w:rsidRPr="00AC319B">
        <w:rPr>
          <w:rFonts w:eastAsia="Times New Roman" w:cstheme="minorHAnsi"/>
          <w:color w:val="000000"/>
          <w:lang w:val="en-US" w:eastAsia="ca-ES"/>
        </w:rPr>
        <w:t>176</w:t>
      </w:r>
      <w:r w:rsidR="00ED2F7B" w:rsidRPr="00AC319B">
        <w:rPr>
          <w:rFonts w:eastAsia="Times New Roman" w:cstheme="minorHAnsi"/>
          <w:color w:val="000000"/>
          <w:lang w:val="en-US" w:eastAsia="ca-ES"/>
        </w:rPr>
        <w:t xml:space="preserve"> days in</w:t>
      </w:r>
      <w:r w:rsidR="004B5E3E" w:rsidRPr="00AC319B">
        <w:rPr>
          <w:rFonts w:eastAsia="Times New Roman" w:cstheme="minorHAnsi"/>
          <w:color w:val="000000"/>
          <w:lang w:val="en-US" w:eastAsia="ca-ES"/>
        </w:rPr>
        <w:t xml:space="preserve"> the</w:t>
      </w:r>
      <w:r w:rsidR="00ED2F7B" w:rsidRPr="00AC319B">
        <w:rPr>
          <w:rFonts w:eastAsia="Times New Roman" w:cstheme="minorHAnsi"/>
          <w:color w:val="000000"/>
          <w:lang w:val="en-US" w:eastAsia="ca-ES"/>
        </w:rPr>
        <w:t xml:space="preserve"> fellfield </w:t>
      </w:r>
      <w:r w:rsidR="003C59D4" w:rsidRPr="00AC319B">
        <w:rPr>
          <w:rFonts w:eastAsia="Times New Roman" w:cstheme="minorHAnsi"/>
          <w:color w:val="000000"/>
          <w:lang w:val="en-US" w:eastAsia="ca-ES"/>
        </w:rPr>
        <w:lastRenderedPageBreak/>
        <w:t>scenario</w:t>
      </w:r>
      <w:r w:rsidR="00ED2F7B" w:rsidRPr="00AC319B">
        <w:rPr>
          <w:rFonts w:eastAsia="Times New Roman" w:cstheme="minorHAnsi"/>
          <w:color w:val="000000"/>
          <w:lang w:val="en-US" w:eastAsia="ca-ES"/>
        </w:rPr>
        <w:t xml:space="preserve"> and </w:t>
      </w:r>
      <w:r w:rsidR="0050384A" w:rsidRPr="00AC319B">
        <w:rPr>
          <w:rFonts w:eastAsia="Times New Roman" w:cstheme="minorHAnsi"/>
          <w:color w:val="000000"/>
          <w:lang w:val="en-US" w:eastAsia="ca-ES"/>
        </w:rPr>
        <w:t>115</w:t>
      </w:r>
      <w:r w:rsidR="00ED2F7B" w:rsidRPr="00AC319B">
        <w:rPr>
          <w:rFonts w:eastAsia="Times New Roman" w:cstheme="minorHAnsi"/>
          <w:color w:val="000000"/>
          <w:lang w:val="en-US" w:eastAsia="ca-ES"/>
        </w:rPr>
        <w:t xml:space="preserve"> days in</w:t>
      </w:r>
      <w:r w:rsidR="004B5E3E" w:rsidRPr="00AC319B">
        <w:rPr>
          <w:rFonts w:eastAsia="Times New Roman" w:cstheme="minorHAnsi"/>
          <w:color w:val="000000"/>
          <w:lang w:val="en-US" w:eastAsia="ca-ES"/>
        </w:rPr>
        <w:t xml:space="preserve"> the</w:t>
      </w:r>
      <w:r w:rsidR="00ED2F7B" w:rsidRPr="00AC319B">
        <w:rPr>
          <w:rFonts w:eastAsia="Times New Roman" w:cstheme="minorHAnsi"/>
          <w:color w:val="000000"/>
          <w:lang w:val="en-US" w:eastAsia="ca-ES"/>
        </w:rPr>
        <w:t xml:space="preserve"> snowbed </w:t>
      </w:r>
      <w:r w:rsidR="003C59D4" w:rsidRPr="00AC319B">
        <w:rPr>
          <w:rFonts w:eastAsia="Times New Roman" w:cstheme="minorHAnsi"/>
          <w:color w:val="000000"/>
          <w:lang w:val="en-US" w:eastAsia="ca-ES"/>
        </w:rPr>
        <w:t>scenario</w:t>
      </w:r>
      <w:r w:rsidR="00A77F11" w:rsidRPr="00AC319B">
        <w:rPr>
          <w:rFonts w:eastAsia="Times New Roman" w:cstheme="minorHAnsi"/>
          <w:color w:val="000000"/>
          <w:lang w:val="en-US" w:eastAsia="ca-ES"/>
        </w:rPr>
        <w:t>.</w:t>
      </w:r>
      <w:r w:rsidR="00402C77" w:rsidRPr="00AC319B">
        <w:rPr>
          <w:rFonts w:eastAsia="Times New Roman" w:cstheme="minorHAnsi"/>
          <w:color w:val="000000"/>
          <w:lang w:val="en-US" w:eastAsia="ca-ES"/>
        </w:rPr>
        <w:t xml:space="preserve"> </w:t>
      </w:r>
      <w:r w:rsidR="00AB3350" w:rsidRPr="00AC319B">
        <w:rPr>
          <w:rFonts w:eastAsia="Times New Roman" w:cstheme="minorHAnsi"/>
          <w:color w:val="000000"/>
          <w:lang w:val="en-US" w:eastAsia="ca-ES"/>
        </w:rPr>
        <w:t xml:space="preserve">Mean temperature differences between our two </w:t>
      </w:r>
      <w:r w:rsidR="0040441E" w:rsidRPr="00AC319B">
        <w:rPr>
          <w:rFonts w:eastAsia="Times New Roman" w:cstheme="minorHAnsi"/>
          <w:color w:val="000000"/>
          <w:lang w:val="en-US" w:eastAsia="ca-ES"/>
        </w:rPr>
        <w:t>scenarios</w:t>
      </w:r>
      <w:r w:rsidR="00C0778B" w:rsidRPr="00AC319B">
        <w:rPr>
          <w:rFonts w:eastAsia="Times New Roman" w:cstheme="minorHAnsi"/>
          <w:color w:val="000000"/>
          <w:lang w:val="en-US" w:eastAsia="ca-ES"/>
        </w:rPr>
        <w:t xml:space="preserve"> during </w:t>
      </w:r>
      <w:r w:rsidR="004B5E3E" w:rsidRPr="00AC319B">
        <w:rPr>
          <w:rFonts w:eastAsia="Times New Roman" w:cstheme="minorHAnsi"/>
          <w:color w:val="000000"/>
          <w:lang w:val="en-US" w:eastAsia="ca-ES"/>
        </w:rPr>
        <w:t xml:space="preserve">the </w:t>
      </w:r>
      <w:r w:rsidR="00C0778B" w:rsidRPr="00AC319B">
        <w:rPr>
          <w:rFonts w:eastAsia="Times New Roman" w:cstheme="minorHAnsi"/>
          <w:color w:val="000000"/>
          <w:lang w:val="en-US" w:eastAsia="ca-ES"/>
        </w:rPr>
        <w:t>growing season</w:t>
      </w:r>
      <w:r w:rsidR="00AB3350" w:rsidRPr="00AC319B">
        <w:rPr>
          <w:rFonts w:eastAsia="Times New Roman" w:cstheme="minorHAnsi"/>
          <w:color w:val="000000"/>
          <w:lang w:val="en-US" w:eastAsia="ca-ES"/>
        </w:rPr>
        <w:t xml:space="preserve"> </w:t>
      </w:r>
      <w:r w:rsidR="004B5E3E" w:rsidRPr="00AC319B">
        <w:rPr>
          <w:rFonts w:eastAsia="Times New Roman" w:cstheme="minorHAnsi"/>
          <w:color w:val="000000"/>
          <w:lang w:val="en-US" w:eastAsia="ca-ES"/>
        </w:rPr>
        <w:t xml:space="preserve">were </w:t>
      </w:r>
      <w:r w:rsidR="00AB3350" w:rsidRPr="00AC319B">
        <w:rPr>
          <w:rFonts w:eastAsia="Times New Roman" w:cstheme="minorHAnsi"/>
          <w:color w:val="000000"/>
          <w:lang w:val="en-US" w:eastAsia="ca-ES"/>
        </w:rPr>
        <w:t xml:space="preserve">around </w:t>
      </w:r>
      <w:r w:rsidR="00A8352F" w:rsidRPr="00AC319B">
        <w:rPr>
          <w:rFonts w:eastAsia="Times New Roman" w:cstheme="minorHAnsi"/>
          <w:color w:val="000000"/>
          <w:lang w:val="en-US" w:eastAsia="ca-ES"/>
        </w:rPr>
        <w:t>three degrees Celsius</w:t>
      </w:r>
      <w:r w:rsidR="00AB3350" w:rsidRPr="00AC319B">
        <w:rPr>
          <w:rFonts w:eastAsia="Times New Roman" w:cstheme="minorHAnsi"/>
          <w:color w:val="000000"/>
          <w:lang w:val="en-US" w:eastAsia="ca-ES"/>
        </w:rPr>
        <w:t xml:space="preserve"> each week (more </w:t>
      </w:r>
      <w:r w:rsidR="00F85BED" w:rsidRPr="00AC319B">
        <w:rPr>
          <w:rFonts w:eastAsia="Times New Roman" w:cstheme="minorHAnsi"/>
          <w:color w:val="000000"/>
          <w:lang w:val="en-US" w:eastAsia="ca-ES"/>
        </w:rPr>
        <w:t xml:space="preserve">detailed </w:t>
      </w:r>
      <w:r w:rsidR="00AB3350" w:rsidRPr="00AC319B">
        <w:rPr>
          <w:rFonts w:eastAsia="Times New Roman" w:cstheme="minorHAnsi"/>
          <w:color w:val="000000"/>
          <w:lang w:val="en-US" w:eastAsia="ca-ES"/>
        </w:rPr>
        <w:t xml:space="preserve">information about weekly programs in </w:t>
      </w:r>
      <w:r w:rsidR="00C23229" w:rsidRPr="00AC319B">
        <w:rPr>
          <w:rFonts w:eastAsia="Times New Roman" w:cstheme="minorHAnsi"/>
          <w:color w:val="000000"/>
          <w:highlight w:val="yellow"/>
          <w:lang w:val="en-US" w:eastAsia="ca-ES"/>
        </w:rPr>
        <w:t>Supplementary</w:t>
      </w:r>
      <w:r w:rsidR="00AB3350" w:rsidRPr="00AC319B">
        <w:rPr>
          <w:rFonts w:eastAsia="Times New Roman" w:cstheme="minorHAnsi"/>
          <w:color w:val="000000"/>
          <w:highlight w:val="yellow"/>
          <w:lang w:val="en-US" w:eastAsia="ca-ES"/>
        </w:rPr>
        <w:t xml:space="preserve"> table Xx</w:t>
      </w:r>
      <w:r w:rsidR="00AB3350" w:rsidRPr="00AC319B">
        <w:rPr>
          <w:rFonts w:eastAsia="Times New Roman" w:cstheme="minorHAnsi"/>
          <w:color w:val="000000"/>
          <w:lang w:val="en-US" w:eastAsia="ca-ES"/>
        </w:rPr>
        <w:t>)</w:t>
      </w:r>
      <w:r w:rsidR="009D7B10" w:rsidRPr="00AC319B">
        <w:rPr>
          <w:rFonts w:eastAsia="Times New Roman" w:cstheme="minorHAnsi"/>
          <w:color w:val="000000"/>
          <w:lang w:val="en-US" w:eastAsia="ca-ES"/>
        </w:rPr>
        <w:t xml:space="preserve"> reaching a maximum </w:t>
      </w:r>
      <w:r w:rsidR="00F85BED" w:rsidRPr="00AC319B">
        <w:rPr>
          <w:rFonts w:eastAsia="Times New Roman" w:cstheme="minorHAnsi"/>
          <w:color w:val="000000"/>
          <w:lang w:val="en-US" w:eastAsia="ca-ES"/>
        </w:rPr>
        <w:t xml:space="preserve">mean temperature </w:t>
      </w:r>
      <w:r w:rsidR="009D7B10" w:rsidRPr="00AC319B">
        <w:rPr>
          <w:rFonts w:eastAsia="Times New Roman" w:cstheme="minorHAnsi"/>
          <w:color w:val="000000"/>
          <w:lang w:val="en-US" w:eastAsia="ca-ES"/>
        </w:rPr>
        <w:t>of 18.5</w:t>
      </w:r>
      <w:r w:rsidR="00A8352F" w:rsidRPr="00AC319B">
        <w:rPr>
          <w:rFonts w:eastAsia="Times New Roman" w:cstheme="minorHAnsi"/>
          <w:color w:val="000000"/>
          <w:lang w:val="en-US" w:eastAsia="ca-ES"/>
        </w:rPr>
        <w:t xml:space="preserve"> </w:t>
      </w:r>
      <w:r w:rsidR="00B45EA5" w:rsidRPr="00AC319B">
        <w:rPr>
          <w:rFonts w:cstheme="minorHAnsi"/>
          <w:lang w:val="en-US"/>
        </w:rPr>
        <w:t>ºC</w:t>
      </w:r>
      <w:r w:rsidR="00B45EA5" w:rsidRPr="00AC319B">
        <w:rPr>
          <w:rFonts w:eastAsia="Times New Roman" w:cstheme="minorHAnsi"/>
          <w:color w:val="000000"/>
          <w:lang w:val="en-US" w:eastAsia="ca-ES"/>
        </w:rPr>
        <w:t xml:space="preserve"> </w:t>
      </w:r>
      <w:r w:rsidR="009D7B10" w:rsidRPr="00AC319B">
        <w:rPr>
          <w:rFonts w:eastAsia="Times New Roman" w:cstheme="minorHAnsi"/>
          <w:color w:val="000000"/>
          <w:lang w:val="en-US" w:eastAsia="ca-ES"/>
        </w:rPr>
        <w:t xml:space="preserve">in </w:t>
      </w:r>
      <w:r w:rsidR="004B5E3E" w:rsidRPr="00AC319B">
        <w:rPr>
          <w:rFonts w:eastAsia="Times New Roman" w:cstheme="minorHAnsi"/>
          <w:color w:val="000000"/>
          <w:lang w:val="en-US" w:eastAsia="ca-ES"/>
        </w:rPr>
        <w:t xml:space="preserve">the </w:t>
      </w:r>
      <w:r w:rsidR="009D7B10" w:rsidRPr="00AC319B">
        <w:rPr>
          <w:rFonts w:eastAsia="Times New Roman" w:cstheme="minorHAnsi"/>
          <w:color w:val="000000"/>
          <w:lang w:val="en-US" w:eastAsia="ca-ES"/>
        </w:rPr>
        <w:t xml:space="preserve">fellfield </w:t>
      </w:r>
      <w:r w:rsidR="000926E9" w:rsidRPr="00AC319B">
        <w:rPr>
          <w:rFonts w:eastAsia="Times New Roman" w:cstheme="minorHAnsi"/>
          <w:color w:val="000000"/>
          <w:lang w:val="en-US" w:eastAsia="ca-ES"/>
        </w:rPr>
        <w:t>scenario</w:t>
      </w:r>
      <w:r w:rsidR="009D7B10" w:rsidRPr="00AC319B">
        <w:rPr>
          <w:rFonts w:eastAsia="Times New Roman" w:cstheme="minorHAnsi"/>
          <w:color w:val="000000"/>
          <w:lang w:val="en-US" w:eastAsia="ca-ES"/>
        </w:rPr>
        <w:t xml:space="preserve"> and 15.5</w:t>
      </w:r>
      <w:r w:rsidR="00A8352F" w:rsidRPr="00AC319B">
        <w:rPr>
          <w:rFonts w:eastAsia="Times New Roman" w:cstheme="minorHAnsi"/>
          <w:color w:val="000000"/>
          <w:lang w:val="en-US" w:eastAsia="ca-ES"/>
        </w:rPr>
        <w:t xml:space="preserve"> </w:t>
      </w:r>
      <w:r w:rsidR="00B45EA5" w:rsidRPr="00AC319B">
        <w:rPr>
          <w:rFonts w:cstheme="minorHAnsi"/>
          <w:lang w:val="en-US"/>
        </w:rPr>
        <w:t>ºC</w:t>
      </w:r>
      <w:r w:rsidR="00B45EA5" w:rsidRPr="00AC319B">
        <w:rPr>
          <w:rFonts w:eastAsia="Times New Roman" w:cstheme="minorHAnsi"/>
          <w:color w:val="000000"/>
          <w:lang w:val="en-US" w:eastAsia="ca-ES"/>
        </w:rPr>
        <w:t xml:space="preserve"> </w:t>
      </w:r>
      <w:r w:rsidR="00ED2F7B" w:rsidRPr="00AC319B">
        <w:rPr>
          <w:rFonts w:eastAsia="Times New Roman" w:cstheme="minorHAnsi"/>
          <w:color w:val="000000"/>
          <w:lang w:val="en-US" w:eastAsia="ca-ES"/>
        </w:rPr>
        <w:t xml:space="preserve">in </w:t>
      </w:r>
      <w:r w:rsidR="004B5E3E" w:rsidRPr="00AC319B">
        <w:rPr>
          <w:rFonts w:eastAsia="Times New Roman" w:cstheme="minorHAnsi"/>
          <w:color w:val="000000"/>
          <w:lang w:val="en-US" w:eastAsia="ca-ES"/>
        </w:rPr>
        <w:t xml:space="preserve">the </w:t>
      </w:r>
      <w:r w:rsidR="00ED2F7B" w:rsidRPr="00AC319B">
        <w:rPr>
          <w:rFonts w:eastAsia="Times New Roman" w:cstheme="minorHAnsi"/>
          <w:color w:val="000000"/>
          <w:lang w:val="en-US" w:eastAsia="ca-ES"/>
        </w:rPr>
        <w:t xml:space="preserve">snowbed </w:t>
      </w:r>
      <w:r w:rsidR="000926E9" w:rsidRPr="00AC319B">
        <w:rPr>
          <w:rFonts w:eastAsia="Times New Roman" w:cstheme="minorHAnsi"/>
          <w:color w:val="000000"/>
          <w:lang w:val="en-US" w:eastAsia="ca-ES"/>
        </w:rPr>
        <w:t>scenario</w:t>
      </w:r>
      <w:r w:rsidR="00402EBD" w:rsidRPr="00AC319B">
        <w:rPr>
          <w:rFonts w:eastAsia="Times New Roman" w:cstheme="minorHAnsi"/>
          <w:color w:val="000000"/>
          <w:lang w:val="en-US" w:eastAsia="ca-ES"/>
        </w:rPr>
        <w:t>,</w:t>
      </w:r>
      <w:r w:rsidR="00D02064" w:rsidRPr="00AC319B">
        <w:rPr>
          <w:rFonts w:eastAsia="Times New Roman" w:cstheme="minorHAnsi"/>
          <w:color w:val="000000"/>
          <w:lang w:val="en-US" w:eastAsia="ca-ES"/>
        </w:rPr>
        <w:t xml:space="preserve"> </w:t>
      </w:r>
      <w:r w:rsidR="00654C53" w:rsidRPr="00AC319B">
        <w:rPr>
          <w:rFonts w:eastAsia="Times New Roman" w:cstheme="minorHAnsi"/>
          <w:color w:val="000000"/>
          <w:lang w:val="en-US" w:eastAsia="ca-ES"/>
        </w:rPr>
        <w:t xml:space="preserve">both </w:t>
      </w:r>
      <w:r w:rsidR="00D02064" w:rsidRPr="00AC319B">
        <w:rPr>
          <w:rFonts w:eastAsia="Times New Roman" w:cstheme="minorHAnsi"/>
          <w:color w:val="000000"/>
          <w:lang w:val="en-US" w:eastAsia="ca-ES"/>
        </w:rPr>
        <w:t>during last week of August</w:t>
      </w:r>
      <w:r w:rsidR="00AB3350" w:rsidRPr="00AC319B">
        <w:rPr>
          <w:rFonts w:eastAsia="Times New Roman" w:cstheme="minorHAnsi"/>
          <w:color w:val="000000"/>
          <w:lang w:val="en-US" w:eastAsia="ca-ES"/>
        </w:rPr>
        <w:t xml:space="preserve">. </w:t>
      </w:r>
    </w:p>
    <w:p w14:paraId="36E1AF64" w14:textId="58D90B63" w:rsidR="00BF4BF7" w:rsidRPr="00AC319B" w:rsidRDefault="00BF4BF7" w:rsidP="00245D41">
      <w:pPr>
        <w:pStyle w:val="Ttulo3"/>
        <w:rPr>
          <w:rFonts w:eastAsia="Times New Roman"/>
          <w:lang w:val="en-US" w:eastAsia="ca-ES"/>
        </w:rPr>
      </w:pPr>
      <w:r w:rsidRPr="00AC319B">
        <w:rPr>
          <w:rFonts w:eastAsia="Times New Roman"/>
          <w:lang w:val="en-US" w:eastAsia="ca-ES"/>
        </w:rPr>
        <w:t>2.</w:t>
      </w:r>
      <w:r w:rsidR="00E17233" w:rsidRPr="00AC319B">
        <w:rPr>
          <w:rFonts w:eastAsia="Times New Roman"/>
          <w:lang w:val="en-US" w:eastAsia="ca-ES"/>
        </w:rPr>
        <w:t>3</w:t>
      </w:r>
      <w:r w:rsidRPr="00AC319B">
        <w:rPr>
          <w:rFonts w:eastAsia="Times New Roman"/>
          <w:lang w:val="en-US" w:eastAsia="ca-ES"/>
        </w:rPr>
        <w:t xml:space="preserve"> </w:t>
      </w:r>
      <w:r w:rsidR="0022441C" w:rsidRPr="00AC319B">
        <w:rPr>
          <w:rFonts w:eastAsia="Times New Roman"/>
          <w:lang w:val="en-US" w:eastAsia="ca-ES"/>
        </w:rPr>
        <w:t>Germination trials</w:t>
      </w:r>
    </w:p>
    <w:p w14:paraId="6E19DB34" w14:textId="482FF57B" w:rsidR="00A250BD" w:rsidRPr="00AC319B" w:rsidRDefault="00A14F6C" w:rsidP="00D53DCE">
      <w:pPr>
        <w:shd w:val="clear" w:color="auto" w:fill="FFFFFF"/>
        <w:spacing w:line="360" w:lineRule="auto"/>
        <w:jc w:val="both"/>
        <w:textAlignment w:val="baseline"/>
        <w:rPr>
          <w:rFonts w:eastAsia="Times New Roman" w:cstheme="minorHAnsi"/>
          <w:color w:val="000000"/>
          <w:lang w:val="en-US" w:eastAsia="ca-ES"/>
        </w:rPr>
      </w:pPr>
      <w:r w:rsidRPr="00AC319B">
        <w:rPr>
          <w:rFonts w:eastAsia="Times New Roman" w:cstheme="minorHAnsi"/>
          <w:color w:val="000000"/>
          <w:lang w:val="en-US" w:eastAsia="ca-ES"/>
        </w:rPr>
        <w:t>Fresh</w:t>
      </w:r>
      <w:r w:rsidR="00A250BD" w:rsidRPr="00AC319B">
        <w:rPr>
          <w:rFonts w:eastAsia="Times New Roman" w:cstheme="minorHAnsi"/>
          <w:color w:val="000000"/>
          <w:lang w:val="en-US" w:eastAsia="ca-ES"/>
        </w:rPr>
        <w:t xml:space="preserve"> seeds were manually </w:t>
      </w:r>
      <w:r w:rsidR="008429D7" w:rsidRPr="00AC319B">
        <w:rPr>
          <w:rFonts w:eastAsia="Times New Roman" w:cstheme="minorHAnsi"/>
          <w:color w:val="000000"/>
          <w:lang w:val="en-US" w:eastAsia="ca-ES"/>
        </w:rPr>
        <w:t xml:space="preserve">cleaned </w:t>
      </w:r>
      <w:r w:rsidR="00A250BD" w:rsidRPr="00AC319B">
        <w:rPr>
          <w:rFonts w:eastAsia="Times New Roman" w:cstheme="minorHAnsi"/>
          <w:color w:val="000000"/>
          <w:lang w:val="en-US" w:eastAsia="ca-ES"/>
        </w:rPr>
        <w:t>and sown within 20 days</w:t>
      </w:r>
      <w:r w:rsidRPr="00AC319B">
        <w:rPr>
          <w:rFonts w:eastAsia="Times New Roman" w:cstheme="minorHAnsi"/>
          <w:color w:val="000000"/>
          <w:lang w:val="en-US" w:eastAsia="ca-ES"/>
        </w:rPr>
        <w:t xml:space="preserve"> </w:t>
      </w:r>
      <w:r w:rsidR="004B5E3E" w:rsidRPr="00AC319B">
        <w:rPr>
          <w:rFonts w:eastAsia="Times New Roman" w:cstheme="minorHAnsi"/>
          <w:color w:val="000000"/>
          <w:lang w:val="en-US" w:eastAsia="ca-ES"/>
        </w:rPr>
        <w:t xml:space="preserve">of </w:t>
      </w:r>
      <w:r w:rsidRPr="00AC319B">
        <w:rPr>
          <w:rFonts w:eastAsia="Times New Roman" w:cstheme="minorHAnsi"/>
          <w:color w:val="000000"/>
          <w:lang w:val="en-US" w:eastAsia="ca-ES"/>
        </w:rPr>
        <w:t>collection</w:t>
      </w:r>
      <w:r w:rsidR="00A250BD" w:rsidRPr="00AC319B">
        <w:rPr>
          <w:rFonts w:eastAsia="Times New Roman" w:cstheme="minorHAnsi"/>
          <w:color w:val="000000"/>
          <w:lang w:val="en-US" w:eastAsia="ca-ES"/>
        </w:rPr>
        <w:t xml:space="preserve">. </w:t>
      </w:r>
      <w:r w:rsidR="009269D3" w:rsidRPr="00AC319B">
        <w:rPr>
          <w:rFonts w:eastAsia="Times New Roman" w:cstheme="minorHAnsi"/>
          <w:color w:val="000000"/>
          <w:lang w:val="en-US" w:eastAsia="ca-ES"/>
        </w:rPr>
        <w:t xml:space="preserve">Seed lots remained in room conditions between collection and sowing. </w:t>
      </w:r>
      <w:r w:rsidR="00A250BD" w:rsidRPr="00AC319B">
        <w:rPr>
          <w:rFonts w:eastAsia="Times New Roman" w:cstheme="minorHAnsi"/>
          <w:color w:val="000000"/>
          <w:lang w:val="en-US" w:eastAsia="ca-ES"/>
        </w:rPr>
        <w:t xml:space="preserve">We </w:t>
      </w:r>
      <w:r w:rsidR="004B5E3E" w:rsidRPr="00AC319B">
        <w:rPr>
          <w:rFonts w:eastAsia="Times New Roman" w:cstheme="minorHAnsi"/>
          <w:color w:val="000000"/>
          <w:lang w:val="en-US" w:eastAsia="ca-ES"/>
        </w:rPr>
        <w:t xml:space="preserve">did </w:t>
      </w:r>
      <w:r w:rsidR="00A250BD" w:rsidRPr="00AC319B">
        <w:rPr>
          <w:rFonts w:eastAsia="Times New Roman" w:cstheme="minorHAnsi"/>
          <w:color w:val="000000"/>
          <w:lang w:val="en-US" w:eastAsia="ca-ES"/>
        </w:rPr>
        <w:t>a sequential sowing</w:t>
      </w:r>
      <w:r w:rsidR="004B5E3E" w:rsidRPr="00AC319B">
        <w:rPr>
          <w:rFonts w:eastAsia="Times New Roman" w:cstheme="minorHAnsi"/>
          <w:color w:val="000000"/>
          <w:lang w:val="en-US" w:eastAsia="ca-ES"/>
        </w:rPr>
        <w:t xml:space="preserve"> of each species </w:t>
      </w:r>
      <w:r w:rsidR="00A250BD" w:rsidRPr="00AC319B">
        <w:rPr>
          <w:rFonts w:eastAsia="Times New Roman" w:cstheme="minorHAnsi"/>
          <w:color w:val="000000"/>
          <w:lang w:val="en-US" w:eastAsia="ca-ES"/>
        </w:rPr>
        <w:t xml:space="preserve">according to </w:t>
      </w:r>
      <w:r w:rsidR="004B5E3E" w:rsidRPr="00AC319B">
        <w:rPr>
          <w:rFonts w:eastAsia="Times New Roman" w:cstheme="minorHAnsi"/>
          <w:color w:val="000000"/>
          <w:lang w:val="en-US" w:eastAsia="ca-ES"/>
        </w:rPr>
        <w:t xml:space="preserve">their </w:t>
      </w:r>
      <w:r w:rsidR="00A250BD" w:rsidRPr="00AC319B">
        <w:rPr>
          <w:rFonts w:eastAsia="Times New Roman" w:cstheme="minorHAnsi"/>
          <w:color w:val="000000"/>
          <w:lang w:val="en-US" w:eastAsia="ca-ES"/>
        </w:rPr>
        <w:t>maturity peak</w:t>
      </w:r>
      <w:r w:rsidR="004B5E3E" w:rsidRPr="00AC319B">
        <w:rPr>
          <w:rFonts w:eastAsia="Times New Roman" w:cstheme="minorHAnsi"/>
          <w:color w:val="000000"/>
          <w:lang w:val="en-US" w:eastAsia="ca-ES"/>
        </w:rPr>
        <w:t>s</w:t>
      </w:r>
      <w:r w:rsidR="00A250BD" w:rsidRPr="00AC319B">
        <w:rPr>
          <w:rFonts w:eastAsia="Times New Roman" w:cstheme="minorHAnsi"/>
          <w:color w:val="000000"/>
          <w:lang w:val="en-US" w:eastAsia="ca-ES"/>
        </w:rPr>
        <w:t xml:space="preserve"> in the field</w:t>
      </w:r>
      <w:r w:rsidR="00F80504" w:rsidRPr="00AC319B">
        <w:rPr>
          <w:rFonts w:eastAsia="Times New Roman" w:cstheme="minorHAnsi"/>
          <w:color w:val="000000"/>
          <w:lang w:val="en-US" w:eastAsia="ca-ES"/>
        </w:rPr>
        <w:t xml:space="preserve">, </w:t>
      </w:r>
      <w:r w:rsidR="006817A7" w:rsidRPr="00AC319B">
        <w:rPr>
          <w:rFonts w:eastAsia="Times New Roman" w:cstheme="minorHAnsi"/>
          <w:color w:val="000000"/>
          <w:lang w:val="en-US" w:eastAsia="ca-ES"/>
        </w:rPr>
        <w:t xml:space="preserve">meaning </w:t>
      </w:r>
      <w:r w:rsidR="00F80504" w:rsidRPr="00AC319B">
        <w:rPr>
          <w:rFonts w:eastAsia="Times New Roman" w:cstheme="minorHAnsi"/>
          <w:color w:val="000000"/>
          <w:lang w:val="en-US" w:eastAsia="ca-ES"/>
        </w:rPr>
        <w:t xml:space="preserve">seeds </w:t>
      </w:r>
      <w:r w:rsidR="004B5E3E" w:rsidRPr="00AC319B">
        <w:rPr>
          <w:rFonts w:eastAsia="Times New Roman" w:cstheme="minorHAnsi"/>
          <w:color w:val="000000"/>
          <w:lang w:val="en-US" w:eastAsia="ca-ES"/>
        </w:rPr>
        <w:t>entered</w:t>
      </w:r>
      <w:r w:rsidR="00AA444B" w:rsidRPr="00AC319B">
        <w:rPr>
          <w:rFonts w:eastAsia="Times New Roman" w:cstheme="minorHAnsi"/>
          <w:color w:val="000000"/>
          <w:lang w:val="en-US" w:eastAsia="ca-ES"/>
        </w:rPr>
        <w:t xml:space="preserve"> the </w:t>
      </w:r>
      <w:r w:rsidR="00403E5B" w:rsidRPr="00AC319B">
        <w:rPr>
          <w:rFonts w:eastAsia="Times New Roman" w:cstheme="minorHAnsi"/>
          <w:color w:val="000000"/>
          <w:lang w:val="en-US" w:eastAsia="ca-ES"/>
        </w:rPr>
        <w:t>incubators</w:t>
      </w:r>
      <w:r w:rsidR="00055D7A" w:rsidRPr="00AC319B">
        <w:rPr>
          <w:rFonts w:eastAsia="Times New Roman" w:cstheme="minorHAnsi"/>
          <w:color w:val="000000"/>
          <w:lang w:val="en-US" w:eastAsia="ca-ES"/>
        </w:rPr>
        <w:t xml:space="preserve"> </w:t>
      </w:r>
      <w:r w:rsidR="004B5E3E" w:rsidRPr="00AC319B">
        <w:rPr>
          <w:rFonts w:eastAsia="Times New Roman" w:cstheme="minorHAnsi"/>
          <w:color w:val="000000"/>
          <w:lang w:val="en-US" w:eastAsia="ca-ES"/>
        </w:rPr>
        <w:t>at</w:t>
      </w:r>
      <w:r w:rsidR="00055D7A" w:rsidRPr="00AC319B">
        <w:rPr>
          <w:rFonts w:eastAsia="Times New Roman" w:cstheme="minorHAnsi"/>
          <w:color w:val="000000"/>
          <w:lang w:val="en-US" w:eastAsia="ca-ES"/>
        </w:rPr>
        <w:t xml:space="preserve"> their optimum dispersal</w:t>
      </w:r>
      <w:r w:rsidR="0062654A" w:rsidRPr="00AC319B">
        <w:rPr>
          <w:rFonts w:eastAsia="Times New Roman" w:cstheme="minorHAnsi"/>
          <w:color w:val="000000"/>
          <w:lang w:val="en-US" w:eastAsia="ca-ES"/>
        </w:rPr>
        <w:t xml:space="preserve"> time</w:t>
      </w:r>
      <w:r w:rsidR="00A250BD" w:rsidRPr="00AC319B">
        <w:rPr>
          <w:rFonts w:eastAsia="Times New Roman" w:cstheme="minorHAnsi"/>
          <w:color w:val="000000"/>
          <w:lang w:val="en-US" w:eastAsia="ca-ES"/>
        </w:rPr>
        <w:t xml:space="preserve">. Each </w:t>
      </w:r>
      <w:r w:rsidRPr="00AC319B">
        <w:rPr>
          <w:rFonts w:eastAsia="Times New Roman" w:cstheme="minorHAnsi"/>
          <w:color w:val="000000"/>
          <w:lang w:val="en-US" w:eastAsia="ca-ES"/>
        </w:rPr>
        <w:t xml:space="preserve">seed lot </w:t>
      </w:r>
      <w:r w:rsidR="00A17381" w:rsidRPr="00AC319B">
        <w:rPr>
          <w:rFonts w:eastAsia="Times New Roman" w:cstheme="minorHAnsi"/>
          <w:color w:val="000000"/>
          <w:lang w:val="en-US" w:eastAsia="ca-ES"/>
        </w:rPr>
        <w:t>(</w:t>
      </w:r>
      <w:r w:rsidRPr="00AC319B">
        <w:rPr>
          <w:rFonts w:eastAsia="Times New Roman" w:cstheme="minorHAnsi"/>
          <w:color w:val="000000"/>
          <w:lang w:val="en-US" w:eastAsia="ca-ES"/>
        </w:rPr>
        <w:t xml:space="preserve">species </w:t>
      </w:r>
      <w:r w:rsidR="004B5E3E" w:rsidRPr="00AC319B">
        <w:rPr>
          <w:rFonts w:eastAsia="Times New Roman" w:cstheme="minorHAnsi"/>
          <w:color w:val="000000"/>
          <w:lang w:val="en-US" w:eastAsia="ca-ES"/>
        </w:rPr>
        <w:t xml:space="preserve">x </w:t>
      </w:r>
      <w:r w:rsidR="00814A42" w:rsidRPr="00AC319B">
        <w:rPr>
          <w:rFonts w:eastAsia="Times New Roman" w:cstheme="minorHAnsi"/>
          <w:color w:val="000000"/>
          <w:lang w:val="en-US" w:eastAsia="ca-ES"/>
        </w:rPr>
        <w:t xml:space="preserve">collection </w:t>
      </w:r>
      <w:r w:rsidRPr="00AC319B">
        <w:rPr>
          <w:rFonts w:eastAsia="Times New Roman" w:cstheme="minorHAnsi"/>
          <w:color w:val="000000"/>
          <w:lang w:val="en-US" w:eastAsia="ca-ES"/>
        </w:rPr>
        <w:t xml:space="preserve">site, </w:t>
      </w:r>
      <w:r w:rsidR="00A17381" w:rsidRPr="00AC319B">
        <w:rPr>
          <w:rFonts w:eastAsia="Times New Roman" w:cstheme="minorHAnsi"/>
          <w:color w:val="000000"/>
          <w:lang w:val="en-US" w:eastAsia="ca-ES"/>
        </w:rPr>
        <w:t>N</w:t>
      </w:r>
      <w:r w:rsidR="00613B79" w:rsidRPr="00AC319B">
        <w:rPr>
          <w:rFonts w:eastAsia="Times New Roman" w:cstheme="minorHAnsi"/>
          <w:color w:val="000000"/>
          <w:lang w:val="en-US" w:eastAsia="ca-ES"/>
        </w:rPr>
        <w:t xml:space="preserve"> </w:t>
      </w:r>
      <w:r w:rsidR="00A17381" w:rsidRPr="00AC319B">
        <w:rPr>
          <w:rFonts w:eastAsia="Times New Roman" w:cstheme="minorHAnsi"/>
          <w:color w:val="000000"/>
          <w:lang w:val="en-US" w:eastAsia="ca-ES"/>
        </w:rPr>
        <w:t xml:space="preserve">= </w:t>
      </w:r>
      <w:r w:rsidR="00BC5C5D" w:rsidRPr="00AC319B">
        <w:rPr>
          <w:rFonts w:eastAsia="Times New Roman" w:cstheme="minorHAnsi"/>
          <w:color w:val="000000"/>
          <w:lang w:val="en-US" w:eastAsia="ca-ES"/>
        </w:rPr>
        <w:t>9</w:t>
      </w:r>
      <w:r w:rsidR="007C2497" w:rsidRPr="00AC319B">
        <w:rPr>
          <w:rFonts w:eastAsia="Times New Roman" w:cstheme="minorHAnsi"/>
          <w:color w:val="000000"/>
          <w:lang w:val="en-US" w:eastAsia="ca-ES"/>
        </w:rPr>
        <w:t>5</w:t>
      </w:r>
      <w:r w:rsidR="00BC5C5D" w:rsidRPr="00AC319B">
        <w:rPr>
          <w:rFonts w:eastAsia="Times New Roman" w:cstheme="minorHAnsi"/>
          <w:color w:val="000000"/>
          <w:lang w:val="en-US" w:eastAsia="ca-ES"/>
        </w:rPr>
        <w:t>)</w:t>
      </w:r>
      <w:r w:rsidR="00A250BD" w:rsidRPr="00AC319B">
        <w:rPr>
          <w:rFonts w:eastAsia="Times New Roman" w:cstheme="minorHAnsi"/>
          <w:color w:val="000000"/>
          <w:lang w:val="en-US" w:eastAsia="ca-ES"/>
        </w:rPr>
        <w:t xml:space="preserve"> was </w:t>
      </w:r>
      <w:r w:rsidR="00E967E7" w:rsidRPr="00AC319B">
        <w:rPr>
          <w:rFonts w:eastAsia="Times New Roman" w:cstheme="minorHAnsi"/>
          <w:color w:val="000000"/>
          <w:lang w:val="en-US" w:eastAsia="ca-ES"/>
        </w:rPr>
        <w:t xml:space="preserve">placed </w:t>
      </w:r>
      <w:r w:rsidR="00A250BD" w:rsidRPr="00AC319B">
        <w:rPr>
          <w:rFonts w:eastAsia="Times New Roman" w:cstheme="minorHAnsi"/>
          <w:color w:val="000000"/>
          <w:lang w:val="en-US" w:eastAsia="ca-ES"/>
        </w:rPr>
        <w:t>in both</w:t>
      </w:r>
      <w:r w:rsidR="00403E5B" w:rsidRPr="00AC319B">
        <w:rPr>
          <w:rFonts w:eastAsia="Times New Roman" w:cstheme="minorHAnsi"/>
          <w:color w:val="000000"/>
          <w:lang w:val="en-US" w:eastAsia="ca-ES"/>
        </w:rPr>
        <w:t xml:space="preserve"> incubators</w:t>
      </w:r>
      <w:r w:rsidR="00892CA4" w:rsidRPr="00AC319B">
        <w:rPr>
          <w:rFonts w:eastAsia="Times New Roman" w:cstheme="minorHAnsi"/>
          <w:color w:val="000000"/>
          <w:lang w:val="en-US" w:eastAsia="ca-ES"/>
        </w:rPr>
        <w:t xml:space="preserve"> simultaneously</w:t>
      </w:r>
      <w:r w:rsidR="00064BBE" w:rsidRPr="00AC319B">
        <w:rPr>
          <w:rFonts w:eastAsia="Times New Roman" w:cstheme="minorHAnsi"/>
          <w:color w:val="000000"/>
          <w:lang w:val="en-US" w:eastAsia="ca-ES"/>
        </w:rPr>
        <w:t xml:space="preserve">, </w:t>
      </w:r>
      <w:r w:rsidR="00E967E7" w:rsidRPr="00AC319B">
        <w:rPr>
          <w:rFonts w:eastAsia="Times New Roman" w:cstheme="minorHAnsi"/>
          <w:color w:val="000000"/>
          <w:lang w:val="en-US" w:eastAsia="ca-ES"/>
        </w:rPr>
        <w:t xml:space="preserve">sowing </w:t>
      </w:r>
      <w:r w:rsidR="00A250BD" w:rsidRPr="00AC319B">
        <w:rPr>
          <w:rFonts w:eastAsia="Times New Roman" w:cstheme="minorHAnsi"/>
          <w:color w:val="000000"/>
          <w:lang w:val="en-US" w:eastAsia="ca-ES"/>
        </w:rPr>
        <w:t xml:space="preserve">four replicates of 25 seeds in </w:t>
      </w:r>
      <w:r w:rsidR="0073219D" w:rsidRPr="00AC319B">
        <w:rPr>
          <w:rFonts w:eastAsia="Times New Roman" w:cstheme="minorHAnsi"/>
          <w:color w:val="000000"/>
          <w:lang w:val="en-US" w:eastAsia="ca-ES"/>
        </w:rPr>
        <w:t>nine</w:t>
      </w:r>
      <w:r w:rsidR="00A250BD" w:rsidRPr="00AC319B">
        <w:rPr>
          <w:rFonts w:eastAsia="Times New Roman" w:cstheme="minorHAnsi"/>
          <w:color w:val="000000"/>
          <w:lang w:val="en-US" w:eastAsia="ca-ES"/>
        </w:rPr>
        <w:t xml:space="preserve"> cm diameter Petri dishes (numbers were </w:t>
      </w:r>
      <w:r w:rsidR="008E4A29" w:rsidRPr="00AC319B">
        <w:rPr>
          <w:rFonts w:eastAsia="Times New Roman" w:cstheme="minorHAnsi"/>
          <w:color w:val="000000"/>
          <w:lang w:val="en-US" w:eastAsia="ca-ES"/>
        </w:rPr>
        <w:t>adapted for</w:t>
      </w:r>
      <w:r w:rsidR="00A250BD" w:rsidRPr="00AC319B">
        <w:rPr>
          <w:rFonts w:eastAsia="Times New Roman" w:cstheme="minorHAnsi"/>
          <w:color w:val="000000"/>
          <w:lang w:val="en-US" w:eastAsia="ca-ES"/>
        </w:rPr>
        <w:t xml:space="preserve"> </w:t>
      </w:r>
      <w:r w:rsidRPr="00AC319B">
        <w:rPr>
          <w:rFonts w:eastAsia="Times New Roman" w:cstheme="minorHAnsi"/>
          <w:color w:val="000000"/>
          <w:lang w:val="en-US" w:eastAsia="ca-ES"/>
        </w:rPr>
        <w:t xml:space="preserve">seed lots </w:t>
      </w:r>
      <w:r w:rsidR="00A250BD" w:rsidRPr="00AC319B">
        <w:rPr>
          <w:rFonts w:eastAsia="Times New Roman" w:cstheme="minorHAnsi"/>
          <w:color w:val="000000"/>
          <w:lang w:val="en-US" w:eastAsia="ca-ES"/>
        </w:rPr>
        <w:t>with fewer seeds</w:t>
      </w:r>
      <w:r w:rsidR="00FF2E8B" w:rsidRPr="00AC319B">
        <w:rPr>
          <w:rFonts w:eastAsia="Times New Roman" w:cstheme="minorHAnsi"/>
          <w:color w:val="000000"/>
          <w:lang w:val="en-US" w:eastAsia="ca-ES"/>
        </w:rPr>
        <w:t xml:space="preserve"> available</w:t>
      </w:r>
      <w:r w:rsidR="00A250BD" w:rsidRPr="00AC319B">
        <w:rPr>
          <w:rFonts w:eastAsia="Times New Roman" w:cstheme="minorHAnsi"/>
          <w:color w:val="000000"/>
          <w:lang w:val="en-US" w:eastAsia="ca-ES"/>
        </w:rPr>
        <w:t>) with germination filter paper</w:t>
      </w:r>
      <w:r w:rsidR="002A5FE6" w:rsidRPr="00AC319B">
        <w:rPr>
          <w:rFonts w:eastAsia="Times New Roman" w:cstheme="minorHAnsi"/>
          <w:color w:val="000000"/>
          <w:lang w:val="en-US" w:eastAsia="ca-ES"/>
        </w:rPr>
        <w:t xml:space="preserve"> (</w:t>
      </w:r>
      <w:proofErr w:type="spellStart"/>
      <w:r w:rsidR="00C14B74" w:rsidRPr="00AC319B">
        <w:rPr>
          <w:rFonts w:eastAsia="Times New Roman" w:cstheme="minorHAnsi"/>
          <w:color w:val="000000"/>
          <w:lang w:val="en-US" w:eastAsia="ca-ES"/>
        </w:rPr>
        <w:t>F</w:t>
      </w:r>
      <w:r w:rsidR="00B04C7C" w:rsidRPr="00AC319B">
        <w:rPr>
          <w:rFonts w:eastAsia="Times New Roman" w:cstheme="minorHAnsi"/>
          <w:color w:val="000000"/>
          <w:lang w:val="en-US" w:eastAsia="ca-ES"/>
        </w:rPr>
        <w:t>iltros</w:t>
      </w:r>
      <w:proofErr w:type="spellEnd"/>
      <w:r w:rsidR="00B04C7C" w:rsidRPr="00AC319B">
        <w:rPr>
          <w:rFonts w:eastAsia="Times New Roman" w:cstheme="minorHAnsi"/>
          <w:color w:val="000000"/>
          <w:lang w:val="en-US" w:eastAsia="ca-ES"/>
        </w:rPr>
        <w:t xml:space="preserve"> A</w:t>
      </w:r>
      <w:r w:rsidR="00C14B74" w:rsidRPr="00AC319B">
        <w:rPr>
          <w:rFonts w:eastAsia="Times New Roman" w:cstheme="minorHAnsi"/>
          <w:color w:val="000000"/>
          <w:lang w:val="en-US" w:eastAsia="ca-ES"/>
        </w:rPr>
        <w:t>noia</w:t>
      </w:r>
      <w:r w:rsidR="00FF2E8B" w:rsidRPr="00AC319B">
        <w:rPr>
          <w:rFonts w:eastAsia="Times New Roman" w:cstheme="minorHAnsi"/>
          <w:color w:val="000000"/>
          <w:lang w:val="en-US" w:eastAsia="ca-ES"/>
        </w:rPr>
        <w:t xml:space="preserve"> S.A.</w:t>
      </w:r>
      <w:r w:rsidR="00C14B74" w:rsidRPr="00AC319B">
        <w:rPr>
          <w:rFonts w:eastAsia="Times New Roman" w:cstheme="minorHAnsi"/>
          <w:color w:val="000000"/>
          <w:lang w:val="en-US" w:eastAsia="ca-ES"/>
        </w:rPr>
        <w:t xml:space="preserve"> </w:t>
      </w:r>
      <w:r w:rsidR="00D6278A" w:rsidRPr="00AC319B">
        <w:rPr>
          <w:rFonts w:eastAsia="Times New Roman" w:cstheme="minorHAnsi"/>
          <w:color w:val="000000"/>
          <w:lang w:val="en-US" w:eastAsia="ca-ES"/>
        </w:rPr>
        <w:t>paper for germination assays</w:t>
      </w:r>
      <w:r w:rsidR="00B04C7C" w:rsidRPr="00AC319B">
        <w:rPr>
          <w:rFonts w:eastAsia="Times New Roman" w:cstheme="minorHAnsi"/>
          <w:color w:val="000000"/>
          <w:lang w:val="en-US" w:eastAsia="ca-ES"/>
        </w:rPr>
        <w:t>,</w:t>
      </w:r>
      <w:r w:rsidR="00D6278A" w:rsidRPr="00AC319B">
        <w:rPr>
          <w:rFonts w:eastAsia="Times New Roman" w:cstheme="minorHAnsi"/>
          <w:color w:val="000000"/>
          <w:lang w:val="en-US" w:eastAsia="ca-ES"/>
        </w:rPr>
        <w:t xml:space="preserve"> </w:t>
      </w:r>
      <w:r w:rsidR="00C14B74" w:rsidRPr="00AC319B">
        <w:rPr>
          <w:rFonts w:eastAsia="Times New Roman" w:cstheme="minorHAnsi"/>
          <w:color w:val="000000"/>
          <w:lang w:val="en-US" w:eastAsia="ca-ES"/>
        </w:rPr>
        <w:t>Ref.518G</w:t>
      </w:r>
      <w:r w:rsidR="00D67DDD" w:rsidRPr="00AC319B">
        <w:rPr>
          <w:rFonts w:eastAsia="Times New Roman" w:cstheme="minorHAnsi"/>
          <w:color w:val="000000"/>
          <w:lang w:val="en-US" w:eastAsia="ca-ES"/>
        </w:rPr>
        <w:t>085)</w:t>
      </w:r>
      <w:r w:rsidR="002F0049" w:rsidRPr="00AC319B">
        <w:rPr>
          <w:rFonts w:eastAsia="Times New Roman" w:cstheme="minorHAnsi"/>
          <w:color w:val="000000"/>
          <w:lang w:val="en-US" w:eastAsia="ca-ES"/>
        </w:rPr>
        <w:t xml:space="preserve">. </w:t>
      </w:r>
      <w:r w:rsidR="00A250BD" w:rsidRPr="00AC319B">
        <w:rPr>
          <w:rFonts w:eastAsia="Times New Roman" w:cstheme="minorHAnsi"/>
          <w:color w:val="000000"/>
          <w:lang w:val="en-US" w:eastAsia="ca-ES"/>
        </w:rPr>
        <w:t xml:space="preserve">Filter papers were kept soaked </w:t>
      </w:r>
      <w:r w:rsidRPr="00AC319B">
        <w:rPr>
          <w:rFonts w:eastAsia="Times New Roman" w:cstheme="minorHAnsi"/>
          <w:color w:val="000000"/>
          <w:lang w:val="en-US" w:eastAsia="ca-ES"/>
        </w:rPr>
        <w:t xml:space="preserve">by </w:t>
      </w:r>
      <w:r w:rsidR="00A250BD" w:rsidRPr="00AC319B">
        <w:rPr>
          <w:rFonts w:eastAsia="Times New Roman" w:cstheme="minorHAnsi"/>
          <w:color w:val="000000"/>
          <w:lang w:val="en-US" w:eastAsia="ca-ES"/>
        </w:rPr>
        <w:t xml:space="preserve">adding </w:t>
      </w:r>
      <w:r w:rsidR="00B30B3A" w:rsidRPr="00AC319B">
        <w:rPr>
          <w:rFonts w:eastAsia="Times New Roman" w:cstheme="minorHAnsi"/>
          <w:color w:val="000000"/>
          <w:lang w:val="en-US" w:eastAsia="ca-ES"/>
        </w:rPr>
        <w:t>two or three m</w:t>
      </w:r>
      <w:r w:rsidR="004B5E3E" w:rsidRPr="00AC319B">
        <w:rPr>
          <w:rFonts w:eastAsia="Times New Roman" w:cstheme="minorHAnsi"/>
          <w:color w:val="000000"/>
          <w:lang w:val="en-US" w:eastAsia="ca-ES"/>
        </w:rPr>
        <w:t>l</w:t>
      </w:r>
      <w:r w:rsidR="00A250BD" w:rsidRPr="00AC319B">
        <w:rPr>
          <w:rFonts w:eastAsia="Times New Roman" w:cstheme="minorHAnsi"/>
          <w:color w:val="000000"/>
          <w:lang w:val="en-US" w:eastAsia="ca-ES"/>
        </w:rPr>
        <w:t xml:space="preserve"> of distilled water every </w:t>
      </w:r>
      <w:r w:rsidR="00B30B3A" w:rsidRPr="00AC319B">
        <w:rPr>
          <w:rFonts w:eastAsia="Times New Roman" w:cstheme="minorHAnsi"/>
          <w:color w:val="000000"/>
          <w:lang w:val="en-US" w:eastAsia="ca-ES"/>
        </w:rPr>
        <w:t xml:space="preserve">two </w:t>
      </w:r>
      <w:r w:rsidR="00A250BD" w:rsidRPr="00AC319B">
        <w:rPr>
          <w:rFonts w:eastAsia="Times New Roman" w:cstheme="minorHAnsi"/>
          <w:color w:val="000000"/>
          <w:lang w:val="en-US" w:eastAsia="ca-ES"/>
        </w:rPr>
        <w:t>weeks</w:t>
      </w:r>
      <w:r w:rsidR="004B5E3E" w:rsidRPr="00AC319B">
        <w:rPr>
          <w:rFonts w:eastAsia="Times New Roman" w:cstheme="minorHAnsi"/>
          <w:color w:val="000000"/>
          <w:lang w:val="en-US" w:eastAsia="ca-ES"/>
        </w:rPr>
        <w:t>. Dishes were</w:t>
      </w:r>
      <w:r w:rsidR="003644BB" w:rsidRPr="00AC319B">
        <w:rPr>
          <w:rFonts w:eastAsia="Times New Roman" w:cstheme="minorHAnsi"/>
          <w:color w:val="000000"/>
          <w:lang w:val="en-US" w:eastAsia="ca-ES"/>
        </w:rPr>
        <w:t xml:space="preserve"> </w:t>
      </w:r>
      <w:r w:rsidR="005A7876" w:rsidRPr="00AC319B">
        <w:rPr>
          <w:rFonts w:eastAsia="Times New Roman" w:cstheme="minorHAnsi"/>
          <w:color w:val="000000"/>
          <w:lang w:val="en-US" w:eastAsia="ca-ES"/>
        </w:rPr>
        <w:t>sealed with parafilm to maintain the moisture content</w:t>
      </w:r>
      <w:r w:rsidR="00A250BD" w:rsidRPr="00AC319B">
        <w:rPr>
          <w:rFonts w:eastAsia="Times New Roman" w:cstheme="minorHAnsi"/>
          <w:color w:val="000000"/>
          <w:lang w:val="en-US" w:eastAsia="ca-ES"/>
        </w:rPr>
        <w:t xml:space="preserve">, avoiding water stress </w:t>
      </w:r>
      <w:r w:rsidR="00D10834" w:rsidRPr="00AC319B">
        <w:rPr>
          <w:rFonts w:eastAsia="Times New Roman" w:cstheme="minorHAnsi"/>
          <w:color w:val="000000"/>
          <w:lang w:val="en-US" w:eastAsia="ca-ES"/>
        </w:rPr>
        <w:t xml:space="preserve">throughout </w:t>
      </w:r>
      <w:r w:rsidR="004D0362" w:rsidRPr="00AC319B">
        <w:rPr>
          <w:rFonts w:eastAsia="Times New Roman" w:cstheme="minorHAnsi"/>
          <w:color w:val="000000"/>
          <w:lang w:val="en-US" w:eastAsia="ca-ES"/>
        </w:rPr>
        <w:t xml:space="preserve">the </w:t>
      </w:r>
      <w:r w:rsidR="00A250BD" w:rsidRPr="00AC319B">
        <w:rPr>
          <w:rFonts w:eastAsia="Times New Roman" w:cstheme="minorHAnsi"/>
          <w:color w:val="000000"/>
          <w:lang w:val="en-US" w:eastAsia="ca-ES"/>
        </w:rPr>
        <w:t>growing season</w:t>
      </w:r>
      <w:r w:rsidR="00D11BC1" w:rsidRPr="00AC319B">
        <w:rPr>
          <w:rFonts w:eastAsia="Times New Roman" w:cstheme="minorHAnsi"/>
          <w:color w:val="000000"/>
          <w:lang w:val="en-US" w:eastAsia="ca-ES"/>
        </w:rPr>
        <w:t>.</w:t>
      </w:r>
      <w:r w:rsidR="00A250BD" w:rsidRPr="00AC319B">
        <w:rPr>
          <w:rFonts w:eastAsia="Times New Roman" w:cstheme="minorHAnsi"/>
          <w:color w:val="000000"/>
          <w:lang w:val="en-US" w:eastAsia="ca-ES"/>
        </w:rPr>
        <w:t xml:space="preserve"> </w:t>
      </w:r>
      <w:r w:rsidR="00D11BC1" w:rsidRPr="00AC319B">
        <w:rPr>
          <w:rFonts w:eastAsia="Times New Roman" w:cstheme="minorHAnsi"/>
          <w:color w:val="000000"/>
          <w:lang w:val="en-US" w:eastAsia="ca-ES"/>
        </w:rPr>
        <w:t>D</w:t>
      </w:r>
      <w:r w:rsidR="00D10834" w:rsidRPr="00AC319B">
        <w:rPr>
          <w:rFonts w:eastAsia="Times New Roman" w:cstheme="minorHAnsi"/>
          <w:color w:val="000000"/>
          <w:lang w:val="en-US" w:eastAsia="ca-ES"/>
        </w:rPr>
        <w:t>uring</w:t>
      </w:r>
      <w:r w:rsidR="004B5E3E" w:rsidRPr="00AC319B">
        <w:rPr>
          <w:rFonts w:eastAsia="Times New Roman" w:cstheme="minorHAnsi"/>
          <w:color w:val="000000"/>
          <w:lang w:val="en-US" w:eastAsia="ca-ES"/>
        </w:rPr>
        <w:t xml:space="preserve"> the</w:t>
      </w:r>
      <w:r w:rsidR="00E97AFA" w:rsidRPr="00AC319B">
        <w:rPr>
          <w:rFonts w:eastAsia="Times New Roman" w:cstheme="minorHAnsi"/>
          <w:color w:val="000000"/>
          <w:lang w:val="en-US" w:eastAsia="ca-ES"/>
        </w:rPr>
        <w:t xml:space="preserve"> </w:t>
      </w:r>
      <w:r w:rsidR="00191CA1" w:rsidRPr="00AC319B">
        <w:rPr>
          <w:rFonts w:eastAsia="Times New Roman" w:cstheme="minorHAnsi"/>
          <w:color w:val="000000"/>
          <w:lang w:val="en-US" w:eastAsia="ca-ES"/>
        </w:rPr>
        <w:t>winter,</w:t>
      </w:r>
      <w:r w:rsidR="00197C8E" w:rsidRPr="00AC319B">
        <w:rPr>
          <w:rFonts w:eastAsia="Times New Roman" w:cstheme="minorHAnsi"/>
          <w:color w:val="000000"/>
          <w:lang w:val="en-US" w:eastAsia="ca-ES"/>
        </w:rPr>
        <w:t xml:space="preserve"> </w:t>
      </w:r>
      <w:r w:rsidR="007018B7" w:rsidRPr="00AC319B">
        <w:rPr>
          <w:rFonts w:eastAsia="Times New Roman" w:cstheme="minorHAnsi"/>
          <w:color w:val="000000"/>
          <w:lang w:val="en-US" w:eastAsia="ca-ES"/>
        </w:rPr>
        <w:t xml:space="preserve">incubators remained closed to </w:t>
      </w:r>
      <w:r w:rsidR="005411D4" w:rsidRPr="00AC319B">
        <w:rPr>
          <w:rFonts w:eastAsia="Times New Roman" w:cstheme="minorHAnsi"/>
          <w:color w:val="000000"/>
          <w:lang w:val="en-US" w:eastAsia="ca-ES"/>
        </w:rPr>
        <w:t xml:space="preserve">avoid </w:t>
      </w:r>
      <w:r w:rsidR="007018B7" w:rsidRPr="00AC319B">
        <w:rPr>
          <w:rFonts w:eastAsia="Times New Roman" w:cstheme="minorHAnsi"/>
          <w:color w:val="000000"/>
          <w:lang w:val="en-US" w:eastAsia="ca-ES"/>
        </w:rPr>
        <w:t>increases of temperature</w:t>
      </w:r>
      <w:r w:rsidR="00D11BC1" w:rsidRPr="00AC319B">
        <w:rPr>
          <w:rFonts w:eastAsia="Times New Roman" w:cstheme="minorHAnsi"/>
          <w:color w:val="000000"/>
          <w:lang w:val="en-US" w:eastAsia="ca-ES"/>
        </w:rPr>
        <w:t xml:space="preserve"> that could trigger </w:t>
      </w:r>
      <w:r w:rsidR="001E5A2C" w:rsidRPr="00AC319B">
        <w:rPr>
          <w:rFonts w:eastAsia="Times New Roman" w:cstheme="minorHAnsi"/>
          <w:color w:val="000000"/>
          <w:lang w:val="en-US" w:eastAsia="ca-ES"/>
        </w:rPr>
        <w:t xml:space="preserve">seed </w:t>
      </w:r>
      <w:r w:rsidR="00D11BC1" w:rsidRPr="00AC319B">
        <w:rPr>
          <w:rFonts w:eastAsia="Times New Roman" w:cstheme="minorHAnsi"/>
          <w:color w:val="000000"/>
          <w:lang w:val="en-US" w:eastAsia="ca-ES"/>
        </w:rPr>
        <w:t>germination</w:t>
      </w:r>
      <w:r w:rsidR="001E5A2C" w:rsidRPr="00AC319B">
        <w:rPr>
          <w:rFonts w:eastAsia="Times New Roman" w:cstheme="minorHAnsi"/>
          <w:color w:val="000000"/>
          <w:lang w:val="en-US" w:eastAsia="ca-ES"/>
        </w:rPr>
        <w:t xml:space="preserve"> and therefore no water </w:t>
      </w:r>
      <w:r w:rsidR="004B5E3E" w:rsidRPr="00AC319B">
        <w:rPr>
          <w:rFonts w:eastAsia="Times New Roman" w:cstheme="minorHAnsi"/>
          <w:color w:val="000000"/>
          <w:lang w:val="en-US" w:eastAsia="ca-ES"/>
        </w:rPr>
        <w:t>was</w:t>
      </w:r>
      <w:r w:rsidR="001E5A2C" w:rsidRPr="00AC319B">
        <w:rPr>
          <w:rFonts w:eastAsia="Times New Roman" w:cstheme="minorHAnsi"/>
          <w:color w:val="000000"/>
          <w:lang w:val="en-US" w:eastAsia="ca-ES"/>
        </w:rPr>
        <w:t xml:space="preserve"> added</w:t>
      </w:r>
      <w:r w:rsidR="00F23840" w:rsidRPr="00AC319B">
        <w:rPr>
          <w:rFonts w:eastAsia="Times New Roman" w:cstheme="minorHAnsi"/>
          <w:color w:val="000000"/>
          <w:lang w:val="en-US" w:eastAsia="ca-ES"/>
        </w:rPr>
        <w:t xml:space="preserve"> during that period</w:t>
      </w:r>
      <w:r w:rsidR="00D11BC1" w:rsidRPr="00AC319B">
        <w:rPr>
          <w:rFonts w:eastAsia="Times New Roman" w:cstheme="minorHAnsi"/>
          <w:color w:val="000000"/>
          <w:lang w:val="en-US" w:eastAsia="ca-ES"/>
        </w:rPr>
        <w:t>.</w:t>
      </w:r>
      <w:r w:rsidR="007018B7" w:rsidRPr="00AC319B">
        <w:rPr>
          <w:rFonts w:eastAsia="Times New Roman" w:cstheme="minorHAnsi"/>
          <w:color w:val="000000"/>
          <w:lang w:val="en-US" w:eastAsia="ca-ES"/>
        </w:rPr>
        <w:t xml:space="preserve">  </w:t>
      </w:r>
    </w:p>
    <w:p w14:paraId="4C0F0E96" w14:textId="399F347D" w:rsidR="00A250BD" w:rsidRPr="00AC319B" w:rsidRDefault="007868F0" w:rsidP="00A17AA4">
      <w:pPr>
        <w:spacing w:line="360" w:lineRule="auto"/>
        <w:jc w:val="both"/>
        <w:rPr>
          <w:rFonts w:cstheme="minorHAnsi"/>
          <w:lang w:val="en-US"/>
        </w:rPr>
      </w:pPr>
      <w:r w:rsidRPr="00AC319B">
        <w:rPr>
          <w:rFonts w:cstheme="minorHAnsi"/>
          <w:lang w:val="en-US"/>
        </w:rPr>
        <w:t>W</w:t>
      </w:r>
      <w:r w:rsidR="00CC79C6" w:rsidRPr="00AC319B">
        <w:rPr>
          <w:rFonts w:cstheme="minorHAnsi"/>
          <w:lang w:val="en-US"/>
        </w:rPr>
        <w:t>e check</w:t>
      </w:r>
      <w:r w:rsidR="004103ED" w:rsidRPr="00AC319B">
        <w:rPr>
          <w:rFonts w:cstheme="minorHAnsi"/>
          <w:lang w:val="en-US"/>
        </w:rPr>
        <w:t>ed</w:t>
      </w:r>
      <w:r w:rsidR="00CC79C6" w:rsidRPr="00AC319B">
        <w:rPr>
          <w:rFonts w:cstheme="minorHAnsi"/>
          <w:lang w:val="en-US"/>
        </w:rPr>
        <w:t xml:space="preserve"> </w:t>
      </w:r>
      <w:r w:rsidR="00177167" w:rsidRPr="00AC319B">
        <w:rPr>
          <w:rFonts w:cstheme="minorHAnsi"/>
          <w:lang w:val="en-US"/>
        </w:rPr>
        <w:t>germination</w:t>
      </w:r>
      <w:r w:rsidR="000C2D58" w:rsidRPr="00AC319B">
        <w:rPr>
          <w:rFonts w:eastAsia="Times New Roman" w:cstheme="minorHAnsi"/>
          <w:color w:val="000000"/>
          <w:lang w:val="en-US" w:eastAsia="ca-ES"/>
        </w:rPr>
        <w:t xml:space="preserve"> </w:t>
      </w:r>
      <w:r w:rsidR="000C2D58" w:rsidRPr="00AC319B">
        <w:rPr>
          <w:rFonts w:cstheme="minorHAnsi"/>
          <w:lang w:val="en-US"/>
        </w:rPr>
        <w:t xml:space="preserve">every </w:t>
      </w:r>
      <w:r w:rsidR="00CC79C6" w:rsidRPr="00AC319B">
        <w:rPr>
          <w:rFonts w:cstheme="minorHAnsi"/>
          <w:lang w:val="en-US"/>
        </w:rPr>
        <w:t>two</w:t>
      </w:r>
      <w:r w:rsidR="000C2D58" w:rsidRPr="00AC319B">
        <w:rPr>
          <w:rFonts w:cstheme="minorHAnsi"/>
          <w:lang w:val="en-US"/>
        </w:rPr>
        <w:t xml:space="preserve"> weeks before winter</w:t>
      </w:r>
      <w:r w:rsidR="00177167" w:rsidRPr="00AC319B">
        <w:rPr>
          <w:rFonts w:cstheme="minorHAnsi"/>
          <w:lang w:val="en-US"/>
        </w:rPr>
        <w:t>,</w:t>
      </w:r>
      <w:r w:rsidR="000C2D58" w:rsidRPr="00AC319B">
        <w:rPr>
          <w:rFonts w:cstheme="minorHAnsi"/>
          <w:lang w:val="en-US"/>
        </w:rPr>
        <w:t xml:space="preserve"> and weekly after winter</w:t>
      </w:r>
      <w:r w:rsidR="00CC79C6" w:rsidRPr="00AC319B">
        <w:rPr>
          <w:rFonts w:cstheme="minorHAnsi"/>
          <w:lang w:val="en-US"/>
        </w:rPr>
        <w:t xml:space="preserve"> until the end of the experiment</w:t>
      </w:r>
      <w:r w:rsidR="00256A05" w:rsidRPr="00AC319B">
        <w:rPr>
          <w:rFonts w:cstheme="minorHAnsi"/>
          <w:lang w:val="en-US"/>
        </w:rPr>
        <w:t>.</w:t>
      </w:r>
      <w:r w:rsidR="005411D4" w:rsidRPr="00AC319B">
        <w:rPr>
          <w:rFonts w:cstheme="minorHAnsi"/>
          <w:lang w:val="en-US"/>
        </w:rPr>
        <w:t xml:space="preserve"> </w:t>
      </w:r>
      <w:r w:rsidR="00256A05" w:rsidRPr="00AC319B">
        <w:rPr>
          <w:rFonts w:cstheme="minorHAnsi"/>
          <w:lang w:val="en-US"/>
        </w:rPr>
        <w:t>A</w:t>
      </w:r>
      <w:r w:rsidR="005411D4" w:rsidRPr="00AC319B">
        <w:rPr>
          <w:rFonts w:cstheme="minorHAnsi"/>
          <w:lang w:val="en-US"/>
        </w:rPr>
        <w:t xml:space="preserve">s </w:t>
      </w:r>
      <w:r w:rsidR="00C75F4F" w:rsidRPr="00AC319B">
        <w:rPr>
          <w:rFonts w:cstheme="minorHAnsi"/>
          <w:lang w:val="en-US"/>
        </w:rPr>
        <w:t>incubators remained closed</w:t>
      </w:r>
      <w:r w:rsidR="00C90E97" w:rsidRPr="00AC319B">
        <w:rPr>
          <w:rFonts w:cstheme="minorHAnsi"/>
          <w:lang w:val="en-US"/>
        </w:rPr>
        <w:t xml:space="preserve"> during </w:t>
      </w:r>
      <w:r w:rsidR="00490861" w:rsidRPr="00AC319B">
        <w:rPr>
          <w:rFonts w:cstheme="minorHAnsi"/>
          <w:lang w:val="en-US"/>
        </w:rPr>
        <w:t>winter,</w:t>
      </w:r>
      <w:r w:rsidR="00C90E97" w:rsidRPr="00AC319B">
        <w:rPr>
          <w:rFonts w:cstheme="minorHAnsi"/>
          <w:lang w:val="en-US"/>
        </w:rPr>
        <w:t xml:space="preserve"> </w:t>
      </w:r>
      <w:r w:rsidR="00127D55" w:rsidRPr="00AC319B">
        <w:rPr>
          <w:rFonts w:cstheme="minorHAnsi"/>
          <w:lang w:val="en-US"/>
        </w:rPr>
        <w:t xml:space="preserve">we did not </w:t>
      </w:r>
      <w:r w:rsidR="00454935" w:rsidRPr="00AC319B">
        <w:rPr>
          <w:rFonts w:cstheme="minorHAnsi"/>
          <w:lang w:val="en-US"/>
        </w:rPr>
        <w:t>perform</w:t>
      </w:r>
      <w:r w:rsidR="00127D55" w:rsidRPr="00AC319B">
        <w:rPr>
          <w:rFonts w:cstheme="minorHAnsi"/>
          <w:lang w:val="en-US"/>
        </w:rPr>
        <w:t xml:space="preserve"> </w:t>
      </w:r>
      <w:r w:rsidR="005411D4" w:rsidRPr="00AC319B">
        <w:rPr>
          <w:rFonts w:cstheme="minorHAnsi"/>
          <w:lang w:val="en-US"/>
        </w:rPr>
        <w:t>germination</w:t>
      </w:r>
      <w:r w:rsidR="00127D55" w:rsidRPr="00AC319B">
        <w:rPr>
          <w:rFonts w:cstheme="minorHAnsi"/>
          <w:lang w:val="en-US"/>
        </w:rPr>
        <w:t xml:space="preserve"> </w:t>
      </w:r>
      <w:r w:rsidR="00191CA1" w:rsidRPr="00AC319B">
        <w:rPr>
          <w:rFonts w:cstheme="minorHAnsi"/>
          <w:lang w:val="en-US"/>
        </w:rPr>
        <w:t>scores</w:t>
      </w:r>
      <w:r w:rsidR="00127D55" w:rsidRPr="00AC319B">
        <w:rPr>
          <w:rFonts w:cstheme="minorHAnsi"/>
          <w:lang w:val="en-US"/>
        </w:rPr>
        <w:t xml:space="preserve"> in that period</w:t>
      </w:r>
      <w:r w:rsidR="00CC79C6" w:rsidRPr="00AC319B">
        <w:rPr>
          <w:rFonts w:cstheme="minorHAnsi"/>
          <w:lang w:val="en-US"/>
        </w:rPr>
        <w:t xml:space="preserve">. </w:t>
      </w:r>
      <w:r w:rsidR="0052558C" w:rsidRPr="00AC319B">
        <w:rPr>
          <w:rFonts w:cstheme="minorHAnsi"/>
          <w:lang w:val="en-US"/>
        </w:rPr>
        <w:t>We removed s</w:t>
      </w:r>
      <w:r w:rsidR="000B038D" w:rsidRPr="00AC319B">
        <w:rPr>
          <w:rFonts w:cstheme="minorHAnsi"/>
          <w:lang w:val="en-US"/>
        </w:rPr>
        <w:t>eed</w:t>
      </w:r>
      <w:r w:rsidR="00A14F6C" w:rsidRPr="00AC319B">
        <w:rPr>
          <w:rFonts w:cstheme="minorHAnsi"/>
          <w:lang w:val="en-US"/>
        </w:rPr>
        <w:t>s</w:t>
      </w:r>
      <w:r w:rsidR="000B038D" w:rsidRPr="00AC319B">
        <w:rPr>
          <w:rFonts w:cstheme="minorHAnsi"/>
          <w:lang w:val="en-US"/>
        </w:rPr>
        <w:t xml:space="preserve"> from the petri dishes once </w:t>
      </w:r>
      <w:r w:rsidR="00FC32F6" w:rsidRPr="00AC319B">
        <w:rPr>
          <w:rFonts w:eastAsia="Times New Roman" w:cstheme="minorHAnsi"/>
          <w:color w:val="000000"/>
          <w:lang w:val="en-US" w:eastAsia="ca-ES"/>
        </w:rPr>
        <w:t>g</w:t>
      </w:r>
      <w:r w:rsidR="00A250BD" w:rsidRPr="00AC319B">
        <w:rPr>
          <w:rFonts w:eastAsia="Times New Roman" w:cstheme="minorHAnsi"/>
          <w:color w:val="000000"/>
          <w:lang w:val="en-US" w:eastAsia="ca-ES"/>
        </w:rPr>
        <w:t xml:space="preserve">ermination </w:t>
      </w:r>
      <w:r w:rsidR="00FC32F6" w:rsidRPr="00AC319B">
        <w:rPr>
          <w:rFonts w:eastAsia="Times New Roman" w:cstheme="minorHAnsi"/>
          <w:color w:val="000000"/>
          <w:lang w:val="en-US" w:eastAsia="ca-ES"/>
        </w:rPr>
        <w:t>occurred (</w:t>
      </w:r>
      <w:r w:rsidR="00A250BD" w:rsidRPr="00AC319B">
        <w:rPr>
          <w:rFonts w:eastAsia="Times New Roman" w:cstheme="minorHAnsi"/>
          <w:color w:val="000000"/>
          <w:lang w:val="en-US" w:eastAsia="ca-ES"/>
        </w:rPr>
        <w:t xml:space="preserve">radicle </w:t>
      </w:r>
      <w:r w:rsidR="00024B86" w:rsidRPr="00AC319B">
        <w:rPr>
          <w:rFonts w:eastAsia="Times New Roman" w:cstheme="minorHAnsi"/>
          <w:color w:val="000000"/>
          <w:lang w:val="en-US" w:eastAsia="ca-ES"/>
        </w:rPr>
        <w:t>&gt;</w:t>
      </w:r>
      <w:r w:rsidR="00FC32F6" w:rsidRPr="00AC319B">
        <w:rPr>
          <w:rFonts w:eastAsia="Times New Roman" w:cstheme="minorHAnsi"/>
          <w:color w:val="000000"/>
          <w:lang w:val="en-US" w:eastAsia="ca-ES"/>
        </w:rPr>
        <w:t xml:space="preserve"> </w:t>
      </w:r>
      <w:r w:rsidR="00A250BD" w:rsidRPr="00AC319B">
        <w:rPr>
          <w:rFonts w:eastAsia="Times New Roman" w:cstheme="minorHAnsi"/>
          <w:color w:val="000000"/>
          <w:lang w:val="en-US" w:eastAsia="ca-ES"/>
        </w:rPr>
        <w:t>1</w:t>
      </w:r>
      <w:r w:rsidR="00C0778B" w:rsidRPr="00AC319B">
        <w:rPr>
          <w:rFonts w:eastAsia="Times New Roman" w:cstheme="minorHAnsi"/>
          <w:color w:val="000000"/>
          <w:lang w:val="en-US" w:eastAsia="ca-ES"/>
        </w:rPr>
        <w:t>.5</w:t>
      </w:r>
      <w:r w:rsidR="0061126F" w:rsidRPr="00AC319B">
        <w:rPr>
          <w:rFonts w:eastAsia="Times New Roman" w:cstheme="minorHAnsi"/>
          <w:color w:val="000000"/>
          <w:lang w:val="en-US" w:eastAsia="ca-ES"/>
        </w:rPr>
        <w:t xml:space="preserve"> </w:t>
      </w:r>
      <w:r w:rsidR="00A250BD" w:rsidRPr="00AC319B">
        <w:rPr>
          <w:rFonts w:eastAsia="Times New Roman" w:cstheme="minorHAnsi"/>
          <w:color w:val="000000"/>
          <w:lang w:val="en-US" w:eastAsia="ca-ES"/>
        </w:rPr>
        <w:t>mm long</w:t>
      </w:r>
      <w:r w:rsidR="006A17ED" w:rsidRPr="00AC319B">
        <w:rPr>
          <w:rFonts w:eastAsia="Times New Roman" w:cstheme="minorHAnsi"/>
          <w:color w:val="000000"/>
          <w:lang w:val="en-US" w:eastAsia="ca-ES"/>
        </w:rPr>
        <w:t>)</w:t>
      </w:r>
      <w:r w:rsidR="00A250BD" w:rsidRPr="00AC319B">
        <w:rPr>
          <w:rFonts w:eastAsia="Times New Roman" w:cstheme="minorHAnsi"/>
          <w:color w:val="000000"/>
          <w:lang w:val="en-US" w:eastAsia="ca-ES"/>
        </w:rPr>
        <w:t>.</w:t>
      </w:r>
      <w:r w:rsidR="004D6EB2" w:rsidRPr="00AC319B">
        <w:rPr>
          <w:rFonts w:eastAsia="Times New Roman" w:cstheme="minorHAnsi"/>
          <w:color w:val="000000"/>
          <w:lang w:val="en-US" w:eastAsia="ca-ES"/>
        </w:rPr>
        <w:t xml:space="preserve"> </w:t>
      </w:r>
      <w:r w:rsidR="0052558C" w:rsidRPr="00AC319B">
        <w:rPr>
          <w:rFonts w:eastAsia="Times New Roman" w:cstheme="minorHAnsi"/>
          <w:color w:val="000000"/>
          <w:lang w:val="en-US" w:eastAsia="ca-ES"/>
        </w:rPr>
        <w:t>We cut open</w:t>
      </w:r>
      <w:r w:rsidR="00127D55" w:rsidRPr="00AC319B">
        <w:rPr>
          <w:rFonts w:eastAsia="Times New Roman" w:cstheme="minorHAnsi"/>
          <w:color w:val="000000"/>
          <w:lang w:val="en-US" w:eastAsia="ca-ES"/>
        </w:rPr>
        <w:t xml:space="preserve"> under the binocular loupe n</w:t>
      </w:r>
      <w:r w:rsidR="004D6EB2" w:rsidRPr="00AC319B">
        <w:rPr>
          <w:rFonts w:eastAsia="Times New Roman" w:cstheme="minorHAnsi"/>
          <w:color w:val="000000"/>
          <w:lang w:val="en-US" w:eastAsia="ca-ES"/>
        </w:rPr>
        <w:t>on-germinated</w:t>
      </w:r>
      <w:r w:rsidR="00A250BD" w:rsidRPr="00AC319B">
        <w:rPr>
          <w:rFonts w:eastAsia="Times New Roman" w:cstheme="minorHAnsi"/>
          <w:color w:val="000000"/>
          <w:lang w:val="en-US" w:eastAsia="ca-ES"/>
        </w:rPr>
        <w:t xml:space="preserve"> seeds </w:t>
      </w:r>
      <w:r w:rsidR="004B019D" w:rsidRPr="00AC319B">
        <w:rPr>
          <w:rFonts w:eastAsia="Times New Roman" w:cstheme="minorHAnsi"/>
          <w:color w:val="000000"/>
          <w:lang w:val="en-US" w:eastAsia="ca-ES"/>
        </w:rPr>
        <w:t xml:space="preserve">at </w:t>
      </w:r>
      <w:r w:rsidR="000B038D" w:rsidRPr="00AC319B">
        <w:rPr>
          <w:rFonts w:eastAsia="Times New Roman" w:cstheme="minorHAnsi"/>
          <w:color w:val="000000"/>
          <w:lang w:val="en-US" w:eastAsia="ca-ES"/>
        </w:rPr>
        <w:t xml:space="preserve">the end of the experiment </w:t>
      </w:r>
      <w:r w:rsidR="00A250BD" w:rsidRPr="00AC319B">
        <w:rPr>
          <w:rFonts w:eastAsia="Times New Roman" w:cstheme="minorHAnsi"/>
          <w:color w:val="000000"/>
          <w:lang w:val="en-US" w:eastAsia="ca-ES"/>
        </w:rPr>
        <w:t xml:space="preserve">to </w:t>
      </w:r>
      <w:r w:rsidR="00C0778B" w:rsidRPr="00AC319B">
        <w:rPr>
          <w:rFonts w:eastAsia="Times New Roman" w:cstheme="minorHAnsi"/>
          <w:color w:val="000000"/>
          <w:lang w:val="en-US" w:eastAsia="ca-ES"/>
        </w:rPr>
        <w:t xml:space="preserve">visually </w:t>
      </w:r>
      <w:r w:rsidR="00A250BD" w:rsidRPr="00AC319B">
        <w:rPr>
          <w:rFonts w:eastAsia="Times New Roman" w:cstheme="minorHAnsi"/>
          <w:color w:val="000000"/>
          <w:lang w:val="en-US" w:eastAsia="ca-ES"/>
        </w:rPr>
        <w:t xml:space="preserve">assess if they were empty, infected, or looked normal. </w:t>
      </w:r>
      <w:r w:rsidR="00127D55" w:rsidRPr="00AC319B">
        <w:rPr>
          <w:rFonts w:eastAsia="Times New Roman" w:cstheme="minorHAnsi"/>
          <w:color w:val="000000"/>
          <w:lang w:val="en-US" w:eastAsia="ca-ES"/>
        </w:rPr>
        <w:t xml:space="preserve">We considered </w:t>
      </w:r>
      <w:r w:rsidR="001932CF" w:rsidRPr="00AC319B">
        <w:rPr>
          <w:rFonts w:eastAsia="Times New Roman" w:cstheme="minorHAnsi"/>
          <w:color w:val="000000"/>
          <w:lang w:val="en-US" w:eastAsia="ca-ES"/>
        </w:rPr>
        <w:t>seeds</w:t>
      </w:r>
      <w:r w:rsidR="00A250BD" w:rsidRPr="00AC319B">
        <w:rPr>
          <w:rFonts w:cstheme="minorHAnsi"/>
          <w:color w:val="000000"/>
          <w:lang w:val="en-US"/>
        </w:rPr>
        <w:t xml:space="preserve"> with white and firm embryos viable</w:t>
      </w:r>
      <w:r w:rsidR="004B019D" w:rsidRPr="00AC319B">
        <w:rPr>
          <w:rFonts w:cstheme="minorHAnsi"/>
          <w:color w:val="000000"/>
          <w:lang w:val="en-US"/>
        </w:rPr>
        <w:t xml:space="preserve">, i.e. potentially </w:t>
      </w:r>
      <w:proofErr w:type="spellStart"/>
      <w:r w:rsidR="004B019D" w:rsidRPr="00AC319B">
        <w:rPr>
          <w:rFonts w:cstheme="minorHAnsi"/>
          <w:color w:val="000000"/>
          <w:lang w:val="en-US"/>
        </w:rPr>
        <w:t>germinable</w:t>
      </w:r>
      <w:proofErr w:type="spellEnd"/>
      <w:r w:rsidR="00A250BD" w:rsidRPr="00AC319B">
        <w:rPr>
          <w:rFonts w:cstheme="minorHAnsi"/>
          <w:color w:val="000000"/>
          <w:lang w:val="en-US"/>
        </w:rPr>
        <w:t xml:space="preserve"> </w:t>
      </w:r>
      <w:r w:rsidR="009904BD" w:rsidRPr="00AC319B">
        <w:rPr>
          <w:rFonts w:cstheme="minorHAnsi"/>
          <w:color w:val="000000"/>
          <w:lang w:val="en-US"/>
        </w:rPr>
        <w:fldChar w:fldCharType="begin" w:fldLock="1"/>
      </w:r>
      <w:r w:rsidR="00F607B5">
        <w:rPr>
          <w:rFonts w:cstheme="minorHAnsi"/>
          <w:color w:val="000000"/>
          <w:lang w:val="en-US"/>
        </w:rPr>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Germination","type":"book"},"uris":["http://www.mendeley.com/documents/?uuid=a147d983-47ad-3113-ac22-f9e2c3bbcc32"]}],"mendeley":{"formattedCitation":"(Baskin &amp; Baskin 2014)","plainTextFormattedCitation":"(Baskin &amp; Baskin 2014)","previouslyFormattedCitation":"(Baskin &amp; Baskin 2014)"},"properties":{"noteIndex":0},"schema":"https://github.com/citation-style-language/schema/raw/master/csl-citation.json"}</w:instrText>
      </w:r>
      <w:r w:rsidR="009904BD" w:rsidRPr="00AC319B">
        <w:rPr>
          <w:rFonts w:cstheme="minorHAnsi"/>
          <w:color w:val="000000"/>
          <w:lang w:val="en-US"/>
        </w:rPr>
        <w:fldChar w:fldCharType="separate"/>
      </w:r>
      <w:r w:rsidR="00F607B5" w:rsidRPr="00F607B5">
        <w:rPr>
          <w:rFonts w:cstheme="minorHAnsi"/>
          <w:noProof/>
          <w:color w:val="000000"/>
          <w:lang w:val="en-US"/>
        </w:rPr>
        <w:t>(Baskin &amp; Baskin 2014)</w:t>
      </w:r>
      <w:r w:rsidR="009904BD" w:rsidRPr="00AC319B">
        <w:rPr>
          <w:rFonts w:cstheme="minorHAnsi"/>
          <w:color w:val="000000"/>
          <w:lang w:val="en-US"/>
        </w:rPr>
        <w:fldChar w:fldCharType="end"/>
      </w:r>
      <w:r w:rsidR="00A250BD" w:rsidRPr="00AC319B">
        <w:rPr>
          <w:rFonts w:cstheme="minorHAnsi"/>
          <w:color w:val="000000"/>
          <w:lang w:val="en-US"/>
        </w:rPr>
        <w:t xml:space="preserve">. </w:t>
      </w:r>
      <w:r w:rsidR="00127D55" w:rsidRPr="00AC319B">
        <w:rPr>
          <w:rFonts w:cstheme="minorHAnsi"/>
          <w:color w:val="000000"/>
          <w:lang w:val="en-US"/>
        </w:rPr>
        <w:t xml:space="preserve">We did not consider </w:t>
      </w:r>
      <w:r w:rsidR="001932CF" w:rsidRPr="00AC319B">
        <w:rPr>
          <w:rFonts w:eastAsia="Times New Roman" w:cstheme="minorHAnsi"/>
          <w:color w:val="000000"/>
          <w:lang w:val="en-US" w:eastAsia="ca-ES"/>
        </w:rPr>
        <w:t>empty</w:t>
      </w:r>
      <w:r w:rsidR="005B2CEB" w:rsidRPr="00AC319B">
        <w:rPr>
          <w:rFonts w:eastAsia="Times New Roman" w:cstheme="minorHAnsi"/>
          <w:color w:val="000000"/>
          <w:lang w:val="en-US" w:eastAsia="ca-ES"/>
        </w:rPr>
        <w:t xml:space="preserve"> or infected</w:t>
      </w:r>
      <w:r w:rsidR="00A250BD" w:rsidRPr="00AC319B">
        <w:rPr>
          <w:rFonts w:eastAsia="Times New Roman" w:cstheme="minorHAnsi"/>
          <w:color w:val="000000"/>
          <w:lang w:val="en-US" w:eastAsia="ca-ES"/>
        </w:rPr>
        <w:t xml:space="preserve"> seeds for further analysis. </w:t>
      </w:r>
      <w:r w:rsidR="00177167" w:rsidRPr="00AC319B">
        <w:rPr>
          <w:rFonts w:eastAsia="Times New Roman" w:cstheme="minorHAnsi"/>
          <w:color w:val="000000"/>
          <w:lang w:val="en-US" w:eastAsia="ca-ES"/>
        </w:rPr>
        <w:t>The experiment was terminated after 14 months (July 2021 - September 2022), for a total of 28 germination scorings.</w:t>
      </w:r>
      <w:r w:rsidR="00C76A4B" w:rsidRPr="00AC319B">
        <w:rPr>
          <w:rFonts w:eastAsia="Times New Roman" w:cstheme="minorHAnsi"/>
          <w:color w:val="000000"/>
          <w:lang w:val="en-US" w:eastAsia="ca-ES"/>
        </w:rPr>
        <w:t xml:space="preserve"> We removed from </w:t>
      </w:r>
      <w:r w:rsidR="004B019D" w:rsidRPr="00AC319B">
        <w:rPr>
          <w:rFonts w:eastAsia="Times New Roman" w:cstheme="minorHAnsi"/>
          <w:color w:val="000000"/>
          <w:lang w:val="en-US" w:eastAsia="ca-ES"/>
        </w:rPr>
        <w:t xml:space="preserve">further </w:t>
      </w:r>
      <w:r w:rsidR="00C76A4B" w:rsidRPr="00AC319B">
        <w:rPr>
          <w:rFonts w:eastAsia="Times New Roman" w:cstheme="minorHAnsi"/>
          <w:color w:val="000000"/>
          <w:lang w:val="en-US" w:eastAsia="ca-ES"/>
        </w:rPr>
        <w:t>analysis populations with zero germination and those that had less than 25</w:t>
      </w:r>
      <w:r w:rsidR="00B45EA5" w:rsidRPr="00AC319B">
        <w:rPr>
          <w:rFonts w:eastAsia="Times New Roman" w:cstheme="minorHAnsi"/>
          <w:color w:val="000000"/>
          <w:lang w:val="en-US" w:eastAsia="ca-ES"/>
        </w:rPr>
        <w:t xml:space="preserve"> </w:t>
      </w:r>
      <w:r w:rsidR="00C76A4B" w:rsidRPr="00AC319B">
        <w:rPr>
          <w:rFonts w:eastAsia="Times New Roman" w:cstheme="minorHAnsi"/>
          <w:color w:val="000000"/>
          <w:lang w:val="en-US" w:eastAsia="ca-ES"/>
        </w:rPr>
        <w:t>% of viable seeds</w:t>
      </w:r>
      <w:r w:rsidR="004B019D" w:rsidRPr="00AC319B">
        <w:rPr>
          <w:rFonts w:eastAsia="Times New Roman" w:cstheme="minorHAnsi"/>
          <w:color w:val="000000"/>
          <w:lang w:val="en-US" w:eastAsia="ca-ES"/>
        </w:rPr>
        <w:t xml:space="preserve"> (N = </w:t>
      </w:r>
      <w:r w:rsidR="00CC373B" w:rsidRPr="00AC319B">
        <w:rPr>
          <w:rFonts w:eastAsia="Times New Roman" w:cstheme="minorHAnsi"/>
          <w:color w:val="000000"/>
          <w:lang w:val="en-US" w:eastAsia="ca-ES"/>
        </w:rPr>
        <w:t>14</w:t>
      </w:r>
      <w:r w:rsidR="004B019D" w:rsidRPr="00AC319B">
        <w:rPr>
          <w:rFonts w:eastAsia="Times New Roman" w:cstheme="minorHAnsi"/>
          <w:color w:val="000000"/>
          <w:lang w:val="en-US" w:eastAsia="ca-ES"/>
        </w:rPr>
        <w:t xml:space="preserve">), </w:t>
      </w:r>
      <w:r w:rsidR="00C76A4B" w:rsidRPr="00AC319B">
        <w:rPr>
          <w:rFonts w:eastAsia="Times New Roman" w:cstheme="minorHAnsi"/>
          <w:color w:val="000000"/>
          <w:lang w:val="en-US" w:eastAsia="ca-ES"/>
        </w:rPr>
        <w:t xml:space="preserve">assuming </w:t>
      </w:r>
      <w:r w:rsidR="0021137E" w:rsidRPr="00AC319B">
        <w:rPr>
          <w:rFonts w:eastAsia="Times New Roman" w:cstheme="minorHAnsi"/>
          <w:color w:val="000000"/>
          <w:lang w:val="en-US" w:eastAsia="ca-ES"/>
        </w:rPr>
        <w:t>we</w:t>
      </w:r>
      <w:r w:rsidR="00C76A4B" w:rsidRPr="00AC319B">
        <w:rPr>
          <w:rFonts w:eastAsia="Times New Roman" w:cstheme="minorHAnsi"/>
          <w:color w:val="000000"/>
          <w:lang w:val="en-US" w:eastAsia="ca-ES"/>
        </w:rPr>
        <w:t xml:space="preserve"> were not able to break dormancy or the seed quality during collection was not optimal.</w:t>
      </w:r>
      <w:r w:rsidR="004B019D" w:rsidRPr="00AC319B">
        <w:rPr>
          <w:rFonts w:cstheme="minorHAnsi"/>
          <w:lang w:val="en-US"/>
        </w:rPr>
        <w:t xml:space="preserve"> The final dataset (</w:t>
      </w:r>
      <w:r w:rsidR="00490861" w:rsidRPr="00AC319B">
        <w:rPr>
          <w:rFonts w:cstheme="minorHAnsi"/>
          <w:lang w:val="en-US"/>
        </w:rPr>
        <w:t>Supplementary</w:t>
      </w:r>
      <w:commentRangeStart w:id="5"/>
      <w:r w:rsidR="004B019D" w:rsidRPr="00AC319B">
        <w:rPr>
          <w:rFonts w:cstheme="minorHAnsi"/>
          <w:lang w:val="en-US"/>
        </w:rPr>
        <w:t xml:space="preserve"> X</w:t>
      </w:r>
      <w:commentRangeEnd w:id="5"/>
      <w:r w:rsidR="004B019D" w:rsidRPr="00AC319B">
        <w:rPr>
          <w:rStyle w:val="Refdecomentario"/>
          <w:rFonts w:ascii="Calibri" w:eastAsia="Calibri" w:hAnsi="Calibri" w:cs="Calibri"/>
          <w:lang w:val="en-US"/>
        </w:rPr>
        <w:commentReference w:id="5"/>
      </w:r>
      <w:r w:rsidR="004B019D" w:rsidRPr="00AC319B">
        <w:rPr>
          <w:rFonts w:cstheme="minorHAnsi"/>
          <w:lang w:val="en-US"/>
        </w:rPr>
        <w:t xml:space="preserve">) consisted of the raw scoring data for </w:t>
      </w:r>
      <w:r w:rsidR="00937914" w:rsidRPr="00AC319B">
        <w:rPr>
          <w:rFonts w:cstheme="minorHAnsi"/>
          <w:lang w:val="en-US"/>
        </w:rPr>
        <w:t>95</w:t>
      </w:r>
      <w:r w:rsidR="004B019D" w:rsidRPr="00AC319B">
        <w:rPr>
          <w:rFonts w:cstheme="minorHAnsi"/>
          <w:lang w:val="en-US"/>
        </w:rPr>
        <w:t xml:space="preserve"> seed lots of 54 species representing 21 plant families. A total of </w:t>
      </w:r>
      <w:r w:rsidR="00937914" w:rsidRPr="00AC319B">
        <w:rPr>
          <w:rFonts w:cstheme="minorHAnsi"/>
          <w:lang w:val="en-US"/>
        </w:rPr>
        <w:t>10,816</w:t>
      </w:r>
      <w:r w:rsidR="004B019D" w:rsidRPr="00AC319B">
        <w:rPr>
          <w:rFonts w:cstheme="minorHAnsi"/>
          <w:lang w:val="en-US"/>
        </w:rPr>
        <w:t xml:space="preserve"> viable seeds were used in the experiment. </w:t>
      </w:r>
    </w:p>
    <w:p w14:paraId="78AF67DB" w14:textId="65706115" w:rsidR="00A250BD" w:rsidRPr="00AC319B" w:rsidRDefault="00A250BD" w:rsidP="00245D41">
      <w:pPr>
        <w:pStyle w:val="Ttulo3"/>
        <w:rPr>
          <w:rFonts w:eastAsia="Times New Roman"/>
          <w:lang w:val="en-US" w:eastAsia="ca-ES"/>
        </w:rPr>
      </w:pPr>
      <w:r w:rsidRPr="00AC319B">
        <w:rPr>
          <w:rFonts w:eastAsia="Times New Roman"/>
          <w:lang w:val="en-US" w:eastAsia="ca-ES"/>
        </w:rPr>
        <w:t xml:space="preserve">2.4 </w:t>
      </w:r>
      <w:r w:rsidR="0061126F" w:rsidRPr="00AC319B">
        <w:rPr>
          <w:rFonts w:eastAsia="Times New Roman"/>
          <w:lang w:val="en-US" w:eastAsia="ca-ES"/>
        </w:rPr>
        <w:t>Data analysis</w:t>
      </w:r>
    </w:p>
    <w:p w14:paraId="2B618A0C" w14:textId="7ABEE47D" w:rsidR="00A32193" w:rsidRPr="00AC319B" w:rsidRDefault="000E7007" w:rsidP="000E7007">
      <w:pPr>
        <w:shd w:val="clear" w:color="auto" w:fill="FFFFFF"/>
        <w:spacing w:line="360" w:lineRule="auto"/>
        <w:jc w:val="both"/>
        <w:textAlignment w:val="baseline"/>
        <w:rPr>
          <w:rFonts w:eastAsia="Times New Roman" w:cstheme="minorHAnsi"/>
          <w:color w:val="000000"/>
          <w:lang w:val="en-US" w:eastAsia="ca-ES"/>
        </w:rPr>
      </w:pPr>
      <w:r w:rsidRPr="00AC319B">
        <w:rPr>
          <w:rFonts w:eastAsia="Times New Roman" w:cstheme="minorHAnsi"/>
          <w:color w:val="000000"/>
          <w:lang w:val="en-US" w:eastAsia="ca-ES"/>
        </w:rPr>
        <w:t xml:space="preserve">We defined a set of </w:t>
      </w:r>
      <w:r w:rsidR="00B202E0" w:rsidRPr="00AC319B">
        <w:rPr>
          <w:rFonts w:eastAsia="Times New Roman" w:cstheme="minorHAnsi"/>
          <w:color w:val="000000"/>
          <w:lang w:val="en-US" w:eastAsia="ca-ES"/>
        </w:rPr>
        <w:t>traits</w:t>
      </w:r>
      <w:r w:rsidR="004B019D" w:rsidRPr="00AC319B">
        <w:rPr>
          <w:rFonts w:eastAsia="Times New Roman" w:cstheme="minorHAnsi"/>
          <w:color w:val="000000"/>
          <w:lang w:val="en-US" w:eastAsia="ca-ES"/>
        </w:rPr>
        <w:t xml:space="preserve"> </w:t>
      </w:r>
      <w:r w:rsidRPr="00AC319B">
        <w:rPr>
          <w:rFonts w:eastAsia="Times New Roman" w:cstheme="minorHAnsi"/>
          <w:color w:val="000000"/>
          <w:lang w:val="en-US" w:eastAsia="ca-ES"/>
        </w:rPr>
        <w:t xml:space="preserve">to </w:t>
      </w:r>
      <w:r w:rsidR="004B019D" w:rsidRPr="00AC319B">
        <w:rPr>
          <w:rFonts w:eastAsia="Times New Roman" w:cstheme="minorHAnsi"/>
          <w:color w:val="000000"/>
          <w:lang w:val="en-US" w:eastAsia="ca-ES"/>
        </w:rPr>
        <w:t xml:space="preserve">describe </w:t>
      </w:r>
      <w:r w:rsidRPr="00AC319B">
        <w:rPr>
          <w:rFonts w:eastAsia="Times New Roman" w:cstheme="minorHAnsi"/>
          <w:color w:val="000000"/>
          <w:lang w:val="en-US" w:eastAsia="ca-ES"/>
        </w:rPr>
        <w:t xml:space="preserve">germination </w:t>
      </w:r>
      <w:r w:rsidR="00745F76" w:rsidRPr="00AC319B">
        <w:rPr>
          <w:rFonts w:eastAsia="Times New Roman" w:cstheme="minorHAnsi"/>
          <w:color w:val="000000"/>
          <w:lang w:val="en-US" w:eastAsia="ca-ES"/>
        </w:rPr>
        <w:t>phenology</w:t>
      </w:r>
      <w:r w:rsidR="00B21D15" w:rsidRPr="00AC319B">
        <w:rPr>
          <w:rFonts w:eastAsia="Times New Roman" w:cstheme="minorHAnsi"/>
          <w:color w:val="000000"/>
          <w:lang w:val="en-US" w:eastAsia="ca-ES"/>
        </w:rPr>
        <w:t xml:space="preserve"> </w:t>
      </w:r>
      <w:r w:rsidRPr="00AC319B">
        <w:rPr>
          <w:rFonts w:eastAsia="Times New Roman" w:cstheme="minorHAnsi"/>
          <w:color w:val="000000"/>
          <w:lang w:val="en-US" w:eastAsia="ca-ES"/>
        </w:rPr>
        <w:t>(</w:t>
      </w:r>
      <w:r w:rsidR="00E6489B" w:rsidRPr="00AC319B">
        <w:rPr>
          <w:rFonts w:eastAsia="Times New Roman" w:cstheme="minorHAnsi"/>
          <w:color w:val="000000"/>
          <w:lang w:val="en-US" w:eastAsia="ca-ES"/>
        </w:rPr>
        <w:t xml:space="preserve">see </w:t>
      </w:r>
      <w:r w:rsidR="00A32193" w:rsidRPr="00AC319B">
        <w:rPr>
          <w:rFonts w:eastAsia="Times New Roman" w:cstheme="minorHAnsi"/>
          <w:color w:val="000000"/>
          <w:lang w:val="en-US" w:eastAsia="ca-ES"/>
        </w:rPr>
        <w:t>T</w:t>
      </w:r>
      <w:r w:rsidRPr="00AC319B">
        <w:rPr>
          <w:rFonts w:eastAsia="Times New Roman" w:cstheme="minorHAnsi"/>
          <w:color w:val="000000"/>
          <w:lang w:val="en-US" w:eastAsia="ca-ES"/>
        </w:rPr>
        <w:t xml:space="preserve">able </w:t>
      </w:r>
      <w:r w:rsidR="00E44D47" w:rsidRPr="00AC319B">
        <w:rPr>
          <w:rFonts w:eastAsia="Times New Roman" w:cstheme="minorHAnsi"/>
          <w:color w:val="000000"/>
          <w:lang w:val="en-US" w:eastAsia="ca-ES"/>
        </w:rPr>
        <w:t>1</w:t>
      </w:r>
      <w:r w:rsidRPr="00AC319B">
        <w:rPr>
          <w:rFonts w:eastAsia="Times New Roman" w:cstheme="minorHAnsi"/>
          <w:color w:val="000000"/>
          <w:lang w:val="en-US" w:eastAsia="ca-ES"/>
        </w:rPr>
        <w:t xml:space="preserve">). These </w:t>
      </w:r>
      <w:r w:rsidR="00B202E0" w:rsidRPr="00AC319B">
        <w:rPr>
          <w:rFonts w:eastAsia="Times New Roman" w:cstheme="minorHAnsi"/>
          <w:color w:val="000000"/>
          <w:lang w:val="en-US" w:eastAsia="ca-ES"/>
        </w:rPr>
        <w:t>traits</w:t>
      </w:r>
      <w:r w:rsidR="004B019D" w:rsidRPr="00AC319B">
        <w:rPr>
          <w:rFonts w:eastAsia="Times New Roman" w:cstheme="minorHAnsi"/>
          <w:color w:val="000000"/>
          <w:lang w:val="en-US" w:eastAsia="ca-ES"/>
        </w:rPr>
        <w:t xml:space="preserve"> </w:t>
      </w:r>
      <w:r w:rsidRPr="00AC319B">
        <w:rPr>
          <w:rFonts w:eastAsia="Times New Roman" w:cstheme="minorHAnsi"/>
          <w:color w:val="000000"/>
          <w:lang w:val="en-US" w:eastAsia="ca-ES"/>
        </w:rPr>
        <w:t xml:space="preserve">were chosen </w:t>
      </w:r>
      <w:r w:rsidR="00B21D15" w:rsidRPr="00AC319B">
        <w:rPr>
          <w:rFonts w:eastAsia="Times New Roman" w:cstheme="minorHAnsi"/>
          <w:color w:val="000000"/>
          <w:lang w:val="en-US" w:eastAsia="ca-ES"/>
        </w:rPr>
        <w:t xml:space="preserve">to </w:t>
      </w:r>
      <w:r w:rsidR="00300EAC" w:rsidRPr="00AC319B">
        <w:rPr>
          <w:rFonts w:eastAsia="Times New Roman" w:cstheme="minorHAnsi"/>
          <w:color w:val="000000"/>
          <w:lang w:val="en-US" w:eastAsia="ca-ES"/>
        </w:rPr>
        <w:t>synthesize</w:t>
      </w:r>
      <w:r w:rsidR="00117D9A" w:rsidRPr="00AC319B">
        <w:rPr>
          <w:rFonts w:eastAsia="Times New Roman" w:cstheme="minorHAnsi"/>
          <w:color w:val="000000"/>
          <w:lang w:val="en-US" w:eastAsia="ca-ES"/>
        </w:rPr>
        <w:t xml:space="preserve"> the </w:t>
      </w:r>
      <w:r w:rsidR="004259FF" w:rsidRPr="00AC319B">
        <w:rPr>
          <w:rFonts w:eastAsia="Times New Roman" w:cstheme="minorHAnsi"/>
          <w:color w:val="000000"/>
          <w:lang w:val="en-US" w:eastAsia="ca-ES"/>
        </w:rPr>
        <w:t xml:space="preserve">diverse </w:t>
      </w:r>
      <w:r w:rsidR="00CF489A" w:rsidRPr="00AC319B">
        <w:rPr>
          <w:rFonts w:eastAsia="Times New Roman" w:cstheme="minorHAnsi"/>
          <w:color w:val="000000"/>
          <w:lang w:val="en-US" w:eastAsia="ca-ES"/>
        </w:rPr>
        <w:t xml:space="preserve">patterns observed </w:t>
      </w:r>
      <w:r w:rsidR="00C046B8" w:rsidRPr="00AC319B">
        <w:rPr>
          <w:rFonts w:eastAsia="Times New Roman" w:cstheme="minorHAnsi"/>
          <w:color w:val="000000"/>
          <w:lang w:val="en-US" w:eastAsia="ca-ES"/>
        </w:rPr>
        <w:t>during</w:t>
      </w:r>
      <w:r w:rsidR="00CF489A" w:rsidRPr="00AC319B">
        <w:rPr>
          <w:rFonts w:eastAsia="Times New Roman" w:cstheme="minorHAnsi"/>
          <w:color w:val="000000"/>
          <w:lang w:val="en-US" w:eastAsia="ca-ES"/>
        </w:rPr>
        <w:t xml:space="preserve"> </w:t>
      </w:r>
      <w:r w:rsidR="006B6A1E" w:rsidRPr="00AC319B">
        <w:rPr>
          <w:rFonts w:eastAsia="Times New Roman" w:cstheme="minorHAnsi"/>
          <w:color w:val="000000"/>
          <w:lang w:val="en-US" w:eastAsia="ca-ES"/>
        </w:rPr>
        <w:t xml:space="preserve">the </w:t>
      </w:r>
      <w:r w:rsidR="006B6A1E" w:rsidRPr="00AC319B">
        <w:rPr>
          <w:rFonts w:cstheme="minorHAnsi"/>
          <w:lang w:val="en-US"/>
        </w:rPr>
        <w:t>continuous germination experiment</w:t>
      </w:r>
      <w:r w:rsidR="00FA6017" w:rsidRPr="00AC319B">
        <w:rPr>
          <w:rFonts w:eastAsia="Times New Roman" w:cstheme="minorHAnsi"/>
          <w:color w:val="000000"/>
          <w:lang w:val="en-US" w:eastAsia="ca-ES"/>
        </w:rPr>
        <w:t xml:space="preserve">, by considering their </w:t>
      </w:r>
      <w:r w:rsidR="004B019D" w:rsidRPr="00AC319B">
        <w:rPr>
          <w:rFonts w:eastAsia="Times New Roman" w:cstheme="minorHAnsi"/>
          <w:color w:val="000000"/>
          <w:lang w:val="en-US" w:eastAsia="ca-ES"/>
        </w:rPr>
        <w:t xml:space="preserve">functional </w:t>
      </w:r>
      <w:r w:rsidR="00FA6017" w:rsidRPr="00AC319B">
        <w:rPr>
          <w:rFonts w:eastAsia="Times New Roman" w:cstheme="minorHAnsi"/>
          <w:color w:val="000000"/>
          <w:lang w:val="en-US" w:eastAsia="ca-ES"/>
        </w:rPr>
        <w:t xml:space="preserve">ecological significance in </w:t>
      </w:r>
      <w:r w:rsidR="004B019D" w:rsidRPr="00AC319B">
        <w:rPr>
          <w:rFonts w:eastAsia="Times New Roman" w:cstheme="minorHAnsi"/>
          <w:color w:val="000000"/>
          <w:lang w:val="en-US" w:eastAsia="ca-ES"/>
        </w:rPr>
        <w:t>the alpine ecosystem</w:t>
      </w:r>
      <w:r w:rsidR="00CF489A" w:rsidRPr="00AC319B">
        <w:rPr>
          <w:rFonts w:eastAsia="Times New Roman" w:cstheme="minorHAnsi"/>
          <w:color w:val="000000"/>
          <w:lang w:val="en-US" w:eastAsia="ca-ES"/>
        </w:rPr>
        <w:t xml:space="preserve">. </w:t>
      </w:r>
      <w:r w:rsidR="009003F4" w:rsidRPr="00AC319B">
        <w:rPr>
          <w:rFonts w:eastAsia="Times New Roman" w:cstheme="minorHAnsi"/>
          <w:color w:val="000000"/>
          <w:lang w:val="en-US" w:eastAsia="ca-ES"/>
        </w:rPr>
        <w:lastRenderedPageBreak/>
        <w:t>A</w:t>
      </w:r>
      <w:r w:rsidR="00D24317" w:rsidRPr="00AC319B">
        <w:rPr>
          <w:rFonts w:eastAsia="Times New Roman" w:cstheme="minorHAnsi"/>
          <w:color w:val="000000"/>
          <w:lang w:val="en-US" w:eastAsia="ca-ES"/>
        </w:rPr>
        <w:t>utumn</w:t>
      </w:r>
      <w:r w:rsidR="00687284" w:rsidRPr="00AC319B">
        <w:rPr>
          <w:rFonts w:eastAsia="Times New Roman" w:cstheme="minorHAnsi"/>
          <w:color w:val="000000"/>
          <w:lang w:val="en-US" w:eastAsia="ca-ES"/>
        </w:rPr>
        <w:t xml:space="preserve"> </w:t>
      </w:r>
      <w:r w:rsidR="00D24317" w:rsidRPr="00AC319B">
        <w:rPr>
          <w:rFonts w:eastAsia="Times New Roman" w:cstheme="minorHAnsi"/>
          <w:color w:val="000000"/>
          <w:lang w:val="en-US" w:eastAsia="ca-ES"/>
        </w:rPr>
        <w:t xml:space="preserve">and </w:t>
      </w:r>
      <w:r w:rsidR="009003F4" w:rsidRPr="00AC319B">
        <w:rPr>
          <w:rFonts w:eastAsia="Times New Roman" w:cstheme="minorHAnsi"/>
          <w:color w:val="000000"/>
          <w:lang w:val="en-US" w:eastAsia="ca-ES"/>
        </w:rPr>
        <w:t>s</w:t>
      </w:r>
      <w:r w:rsidR="00D24317" w:rsidRPr="00AC319B">
        <w:rPr>
          <w:rFonts w:eastAsia="Times New Roman" w:cstheme="minorHAnsi"/>
          <w:color w:val="000000"/>
          <w:lang w:val="en-US" w:eastAsia="ca-ES"/>
        </w:rPr>
        <w:t xml:space="preserve">ummer germination consider </w:t>
      </w:r>
      <w:r w:rsidR="00800E84" w:rsidRPr="00AC319B">
        <w:rPr>
          <w:rFonts w:eastAsia="Times New Roman" w:cstheme="minorHAnsi"/>
          <w:color w:val="000000"/>
          <w:lang w:val="en-US" w:eastAsia="ca-ES"/>
        </w:rPr>
        <w:t xml:space="preserve">specific </w:t>
      </w:r>
      <w:r w:rsidR="00D24317" w:rsidRPr="00AC319B">
        <w:rPr>
          <w:rFonts w:eastAsia="Times New Roman" w:cstheme="minorHAnsi"/>
          <w:color w:val="000000"/>
          <w:lang w:val="en-US" w:eastAsia="ca-ES"/>
        </w:rPr>
        <w:t>periods of time</w:t>
      </w:r>
      <w:r w:rsidR="00800E84" w:rsidRPr="00AC319B">
        <w:rPr>
          <w:rFonts w:eastAsia="Times New Roman" w:cstheme="minorHAnsi"/>
          <w:color w:val="000000"/>
          <w:lang w:val="en-US" w:eastAsia="ca-ES"/>
        </w:rPr>
        <w:t xml:space="preserve"> measured in</w:t>
      </w:r>
      <w:r w:rsidR="00DA0FB1" w:rsidRPr="00AC319B">
        <w:rPr>
          <w:rFonts w:eastAsia="Times New Roman" w:cstheme="minorHAnsi"/>
          <w:color w:val="000000"/>
          <w:lang w:val="en-US" w:eastAsia="ca-ES"/>
        </w:rPr>
        <w:t xml:space="preserve"> </w:t>
      </w:r>
      <w:r w:rsidR="00475DA3" w:rsidRPr="00AC319B">
        <w:rPr>
          <w:rFonts w:eastAsia="Times New Roman" w:cstheme="minorHAnsi"/>
          <w:color w:val="000000"/>
          <w:lang w:val="en-US" w:eastAsia="ca-ES"/>
        </w:rPr>
        <w:t>calendar dates</w:t>
      </w:r>
      <w:r w:rsidR="00800E84" w:rsidRPr="00AC319B">
        <w:rPr>
          <w:rFonts w:eastAsia="Times New Roman" w:cstheme="minorHAnsi"/>
          <w:color w:val="000000"/>
          <w:lang w:val="en-US" w:eastAsia="ca-ES"/>
        </w:rPr>
        <w:t xml:space="preserve"> (i.e.</w:t>
      </w:r>
      <w:r w:rsidR="003F3B05" w:rsidRPr="00AC319B">
        <w:rPr>
          <w:rFonts w:eastAsia="Times New Roman" w:cstheme="minorHAnsi"/>
          <w:color w:val="000000"/>
          <w:lang w:val="en-US" w:eastAsia="ca-ES"/>
        </w:rPr>
        <w:t>,</w:t>
      </w:r>
      <w:r w:rsidR="00800E84" w:rsidRPr="00AC319B">
        <w:rPr>
          <w:rFonts w:eastAsia="Times New Roman" w:cstheme="minorHAnsi"/>
          <w:color w:val="000000"/>
          <w:lang w:val="en-US" w:eastAsia="ca-ES"/>
        </w:rPr>
        <w:t xml:space="preserve"> equal length between incubators).</w:t>
      </w:r>
      <w:r w:rsidR="00475DA3" w:rsidRPr="00AC319B">
        <w:rPr>
          <w:rFonts w:eastAsia="Times New Roman" w:cstheme="minorHAnsi"/>
          <w:color w:val="000000"/>
          <w:lang w:val="en-US" w:eastAsia="ca-ES"/>
        </w:rPr>
        <w:t xml:space="preserve"> </w:t>
      </w:r>
      <w:r w:rsidR="00687284" w:rsidRPr="00AC319B">
        <w:rPr>
          <w:rFonts w:eastAsia="Times New Roman" w:cstheme="minorHAnsi"/>
          <w:color w:val="000000"/>
          <w:lang w:val="en-US" w:eastAsia="ca-ES"/>
        </w:rPr>
        <w:t>Winter germination</w:t>
      </w:r>
      <w:commentRangeStart w:id="6"/>
      <w:r w:rsidR="00F71C72" w:rsidRPr="00AC319B">
        <w:rPr>
          <w:rFonts w:eastAsia="Times New Roman" w:cstheme="minorHAnsi"/>
          <w:color w:val="000000"/>
          <w:lang w:val="en-US" w:eastAsia="ca-ES"/>
        </w:rPr>
        <w:t xml:space="preserve"> </w:t>
      </w:r>
      <w:commentRangeEnd w:id="6"/>
      <w:r w:rsidR="004B019D" w:rsidRPr="00AC319B">
        <w:rPr>
          <w:rStyle w:val="Refdecomentario"/>
          <w:rFonts w:ascii="Calibri" w:eastAsia="Calibri" w:hAnsi="Calibri" w:cs="Calibri"/>
          <w:lang w:val="en-US"/>
        </w:rPr>
        <w:commentReference w:id="6"/>
      </w:r>
      <w:r w:rsidR="00C071C0" w:rsidRPr="00AC319B">
        <w:rPr>
          <w:rFonts w:eastAsia="Times New Roman" w:cstheme="minorHAnsi"/>
          <w:color w:val="000000"/>
          <w:lang w:val="en-US" w:eastAsia="ca-ES"/>
        </w:rPr>
        <w:t>is</w:t>
      </w:r>
      <w:r w:rsidR="00475DA3" w:rsidRPr="00AC319B">
        <w:rPr>
          <w:rFonts w:eastAsia="Times New Roman" w:cstheme="minorHAnsi"/>
          <w:color w:val="000000"/>
          <w:lang w:val="en-US" w:eastAsia="ca-ES"/>
        </w:rPr>
        <w:t xml:space="preserve"> </w:t>
      </w:r>
      <w:r w:rsidR="00800E84" w:rsidRPr="00AC319B">
        <w:rPr>
          <w:rFonts w:eastAsia="Times New Roman" w:cstheme="minorHAnsi"/>
          <w:color w:val="000000"/>
          <w:lang w:val="en-US" w:eastAsia="ca-ES"/>
        </w:rPr>
        <w:t>defined by a</w:t>
      </w:r>
      <w:r w:rsidR="00F85BF9" w:rsidRPr="00AC319B">
        <w:rPr>
          <w:rFonts w:eastAsia="Times New Roman" w:cstheme="minorHAnsi"/>
          <w:color w:val="000000"/>
          <w:lang w:val="en-US" w:eastAsia="ca-ES"/>
        </w:rPr>
        <w:t xml:space="preserve"> specific</w:t>
      </w:r>
      <w:r w:rsidR="00800E84" w:rsidRPr="00AC319B">
        <w:rPr>
          <w:rFonts w:eastAsia="Times New Roman" w:cstheme="minorHAnsi"/>
          <w:color w:val="000000"/>
          <w:lang w:val="en-US" w:eastAsia="ca-ES"/>
        </w:rPr>
        <w:t xml:space="preserve"> thermal</w:t>
      </w:r>
      <w:r w:rsidR="00F85BF9" w:rsidRPr="00AC319B">
        <w:rPr>
          <w:rFonts w:eastAsia="Times New Roman" w:cstheme="minorHAnsi"/>
          <w:color w:val="000000"/>
          <w:lang w:val="en-US" w:eastAsia="ca-ES"/>
        </w:rPr>
        <w:t xml:space="preserve"> threshold</w:t>
      </w:r>
      <w:r w:rsidR="00C071C0" w:rsidRPr="00AC319B">
        <w:rPr>
          <w:rFonts w:eastAsia="Times New Roman" w:cstheme="minorHAnsi"/>
          <w:color w:val="000000"/>
          <w:lang w:val="en-US" w:eastAsia="ca-ES"/>
        </w:rPr>
        <w:t>, from last germination score before winter</w:t>
      </w:r>
      <w:r w:rsidR="00E8331F" w:rsidRPr="00AC319B">
        <w:rPr>
          <w:rFonts w:eastAsia="Times New Roman" w:cstheme="minorHAnsi"/>
          <w:color w:val="000000"/>
          <w:lang w:val="en-US" w:eastAsia="ca-ES"/>
        </w:rPr>
        <w:t xml:space="preserve"> (11</w:t>
      </w:r>
      <w:r w:rsidR="00527534" w:rsidRPr="00AC319B">
        <w:rPr>
          <w:rFonts w:eastAsia="Times New Roman" w:cstheme="minorHAnsi"/>
          <w:color w:val="000000"/>
          <w:vertAlign w:val="superscript"/>
          <w:lang w:val="en-US" w:eastAsia="ca-ES"/>
        </w:rPr>
        <w:t>th</w:t>
      </w:r>
      <w:r w:rsidR="00527534" w:rsidRPr="00AC319B">
        <w:rPr>
          <w:rFonts w:eastAsia="Times New Roman" w:cstheme="minorHAnsi"/>
          <w:color w:val="000000"/>
          <w:lang w:val="en-US" w:eastAsia="ca-ES"/>
        </w:rPr>
        <w:t xml:space="preserve"> of November</w:t>
      </w:r>
      <w:r w:rsidR="00AB40FA" w:rsidRPr="00AC319B">
        <w:rPr>
          <w:rFonts w:eastAsia="Times New Roman" w:cstheme="minorHAnsi"/>
          <w:color w:val="000000"/>
          <w:lang w:val="en-US" w:eastAsia="ca-ES"/>
        </w:rPr>
        <w:t>, T mean</w:t>
      </w:r>
      <w:r w:rsidR="00B57AC3" w:rsidRPr="00AC319B">
        <w:rPr>
          <w:rFonts w:eastAsia="Times New Roman" w:cstheme="minorHAnsi"/>
          <w:color w:val="000000"/>
          <w:lang w:val="en-US" w:eastAsia="ca-ES"/>
        </w:rPr>
        <w:t xml:space="preserve"> &lt; 3.5 ºC</w:t>
      </w:r>
      <w:r w:rsidR="00E8331F" w:rsidRPr="00AC319B">
        <w:rPr>
          <w:rFonts w:eastAsia="Times New Roman" w:cstheme="minorHAnsi"/>
          <w:color w:val="000000"/>
          <w:lang w:val="en-US" w:eastAsia="ca-ES"/>
        </w:rPr>
        <w:t>)</w:t>
      </w:r>
      <w:r w:rsidR="0018457A" w:rsidRPr="00AC319B">
        <w:rPr>
          <w:rFonts w:eastAsia="Times New Roman" w:cstheme="minorHAnsi"/>
          <w:color w:val="000000"/>
          <w:lang w:val="en-US" w:eastAsia="ca-ES"/>
        </w:rPr>
        <w:t xml:space="preserve"> until</w:t>
      </w:r>
      <w:r w:rsidR="00F85BF9" w:rsidRPr="00AC319B">
        <w:rPr>
          <w:rFonts w:eastAsia="Times New Roman" w:cstheme="minorHAnsi"/>
          <w:color w:val="000000"/>
          <w:lang w:val="en-US" w:eastAsia="ca-ES"/>
        </w:rPr>
        <w:t xml:space="preserve"> T </w:t>
      </w:r>
      <w:r w:rsidR="000D0EAC" w:rsidRPr="00AC319B">
        <w:rPr>
          <w:rFonts w:eastAsia="Times New Roman" w:cstheme="minorHAnsi"/>
          <w:color w:val="000000"/>
          <w:lang w:val="en-US" w:eastAsia="ca-ES"/>
        </w:rPr>
        <w:t>m</w:t>
      </w:r>
      <w:r w:rsidR="00E0139B" w:rsidRPr="00AC319B">
        <w:rPr>
          <w:rFonts w:eastAsia="Times New Roman" w:cstheme="minorHAnsi"/>
          <w:color w:val="000000"/>
          <w:lang w:val="en-US" w:eastAsia="ca-ES"/>
        </w:rPr>
        <w:t xml:space="preserve">ean </w:t>
      </w:r>
      <w:r w:rsidR="00FF7C7A" w:rsidRPr="00AC319B">
        <w:rPr>
          <w:rFonts w:eastAsia="Times New Roman" w:cstheme="minorHAnsi"/>
          <w:color w:val="000000"/>
          <w:lang w:val="en-US" w:eastAsia="ca-ES"/>
        </w:rPr>
        <w:t>&gt;</w:t>
      </w:r>
      <w:r w:rsidR="00F85BF9" w:rsidRPr="00AC319B">
        <w:rPr>
          <w:rFonts w:eastAsia="Times New Roman" w:cstheme="minorHAnsi"/>
          <w:color w:val="000000"/>
          <w:lang w:val="en-US" w:eastAsia="ca-ES"/>
        </w:rPr>
        <w:t xml:space="preserve"> </w:t>
      </w:r>
      <w:r w:rsidR="00E0139B" w:rsidRPr="00AC319B">
        <w:rPr>
          <w:rFonts w:eastAsia="Times New Roman" w:cstheme="minorHAnsi"/>
          <w:color w:val="000000"/>
          <w:lang w:val="en-US" w:eastAsia="ca-ES"/>
        </w:rPr>
        <w:t>2</w:t>
      </w:r>
      <w:r w:rsidR="00F85BF9" w:rsidRPr="00AC319B">
        <w:rPr>
          <w:rFonts w:eastAsia="Times New Roman" w:cstheme="minorHAnsi"/>
          <w:color w:val="000000"/>
          <w:lang w:val="en-US" w:eastAsia="ca-ES"/>
        </w:rPr>
        <w:t xml:space="preserve"> </w:t>
      </w:r>
      <w:r w:rsidR="007E49E4" w:rsidRPr="00AC319B">
        <w:rPr>
          <w:rFonts w:eastAsia="Times New Roman" w:cstheme="minorHAnsi"/>
          <w:color w:val="000000"/>
          <w:lang w:val="en-US" w:eastAsia="ca-ES"/>
        </w:rPr>
        <w:t>ºC</w:t>
      </w:r>
      <w:r w:rsidR="00B621DC" w:rsidRPr="00AC319B">
        <w:rPr>
          <w:rFonts w:eastAsia="Times New Roman" w:cstheme="minorHAnsi"/>
          <w:color w:val="000000"/>
          <w:lang w:val="en-US" w:eastAsia="ca-ES"/>
        </w:rPr>
        <w:t xml:space="preserve"> </w:t>
      </w:r>
      <w:r w:rsidR="00800E84" w:rsidRPr="00AC319B">
        <w:rPr>
          <w:rFonts w:eastAsia="Times New Roman" w:cstheme="minorHAnsi"/>
          <w:color w:val="000000"/>
          <w:lang w:val="en-US" w:eastAsia="ca-ES"/>
        </w:rPr>
        <w:t>(i.e.</w:t>
      </w:r>
      <w:r w:rsidR="003F3B05" w:rsidRPr="00AC319B">
        <w:rPr>
          <w:rFonts w:eastAsia="Times New Roman" w:cstheme="minorHAnsi"/>
          <w:color w:val="000000"/>
          <w:lang w:val="en-US" w:eastAsia="ca-ES"/>
        </w:rPr>
        <w:t>,</w:t>
      </w:r>
      <w:r w:rsidR="00800E84" w:rsidRPr="00AC319B">
        <w:rPr>
          <w:rFonts w:eastAsia="Times New Roman" w:cstheme="minorHAnsi"/>
          <w:color w:val="000000"/>
          <w:lang w:val="en-US" w:eastAsia="ca-ES"/>
        </w:rPr>
        <w:t xml:space="preserve"> different length between incubators)</w:t>
      </w:r>
      <w:r w:rsidR="00EE5862" w:rsidRPr="00AC319B">
        <w:rPr>
          <w:rFonts w:eastAsia="Times New Roman" w:cstheme="minorHAnsi"/>
          <w:color w:val="000000"/>
          <w:lang w:val="en-US" w:eastAsia="ca-ES"/>
        </w:rPr>
        <w:t>. Spring germination consider germination from T</w:t>
      </w:r>
      <w:r w:rsidR="007E49E4" w:rsidRPr="00AC319B">
        <w:rPr>
          <w:rFonts w:eastAsia="Times New Roman" w:cstheme="minorHAnsi"/>
          <w:color w:val="000000"/>
          <w:lang w:val="en-US" w:eastAsia="ca-ES"/>
        </w:rPr>
        <w:t xml:space="preserve"> mean</w:t>
      </w:r>
      <w:r w:rsidR="00EE5862" w:rsidRPr="00AC319B">
        <w:rPr>
          <w:rFonts w:eastAsia="Times New Roman" w:cstheme="minorHAnsi"/>
          <w:color w:val="000000"/>
          <w:lang w:val="en-US" w:eastAsia="ca-ES"/>
        </w:rPr>
        <w:t xml:space="preserve"> </w:t>
      </w:r>
      <w:r w:rsidR="007E49E4" w:rsidRPr="00AC319B">
        <w:rPr>
          <w:rFonts w:eastAsia="Times New Roman" w:cstheme="minorHAnsi"/>
          <w:color w:val="000000"/>
          <w:lang w:val="en-US" w:eastAsia="ca-ES"/>
        </w:rPr>
        <w:t>&gt;</w:t>
      </w:r>
      <w:r w:rsidR="00EE5862" w:rsidRPr="00AC319B">
        <w:rPr>
          <w:rFonts w:eastAsia="Times New Roman" w:cstheme="minorHAnsi"/>
          <w:color w:val="000000"/>
          <w:lang w:val="en-US" w:eastAsia="ca-ES"/>
        </w:rPr>
        <w:t xml:space="preserve"> 2</w:t>
      </w:r>
      <w:r w:rsidR="00B621DC" w:rsidRPr="00AC319B">
        <w:rPr>
          <w:rFonts w:eastAsia="Times New Roman" w:cstheme="minorHAnsi"/>
          <w:color w:val="000000"/>
          <w:lang w:val="en-US" w:eastAsia="ca-ES"/>
        </w:rPr>
        <w:t xml:space="preserve"> </w:t>
      </w:r>
      <w:r w:rsidR="007E49E4" w:rsidRPr="00AC319B">
        <w:rPr>
          <w:rFonts w:eastAsia="Times New Roman" w:cstheme="minorHAnsi"/>
          <w:color w:val="000000"/>
          <w:lang w:val="en-US" w:eastAsia="ca-ES"/>
        </w:rPr>
        <w:t xml:space="preserve">ºC </w:t>
      </w:r>
      <w:r w:rsidR="00FF7C7A" w:rsidRPr="00AC319B">
        <w:rPr>
          <w:rFonts w:eastAsia="Times New Roman" w:cstheme="minorHAnsi"/>
          <w:color w:val="000000"/>
          <w:lang w:val="en-US" w:eastAsia="ca-ES"/>
        </w:rPr>
        <w:t xml:space="preserve">until summer solstice </w:t>
      </w:r>
      <w:r w:rsidR="00E44D47" w:rsidRPr="00AC319B">
        <w:rPr>
          <w:rFonts w:eastAsia="Times New Roman" w:cstheme="minorHAnsi"/>
          <w:color w:val="000000"/>
          <w:lang w:val="en-US" w:eastAsia="ca-ES"/>
        </w:rPr>
        <w:t xml:space="preserve">(germination score the </w:t>
      </w:r>
      <w:r w:rsidR="003F3B05" w:rsidRPr="00AC319B">
        <w:rPr>
          <w:rFonts w:eastAsia="Times New Roman" w:cstheme="minorHAnsi"/>
          <w:color w:val="000000"/>
          <w:lang w:val="en-US" w:eastAsia="ca-ES"/>
        </w:rPr>
        <w:t>24</w:t>
      </w:r>
      <w:r w:rsidR="003F3B05" w:rsidRPr="00AC319B">
        <w:rPr>
          <w:rFonts w:eastAsia="Times New Roman" w:cstheme="minorHAnsi"/>
          <w:color w:val="000000"/>
          <w:vertAlign w:val="superscript"/>
          <w:lang w:val="en-US" w:eastAsia="ca-ES"/>
        </w:rPr>
        <w:t>th</w:t>
      </w:r>
      <w:r w:rsidR="00E44D47" w:rsidRPr="00AC319B">
        <w:rPr>
          <w:rFonts w:eastAsia="Times New Roman" w:cstheme="minorHAnsi"/>
          <w:color w:val="000000"/>
          <w:lang w:val="en-US" w:eastAsia="ca-ES"/>
        </w:rPr>
        <w:t xml:space="preserve"> of </w:t>
      </w:r>
      <w:r w:rsidR="00EA2EA9" w:rsidRPr="00AC319B">
        <w:rPr>
          <w:rFonts w:eastAsia="Times New Roman" w:cstheme="minorHAnsi"/>
          <w:color w:val="000000"/>
          <w:lang w:val="en-US" w:eastAsia="ca-ES"/>
        </w:rPr>
        <w:t>June)</w:t>
      </w:r>
      <w:r w:rsidR="00E205F9" w:rsidRPr="00AC319B">
        <w:rPr>
          <w:rFonts w:eastAsia="Times New Roman" w:cstheme="minorHAnsi"/>
          <w:color w:val="000000"/>
          <w:lang w:val="en-US" w:eastAsia="ca-ES"/>
        </w:rPr>
        <w:t>, having</w:t>
      </w:r>
      <w:r w:rsidR="00EA2EA9" w:rsidRPr="00AC319B">
        <w:rPr>
          <w:rFonts w:eastAsia="Times New Roman" w:cstheme="minorHAnsi"/>
          <w:color w:val="000000"/>
          <w:lang w:val="en-US" w:eastAsia="ca-ES"/>
        </w:rPr>
        <w:t xml:space="preserve"> also</w:t>
      </w:r>
      <w:r w:rsidR="00167CB2" w:rsidRPr="00AC319B">
        <w:rPr>
          <w:rFonts w:eastAsia="Times New Roman" w:cstheme="minorHAnsi"/>
          <w:color w:val="000000"/>
          <w:lang w:val="en-US" w:eastAsia="ca-ES"/>
        </w:rPr>
        <w:t xml:space="preserve"> different lengths between incubators </w:t>
      </w:r>
      <w:r w:rsidR="00B621DC" w:rsidRPr="00AC319B">
        <w:rPr>
          <w:rFonts w:eastAsia="Times New Roman" w:cstheme="minorHAnsi"/>
          <w:color w:val="000000"/>
          <w:lang w:val="en-US" w:eastAsia="ca-ES"/>
        </w:rPr>
        <w:t>(see Fig 2</w:t>
      </w:r>
      <w:r w:rsidR="00E44D47" w:rsidRPr="00AC319B">
        <w:rPr>
          <w:rFonts w:eastAsia="Times New Roman" w:cstheme="minorHAnsi"/>
          <w:color w:val="000000"/>
          <w:lang w:val="en-US" w:eastAsia="ca-ES"/>
        </w:rPr>
        <w:t>C</w:t>
      </w:r>
      <w:r w:rsidR="00B621DC" w:rsidRPr="00AC319B">
        <w:rPr>
          <w:rFonts w:eastAsia="Times New Roman" w:cstheme="minorHAnsi"/>
          <w:color w:val="000000"/>
          <w:lang w:val="en-US" w:eastAsia="ca-ES"/>
        </w:rPr>
        <w:t xml:space="preserve">).  </w:t>
      </w:r>
      <w:r w:rsidR="00687284" w:rsidRPr="00AC319B">
        <w:rPr>
          <w:rFonts w:eastAsia="Times New Roman" w:cstheme="minorHAnsi"/>
          <w:color w:val="000000"/>
          <w:lang w:val="en-US" w:eastAsia="ca-ES"/>
        </w:rPr>
        <w:t xml:space="preserve">Total germination considers the </w:t>
      </w:r>
      <w:r w:rsidR="006F3BCE" w:rsidRPr="00AC319B">
        <w:rPr>
          <w:rFonts w:eastAsia="Times New Roman" w:cstheme="minorHAnsi"/>
          <w:color w:val="000000"/>
          <w:lang w:val="en-US" w:eastAsia="ca-ES"/>
        </w:rPr>
        <w:t xml:space="preserve">accumulated </w:t>
      </w:r>
      <w:r w:rsidR="00687284" w:rsidRPr="00AC319B">
        <w:rPr>
          <w:rFonts w:eastAsia="Times New Roman" w:cstheme="minorHAnsi"/>
          <w:color w:val="000000"/>
          <w:lang w:val="en-US" w:eastAsia="ca-ES"/>
        </w:rPr>
        <w:t xml:space="preserve">germination </w:t>
      </w:r>
      <w:r w:rsidR="006F3BCE" w:rsidRPr="00AC319B">
        <w:rPr>
          <w:rFonts w:eastAsia="Times New Roman" w:cstheme="minorHAnsi"/>
          <w:color w:val="000000"/>
          <w:lang w:val="en-US" w:eastAsia="ca-ES"/>
        </w:rPr>
        <w:t>at the end of the</w:t>
      </w:r>
      <w:r w:rsidR="00687284" w:rsidRPr="00AC319B">
        <w:rPr>
          <w:rFonts w:eastAsia="Times New Roman" w:cstheme="minorHAnsi"/>
          <w:color w:val="000000"/>
          <w:lang w:val="en-US" w:eastAsia="ca-ES"/>
        </w:rPr>
        <w:t xml:space="preserve"> experiment. </w:t>
      </w:r>
      <w:r w:rsidR="00B621DC" w:rsidRPr="00AC319B">
        <w:rPr>
          <w:rFonts w:eastAsia="Times New Roman" w:cstheme="minorHAnsi"/>
          <w:color w:val="000000"/>
          <w:lang w:val="en-US" w:eastAsia="ca-ES"/>
        </w:rPr>
        <w:t>Finally, t</w:t>
      </w:r>
      <w:r w:rsidR="00A61291" w:rsidRPr="00AC319B">
        <w:rPr>
          <w:rFonts w:eastAsia="Times New Roman" w:cstheme="minorHAnsi"/>
          <w:color w:val="000000"/>
          <w:lang w:val="en-US" w:eastAsia="ca-ES"/>
        </w:rPr>
        <w:t xml:space="preserve">ime to reach </w:t>
      </w:r>
      <w:r w:rsidR="00B621DC" w:rsidRPr="00AC319B">
        <w:rPr>
          <w:rFonts w:eastAsia="Times New Roman" w:cstheme="minorHAnsi"/>
          <w:color w:val="000000"/>
          <w:lang w:val="en-US" w:eastAsia="ca-ES"/>
        </w:rPr>
        <w:t>50</w:t>
      </w:r>
      <w:r w:rsidR="00A61291" w:rsidRPr="00AC319B">
        <w:rPr>
          <w:rFonts w:eastAsia="Times New Roman" w:cstheme="minorHAnsi"/>
          <w:color w:val="000000"/>
          <w:lang w:val="en-US" w:eastAsia="ca-ES"/>
        </w:rPr>
        <w:t>% germination (</w:t>
      </w:r>
      <w:r w:rsidR="00EA2EA9" w:rsidRPr="00AC319B">
        <w:rPr>
          <w:rFonts w:eastAsia="Times New Roman" w:cstheme="minorHAnsi"/>
          <w:color w:val="000000"/>
          <w:lang w:val="en-US" w:eastAsia="ca-ES"/>
        </w:rPr>
        <w:t>T</w:t>
      </w:r>
      <w:r w:rsidR="00A61291" w:rsidRPr="00AC319B">
        <w:rPr>
          <w:rFonts w:eastAsia="Times New Roman" w:cstheme="minorHAnsi"/>
          <w:color w:val="000000"/>
          <w:lang w:val="en-US" w:eastAsia="ca-ES"/>
        </w:rPr>
        <w:t>50)</w:t>
      </w:r>
      <w:r w:rsidR="00B621DC" w:rsidRPr="00AC319B">
        <w:rPr>
          <w:rFonts w:eastAsia="Times New Roman" w:cstheme="minorHAnsi"/>
          <w:color w:val="000000"/>
          <w:lang w:val="en-US" w:eastAsia="ca-ES"/>
        </w:rPr>
        <w:t xml:space="preserve"> and Environmental heat sum </w:t>
      </w:r>
      <w:r w:rsidR="005542FF" w:rsidRPr="00AC319B">
        <w:rPr>
          <w:rFonts w:eastAsia="Times New Roman" w:cstheme="minorHAnsi"/>
          <w:color w:val="000000"/>
          <w:lang w:val="en-US" w:eastAsia="ca-ES"/>
        </w:rPr>
        <w:t>(</w:t>
      </w:r>
      <w:r w:rsidR="00BB2C27" w:rsidRPr="00AC319B">
        <w:rPr>
          <w:rFonts w:eastAsia="Times New Roman" w:cstheme="minorHAnsi"/>
          <w:color w:val="000000"/>
          <w:lang w:val="en-US" w:eastAsia="ca-ES"/>
        </w:rPr>
        <w:t xml:space="preserve">EHS) </w:t>
      </w:r>
      <w:r w:rsidR="00F71C72" w:rsidRPr="00AC319B">
        <w:rPr>
          <w:rFonts w:eastAsia="Times New Roman" w:cstheme="minorHAnsi"/>
          <w:color w:val="000000"/>
          <w:lang w:val="en-US" w:eastAsia="ca-ES"/>
        </w:rPr>
        <w:t>focus</w:t>
      </w:r>
      <w:r w:rsidR="00CF2173" w:rsidRPr="00AC319B">
        <w:rPr>
          <w:rFonts w:eastAsia="Times New Roman" w:cstheme="minorHAnsi"/>
          <w:color w:val="000000"/>
          <w:lang w:val="en-US" w:eastAsia="ca-ES"/>
        </w:rPr>
        <w:t>ed</w:t>
      </w:r>
      <w:r w:rsidR="00F71C72" w:rsidRPr="00AC319B">
        <w:rPr>
          <w:rFonts w:eastAsia="Times New Roman" w:cstheme="minorHAnsi"/>
          <w:color w:val="000000"/>
          <w:lang w:val="en-US" w:eastAsia="ca-ES"/>
        </w:rPr>
        <w:t xml:space="preserve"> on how much days and </w:t>
      </w:r>
      <w:r w:rsidR="00800E84" w:rsidRPr="00AC319B">
        <w:rPr>
          <w:rFonts w:eastAsia="Times New Roman" w:cstheme="minorHAnsi"/>
          <w:color w:val="000000"/>
          <w:lang w:val="en-US" w:eastAsia="ca-ES"/>
        </w:rPr>
        <w:t xml:space="preserve">accumulated </w:t>
      </w:r>
      <w:r w:rsidR="00F71C72" w:rsidRPr="00AC319B">
        <w:rPr>
          <w:rFonts w:eastAsia="Times New Roman" w:cstheme="minorHAnsi"/>
          <w:color w:val="000000"/>
          <w:lang w:val="en-US" w:eastAsia="ca-ES"/>
        </w:rPr>
        <w:t>degrees the seeds experienced before reaching 50% germination</w:t>
      </w:r>
      <w:r w:rsidR="00EA2EA9" w:rsidRPr="00AC319B">
        <w:rPr>
          <w:rFonts w:eastAsia="Times New Roman" w:cstheme="minorHAnsi"/>
          <w:color w:val="000000"/>
          <w:lang w:val="en-US" w:eastAsia="ca-ES"/>
        </w:rPr>
        <w:t xml:space="preserve"> (N=68)</w:t>
      </w:r>
      <w:r w:rsidR="00F71C72" w:rsidRPr="00AC319B">
        <w:rPr>
          <w:rFonts w:eastAsia="Times New Roman" w:cstheme="minorHAnsi"/>
          <w:color w:val="000000"/>
          <w:lang w:val="en-US" w:eastAsia="ca-ES"/>
        </w:rPr>
        <w:t xml:space="preserve">. </w:t>
      </w:r>
    </w:p>
    <w:p w14:paraId="67086FCA" w14:textId="0EAA35DA" w:rsidR="00AA3F40" w:rsidRPr="00AC319B" w:rsidRDefault="00A81E5B" w:rsidP="00A075C7">
      <w:pPr>
        <w:shd w:val="clear" w:color="auto" w:fill="FFFFFF"/>
        <w:spacing w:line="360" w:lineRule="auto"/>
        <w:jc w:val="both"/>
        <w:textAlignment w:val="baseline"/>
        <w:rPr>
          <w:rFonts w:eastAsia="Times New Roman" w:cstheme="minorHAnsi"/>
          <w:color w:val="000000"/>
          <w:lang w:val="en-US" w:eastAsia="ca-ES"/>
        </w:rPr>
      </w:pPr>
      <w:r w:rsidRPr="00AC319B">
        <w:rPr>
          <w:rFonts w:eastAsia="Times New Roman" w:cstheme="minorHAnsi"/>
          <w:color w:val="000000"/>
          <w:lang w:val="en-US" w:eastAsia="ca-ES"/>
        </w:rPr>
        <w:t xml:space="preserve">We </w:t>
      </w:r>
      <w:r w:rsidR="00FB11AC" w:rsidRPr="00AC319B">
        <w:rPr>
          <w:rFonts w:eastAsia="Times New Roman" w:cstheme="minorHAnsi"/>
          <w:color w:val="000000"/>
          <w:lang w:val="en-US" w:eastAsia="ca-ES"/>
        </w:rPr>
        <w:t xml:space="preserve">analyzed the </w:t>
      </w:r>
      <w:r w:rsidRPr="00AC319B">
        <w:rPr>
          <w:rFonts w:eastAsia="Times New Roman" w:cstheme="minorHAnsi"/>
          <w:color w:val="000000"/>
          <w:lang w:val="en-US" w:eastAsia="ca-ES"/>
        </w:rPr>
        <w:t xml:space="preserve">data by fitting </w:t>
      </w:r>
      <w:r w:rsidR="00230354" w:rsidRPr="00AC319B">
        <w:rPr>
          <w:rFonts w:eastAsia="Times New Roman" w:cstheme="minorHAnsi"/>
          <w:color w:val="000000"/>
          <w:lang w:val="en-US" w:eastAsia="ca-ES"/>
        </w:rPr>
        <w:t>Markov Chain Monte Carlo generalized linear mixed models</w:t>
      </w:r>
      <w:r w:rsidR="00576B72" w:rsidRPr="00AC319B">
        <w:rPr>
          <w:rFonts w:eastAsia="Times New Roman" w:cstheme="minorHAnsi"/>
          <w:color w:val="000000"/>
          <w:lang w:val="en-US" w:eastAsia="ca-ES"/>
        </w:rPr>
        <w:t xml:space="preserve"> </w:t>
      </w:r>
      <w:r w:rsidR="00230354" w:rsidRPr="00AC319B">
        <w:rPr>
          <w:rFonts w:eastAsia="Times New Roman" w:cstheme="minorHAnsi"/>
          <w:color w:val="000000"/>
          <w:lang w:val="en-US" w:eastAsia="ca-ES"/>
        </w:rPr>
        <w:t>(</w:t>
      </w:r>
      <w:proofErr w:type="spellStart"/>
      <w:r w:rsidR="00230354" w:rsidRPr="00AC319B">
        <w:rPr>
          <w:rFonts w:eastAsia="Times New Roman" w:cstheme="minorHAnsi"/>
          <w:color w:val="000000"/>
          <w:lang w:val="en-US" w:eastAsia="ca-ES"/>
        </w:rPr>
        <w:t>MCMC</w:t>
      </w:r>
      <w:r w:rsidR="00576B72" w:rsidRPr="00AC319B">
        <w:rPr>
          <w:rFonts w:eastAsia="Times New Roman" w:cstheme="minorHAnsi"/>
          <w:color w:val="000000"/>
          <w:lang w:val="en-US" w:eastAsia="ca-ES"/>
        </w:rPr>
        <w:t>glmm</w:t>
      </w:r>
      <w:proofErr w:type="spellEnd"/>
      <w:r w:rsidR="00576B72" w:rsidRPr="00AC319B">
        <w:rPr>
          <w:rFonts w:eastAsia="Times New Roman" w:cstheme="minorHAnsi"/>
          <w:color w:val="000000"/>
          <w:lang w:val="en-US" w:eastAsia="ca-ES"/>
        </w:rPr>
        <w:t>)</w:t>
      </w:r>
      <w:r w:rsidR="00230354" w:rsidRPr="00AC319B">
        <w:rPr>
          <w:rFonts w:eastAsia="Times New Roman" w:cstheme="minorHAnsi"/>
          <w:color w:val="000000"/>
          <w:lang w:val="en-US" w:eastAsia="ca-ES"/>
        </w:rPr>
        <w:t xml:space="preserve"> </w:t>
      </w:r>
      <w:r w:rsidRPr="00AC319B">
        <w:rPr>
          <w:rFonts w:eastAsia="Times New Roman" w:cstheme="minorHAnsi"/>
          <w:color w:val="000000"/>
          <w:lang w:val="en-US" w:eastAsia="ca-ES"/>
        </w:rPr>
        <w:t xml:space="preserve">with Bayesian estimation </w:t>
      </w:r>
      <w:r w:rsidR="00E32E91" w:rsidRPr="00AC319B">
        <w:rPr>
          <w:rFonts w:eastAsia="Times New Roman" w:cstheme="minorHAnsi"/>
          <w:color w:val="000000"/>
          <w:lang w:val="en-US" w:eastAsia="ca-ES"/>
        </w:rPr>
        <w:t>using the R package MCMC</w:t>
      </w:r>
      <w:r w:rsidR="00205BEE" w:rsidRPr="00AC319B">
        <w:rPr>
          <w:rFonts w:eastAsia="Times New Roman" w:cstheme="minorHAnsi"/>
          <w:color w:val="000000"/>
          <w:sz w:val="14"/>
          <w:szCs w:val="14"/>
          <w:lang w:val="en-US" w:eastAsia="ca-ES"/>
        </w:rPr>
        <w:t>GLMM</w:t>
      </w:r>
      <w:r w:rsidR="00205BEE" w:rsidRPr="00AC319B">
        <w:rPr>
          <w:rFonts w:eastAsia="Times New Roman" w:cstheme="minorHAnsi"/>
          <w:color w:val="000000"/>
          <w:lang w:val="en-US" w:eastAsia="ca-ES"/>
        </w:rPr>
        <w:t xml:space="preserve"> </w:t>
      </w:r>
      <w:r w:rsidR="0081444B" w:rsidRPr="00AC319B">
        <w:rPr>
          <w:rFonts w:eastAsia="Times New Roman" w:cstheme="minorHAnsi"/>
          <w:color w:val="000000"/>
          <w:lang w:val="en-US" w:eastAsia="ca-ES"/>
        </w:rPr>
        <w:fldChar w:fldCharType="begin" w:fldLock="1"/>
      </w:r>
      <w:r w:rsidR="00F607B5">
        <w:rPr>
          <w:rFonts w:eastAsia="Times New Roman" w:cstheme="minorHAnsi"/>
          <w:color w:val="000000"/>
          <w:lang w:val="en-US" w:eastAsia="ca-ES"/>
        </w:rPr>
        <w:instrText>ADDIN CSL_CITATION {"citationItems":[{"id":"ITEM-1","itemData":{"ISBN":"9781439811870","ISSN":"19390068","PMID":"18291371","abstract":"Generalized linear mixed models provide a flexible framework for modeling a range of data, although with non-Gaussian response variables the likelihood cannot be obtained in closed form. Markov chain Monte Carlo methods solve this problem by sampling from a series of simpler conditional distributions that can be evaluated. The R package MCMCglmm implements such an algorithm for a range of model fitting problems. More than one response variable can be analyzed simultaneously, and these variables are allowed to follow Gaussian, Poisson, multi(bi)nominal, exponential, zero-inflated and censored dis-tributions. A range of variance structures are permitted for the random effects, including interactions with categorical or continuous variables (i.e., random regression), and more complicated variance structures that arise through shared ancestry, either through a pedi-gree or through a phylogeny. Missing values are permitted in the response variable(s) and data can be known up to some level of measurement error as in meta-analysis. All simu-lation is done in C/ C++ using the CSparse library for sparse linear systems.","author":[{"dropping-particle":"","family":"Hadfield","given":"Jarrod D","non-dropping-particle":"","parse-names":false,"suffix":""}],"container-title":"Journal of Statistical Software","id":"ITEM-1","issue":"2","issued":{"date-parts":[["2010"]]},"page":"1-22","title":"MCMCglmm: MCMC Methods for Multi-Response GLMMs in R","type":"article-journal","volume":"33"},"uris":["http://www.mendeley.com/documents/?uuid=41627bcd-fb59-4a4f-8935-c58d22662a04"]}],"mendeley":{"formattedCitation":"(Hadfield 2010)","plainTextFormattedCitation":"(Hadfield 2010)","previouslyFormattedCitation":"(Hadfield 2010)"},"properties":{"noteIndex":0},"schema":"https://github.com/citation-style-language/schema/raw/master/csl-citation.json"}</w:instrText>
      </w:r>
      <w:r w:rsidR="0081444B" w:rsidRPr="00AC319B">
        <w:rPr>
          <w:rFonts w:eastAsia="Times New Roman" w:cstheme="minorHAnsi"/>
          <w:color w:val="000000"/>
          <w:lang w:val="en-US" w:eastAsia="ca-ES"/>
        </w:rPr>
        <w:fldChar w:fldCharType="separate"/>
      </w:r>
      <w:r w:rsidR="00F607B5" w:rsidRPr="00F607B5">
        <w:rPr>
          <w:rFonts w:eastAsia="Times New Roman" w:cstheme="minorHAnsi"/>
          <w:noProof/>
          <w:color w:val="000000"/>
          <w:lang w:val="en-US" w:eastAsia="ca-ES"/>
        </w:rPr>
        <w:t>(Hadfield 2010)</w:t>
      </w:r>
      <w:r w:rsidR="0081444B" w:rsidRPr="00AC319B">
        <w:rPr>
          <w:rFonts w:eastAsia="Times New Roman" w:cstheme="minorHAnsi"/>
          <w:color w:val="000000"/>
          <w:lang w:val="en-US" w:eastAsia="ca-ES"/>
        </w:rPr>
        <w:fldChar w:fldCharType="end"/>
      </w:r>
      <w:r w:rsidR="0081444B" w:rsidRPr="00AC319B">
        <w:rPr>
          <w:rFonts w:eastAsia="Times New Roman" w:cstheme="minorHAnsi"/>
          <w:color w:val="000000"/>
          <w:lang w:val="en-US" w:eastAsia="ca-ES"/>
        </w:rPr>
        <w:t xml:space="preserve">. </w:t>
      </w:r>
      <w:r w:rsidR="00E915C0" w:rsidRPr="00AC319B">
        <w:rPr>
          <w:rFonts w:eastAsia="Times New Roman" w:cstheme="minorHAnsi"/>
          <w:color w:val="000000"/>
          <w:lang w:val="en-US" w:eastAsia="ca-ES"/>
        </w:rPr>
        <w:t xml:space="preserve">To model germination </w:t>
      </w:r>
      <w:r w:rsidR="00B202E0" w:rsidRPr="00AC319B">
        <w:rPr>
          <w:rFonts w:eastAsia="Times New Roman" w:cstheme="minorHAnsi"/>
          <w:color w:val="000000"/>
          <w:lang w:val="en-US" w:eastAsia="ca-ES"/>
        </w:rPr>
        <w:t>traits</w:t>
      </w:r>
      <w:r w:rsidR="00C0778B" w:rsidRPr="00AC319B">
        <w:rPr>
          <w:rFonts w:eastAsia="Times New Roman" w:cstheme="minorHAnsi"/>
          <w:color w:val="000000"/>
          <w:lang w:val="en-US" w:eastAsia="ca-ES"/>
        </w:rPr>
        <w:t>,</w:t>
      </w:r>
      <w:r w:rsidR="00E915C0" w:rsidRPr="00AC319B">
        <w:rPr>
          <w:rFonts w:eastAsia="Times New Roman" w:cstheme="minorHAnsi"/>
          <w:color w:val="000000"/>
          <w:lang w:val="en-US" w:eastAsia="ca-ES"/>
        </w:rPr>
        <w:t xml:space="preserve"> </w:t>
      </w:r>
      <w:r w:rsidR="00320647" w:rsidRPr="00AC319B">
        <w:rPr>
          <w:rFonts w:eastAsia="Times New Roman" w:cstheme="minorHAnsi"/>
          <w:color w:val="000000"/>
          <w:lang w:val="en-US" w:eastAsia="ca-ES"/>
        </w:rPr>
        <w:t xml:space="preserve">we used binomial </w:t>
      </w:r>
      <w:proofErr w:type="spellStart"/>
      <w:r w:rsidR="00E32E91" w:rsidRPr="00AC319B">
        <w:rPr>
          <w:rFonts w:eastAsia="Times New Roman" w:cstheme="minorHAnsi"/>
          <w:color w:val="000000"/>
          <w:lang w:val="en-US" w:eastAsia="ca-ES"/>
        </w:rPr>
        <w:t>MCMCglmms</w:t>
      </w:r>
      <w:proofErr w:type="spellEnd"/>
      <w:r w:rsidR="00E32E91" w:rsidRPr="00AC319B">
        <w:rPr>
          <w:rFonts w:eastAsia="Times New Roman" w:cstheme="minorHAnsi"/>
          <w:color w:val="000000"/>
          <w:lang w:val="en-US" w:eastAsia="ca-ES"/>
        </w:rPr>
        <w:t xml:space="preserve"> (family = multinomial2)</w:t>
      </w:r>
      <w:r w:rsidR="00031C99" w:rsidRPr="00AC319B">
        <w:rPr>
          <w:rFonts w:eastAsia="Times New Roman" w:cstheme="minorHAnsi"/>
          <w:color w:val="000000"/>
          <w:lang w:val="en-US" w:eastAsia="ca-ES"/>
        </w:rPr>
        <w:t xml:space="preserve"> while </w:t>
      </w:r>
      <w:r w:rsidR="00C0778B" w:rsidRPr="00AC319B">
        <w:rPr>
          <w:rFonts w:eastAsia="Times New Roman" w:cstheme="minorHAnsi"/>
          <w:color w:val="000000"/>
          <w:lang w:val="en-US" w:eastAsia="ca-ES"/>
        </w:rPr>
        <w:t>for</w:t>
      </w:r>
      <w:r w:rsidR="00800E84" w:rsidRPr="00AC319B">
        <w:rPr>
          <w:rFonts w:eastAsia="Times New Roman" w:cstheme="minorHAnsi"/>
          <w:color w:val="000000"/>
          <w:lang w:val="en-US" w:eastAsia="ca-ES"/>
        </w:rPr>
        <w:t xml:space="preserve"> the</w:t>
      </w:r>
      <w:r w:rsidR="00C0778B" w:rsidRPr="00AC319B">
        <w:rPr>
          <w:rFonts w:eastAsia="Times New Roman" w:cstheme="minorHAnsi"/>
          <w:color w:val="000000"/>
          <w:lang w:val="en-US" w:eastAsia="ca-ES"/>
        </w:rPr>
        <w:t xml:space="preserve"> </w:t>
      </w:r>
      <w:r w:rsidR="00974172" w:rsidRPr="00AC319B">
        <w:rPr>
          <w:rFonts w:eastAsia="Times New Roman" w:cstheme="minorHAnsi"/>
          <w:color w:val="000000"/>
          <w:lang w:val="en-US" w:eastAsia="ca-ES"/>
        </w:rPr>
        <w:t>t</w:t>
      </w:r>
      <w:r w:rsidR="00C0778B" w:rsidRPr="00AC319B">
        <w:rPr>
          <w:rFonts w:eastAsia="Times New Roman" w:cstheme="minorHAnsi"/>
          <w:color w:val="000000"/>
          <w:lang w:val="en-US" w:eastAsia="ca-ES"/>
        </w:rPr>
        <w:t xml:space="preserve">50 and </w:t>
      </w:r>
      <w:r w:rsidR="00BB2C27" w:rsidRPr="00AC319B">
        <w:rPr>
          <w:rFonts w:eastAsia="Times New Roman" w:cstheme="minorHAnsi"/>
          <w:color w:val="000000"/>
          <w:lang w:val="en-US" w:eastAsia="ca-ES"/>
        </w:rPr>
        <w:t>EHS</w:t>
      </w:r>
      <w:r w:rsidR="006506C8" w:rsidRPr="00AC319B">
        <w:rPr>
          <w:rFonts w:eastAsia="Times New Roman" w:cstheme="minorHAnsi"/>
          <w:color w:val="000000"/>
          <w:lang w:val="en-US" w:eastAsia="ca-ES"/>
        </w:rPr>
        <w:t xml:space="preserve"> </w:t>
      </w:r>
      <w:r w:rsidR="00B202E0" w:rsidRPr="00AC319B">
        <w:rPr>
          <w:rFonts w:eastAsia="Times New Roman" w:cstheme="minorHAnsi"/>
          <w:color w:val="000000"/>
          <w:lang w:val="en-US" w:eastAsia="ca-ES"/>
        </w:rPr>
        <w:t>traits</w:t>
      </w:r>
      <w:r w:rsidR="00C0778B" w:rsidRPr="00AC319B">
        <w:rPr>
          <w:rFonts w:eastAsia="Times New Roman" w:cstheme="minorHAnsi"/>
          <w:color w:val="000000"/>
          <w:lang w:val="en-US" w:eastAsia="ca-ES"/>
        </w:rPr>
        <w:t xml:space="preserve"> </w:t>
      </w:r>
      <w:r w:rsidR="00031C99" w:rsidRPr="00AC319B">
        <w:rPr>
          <w:rFonts w:eastAsia="Times New Roman" w:cstheme="minorHAnsi"/>
          <w:color w:val="000000"/>
          <w:lang w:val="en-US" w:eastAsia="ca-ES"/>
        </w:rPr>
        <w:t xml:space="preserve">we </w:t>
      </w:r>
      <w:r w:rsidR="00254FAC" w:rsidRPr="00AC319B">
        <w:rPr>
          <w:rFonts w:eastAsia="Times New Roman" w:cstheme="minorHAnsi"/>
          <w:color w:val="000000"/>
          <w:lang w:val="en-US" w:eastAsia="ca-ES"/>
        </w:rPr>
        <w:t xml:space="preserve">scaled the </w:t>
      </w:r>
      <w:r w:rsidR="006506C8" w:rsidRPr="00AC319B">
        <w:rPr>
          <w:rFonts w:eastAsia="Times New Roman" w:cstheme="minorHAnsi"/>
          <w:color w:val="000000"/>
          <w:lang w:val="en-US" w:eastAsia="ca-ES"/>
        </w:rPr>
        <w:t>values</w:t>
      </w:r>
      <w:r w:rsidR="00254FAC" w:rsidRPr="00AC319B">
        <w:rPr>
          <w:rFonts w:eastAsia="Times New Roman" w:cstheme="minorHAnsi"/>
          <w:color w:val="000000"/>
          <w:lang w:val="en-US" w:eastAsia="ca-ES"/>
        </w:rPr>
        <w:t xml:space="preserve"> and </w:t>
      </w:r>
      <w:r w:rsidR="00031C99" w:rsidRPr="00AC319B">
        <w:rPr>
          <w:rFonts w:eastAsia="Times New Roman" w:cstheme="minorHAnsi"/>
          <w:color w:val="000000"/>
          <w:lang w:val="en-US" w:eastAsia="ca-ES"/>
        </w:rPr>
        <w:t>used gaussian</w:t>
      </w:r>
      <w:r w:rsidR="00A33380" w:rsidRPr="00AC319B">
        <w:rPr>
          <w:rFonts w:eastAsia="Times New Roman" w:cstheme="minorHAnsi"/>
          <w:color w:val="000000"/>
          <w:lang w:val="en-US" w:eastAsia="ca-ES"/>
        </w:rPr>
        <w:t xml:space="preserve"> </w:t>
      </w:r>
      <w:proofErr w:type="spellStart"/>
      <w:r w:rsidR="00031C99" w:rsidRPr="00AC319B">
        <w:rPr>
          <w:rFonts w:eastAsia="Times New Roman" w:cstheme="minorHAnsi"/>
          <w:color w:val="000000"/>
          <w:lang w:val="en-US" w:eastAsia="ca-ES"/>
        </w:rPr>
        <w:t>MCMCglmms</w:t>
      </w:r>
      <w:proofErr w:type="spellEnd"/>
      <w:r w:rsidR="00A33380" w:rsidRPr="00AC319B">
        <w:rPr>
          <w:rFonts w:eastAsia="Times New Roman" w:cstheme="minorHAnsi"/>
          <w:color w:val="000000"/>
          <w:lang w:val="en-US" w:eastAsia="ca-ES"/>
        </w:rPr>
        <w:t xml:space="preserve"> (family = gaussian)</w:t>
      </w:r>
      <w:r w:rsidR="00031C99" w:rsidRPr="00AC319B">
        <w:rPr>
          <w:rFonts w:eastAsia="Times New Roman" w:cstheme="minorHAnsi"/>
          <w:color w:val="000000"/>
          <w:lang w:val="en-US" w:eastAsia="ca-ES"/>
        </w:rPr>
        <w:t>.</w:t>
      </w:r>
      <w:r w:rsidR="00E32E91" w:rsidRPr="00AC319B">
        <w:rPr>
          <w:rFonts w:eastAsia="Times New Roman" w:cstheme="minorHAnsi"/>
          <w:color w:val="000000"/>
          <w:lang w:val="en-US" w:eastAsia="ca-ES"/>
        </w:rPr>
        <w:t xml:space="preserve"> </w:t>
      </w:r>
      <w:commentRangeStart w:id="7"/>
      <w:r w:rsidR="002C6FD7" w:rsidRPr="00AC319B">
        <w:rPr>
          <w:rFonts w:eastAsia="Times New Roman" w:cstheme="minorHAnsi"/>
          <w:color w:val="000000"/>
          <w:lang w:val="en-US" w:eastAsia="ca-ES"/>
        </w:rPr>
        <w:t>To</w:t>
      </w:r>
      <w:r w:rsidR="00AB420C" w:rsidRPr="00AC319B">
        <w:rPr>
          <w:rFonts w:eastAsia="Times New Roman" w:cstheme="minorHAnsi"/>
          <w:color w:val="000000"/>
          <w:lang w:val="en-US" w:eastAsia="ca-ES"/>
        </w:rPr>
        <w:t xml:space="preserve"> calculate t50</w:t>
      </w:r>
      <w:r w:rsidR="00666A4B" w:rsidRPr="00AC319B">
        <w:rPr>
          <w:rFonts w:eastAsia="Times New Roman" w:cstheme="minorHAnsi"/>
          <w:color w:val="000000"/>
          <w:lang w:val="en-US" w:eastAsia="ca-ES"/>
        </w:rPr>
        <w:t xml:space="preserve"> </w:t>
      </w:r>
      <w:r w:rsidR="00AC1722" w:rsidRPr="00AC319B">
        <w:rPr>
          <w:rFonts w:eastAsia="Times New Roman" w:cstheme="minorHAnsi"/>
          <w:color w:val="000000"/>
          <w:lang w:val="en-US" w:eastAsia="ca-ES"/>
        </w:rPr>
        <w:t xml:space="preserve">trait </w:t>
      </w:r>
      <w:r w:rsidR="00666A4B" w:rsidRPr="00AC319B">
        <w:rPr>
          <w:rFonts w:eastAsia="Times New Roman" w:cstheme="minorHAnsi"/>
          <w:color w:val="000000"/>
          <w:lang w:val="en-US" w:eastAsia="ca-ES"/>
        </w:rPr>
        <w:t>in days</w:t>
      </w:r>
      <w:r w:rsidR="00DE56E4" w:rsidRPr="00AC319B">
        <w:rPr>
          <w:rFonts w:eastAsia="Times New Roman" w:cstheme="minorHAnsi"/>
          <w:color w:val="000000"/>
          <w:lang w:val="en-US" w:eastAsia="ca-ES"/>
        </w:rPr>
        <w:t xml:space="preserve">, </w:t>
      </w:r>
      <w:r w:rsidR="00974172" w:rsidRPr="00AC319B">
        <w:rPr>
          <w:rFonts w:eastAsia="Times New Roman" w:cstheme="minorHAnsi"/>
          <w:color w:val="000000"/>
          <w:lang w:val="en-US" w:eastAsia="ca-ES"/>
        </w:rPr>
        <w:t>we</w:t>
      </w:r>
      <w:r w:rsidR="00AA3F40" w:rsidRPr="00AC319B">
        <w:rPr>
          <w:rFonts w:eastAsia="Times New Roman" w:cstheme="minorHAnsi"/>
          <w:color w:val="000000"/>
          <w:lang w:val="en-US" w:eastAsia="ca-ES"/>
        </w:rPr>
        <w:t xml:space="preserve"> fit</w:t>
      </w:r>
      <w:r w:rsidR="00974172" w:rsidRPr="00AC319B">
        <w:rPr>
          <w:rFonts w:eastAsia="Times New Roman" w:cstheme="minorHAnsi"/>
          <w:color w:val="000000"/>
          <w:lang w:val="en-US" w:eastAsia="ca-ES"/>
        </w:rPr>
        <w:t>ted</w:t>
      </w:r>
      <w:r w:rsidR="00AA3F40" w:rsidRPr="00AC319B">
        <w:rPr>
          <w:rFonts w:eastAsia="Times New Roman" w:cstheme="minorHAnsi"/>
          <w:color w:val="000000"/>
          <w:lang w:val="en-US" w:eastAsia="ca-ES"/>
        </w:rPr>
        <w:t xml:space="preserve"> a linear model between the two </w:t>
      </w:r>
      <w:r w:rsidR="00E6489B" w:rsidRPr="00AC319B">
        <w:rPr>
          <w:rFonts w:eastAsia="Times New Roman" w:cstheme="minorHAnsi"/>
          <w:color w:val="000000"/>
          <w:lang w:val="en-US" w:eastAsia="ca-ES"/>
        </w:rPr>
        <w:t xml:space="preserve">dates </w:t>
      </w:r>
      <w:r w:rsidR="00F761BD" w:rsidRPr="00AC319B">
        <w:rPr>
          <w:rFonts w:eastAsia="Times New Roman" w:cstheme="minorHAnsi"/>
          <w:color w:val="000000"/>
          <w:lang w:val="en-US" w:eastAsia="ca-ES"/>
        </w:rPr>
        <w:t>before and after reaching 50% germinatio</w:t>
      </w:r>
      <w:r w:rsidR="00C50505" w:rsidRPr="00AC319B">
        <w:rPr>
          <w:rFonts w:eastAsia="Times New Roman" w:cstheme="minorHAnsi"/>
          <w:color w:val="000000"/>
          <w:lang w:val="en-US" w:eastAsia="ca-ES"/>
        </w:rPr>
        <w:t>n</w:t>
      </w:r>
      <w:r w:rsidR="00666D95" w:rsidRPr="00AC319B">
        <w:rPr>
          <w:rFonts w:eastAsia="Times New Roman" w:cstheme="minorHAnsi"/>
          <w:color w:val="000000"/>
          <w:lang w:val="en-US" w:eastAsia="ca-ES"/>
        </w:rPr>
        <w:t xml:space="preserve"> </w:t>
      </w:r>
      <w:r w:rsidR="009E0037" w:rsidRPr="00AC319B">
        <w:rPr>
          <w:rFonts w:eastAsia="Times New Roman" w:cstheme="minorHAnsi"/>
          <w:color w:val="000000"/>
          <w:lang w:val="en-US" w:eastAsia="ca-ES"/>
        </w:rPr>
        <w:t xml:space="preserve">to model </w:t>
      </w:r>
      <w:r w:rsidR="00C50505" w:rsidRPr="00AC319B">
        <w:rPr>
          <w:rFonts w:eastAsia="Times New Roman" w:cstheme="minorHAnsi"/>
          <w:color w:val="000000"/>
          <w:lang w:val="en-US" w:eastAsia="ca-ES"/>
        </w:rPr>
        <w:t xml:space="preserve">the </w:t>
      </w:r>
      <w:r w:rsidR="00BF2766" w:rsidRPr="00AC319B">
        <w:rPr>
          <w:rFonts w:eastAsia="Times New Roman" w:cstheme="minorHAnsi"/>
          <w:color w:val="000000"/>
          <w:lang w:val="en-US" w:eastAsia="ca-ES"/>
        </w:rPr>
        <w:t>exact da</w:t>
      </w:r>
      <w:r w:rsidR="008D1F1B" w:rsidRPr="00AC319B">
        <w:rPr>
          <w:rFonts w:eastAsia="Times New Roman" w:cstheme="minorHAnsi"/>
          <w:color w:val="000000"/>
          <w:lang w:val="en-US" w:eastAsia="ca-ES"/>
        </w:rPr>
        <w:t>te</w:t>
      </w:r>
      <w:r w:rsidR="00BF2766" w:rsidRPr="00AC319B">
        <w:rPr>
          <w:rFonts w:eastAsia="Times New Roman" w:cstheme="minorHAnsi"/>
          <w:color w:val="000000"/>
          <w:lang w:val="en-US" w:eastAsia="ca-ES"/>
        </w:rPr>
        <w:t xml:space="preserve"> </w:t>
      </w:r>
      <w:r w:rsidR="002B0247" w:rsidRPr="00AC319B">
        <w:rPr>
          <w:rFonts w:eastAsia="Times New Roman" w:cstheme="minorHAnsi"/>
          <w:color w:val="000000"/>
          <w:lang w:val="en-US" w:eastAsia="ca-ES"/>
        </w:rPr>
        <w:t xml:space="preserve">and then </w:t>
      </w:r>
      <w:r w:rsidR="008D1F1B" w:rsidRPr="00AC319B">
        <w:rPr>
          <w:rFonts w:eastAsia="Times New Roman" w:cstheme="minorHAnsi"/>
          <w:color w:val="000000"/>
          <w:lang w:val="en-US" w:eastAsia="ca-ES"/>
        </w:rPr>
        <w:t xml:space="preserve">count </w:t>
      </w:r>
      <w:r w:rsidR="00557039" w:rsidRPr="00AC319B">
        <w:rPr>
          <w:rFonts w:eastAsia="Times New Roman" w:cstheme="minorHAnsi"/>
          <w:color w:val="000000"/>
          <w:lang w:val="en-US" w:eastAsia="ca-ES"/>
        </w:rPr>
        <w:t xml:space="preserve">the </w:t>
      </w:r>
      <w:r w:rsidR="008D1F1B" w:rsidRPr="00AC319B">
        <w:rPr>
          <w:rFonts w:eastAsia="Times New Roman" w:cstheme="minorHAnsi"/>
          <w:color w:val="000000"/>
          <w:lang w:val="en-US" w:eastAsia="ca-ES"/>
        </w:rPr>
        <w:t>number days</w:t>
      </w:r>
      <w:r w:rsidR="00AA7791" w:rsidRPr="00AC319B">
        <w:rPr>
          <w:rFonts w:eastAsia="Times New Roman" w:cstheme="minorHAnsi"/>
          <w:color w:val="000000"/>
          <w:lang w:val="en-US" w:eastAsia="ca-ES"/>
        </w:rPr>
        <w:t xml:space="preserve"> from sowin</w:t>
      </w:r>
      <w:r w:rsidR="007B3DF9" w:rsidRPr="00AC319B">
        <w:rPr>
          <w:rFonts w:eastAsia="Times New Roman" w:cstheme="minorHAnsi"/>
          <w:color w:val="000000"/>
          <w:lang w:val="en-US" w:eastAsia="ca-ES"/>
        </w:rPr>
        <w:t>g</w:t>
      </w:r>
      <w:commentRangeEnd w:id="7"/>
      <w:r w:rsidR="00C54E03" w:rsidRPr="00AC319B">
        <w:rPr>
          <w:rStyle w:val="Refdecomentario"/>
          <w:rFonts w:ascii="Calibri" w:eastAsia="Calibri" w:hAnsi="Calibri" w:cs="Calibri"/>
          <w:lang w:val="en-US"/>
        </w:rPr>
        <w:commentReference w:id="7"/>
      </w:r>
      <w:r w:rsidR="00804F76" w:rsidRPr="00AC319B">
        <w:rPr>
          <w:rFonts w:eastAsia="Times New Roman" w:cstheme="minorHAnsi"/>
          <w:color w:val="000000"/>
          <w:lang w:val="en-US" w:eastAsia="ca-ES"/>
        </w:rPr>
        <w:t xml:space="preserve">. </w:t>
      </w:r>
      <w:r w:rsidR="00BB2C27" w:rsidRPr="00AC319B">
        <w:rPr>
          <w:rFonts w:eastAsia="Times New Roman" w:cstheme="minorHAnsi"/>
          <w:color w:val="000000"/>
          <w:lang w:val="en-US" w:eastAsia="ca-ES"/>
        </w:rPr>
        <w:t>EHS</w:t>
      </w:r>
      <w:r w:rsidR="00804F76" w:rsidRPr="00AC319B">
        <w:rPr>
          <w:rFonts w:eastAsia="Times New Roman" w:cstheme="minorHAnsi"/>
          <w:color w:val="000000"/>
          <w:lang w:val="en-US" w:eastAsia="ca-ES"/>
        </w:rPr>
        <w:t xml:space="preserve"> was calculat</w:t>
      </w:r>
      <w:r w:rsidR="007B3DF9" w:rsidRPr="00AC319B">
        <w:rPr>
          <w:rFonts w:eastAsia="Times New Roman" w:cstheme="minorHAnsi"/>
          <w:color w:val="000000"/>
          <w:lang w:val="en-US" w:eastAsia="ca-ES"/>
        </w:rPr>
        <w:t>ed</w:t>
      </w:r>
      <w:r w:rsidR="00804F76" w:rsidRPr="00AC319B">
        <w:rPr>
          <w:rFonts w:eastAsia="Times New Roman" w:cstheme="minorHAnsi"/>
          <w:color w:val="000000"/>
          <w:lang w:val="en-US" w:eastAsia="ca-ES"/>
        </w:rPr>
        <w:t xml:space="preserve"> summing </w:t>
      </w:r>
      <w:r w:rsidR="000032D9" w:rsidRPr="00AC319B">
        <w:rPr>
          <w:rFonts w:eastAsia="Times New Roman" w:cstheme="minorHAnsi"/>
          <w:color w:val="000000"/>
          <w:lang w:val="en-US" w:eastAsia="ca-ES"/>
        </w:rPr>
        <w:t>the degrees experienced (considering daily mean temperature) from sowing</w:t>
      </w:r>
      <w:r w:rsidR="001F39C7" w:rsidRPr="00AC319B">
        <w:rPr>
          <w:rFonts w:eastAsia="Times New Roman" w:cstheme="minorHAnsi"/>
          <w:color w:val="000000"/>
          <w:lang w:val="en-US" w:eastAsia="ca-ES"/>
        </w:rPr>
        <w:t xml:space="preserve"> date</w:t>
      </w:r>
      <w:r w:rsidR="000032D9" w:rsidRPr="00AC319B">
        <w:rPr>
          <w:rFonts w:eastAsia="Times New Roman" w:cstheme="minorHAnsi"/>
          <w:color w:val="000000"/>
          <w:lang w:val="en-US" w:eastAsia="ca-ES"/>
        </w:rPr>
        <w:t xml:space="preserve"> to </w:t>
      </w:r>
      <w:r w:rsidR="00F575A2" w:rsidRPr="00AC319B">
        <w:rPr>
          <w:rFonts w:eastAsia="Times New Roman" w:cstheme="minorHAnsi"/>
          <w:color w:val="000000"/>
          <w:lang w:val="en-US" w:eastAsia="ca-ES"/>
        </w:rPr>
        <w:t>T</w:t>
      </w:r>
      <w:r w:rsidR="000032D9" w:rsidRPr="00AC319B">
        <w:rPr>
          <w:rFonts w:eastAsia="Times New Roman" w:cstheme="minorHAnsi"/>
          <w:color w:val="000000"/>
          <w:lang w:val="en-US" w:eastAsia="ca-ES"/>
        </w:rPr>
        <w:t>50</w:t>
      </w:r>
      <w:r w:rsidR="001F39C7" w:rsidRPr="00AC319B">
        <w:rPr>
          <w:rFonts w:eastAsia="Times New Roman" w:cstheme="minorHAnsi"/>
          <w:color w:val="000000"/>
          <w:lang w:val="en-US" w:eastAsia="ca-ES"/>
        </w:rPr>
        <w:t xml:space="preserve"> date</w:t>
      </w:r>
      <w:r w:rsidR="00A62FA4" w:rsidRPr="00AC319B">
        <w:rPr>
          <w:rFonts w:eastAsia="Times New Roman" w:cstheme="minorHAnsi"/>
          <w:color w:val="000000"/>
          <w:lang w:val="en-US" w:eastAsia="ca-ES"/>
        </w:rPr>
        <w:t xml:space="preserve"> </w:t>
      </w:r>
      <w:r w:rsidR="000032D9" w:rsidRPr="00AC319B">
        <w:rPr>
          <w:rFonts w:eastAsia="Times New Roman" w:cstheme="minorHAnsi"/>
          <w:color w:val="000000"/>
          <w:lang w:val="en-US" w:eastAsia="ca-ES"/>
        </w:rPr>
        <w:t>for each</w:t>
      </w:r>
      <w:r w:rsidR="001F39C7" w:rsidRPr="00AC319B">
        <w:rPr>
          <w:rFonts w:eastAsia="Times New Roman" w:cstheme="minorHAnsi"/>
          <w:color w:val="000000"/>
          <w:lang w:val="en-US" w:eastAsia="ca-ES"/>
        </w:rPr>
        <w:t xml:space="preserve"> </w:t>
      </w:r>
      <w:r w:rsidR="00F575A2" w:rsidRPr="00AC319B">
        <w:rPr>
          <w:rFonts w:eastAsia="Times New Roman" w:cstheme="minorHAnsi"/>
          <w:color w:val="000000"/>
          <w:lang w:val="en-US" w:eastAsia="ca-ES"/>
        </w:rPr>
        <w:t>P</w:t>
      </w:r>
      <w:r w:rsidR="007245CB" w:rsidRPr="00AC319B">
        <w:rPr>
          <w:rFonts w:eastAsia="Times New Roman" w:cstheme="minorHAnsi"/>
          <w:color w:val="000000"/>
          <w:lang w:val="en-US" w:eastAsia="ca-ES"/>
        </w:rPr>
        <w:t>etri</w:t>
      </w:r>
      <w:r w:rsidR="000C6EEE" w:rsidRPr="00AC319B">
        <w:rPr>
          <w:rFonts w:eastAsia="Times New Roman" w:cstheme="minorHAnsi"/>
          <w:color w:val="000000"/>
          <w:lang w:val="en-US" w:eastAsia="ca-ES"/>
        </w:rPr>
        <w:t xml:space="preserve"> </w:t>
      </w:r>
      <w:r w:rsidR="007245CB" w:rsidRPr="00AC319B">
        <w:rPr>
          <w:rFonts w:eastAsia="Times New Roman" w:cstheme="minorHAnsi"/>
          <w:color w:val="000000"/>
          <w:lang w:val="en-US" w:eastAsia="ca-ES"/>
        </w:rPr>
        <w:t>dish</w:t>
      </w:r>
      <w:r w:rsidR="000032D9" w:rsidRPr="00AC319B">
        <w:rPr>
          <w:rFonts w:eastAsia="Times New Roman" w:cstheme="minorHAnsi"/>
          <w:color w:val="000000"/>
          <w:lang w:val="en-US" w:eastAsia="ca-ES"/>
        </w:rPr>
        <w:t>.</w:t>
      </w:r>
    </w:p>
    <w:p w14:paraId="75248957" w14:textId="349C1C41" w:rsidR="00ED167A" w:rsidRPr="00AC319B" w:rsidRDefault="00C54E03" w:rsidP="00A075C7">
      <w:pPr>
        <w:shd w:val="clear" w:color="auto" w:fill="FFFFFF"/>
        <w:spacing w:line="360" w:lineRule="auto"/>
        <w:jc w:val="both"/>
        <w:textAlignment w:val="baseline"/>
        <w:rPr>
          <w:rFonts w:eastAsia="Times New Roman" w:cstheme="minorHAnsi"/>
          <w:color w:val="000000"/>
          <w:lang w:val="en-US" w:eastAsia="ca-ES"/>
        </w:rPr>
      </w:pPr>
      <w:r w:rsidRPr="00AC319B">
        <w:rPr>
          <w:rFonts w:eastAsia="Times New Roman" w:cstheme="minorHAnsi"/>
          <w:color w:val="000000"/>
          <w:lang w:val="en-US" w:eastAsia="ca-ES"/>
        </w:rPr>
        <w:t xml:space="preserve">To answer the first </w:t>
      </w:r>
      <w:r w:rsidR="00272493" w:rsidRPr="00AC319B">
        <w:rPr>
          <w:rFonts w:eastAsia="Times New Roman" w:cstheme="minorHAnsi"/>
          <w:color w:val="000000"/>
          <w:lang w:val="en-US" w:eastAsia="ca-ES"/>
        </w:rPr>
        <w:t>question</w:t>
      </w:r>
      <w:r w:rsidR="00436E25" w:rsidRPr="00AC319B">
        <w:rPr>
          <w:rFonts w:eastAsia="Times New Roman" w:cstheme="minorHAnsi"/>
          <w:color w:val="000000"/>
          <w:lang w:val="en-US" w:eastAsia="ca-ES"/>
        </w:rPr>
        <w:t>,</w:t>
      </w:r>
      <w:r w:rsidRPr="00AC319B">
        <w:rPr>
          <w:rFonts w:eastAsia="Times New Roman" w:cstheme="minorHAnsi"/>
          <w:color w:val="000000"/>
          <w:lang w:val="en-US" w:eastAsia="ca-ES"/>
        </w:rPr>
        <w:t xml:space="preserve"> we</w:t>
      </w:r>
      <w:r w:rsidR="00D31395" w:rsidRPr="00AC319B">
        <w:rPr>
          <w:rFonts w:eastAsia="Times New Roman" w:cstheme="minorHAnsi"/>
          <w:color w:val="000000"/>
          <w:lang w:val="en-US" w:eastAsia="ca-ES"/>
        </w:rPr>
        <w:t xml:space="preserve"> </w:t>
      </w:r>
      <w:r w:rsidR="0075414D" w:rsidRPr="00AC319B">
        <w:rPr>
          <w:rFonts w:eastAsia="Times New Roman" w:cstheme="minorHAnsi"/>
          <w:color w:val="000000"/>
          <w:lang w:val="en-US" w:eastAsia="ca-ES"/>
        </w:rPr>
        <w:t xml:space="preserve">analyzed each community separately and </w:t>
      </w:r>
      <w:r w:rsidR="00D31395" w:rsidRPr="00AC319B">
        <w:rPr>
          <w:rFonts w:eastAsia="Times New Roman" w:cstheme="minorHAnsi"/>
          <w:color w:val="000000"/>
          <w:lang w:val="en-US" w:eastAsia="ca-ES"/>
        </w:rPr>
        <w:t xml:space="preserve">modeled </w:t>
      </w:r>
      <w:r w:rsidR="00623709" w:rsidRPr="00AC319B">
        <w:rPr>
          <w:rFonts w:eastAsia="Times New Roman" w:cstheme="minorHAnsi"/>
          <w:color w:val="000000"/>
          <w:lang w:val="en-US" w:eastAsia="ca-ES"/>
        </w:rPr>
        <w:t xml:space="preserve">every </w:t>
      </w:r>
      <w:r w:rsidR="004D1600" w:rsidRPr="00AC319B">
        <w:rPr>
          <w:rFonts w:eastAsia="Times New Roman" w:cstheme="minorHAnsi"/>
          <w:color w:val="000000"/>
          <w:lang w:val="en-US" w:eastAsia="ca-ES"/>
        </w:rPr>
        <w:t xml:space="preserve">germination </w:t>
      </w:r>
      <w:r w:rsidR="00E93F63" w:rsidRPr="00AC319B">
        <w:rPr>
          <w:rFonts w:eastAsia="Times New Roman" w:cstheme="minorHAnsi"/>
          <w:color w:val="000000"/>
          <w:lang w:val="en-US" w:eastAsia="ca-ES"/>
        </w:rPr>
        <w:t>trait</w:t>
      </w:r>
      <w:r w:rsidR="004D1600" w:rsidRPr="00AC319B">
        <w:rPr>
          <w:rFonts w:eastAsia="Times New Roman" w:cstheme="minorHAnsi"/>
          <w:color w:val="000000"/>
          <w:lang w:val="en-US" w:eastAsia="ca-ES"/>
        </w:rPr>
        <w:t xml:space="preserve"> as response variable and incubator as </w:t>
      </w:r>
      <w:r w:rsidR="00D31395" w:rsidRPr="00AC319B">
        <w:rPr>
          <w:rFonts w:eastAsia="Times New Roman" w:cstheme="minorHAnsi"/>
          <w:color w:val="000000"/>
          <w:lang w:val="en-US" w:eastAsia="ca-ES"/>
        </w:rPr>
        <w:t>explanatory variable (</w:t>
      </w:r>
      <w:r w:rsidR="004D1600" w:rsidRPr="00AC319B">
        <w:rPr>
          <w:rFonts w:eastAsia="Times New Roman" w:cstheme="minorHAnsi"/>
          <w:color w:val="000000"/>
          <w:lang w:val="en-US" w:eastAsia="ca-ES"/>
        </w:rPr>
        <w:t>fixed factor</w:t>
      </w:r>
      <w:r w:rsidR="00D31395" w:rsidRPr="00AC319B">
        <w:rPr>
          <w:rFonts w:eastAsia="Times New Roman" w:cstheme="minorHAnsi"/>
          <w:color w:val="000000"/>
          <w:lang w:val="en-US" w:eastAsia="ca-ES"/>
        </w:rPr>
        <w:t>)</w:t>
      </w:r>
      <w:r w:rsidR="004D1600" w:rsidRPr="00AC319B">
        <w:rPr>
          <w:rFonts w:eastAsia="Times New Roman" w:cstheme="minorHAnsi"/>
          <w:color w:val="000000"/>
          <w:lang w:val="en-US" w:eastAsia="ca-ES"/>
        </w:rPr>
        <w:t>, while phylogeny and collection site (nested within species) we</w:t>
      </w:r>
      <w:r w:rsidR="00272493" w:rsidRPr="00AC319B">
        <w:rPr>
          <w:rFonts w:eastAsia="Times New Roman" w:cstheme="minorHAnsi"/>
          <w:color w:val="000000"/>
          <w:lang w:val="en-US" w:eastAsia="ca-ES"/>
        </w:rPr>
        <w:t xml:space="preserve">re specified as random factors (germination metric ~ incubator). </w:t>
      </w:r>
      <w:r w:rsidR="00436E25" w:rsidRPr="00AC319B">
        <w:rPr>
          <w:rFonts w:eastAsia="Times New Roman" w:cstheme="minorHAnsi"/>
          <w:color w:val="000000"/>
          <w:lang w:val="en-US" w:eastAsia="ca-ES"/>
        </w:rPr>
        <w:t xml:space="preserve">To answer the second question, we tested </w:t>
      </w:r>
      <w:r w:rsidR="00D31395" w:rsidRPr="00AC319B">
        <w:rPr>
          <w:rFonts w:eastAsia="Times New Roman" w:cstheme="minorHAnsi"/>
          <w:color w:val="000000"/>
          <w:lang w:val="en-US" w:eastAsia="ca-ES"/>
        </w:rPr>
        <w:t xml:space="preserve">each </w:t>
      </w:r>
      <w:r w:rsidR="00436E25" w:rsidRPr="00AC319B">
        <w:rPr>
          <w:rFonts w:eastAsia="Times New Roman" w:cstheme="minorHAnsi"/>
          <w:color w:val="000000"/>
          <w:lang w:val="en-US" w:eastAsia="ca-ES"/>
        </w:rPr>
        <w:t xml:space="preserve">germination </w:t>
      </w:r>
      <w:r w:rsidR="00E93F63" w:rsidRPr="00AC319B">
        <w:rPr>
          <w:rFonts w:eastAsia="Times New Roman" w:cstheme="minorHAnsi"/>
          <w:color w:val="000000"/>
          <w:lang w:val="en-US" w:eastAsia="ca-ES"/>
        </w:rPr>
        <w:t>trait</w:t>
      </w:r>
      <w:r w:rsidR="00436E25" w:rsidRPr="00AC319B">
        <w:rPr>
          <w:rFonts w:eastAsia="Times New Roman" w:cstheme="minorHAnsi"/>
          <w:color w:val="000000"/>
          <w:lang w:val="en-US" w:eastAsia="ca-ES"/>
        </w:rPr>
        <w:t xml:space="preserve"> as response variable and both incubator and community as </w:t>
      </w:r>
      <w:r w:rsidR="00D31395" w:rsidRPr="00AC319B">
        <w:rPr>
          <w:rFonts w:eastAsia="Times New Roman" w:cstheme="minorHAnsi"/>
          <w:color w:val="000000"/>
          <w:lang w:val="en-US" w:eastAsia="ca-ES"/>
        </w:rPr>
        <w:t>explanatory variables (</w:t>
      </w:r>
      <w:r w:rsidR="00436E25" w:rsidRPr="00AC319B">
        <w:rPr>
          <w:rFonts w:eastAsia="Times New Roman" w:cstheme="minorHAnsi"/>
          <w:color w:val="000000"/>
          <w:lang w:val="en-US" w:eastAsia="ca-ES"/>
        </w:rPr>
        <w:t>fixed factors</w:t>
      </w:r>
      <w:r w:rsidR="00D31395" w:rsidRPr="00AC319B">
        <w:rPr>
          <w:rFonts w:eastAsia="Times New Roman" w:cstheme="minorHAnsi"/>
          <w:color w:val="000000"/>
          <w:lang w:val="en-US" w:eastAsia="ca-ES"/>
        </w:rPr>
        <w:t>)</w:t>
      </w:r>
      <w:r w:rsidR="00980813" w:rsidRPr="00AC319B">
        <w:rPr>
          <w:rFonts w:eastAsia="Times New Roman" w:cstheme="minorHAnsi"/>
          <w:color w:val="000000"/>
          <w:lang w:val="en-US" w:eastAsia="ca-ES"/>
        </w:rPr>
        <w:t xml:space="preserve"> paying special attention to their interaction</w:t>
      </w:r>
      <w:r w:rsidR="007B7875" w:rsidRPr="00AC319B">
        <w:rPr>
          <w:rFonts w:eastAsia="Times New Roman" w:cstheme="minorHAnsi"/>
          <w:color w:val="000000"/>
          <w:lang w:val="en-US" w:eastAsia="ca-ES"/>
        </w:rPr>
        <w:t>. R</w:t>
      </w:r>
      <w:r w:rsidR="00B13C3B" w:rsidRPr="00AC319B">
        <w:rPr>
          <w:rFonts w:eastAsia="Times New Roman" w:cstheme="minorHAnsi"/>
          <w:color w:val="000000"/>
          <w:lang w:val="en-US" w:eastAsia="ca-ES"/>
        </w:rPr>
        <w:t xml:space="preserve">andom factors remained the same </w:t>
      </w:r>
      <w:r w:rsidR="007B7875" w:rsidRPr="00AC319B">
        <w:rPr>
          <w:rFonts w:eastAsia="Times New Roman" w:cstheme="minorHAnsi"/>
          <w:color w:val="000000"/>
          <w:lang w:val="en-US" w:eastAsia="ca-ES"/>
        </w:rPr>
        <w:t>as the first model (germination metric ~ incubator * community)</w:t>
      </w:r>
      <w:r w:rsidR="00B13C3B" w:rsidRPr="00AC319B">
        <w:rPr>
          <w:rFonts w:eastAsia="Times New Roman" w:cstheme="minorHAnsi"/>
          <w:color w:val="000000"/>
          <w:lang w:val="en-US" w:eastAsia="ca-ES"/>
        </w:rPr>
        <w:t xml:space="preserve">. </w:t>
      </w:r>
      <w:r w:rsidR="00CA5FE9" w:rsidRPr="00AC319B">
        <w:rPr>
          <w:rFonts w:eastAsia="Times New Roman" w:cstheme="minorHAnsi"/>
          <w:color w:val="000000"/>
          <w:lang w:val="en-US" w:eastAsia="ca-ES"/>
        </w:rPr>
        <w:t xml:space="preserve">Phylogeny </w:t>
      </w:r>
      <w:r w:rsidR="00826A74" w:rsidRPr="00AC319B">
        <w:rPr>
          <w:rFonts w:eastAsia="Times New Roman" w:cstheme="minorHAnsi"/>
          <w:color w:val="000000"/>
          <w:lang w:val="en-US" w:eastAsia="ca-ES"/>
        </w:rPr>
        <w:t xml:space="preserve">was included using a reconstructed tree for the 54 species, created with </w:t>
      </w:r>
      <w:r w:rsidR="00327481" w:rsidRPr="00AC319B">
        <w:rPr>
          <w:rFonts w:eastAsia="Times New Roman" w:cstheme="minorHAnsi"/>
          <w:color w:val="000000"/>
          <w:lang w:val="en-US" w:eastAsia="ca-ES"/>
        </w:rPr>
        <w:t xml:space="preserve">V.PHYLOMAKER R package </w:t>
      </w:r>
      <w:r w:rsidR="0081444B" w:rsidRPr="00AC319B">
        <w:rPr>
          <w:rFonts w:eastAsia="Times New Roman" w:cstheme="minorHAnsi"/>
          <w:color w:val="000000"/>
          <w:lang w:val="en-US" w:eastAsia="ca-ES"/>
        </w:rPr>
        <w:fldChar w:fldCharType="begin" w:fldLock="1"/>
      </w:r>
      <w:r w:rsidR="00F607B5">
        <w:rPr>
          <w:rFonts w:eastAsia="Times New Roman" w:cstheme="minorHAnsi"/>
          <w:color w:val="000000"/>
          <w:lang w:val="en-US" w:eastAsia="ca-ES"/>
        </w:rPr>
        <w:instrText>ADDIN CSL_CITATION {"citationItems":[{"id":"ITEM-1","itemData":{"DOI":"10.1111/ecog.04434","ISBN":"0000000213","ISSN":"16000587","abstract":"We present V.PhyloMaker, a freely available package for R designed to generate phylogenies for vascular plants. The mega-tree implemented in V.PhyloMaker (i.e. GBOTB.extended.tre), which was derived from two recently published mega-trees and includes 74 533 species and all families of extant vascular plants, is the largest dated phylogeny for vascular plants. V.PhyloMaker can generate phylogenies for very large species lists (the largest species list that we tested included 314 686 species). V.PhyloMaker generates phylogenies at a fast speed, much faster than other phylogeny-generating packages. Our tests of V.PhyloMaker show that generating a phylogeny for 60 000 species requires less than six hours. V.PhyloMaker includes an approach to attach genera or species to their close relatives in a phylogeny. We provide a simple example in this paper to show how to use V.PhyloMaker to generate phylogenies.","author":[{"dropping-particle":"","family":"Jin","given":"Yi","non-dropping-particle":"","parse-names":false,"suffix":""},{"dropping-particle":"","family":"Qian","given":"Hong","non-dropping-particle":"","parse-names":false,"suffix":""}],"container-title":"Ecography","id":"ITEM-1","issue":"8","issued":{"date-parts":[["2019"]]},"page":"1353-1359","title":"V.PhyloMaker: an R package that can generate very large phylogenies for vascular plants","type":"article-journal","volume":"42"},"uris":["http://www.mendeley.com/documents/?uuid=b2d3562c-8a69-42da-a044-0885d559ed82"]}],"mendeley":{"formattedCitation":"(Jin &amp; Qian 2019)","plainTextFormattedCitation":"(Jin &amp; Qian 2019)","previouslyFormattedCitation":"(Jin &amp; Qian 2019)"},"properties":{"noteIndex":0},"schema":"https://github.com/citation-style-language/schema/raw/master/csl-citation.json"}</w:instrText>
      </w:r>
      <w:r w:rsidR="0081444B" w:rsidRPr="00AC319B">
        <w:rPr>
          <w:rFonts w:eastAsia="Times New Roman" w:cstheme="minorHAnsi"/>
          <w:color w:val="000000"/>
          <w:lang w:val="en-US" w:eastAsia="ca-ES"/>
        </w:rPr>
        <w:fldChar w:fldCharType="separate"/>
      </w:r>
      <w:r w:rsidR="00F607B5" w:rsidRPr="00F607B5">
        <w:rPr>
          <w:rFonts w:eastAsia="Times New Roman" w:cstheme="minorHAnsi"/>
          <w:noProof/>
          <w:color w:val="000000"/>
          <w:lang w:val="en-US" w:eastAsia="ca-ES"/>
        </w:rPr>
        <w:t>(Jin &amp; Qian 2019)</w:t>
      </w:r>
      <w:r w:rsidR="0081444B" w:rsidRPr="00AC319B">
        <w:rPr>
          <w:rFonts w:eastAsia="Times New Roman" w:cstheme="minorHAnsi"/>
          <w:color w:val="000000"/>
          <w:lang w:val="en-US" w:eastAsia="ca-ES"/>
        </w:rPr>
        <w:fldChar w:fldCharType="end"/>
      </w:r>
      <w:r w:rsidR="0081444B" w:rsidRPr="00AC319B">
        <w:rPr>
          <w:rFonts w:eastAsia="Times New Roman" w:cstheme="minorHAnsi"/>
          <w:color w:val="000000"/>
          <w:lang w:val="en-US" w:eastAsia="ca-ES"/>
        </w:rPr>
        <w:t xml:space="preserve">. </w:t>
      </w:r>
      <w:r w:rsidR="00767538" w:rsidRPr="00AC319B">
        <w:rPr>
          <w:rFonts w:eastAsia="Times New Roman" w:cstheme="minorHAnsi"/>
          <w:color w:val="000000"/>
          <w:lang w:val="en-US" w:eastAsia="ca-ES"/>
        </w:rPr>
        <w:t>In all models we used weakly informative priors</w:t>
      </w:r>
      <w:r w:rsidR="00DB10B5" w:rsidRPr="00AC319B">
        <w:rPr>
          <w:rFonts w:eastAsia="Times New Roman" w:cstheme="minorHAnsi"/>
          <w:color w:val="000000"/>
          <w:lang w:val="en-US" w:eastAsia="ca-ES"/>
        </w:rPr>
        <w:t>, with parameter-expanded priors for the random effects. Each model was run</w:t>
      </w:r>
      <w:r w:rsidR="006D67A5" w:rsidRPr="00AC319B">
        <w:rPr>
          <w:rFonts w:eastAsia="Times New Roman" w:cstheme="minorHAnsi"/>
          <w:color w:val="000000"/>
          <w:lang w:val="en-US" w:eastAsia="ca-ES"/>
        </w:rPr>
        <w:t xml:space="preserve"> for </w:t>
      </w:r>
      <w:r w:rsidR="002C4CAC" w:rsidRPr="00AC319B">
        <w:rPr>
          <w:rFonts w:eastAsia="Times New Roman" w:cstheme="minorHAnsi"/>
          <w:color w:val="000000"/>
          <w:lang w:val="en-US" w:eastAsia="ca-ES"/>
        </w:rPr>
        <w:t>1 000 000 iterations</w:t>
      </w:r>
      <w:r w:rsidR="006D67A5" w:rsidRPr="00AC319B">
        <w:rPr>
          <w:rFonts w:eastAsia="Times New Roman" w:cstheme="minorHAnsi"/>
          <w:color w:val="000000"/>
          <w:lang w:val="en-US" w:eastAsia="ca-ES"/>
        </w:rPr>
        <w:t xml:space="preserve">, </w:t>
      </w:r>
      <w:r w:rsidR="002C4CAC" w:rsidRPr="00AC319B">
        <w:rPr>
          <w:rFonts w:eastAsia="Times New Roman" w:cstheme="minorHAnsi"/>
          <w:color w:val="000000"/>
          <w:lang w:val="en-US" w:eastAsia="ca-ES"/>
        </w:rPr>
        <w:t xml:space="preserve">with an initial </w:t>
      </w:r>
      <w:r w:rsidR="007A1C09" w:rsidRPr="00AC319B">
        <w:rPr>
          <w:rFonts w:eastAsia="Times New Roman" w:cstheme="minorHAnsi"/>
          <w:color w:val="000000"/>
          <w:lang w:val="en-US" w:eastAsia="ca-ES"/>
        </w:rPr>
        <w:t>burn of</w:t>
      </w:r>
      <w:r w:rsidR="008B5B26" w:rsidRPr="00AC319B">
        <w:rPr>
          <w:rFonts w:eastAsia="Times New Roman" w:cstheme="minorHAnsi"/>
          <w:color w:val="000000"/>
          <w:lang w:val="en-US" w:eastAsia="ca-ES"/>
        </w:rPr>
        <w:t xml:space="preserve"> 100 000 and a thin</w:t>
      </w:r>
      <w:r w:rsidR="005255E8" w:rsidRPr="00AC319B">
        <w:rPr>
          <w:rFonts w:eastAsia="Times New Roman" w:cstheme="minorHAnsi"/>
          <w:color w:val="000000"/>
          <w:lang w:val="en-US" w:eastAsia="ca-ES"/>
        </w:rPr>
        <w:t>n</w:t>
      </w:r>
      <w:r w:rsidR="008B5B26" w:rsidRPr="00AC319B">
        <w:rPr>
          <w:rFonts w:eastAsia="Times New Roman" w:cstheme="minorHAnsi"/>
          <w:color w:val="000000"/>
          <w:lang w:val="en-US" w:eastAsia="ca-ES"/>
        </w:rPr>
        <w:t xml:space="preserve">ing interval of 100. </w:t>
      </w:r>
      <w:r w:rsidR="00E05CCB" w:rsidRPr="00AC319B">
        <w:rPr>
          <w:rFonts w:eastAsia="Times New Roman" w:cstheme="minorHAnsi"/>
          <w:color w:val="000000"/>
          <w:lang w:val="en-US" w:eastAsia="ca-ES"/>
        </w:rPr>
        <w:t>From the resulting posterior distributions</w:t>
      </w:r>
      <w:r w:rsidR="006225F1" w:rsidRPr="00AC319B">
        <w:rPr>
          <w:rFonts w:eastAsia="Times New Roman" w:cstheme="minorHAnsi"/>
          <w:color w:val="000000"/>
          <w:lang w:val="en-US" w:eastAsia="ca-ES"/>
        </w:rPr>
        <w:t xml:space="preserve">, we calculated mean parameter estimates and 95% credible intervals (CI). </w:t>
      </w:r>
      <w:r w:rsidR="002343D1" w:rsidRPr="00AC319B">
        <w:rPr>
          <w:rFonts w:eastAsia="Times New Roman" w:cstheme="minorHAnsi"/>
          <w:color w:val="000000"/>
          <w:lang w:val="en-US" w:eastAsia="ca-ES"/>
        </w:rPr>
        <w:t>To estimate phylogenetic signal of seed germination over all variables we used Pagels’s lambda (</w:t>
      </w:r>
      <w:r w:rsidR="00A30796" w:rsidRPr="00AC319B">
        <w:rPr>
          <w:rFonts w:eastAsia="Times New Roman" w:cstheme="minorHAnsi"/>
          <w:color w:val="000000"/>
          <w:lang w:val="en-US" w:eastAsia="ca-ES"/>
        </w:rPr>
        <w:t>λ</w:t>
      </w:r>
      <w:r w:rsidR="002343D1" w:rsidRPr="00AC319B">
        <w:rPr>
          <w:rFonts w:eastAsia="Times New Roman" w:cstheme="minorHAnsi"/>
          <w:color w:val="000000"/>
          <w:lang w:val="en-US" w:eastAsia="ca-ES"/>
        </w:rPr>
        <w:t xml:space="preserve">) </w:t>
      </w:r>
      <w:r w:rsidR="0044479F" w:rsidRPr="00AC319B">
        <w:rPr>
          <w:rFonts w:eastAsia="Times New Roman" w:cstheme="minorHAnsi"/>
          <w:color w:val="000000"/>
          <w:lang w:val="en-US" w:eastAsia="ca-ES"/>
        </w:rPr>
        <w:fldChar w:fldCharType="begin" w:fldLock="1"/>
      </w:r>
      <w:r w:rsidR="00F607B5">
        <w:rPr>
          <w:rFonts w:eastAsia="Times New Roman" w:cstheme="minorHAnsi"/>
          <w:color w:val="000000"/>
          <w:lang w:val="en-US" w:eastAsia="ca-ES"/>
        </w:rPr>
        <w:instrText>ADDIN CSL_CITATION {"citationItems":[{"id":"ITEM-1","itemData":{"abstract":"Phylogenetic trees describe the pattern of descent amongst a group of species. With the rapid accumulation of DNA sequence data, more and more phylogenies are being constructed based upon sequence comparisons. The combination of these phylogenies with powerful new statistical approaches for the analysis of biological evolution is challenging widely held beliefs about the history and evolution of life on Earth.","author":[{"dropping-particle":"","family":"M. Pagel","given":"","non-dropping-particle":"","parse-names":false,"suffix":""}],"container-title":"Nature","id":"ITEM-1","issue":"October","issued":{"date-parts":[["1999"]]},"page":"877-884","title":"Inferring the historical patterns of biological evolution","type":"article-journal","volume":"401"},"uris":["http://www.mendeley.com/documents/?uuid=475e9593-006f-4538-964f-34268e455624"]}],"mendeley":{"formattedCitation":"(M. Pagel 1999)","manualFormatting":"(Pagel, 1999)","plainTextFormattedCitation":"(M. Pagel 1999)","previouslyFormattedCitation":"(M. Pagel 1999)"},"properties":{"noteIndex":0},"schema":"https://github.com/citation-style-language/schema/raw/master/csl-citation.json"}</w:instrText>
      </w:r>
      <w:r w:rsidR="0044479F" w:rsidRPr="00AC319B">
        <w:rPr>
          <w:rFonts w:eastAsia="Times New Roman" w:cstheme="minorHAnsi"/>
          <w:color w:val="000000"/>
          <w:lang w:val="en-US" w:eastAsia="ca-ES"/>
        </w:rPr>
        <w:fldChar w:fldCharType="separate"/>
      </w:r>
      <w:r w:rsidR="0044479F" w:rsidRPr="00AC319B">
        <w:rPr>
          <w:rFonts w:eastAsia="Times New Roman" w:cstheme="minorHAnsi"/>
          <w:noProof/>
          <w:color w:val="000000"/>
          <w:lang w:val="en-US" w:eastAsia="ca-ES"/>
        </w:rPr>
        <w:t>(Pagel, 1999)</w:t>
      </w:r>
      <w:r w:rsidR="0044479F" w:rsidRPr="00AC319B">
        <w:rPr>
          <w:rFonts w:eastAsia="Times New Roman" w:cstheme="minorHAnsi"/>
          <w:color w:val="000000"/>
          <w:lang w:val="en-US" w:eastAsia="ca-ES"/>
        </w:rPr>
        <w:fldChar w:fldCharType="end"/>
      </w:r>
      <w:r w:rsidR="00B17893" w:rsidRPr="00AC319B">
        <w:rPr>
          <w:rFonts w:eastAsia="Times New Roman" w:cstheme="minorHAnsi"/>
          <w:color w:val="000000"/>
          <w:lang w:val="en-US" w:eastAsia="ca-ES"/>
        </w:rPr>
        <w:t>.</w:t>
      </w:r>
      <w:r w:rsidR="00A91812" w:rsidRPr="00AC319B">
        <w:rPr>
          <w:rFonts w:eastAsia="Times New Roman" w:cstheme="minorHAnsi"/>
          <w:color w:val="000000"/>
          <w:lang w:val="en-US" w:eastAsia="ca-ES"/>
        </w:rPr>
        <w:t xml:space="preserve">  </w:t>
      </w:r>
    </w:p>
    <w:p w14:paraId="3952F340" w14:textId="0B5C1D1A" w:rsidR="009B7C42" w:rsidRPr="00AC319B" w:rsidRDefault="0014564F" w:rsidP="0082552C">
      <w:pPr>
        <w:pStyle w:val="Ttulo2"/>
        <w:rPr>
          <w:lang w:val="en-US"/>
        </w:rPr>
      </w:pPr>
      <w:r w:rsidRPr="00AC319B">
        <w:rPr>
          <w:lang w:val="en-US"/>
        </w:rPr>
        <w:t>3.</w:t>
      </w:r>
      <w:r w:rsidR="003D6011" w:rsidRPr="00AC319B">
        <w:rPr>
          <w:lang w:val="en-US"/>
        </w:rPr>
        <w:t xml:space="preserve"> </w:t>
      </w:r>
      <w:commentRangeStart w:id="8"/>
      <w:r w:rsidRPr="00AC319B">
        <w:rPr>
          <w:lang w:val="en-US"/>
        </w:rPr>
        <w:t>Results</w:t>
      </w:r>
      <w:commentRangeEnd w:id="8"/>
      <w:r w:rsidR="00404D25" w:rsidRPr="00AC319B">
        <w:rPr>
          <w:rStyle w:val="Refdecomentario"/>
          <w:rFonts w:ascii="Calibri" w:eastAsia="Calibri" w:hAnsi="Calibri" w:cs="Calibri"/>
          <w:color w:val="auto"/>
          <w:lang w:val="en-US"/>
        </w:rPr>
        <w:commentReference w:id="8"/>
      </w:r>
    </w:p>
    <w:p w14:paraId="02B25DC0" w14:textId="6BB0B7D9" w:rsidR="00225392" w:rsidRPr="00AC319B" w:rsidRDefault="00225392" w:rsidP="00225392">
      <w:pPr>
        <w:pStyle w:val="Ttulo3"/>
        <w:rPr>
          <w:lang w:val="en-US"/>
        </w:rPr>
      </w:pPr>
      <w:r w:rsidRPr="00AC319B">
        <w:rPr>
          <w:lang w:val="en-US"/>
        </w:rPr>
        <w:t xml:space="preserve">3.1. </w:t>
      </w:r>
      <w:r w:rsidR="00DE071A" w:rsidRPr="00AC319B">
        <w:rPr>
          <w:lang w:val="en-US"/>
        </w:rPr>
        <w:t>Microclimatic scenarios</w:t>
      </w:r>
      <w:r w:rsidR="0075414D" w:rsidRPr="00AC319B">
        <w:rPr>
          <w:lang w:val="en-US"/>
        </w:rPr>
        <w:t xml:space="preserve"> re</w:t>
      </w:r>
      <w:r w:rsidR="00623709" w:rsidRPr="00AC319B">
        <w:rPr>
          <w:lang w:val="en-US"/>
        </w:rPr>
        <w:t>s</w:t>
      </w:r>
      <w:r w:rsidR="0075414D" w:rsidRPr="00AC319B">
        <w:rPr>
          <w:lang w:val="en-US"/>
        </w:rPr>
        <w:t>ponses</w:t>
      </w:r>
    </w:p>
    <w:p w14:paraId="378A6348" w14:textId="2AAF3FA0" w:rsidR="0064391C" w:rsidRPr="00AC319B" w:rsidRDefault="0064391C" w:rsidP="00EC2F4B">
      <w:pPr>
        <w:spacing w:line="360" w:lineRule="auto"/>
        <w:jc w:val="both"/>
        <w:rPr>
          <w:rFonts w:cstheme="minorHAnsi"/>
          <w:lang w:val="en-US"/>
        </w:rPr>
      </w:pPr>
      <w:r w:rsidRPr="00AC319B">
        <w:rPr>
          <w:rFonts w:cstheme="minorHAnsi"/>
          <w:lang w:val="en-US"/>
        </w:rPr>
        <w:t xml:space="preserve">Visualization of the </w:t>
      </w:r>
      <w:r w:rsidR="001B684A" w:rsidRPr="00AC319B">
        <w:rPr>
          <w:rFonts w:cstheme="minorHAnsi"/>
          <w:lang w:val="en-US"/>
        </w:rPr>
        <w:t>cumulative germination</w:t>
      </w:r>
      <w:r w:rsidRPr="00AC319B">
        <w:rPr>
          <w:rFonts w:cstheme="minorHAnsi"/>
          <w:lang w:val="en-US"/>
        </w:rPr>
        <w:t xml:space="preserve"> data </w:t>
      </w:r>
      <w:r w:rsidR="00EF1BC6" w:rsidRPr="00AC319B">
        <w:rPr>
          <w:rFonts w:cstheme="minorHAnsi"/>
          <w:lang w:val="en-US"/>
        </w:rPr>
        <w:t xml:space="preserve">showed consistent differences between microclimatic scenarios in both communities (Fig 3). </w:t>
      </w:r>
    </w:p>
    <w:p w14:paraId="7CE5D09F" w14:textId="55367220" w:rsidR="006B48E4" w:rsidRPr="00AC319B" w:rsidRDefault="002F1B95" w:rsidP="00C141B2">
      <w:pPr>
        <w:spacing w:line="360" w:lineRule="auto"/>
        <w:jc w:val="both"/>
        <w:rPr>
          <w:rFonts w:cstheme="minorHAnsi"/>
          <w:noProof/>
          <w:lang w:val="en-US"/>
        </w:rPr>
      </w:pPr>
      <w:r w:rsidRPr="00AC319B">
        <w:rPr>
          <w:rFonts w:cstheme="minorHAnsi"/>
          <w:lang w:val="en-US"/>
        </w:rPr>
        <w:lastRenderedPageBreak/>
        <w:t xml:space="preserve">In </w:t>
      </w:r>
      <w:r w:rsidR="00F712DB" w:rsidRPr="00AC319B">
        <w:rPr>
          <w:rFonts w:cstheme="minorHAnsi"/>
          <w:lang w:val="en-US"/>
        </w:rPr>
        <w:t xml:space="preserve">the </w:t>
      </w:r>
      <w:r w:rsidRPr="00AC319B">
        <w:rPr>
          <w:rFonts w:cstheme="minorHAnsi"/>
          <w:lang w:val="en-US"/>
        </w:rPr>
        <w:t>fellfie</w:t>
      </w:r>
      <w:r w:rsidR="004E6827" w:rsidRPr="00AC319B">
        <w:rPr>
          <w:rFonts w:cstheme="minorHAnsi"/>
          <w:lang w:val="en-US"/>
        </w:rPr>
        <w:t>l</w:t>
      </w:r>
      <w:r w:rsidRPr="00AC319B">
        <w:rPr>
          <w:rFonts w:cstheme="minorHAnsi"/>
          <w:lang w:val="en-US"/>
        </w:rPr>
        <w:t xml:space="preserve">d </w:t>
      </w:r>
      <w:r w:rsidR="005C4DCA" w:rsidRPr="00AC319B">
        <w:rPr>
          <w:rFonts w:cstheme="minorHAnsi"/>
          <w:lang w:val="en-US"/>
        </w:rPr>
        <w:t>scenario</w:t>
      </w:r>
      <w:r w:rsidRPr="00AC319B">
        <w:rPr>
          <w:rFonts w:cstheme="minorHAnsi"/>
          <w:lang w:val="en-US"/>
        </w:rPr>
        <w:t xml:space="preserve"> </w:t>
      </w:r>
      <w:r w:rsidR="004E6827" w:rsidRPr="00AC319B">
        <w:rPr>
          <w:rFonts w:cstheme="minorHAnsi"/>
          <w:lang w:val="en-US"/>
        </w:rPr>
        <w:t>w</w:t>
      </w:r>
      <w:r w:rsidRPr="00AC319B">
        <w:rPr>
          <w:rFonts w:cstheme="minorHAnsi"/>
          <w:lang w:val="en-US"/>
        </w:rPr>
        <w:t>e observed</w:t>
      </w:r>
      <w:r w:rsidR="004E6827" w:rsidRPr="00AC319B">
        <w:rPr>
          <w:rFonts w:cstheme="minorHAnsi"/>
          <w:lang w:val="en-US"/>
        </w:rPr>
        <w:t xml:space="preserve"> </w:t>
      </w:r>
      <w:r w:rsidR="001C3D59" w:rsidRPr="00AC319B">
        <w:rPr>
          <w:rFonts w:cstheme="minorHAnsi"/>
          <w:lang w:val="en-US"/>
        </w:rPr>
        <w:t xml:space="preserve">significantly </w:t>
      </w:r>
      <w:r w:rsidR="004E6827" w:rsidRPr="00AC319B">
        <w:rPr>
          <w:rFonts w:cstheme="minorHAnsi"/>
          <w:lang w:val="en-US"/>
        </w:rPr>
        <w:t xml:space="preserve">higher </w:t>
      </w:r>
      <w:r w:rsidR="00296681" w:rsidRPr="00AC319B">
        <w:rPr>
          <w:rFonts w:cstheme="minorHAnsi"/>
          <w:lang w:val="en-US"/>
        </w:rPr>
        <w:t>autumn</w:t>
      </w:r>
      <w:r w:rsidR="00CF4526" w:rsidRPr="00AC319B">
        <w:rPr>
          <w:rFonts w:cstheme="minorHAnsi"/>
          <w:lang w:val="en-US"/>
        </w:rPr>
        <w:t xml:space="preserve"> and spring</w:t>
      </w:r>
      <w:r w:rsidR="00296681" w:rsidRPr="00AC319B">
        <w:rPr>
          <w:rFonts w:cstheme="minorHAnsi"/>
          <w:lang w:val="en-US"/>
        </w:rPr>
        <w:t xml:space="preserve"> </w:t>
      </w:r>
      <w:r w:rsidR="00312CA5" w:rsidRPr="00AC319B">
        <w:rPr>
          <w:rFonts w:cstheme="minorHAnsi"/>
          <w:lang w:val="en-US"/>
        </w:rPr>
        <w:t xml:space="preserve">germination while the opposite results were obtained in </w:t>
      </w:r>
      <w:r w:rsidR="00A17C93" w:rsidRPr="00AC319B">
        <w:rPr>
          <w:rFonts w:cstheme="minorHAnsi"/>
          <w:lang w:val="en-US"/>
        </w:rPr>
        <w:t xml:space="preserve">summer and winter germination with higher values in snowbed </w:t>
      </w:r>
      <w:r w:rsidR="00883644" w:rsidRPr="00AC319B">
        <w:rPr>
          <w:rFonts w:cstheme="minorHAnsi"/>
          <w:lang w:val="en-US"/>
        </w:rPr>
        <w:t>scenario</w:t>
      </w:r>
      <w:r w:rsidR="001C3D59" w:rsidRPr="00AC319B">
        <w:rPr>
          <w:rFonts w:cstheme="minorHAnsi"/>
          <w:lang w:val="en-US"/>
        </w:rPr>
        <w:t xml:space="preserve"> (see fig 4</w:t>
      </w:r>
      <w:r w:rsidR="009A3243" w:rsidRPr="00AC319B">
        <w:rPr>
          <w:rFonts w:cstheme="minorHAnsi"/>
          <w:lang w:val="en-US"/>
        </w:rPr>
        <w:t xml:space="preserve">A for </w:t>
      </w:r>
      <w:r w:rsidR="00EF4F22" w:rsidRPr="00AC319B">
        <w:rPr>
          <w:rFonts w:cstheme="minorHAnsi"/>
          <w:lang w:val="en-US"/>
        </w:rPr>
        <w:t xml:space="preserve">size effects and </w:t>
      </w:r>
      <w:r w:rsidR="00883644" w:rsidRPr="00AC319B">
        <w:rPr>
          <w:rFonts w:cstheme="minorHAnsi"/>
          <w:lang w:val="en-US"/>
        </w:rPr>
        <w:t xml:space="preserve">fig </w:t>
      </w:r>
      <w:r w:rsidR="00EF4F22" w:rsidRPr="00AC319B">
        <w:rPr>
          <w:rFonts w:cstheme="minorHAnsi"/>
          <w:lang w:val="en-US"/>
        </w:rPr>
        <w:t>4</w:t>
      </w:r>
      <w:r w:rsidR="001E23C9" w:rsidRPr="00AC319B">
        <w:rPr>
          <w:rFonts w:cstheme="minorHAnsi"/>
          <w:lang w:val="en-US"/>
        </w:rPr>
        <w:t>B</w:t>
      </w:r>
      <w:r w:rsidR="00EF4F22" w:rsidRPr="00AC319B">
        <w:rPr>
          <w:rFonts w:cstheme="minorHAnsi"/>
          <w:lang w:val="en-US"/>
        </w:rPr>
        <w:t xml:space="preserve"> for mean values</w:t>
      </w:r>
      <w:r w:rsidR="001C3D59" w:rsidRPr="00AC319B">
        <w:rPr>
          <w:rFonts w:cstheme="minorHAnsi"/>
          <w:lang w:val="en-US"/>
        </w:rPr>
        <w:t>)</w:t>
      </w:r>
      <w:r w:rsidR="00BD218C" w:rsidRPr="00AC319B">
        <w:rPr>
          <w:rFonts w:cstheme="minorHAnsi"/>
          <w:lang w:val="en-US"/>
        </w:rPr>
        <w:t xml:space="preserve">. </w:t>
      </w:r>
      <w:r w:rsidR="00CF4526" w:rsidRPr="00AC319B">
        <w:rPr>
          <w:rFonts w:cstheme="minorHAnsi"/>
          <w:lang w:val="en-US"/>
        </w:rPr>
        <w:t>Total germination</w:t>
      </w:r>
      <w:r w:rsidR="00895DE2" w:rsidRPr="00AC319B">
        <w:rPr>
          <w:rFonts w:cstheme="minorHAnsi"/>
          <w:lang w:val="en-US"/>
        </w:rPr>
        <w:t xml:space="preserve"> was slightly higher in fellfield </w:t>
      </w:r>
      <w:r w:rsidR="00AF3C8D" w:rsidRPr="00AC319B">
        <w:rPr>
          <w:rFonts w:cstheme="minorHAnsi"/>
          <w:lang w:val="en-US"/>
        </w:rPr>
        <w:t xml:space="preserve">scenario </w:t>
      </w:r>
      <w:r w:rsidR="00895DE2" w:rsidRPr="00AC319B">
        <w:rPr>
          <w:rFonts w:cstheme="minorHAnsi"/>
          <w:lang w:val="en-US"/>
        </w:rPr>
        <w:t xml:space="preserve">in both </w:t>
      </w:r>
      <w:r w:rsidR="00D77F33" w:rsidRPr="00AC319B">
        <w:rPr>
          <w:rFonts w:cstheme="minorHAnsi"/>
          <w:lang w:val="en-US"/>
        </w:rPr>
        <w:t>communities,</w:t>
      </w:r>
      <w:r w:rsidR="00895DE2" w:rsidRPr="00AC319B">
        <w:rPr>
          <w:rFonts w:cstheme="minorHAnsi"/>
          <w:lang w:val="en-US"/>
        </w:rPr>
        <w:t xml:space="preserve"> but differences were only significant in the </w:t>
      </w:r>
      <w:r w:rsidR="00800611">
        <w:rPr>
          <w:rFonts w:cstheme="minorHAnsi"/>
          <w:lang w:val="en-US"/>
        </w:rPr>
        <w:t>t</w:t>
      </w:r>
      <w:r w:rsidR="00D77F33" w:rsidRPr="00AC319B">
        <w:rPr>
          <w:rFonts w:cstheme="minorHAnsi"/>
          <w:lang w:val="en-US"/>
        </w:rPr>
        <w:t xml:space="preserve">emperate community. </w:t>
      </w:r>
      <w:r w:rsidR="00BD218C" w:rsidRPr="00AC319B">
        <w:rPr>
          <w:rFonts w:cstheme="minorHAnsi"/>
          <w:lang w:val="en-US"/>
        </w:rPr>
        <w:t>T50</w:t>
      </w:r>
      <w:r w:rsidR="007D35F8" w:rsidRPr="00AC319B">
        <w:rPr>
          <w:rFonts w:cstheme="minorHAnsi"/>
          <w:lang w:val="en-US"/>
        </w:rPr>
        <w:t xml:space="preserve"> values were </w:t>
      </w:r>
      <w:r w:rsidR="00883644" w:rsidRPr="00AC319B">
        <w:rPr>
          <w:rFonts w:cstheme="minorHAnsi"/>
          <w:lang w:val="en-US"/>
        </w:rPr>
        <w:t xml:space="preserve">consistently </w:t>
      </w:r>
      <w:r w:rsidR="007D35F8" w:rsidRPr="00AC319B">
        <w:rPr>
          <w:rFonts w:cstheme="minorHAnsi"/>
          <w:lang w:val="en-US"/>
        </w:rPr>
        <w:t xml:space="preserve">higher in snowbed </w:t>
      </w:r>
      <w:r w:rsidR="00883644" w:rsidRPr="00AC319B">
        <w:rPr>
          <w:rFonts w:cstheme="minorHAnsi"/>
          <w:lang w:val="en-US"/>
        </w:rPr>
        <w:t>scenario</w:t>
      </w:r>
      <w:r w:rsidR="007D35F8" w:rsidRPr="00AC319B">
        <w:rPr>
          <w:rFonts w:cstheme="minorHAnsi"/>
          <w:lang w:val="en-US"/>
        </w:rPr>
        <w:t xml:space="preserve"> and EHS did not statistically differ between </w:t>
      </w:r>
      <w:r w:rsidR="00112C60" w:rsidRPr="00AC319B">
        <w:rPr>
          <w:rFonts w:cstheme="minorHAnsi"/>
          <w:lang w:val="en-US"/>
        </w:rPr>
        <w:t>scenarios (</w:t>
      </w:r>
      <w:r w:rsidR="001E23C9" w:rsidRPr="00AC319B">
        <w:rPr>
          <w:rFonts w:cstheme="minorHAnsi"/>
          <w:lang w:val="en-US"/>
        </w:rPr>
        <w:t>see fig 4)</w:t>
      </w:r>
      <w:r w:rsidR="00116E72" w:rsidRPr="00AC319B">
        <w:rPr>
          <w:rFonts w:cstheme="minorHAnsi"/>
          <w:noProof/>
          <w:lang w:val="en-US"/>
        </w:rPr>
        <w:t>.</w:t>
      </w:r>
      <w:r w:rsidR="00116E72" w:rsidRPr="00AC319B">
        <w:rPr>
          <w:rFonts w:cstheme="minorHAnsi"/>
          <w:lang w:val="en-US"/>
        </w:rPr>
        <w:t xml:space="preserve"> </w:t>
      </w:r>
      <w:r w:rsidR="00C141B2" w:rsidRPr="00AC319B">
        <w:rPr>
          <w:rFonts w:cstheme="minorHAnsi"/>
          <w:lang w:val="en-US"/>
        </w:rPr>
        <w:t xml:space="preserve">The effect size was </w:t>
      </w:r>
      <w:r w:rsidR="00112C60" w:rsidRPr="00AC319B">
        <w:rPr>
          <w:rFonts w:cstheme="minorHAnsi"/>
          <w:lang w:val="en-US"/>
        </w:rPr>
        <w:t>notably</w:t>
      </w:r>
      <w:r w:rsidR="00C141B2" w:rsidRPr="00AC319B">
        <w:rPr>
          <w:rFonts w:cstheme="minorHAnsi"/>
          <w:lang w:val="en-US"/>
        </w:rPr>
        <w:t xml:space="preserve"> larger in the </w:t>
      </w:r>
      <w:r w:rsidR="000A19CF" w:rsidRPr="00AC319B">
        <w:rPr>
          <w:rFonts w:cstheme="minorHAnsi"/>
          <w:lang w:val="en-US"/>
        </w:rPr>
        <w:t>t</w:t>
      </w:r>
      <w:r w:rsidR="008429D7" w:rsidRPr="00AC319B">
        <w:rPr>
          <w:rFonts w:cstheme="minorHAnsi"/>
          <w:lang w:val="en-US"/>
        </w:rPr>
        <w:t>emperate</w:t>
      </w:r>
      <w:r w:rsidR="00C141B2" w:rsidRPr="00AC319B">
        <w:rPr>
          <w:rFonts w:cstheme="minorHAnsi"/>
          <w:lang w:val="en-US"/>
        </w:rPr>
        <w:t xml:space="preserve"> community </w:t>
      </w:r>
      <w:r w:rsidR="007D6536" w:rsidRPr="00AC319B">
        <w:rPr>
          <w:rFonts w:cstheme="minorHAnsi"/>
          <w:lang w:val="en-US"/>
        </w:rPr>
        <w:t xml:space="preserve">meaning that </w:t>
      </w:r>
      <w:r w:rsidR="00C141B2" w:rsidRPr="00AC319B">
        <w:rPr>
          <w:rFonts w:cstheme="minorHAnsi"/>
          <w:lang w:val="en-US"/>
        </w:rPr>
        <w:t xml:space="preserve">the differences </w:t>
      </w:r>
      <w:r w:rsidR="001D0E73" w:rsidRPr="00AC319B">
        <w:rPr>
          <w:rFonts w:cstheme="minorHAnsi"/>
          <w:lang w:val="en-US"/>
        </w:rPr>
        <w:t xml:space="preserve">observed </w:t>
      </w:r>
      <w:r w:rsidR="00C141B2" w:rsidRPr="00AC319B">
        <w:rPr>
          <w:rFonts w:cstheme="minorHAnsi"/>
          <w:lang w:val="en-US"/>
        </w:rPr>
        <w:t xml:space="preserve">between </w:t>
      </w:r>
      <w:r w:rsidR="00800611">
        <w:rPr>
          <w:rFonts w:cstheme="minorHAnsi"/>
          <w:lang w:val="en-US"/>
        </w:rPr>
        <w:t>scenarios</w:t>
      </w:r>
      <w:r w:rsidR="00C141B2" w:rsidRPr="00AC319B">
        <w:rPr>
          <w:rFonts w:cstheme="minorHAnsi"/>
          <w:lang w:val="en-US"/>
        </w:rPr>
        <w:t xml:space="preserve"> were bigger.</w:t>
      </w:r>
      <w:r w:rsidR="00DD585B" w:rsidRPr="00AC319B">
        <w:rPr>
          <w:rFonts w:cstheme="minorHAnsi"/>
          <w:noProof/>
          <w:lang w:val="en-US"/>
        </w:rPr>
        <w:t xml:space="preserve"> </w:t>
      </w:r>
      <w:r w:rsidR="006B48E4" w:rsidRPr="00AC319B">
        <w:rPr>
          <w:rFonts w:cstheme="minorHAnsi"/>
          <w:noProof/>
          <w:lang w:val="en-US"/>
        </w:rPr>
        <w:t xml:space="preserve"> </w:t>
      </w:r>
      <w:r w:rsidR="00713218" w:rsidRPr="00AC319B">
        <w:rPr>
          <w:rFonts w:cstheme="minorHAnsi"/>
          <w:noProof/>
          <w:lang w:val="en-US"/>
        </w:rPr>
        <w:t xml:space="preserve"> </w:t>
      </w:r>
    </w:p>
    <w:p w14:paraId="1C177B42" w14:textId="35BEF6A7" w:rsidR="00461028" w:rsidRPr="00AC319B" w:rsidRDefault="00461028" w:rsidP="00461028">
      <w:pPr>
        <w:pStyle w:val="Ttulo3"/>
        <w:rPr>
          <w:lang w:val="en-US"/>
        </w:rPr>
      </w:pPr>
      <w:r w:rsidRPr="00AC319B">
        <w:rPr>
          <w:lang w:val="en-US"/>
        </w:rPr>
        <w:t xml:space="preserve">3.2 </w:t>
      </w:r>
      <w:r w:rsidR="00623709" w:rsidRPr="00AC319B">
        <w:rPr>
          <w:lang w:val="en-US"/>
        </w:rPr>
        <w:t>Community responses</w:t>
      </w:r>
    </w:p>
    <w:p w14:paraId="248D86F9" w14:textId="3422785C" w:rsidR="00AB565D" w:rsidRPr="00AC319B" w:rsidRDefault="00E10354" w:rsidP="00E10354">
      <w:pPr>
        <w:spacing w:line="360" w:lineRule="auto"/>
        <w:jc w:val="both"/>
        <w:rPr>
          <w:rFonts w:cstheme="minorHAnsi"/>
          <w:lang w:val="en-US"/>
        </w:rPr>
      </w:pPr>
      <w:r w:rsidRPr="00AC319B">
        <w:rPr>
          <w:rFonts w:cstheme="minorHAnsi"/>
          <w:lang w:val="en-US"/>
        </w:rPr>
        <w:t>W</w:t>
      </w:r>
      <w:r w:rsidR="00896C46" w:rsidRPr="00AC319B">
        <w:rPr>
          <w:rFonts w:cstheme="minorHAnsi"/>
          <w:lang w:val="en-US"/>
        </w:rPr>
        <w:t>h</w:t>
      </w:r>
      <w:r w:rsidRPr="00AC319B">
        <w:rPr>
          <w:rFonts w:cstheme="minorHAnsi"/>
          <w:lang w:val="en-US"/>
        </w:rPr>
        <w:t>e</w:t>
      </w:r>
      <w:r w:rsidR="00896C46" w:rsidRPr="00AC319B">
        <w:rPr>
          <w:rFonts w:cstheme="minorHAnsi"/>
          <w:lang w:val="en-US"/>
        </w:rPr>
        <w:t xml:space="preserve">n </w:t>
      </w:r>
      <w:r w:rsidR="000A19CF" w:rsidRPr="00AC319B">
        <w:rPr>
          <w:rFonts w:cstheme="minorHAnsi"/>
          <w:lang w:val="en-US"/>
        </w:rPr>
        <w:t>analyzing</w:t>
      </w:r>
      <w:r w:rsidR="003B70F5" w:rsidRPr="00AC319B">
        <w:rPr>
          <w:rFonts w:cstheme="minorHAnsi"/>
          <w:lang w:val="en-US"/>
        </w:rPr>
        <w:t xml:space="preserve"> </w:t>
      </w:r>
      <w:r w:rsidR="009B6912" w:rsidRPr="00AC319B">
        <w:rPr>
          <w:rFonts w:cstheme="minorHAnsi"/>
          <w:lang w:val="en-US"/>
        </w:rPr>
        <w:t xml:space="preserve">community </w:t>
      </w:r>
      <w:r w:rsidR="00716DF5" w:rsidRPr="00AC319B">
        <w:rPr>
          <w:rFonts w:cstheme="minorHAnsi"/>
          <w:lang w:val="en-US"/>
        </w:rPr>
        <w:t>patterns,</w:t>
      </w:r>
      <w:r w:rsidRPr="00AC319B">
        <w:rPr>
          <w:rFonts w:cstheme="minorHAnsi"/>
          <w:lang w:val="en-US"/>
        </w:rPr>
        <w:t xml:space="preserve"> we found </w:t>
      </w:r>
      <w:r w:rsidR="009C0A4C" w:rsidRPr="00AC319B">
        <w:rPr>
          <w:rFonts w:cstheme="minorHAnsi"/>
          <w:lang w:val="en-US"/>
        </w:rPr>
        <w:t>converging pattern</w:t>
      </w:r>
      <w:r w:rsidR="00C52B54" w:rsidRPr="00AC319B">
        <w:rPr>
          <w:rFonts w:cstheme="minorHAnsi"/>
          <w:lang w:val="en-US"/>
        </w:rPr>
        <w:t>s</w:t>
      </w:r>
      <w:r w:rsidR="000B4CBE" w:rsidRPr="00AC319B">
        <w:rPr>
          <w:rFonts w:cstheme="minorHAnsi"/>
          <w:lang w:val="en-US"/>
        </w:rPr>
        <w:t xml:space="preserve"> </w:t>
      </w:r>
      <w:r w:rsidR="00C52B54" w:rsidRPr="00AC319B">
        <w:rPr>
          <w:rFonts w:cstheme="minorHAnsi"/>
          <w:lang w:val="en-US"/>
        </w:rPr>
        <w:t>but significantly different strategies between communities (see fig 3)</w:t>
      </w:r>
      <w:r w:rsidR="00A948BC" w:rsidRPr="00AC319B">
        <w:rPr>
          <w:rFonts w:cstheme="minorHAnsi"/>
          <w:lang w:val="en-US"/>
        </w:rPr>
        <w:t xml:space="preserve">. </w:t>
      </w:r>
    </w:p>
    <w:p w14:paraId="08B0F672" w14:textId="35B02DA1" w:rsidR="00DB3B22" w:rsidRPr="00AC319B" w:rsidRDefault="003A7035" w:rsidP="00E10354">
      <w:pPr>
        <w:spacing w:line="360" w:lineRule="auto"/>
        <w:jc w:val="both"/>
        <w:rPr>
          <w:rFonts w:cstheme="minorHAnsi"/>
          <w:lang w:val="en-US"/>
        </w:rPr>
      </w:pPr>
      <w:r w:rsidRPr="00BE1BCB">
        <w:rPr>
          <w:rFonts w:cstheme="minorHAnsi"/>
          <w:lang w:val="en-US"/>
        </w:rPr>
        <w:t xml:space="preserve">The </w:t>
      </w:r>
      <w:r w:rsidR="00893B62" w:rsidRPr="00BE1BCB">
        <w:rPr>
          <w:rFonts w:cstheme="minorHAnsi"/>
          <w:lang w:val="en-US"/>
        </w:rPr>
        <w:t xml:space="preserve">cumulative germination curve </w:t>
      </w:r>
      <w:r w:rsidR="00893B62">
        <w:rPr>
          <w:rFonts w:cstheme="minorHAnsi"/>
          <w:lang w:val="en-US"/>
        </w:rPr>
        <w:t xml:space="preserve">of the </w:t>
      </w:r>
      <w:r w:rsidRPr="00BE1BCB">
        <w:rPr>
          <w:rFonts w:cstheme="minorHAnsi"/>
          <w:lang w:val="en-US"/>
        </w:rPr>
        <w:t>temperate community showed a significant germination delay between microclimatic scenarios from the</w:t>
      </w:r>
      <w:r w:rsidR="00893B62">
        <w:rPr>
          <w:rFonts w:cstheme="minorHAnsi"/>
          <w:lang w:val="en-US"/>
        </w:rPr>
        <w:t xml:space="preserve"> very</w:t>
      </w:r>
      <w:r w:rsidRPr="00BE1BCB">
        <w:rPr>
          <w:rFonts w:cstheme="minorHAnsi"/>
          <w:lang w:val="en-US"/>
        </w:rPr>
        <w:t xml:space="preserve"> beginning of the experiment</w:t>
      </w:r>
      <w:r w:rsidR="00BE1BCB" w:rsidRPr="00BE1BCB">
        <w:rPr>
          <w:rFonts w:cstheme="minorHAnsi"/>
          <w:lang w:val="en-US"/>
        </w:rPr>
        <w:t xml:space="preserve"> (see fig 3)</w:t>
      </w:r>
      <w:r w:rsidRPr="00BE1BCB">
        <w:rPr>
          <w:rFonts w:cstheme="minorHAnsi"/>
          <w:lang w:val="en-US"/>
        </w:rPr>
        <w:t>.</w:t>
      </w:r>
      <w:r w:rsidRPr="00AC319B">
        <w:rPr>
          <w:rFonts w:cstheme="minorHAnsi"/>
          <w:lang w:val="en-US"/>
        </w:rPr>
        <w:t xml:space="preserve"> </w:t>
      </w:r>
      <w:r w:rsidR="00DB3B22" w:rsidRPr="00AC319B">
        <w:rPr>
          <w:rFonts w:cstheme="minorHAnsi"/>
          <w:lang w:val="en-US"/>
        </w:rPr>
        <w:t>Th</w:t>
      </w:r>
      <w:r w:rsidR="00AB2080">
        <w:rPr>
          <w:rFonts w:cstheme="minorHAnsi"/>
          <w:lang w:val="en-US"/>
        </w:rPr>
        <w:t>is</w:t>
      </w:r>
      <w:r w:rsidR="00DB3B22" w:rsidRPr="00AC319B">
        <w:rPr>
          <w:rFonts w:cstheme="minorHAnsi"/>
          <w:lang w:val="en-US"/>
        </w:rPr>
        <w:t xml:space="preserve"> community showed </w:t>
      </w:r>
      <w:r w:rsidR="00580F8C" w:rsidRPr="00AC319B">
        <w:rPr>
          <w:rFonts w:cstheme="minorHAnsi"/>
          <w:lang w:val="en-US"/>
        </w:rPr>
        <w:t>low germination</w:t>
      </w:r>
      <w:r w:rsidR="00220DEF" w:rsidRPr="00AC319B">
        <w:rPr>
          <w:rFonts w:cstheme="minorHAnsi"/>
          <w:lang w:val="en-US"/>
        </w:rPr>
        <w:t xml:space="preserve"> </w:t>
      </w:r>
      <w:r w:rsidR="006D7DBC" w:rsidRPr="00AC319B">
        <w:rPr>
          <w:rFonts w:cstheme="minorHAnsi"/>
          <w:lang w:val="en-US"/>
        </w:rPr>
        <w:t>in autumn</w:t>
      </w:r>
      <w:r w:rsidR="00665539">
        <w:rPr>
          <w:rFonts w:cstheme="minorHAnsi"/>
          <w:lang w:val="en-US"/>
        </w:rPr>
        <w:t>, mainly happening in the fellfield scenario,</w:t>
      </w:r>
      <w:r w:rsidR="006D7DBC" w:rsidRPr="00AC319B">
        <w:rPr>
          <w:rFonts w:cstheme="minorHAnsi"/>
          <w:lang w:val="en-US"/>
        </w:rPr>
        <w:t xml:space="preserve"> (fig4B</w:t>
      </w:r>
      <w:r w:rsidR="005E7827" w:rsidRPr="00AC319B">
        <w:rPr>
          <w:rFonts w:cstheme="minorHAnsi"/>
          <w:lang w:val="en-US"/>
        </w:rPr>
        <w:t>, left panel first row)</w:t>
      </w:r>
      <w:r w:rsidR="00665539">
        <w:rPr>
          <w:rFonts w:cstheme="minorHAnsi"/>
          <w:lang w:val="en-US"/>
        </w:rPr>
        <w:t xml:space="preserve"> </w:t>
      </w:r>
      <w:r w:rsidR="00AB2080">
        <w:rPr>
          <w:rFonts w:cstheme="minorHAnsi"/>
          <w:lang w:val="en-US"/>
        </w:rPr>
        <w:t>and</w:t>
      </w:r>
      <w:r w:rsidR="00665539">
        <w:rPr>
          <w:rFonts w:cstheme="minorHAnsi"/>
          <w:lang w:val="en-US"/>
        </w:rPr>
        <w:t xml:space="preserve"> low germination in </w:t>
      </w:r>
      <w:r w:rsidR="0085521E" w:rsidRPr="00AC319B">
        <w:rPr>
          <w:rFonts w:cstheme="minorHAnsi"/>
          <w:lang w:val="en-US"/>
        </w:rPr>
        <w:t>winter</w:t>
      </w:r>
      <w:r w:rsidR="00665539">
        <w:rPr>
          <w:rFonts w:cstheme="minorHAnsi"/>
          <w:lang w:val="en-US"/>
        </w:rPr>
        <w:t>,</w:t>
      </w:r>
      <w:r w:rsidR="00354220" w:rsidRPr="00AC319B">
        <w:rPr>
          <w:rFonts w:cstheme="minorHAnsi"/>
          <w:lang w:val="en-US"/>
        </w:rPr>
        <w:t xml:space="preserve"> </w:t>
      </w:r>
      <w:r w:rsidR="008D7A5F" w:rsidRPr="00AC319B">
        <w:rPr>
          <w:rFonts w:cstheme="minorHAnsi"/>
          <w:lang w:val="en-US"/>
        </w:rPr>
        <w:t xml:space="preserve">almost all </w:t>
      </w:r>
      <w:r w:rsidR="00354220" w:rsidRPr="00AC319B">
        <w:rPr>
          <w:rFonts w:cstheme="minorHAnsi"/>
          <w:lang w:val="en-US"/>
        </w:rPr>
        <w:t>happening in</w:t>
      </w:r>
      <w:r w:rsidR="00752C54" w:rsidRPr="00AC319B">
        <w:rPr>
          <w:rFonts w:cstheme="minorHAnsi"/>
          <w:lang w:val="en-US"/>
        </w:rPr>
        <w:t xml:space="preserve"> </w:t>
      </w:r>
      <w:r w:rsidR="00194865" w:rsidRPr="00AC319B">
        <w:rPr>
          <w:rFonts w:cstheme="minorHAnsi"/>
          <w:lang w:val="en-US"/>
        </w:rPr>
        <w:t xml:space="preserve">the </w:t>
      </w:r>
      <w:r w:rsidR="00752C54" w:rsidRPr="00AC319B">
        <w:rPr>
          <w:rFonts w:cstheme="minorHAnsi"/>
          <w:lang w:val="en-US"/>
        </w:rPr>
        <w:t xml:space="preserve">snowbed </w:t>
      </w:r>
      <w:r w:rsidR="00972B31" w:rsidRPr="00AC319B">
        <w:rPr>
          <w:rFonts w:cstheme="minorHAnsi"/>
          <w:lang w:val="en-US"/>
        </w:rPr>
        <w:t>scenario</w:t>
      </w:r>
      <w:r w:rsidR="00D06816" w:rsidRPr="00AC319B">
        <w:rPr>
          <w:rFonts w:cstheme="minorHAnsi"/>
          <w:lang w:val="en-US"/>
        </w:rPr>
        <w:t xml:space="preserve"> (fig 4b, </w:t>
      </w:r>
      <w:r w:rsidR="005E7827" w:rsidRPr="00AC319B">
        <w:rPr>
          <w:rFonts w:cstheme="minorHAnsi"/>
          <w:lang w:val="en-US"/>
        </w:rPr>
        <w:t xml:space="preserve">left panel </w:t>
      </w:r>
      <w:r w:rsidR="00D06816" w:rsidRPr="00AC319B">
        <w:rPr>
          <w:rFonts w:cstheme="minorHAnsi"/>
          <w:lang w:val="en-US"/>
        </w:rPr>
        <w:t>second row)</w:t>
      </w:r>
      <w:r w:rsidR="00194865" w:rsidRPr="00AC319B">
        <w:rPr>
          <w:rFonts w:cstheme="minorHAnsi"/>
          <w:lang w:val="en-US"/>
        </w:rPr>
        <w:t xml:space="preserve">. In </w:t>
      </w:r>
      <w:r w:rsidR="00F44DA4" w:rsidRPr="00AC319B">
        <w:rPr>
          <w:rFonts w:cstheme="minorHAnsi"/>
          <w:lang w:val="en-US"/>
        </w:rPr>
        <w:t>spring germination</w:t>
      </w:r>
      <w:r w:rsidR="00354220" w:rsidRPr="00AC319B">
        <w:rPr>
          <w:rFonts w:cstheme="minorHAnsi"/>
          <w:lang w:val="en-US"/>
        </w:rPr>
        <w:t>,</w:t>
      </w:r>
      <w:r w:rsidR="00F44DA4" w:rsidRPr="00AC319B">
        <w:rPr>
          <w:rFonts w:cstheme="minorHAnsi"/>
          <w:lang w:val="en-US"/>
        </w:rPr>
        <w:t xml:space="preserve"> we observe</w:t>
      </w:r>
      <w:r w:rsidR="00354220" w:rsidRPr="00AC319B">
        <w:rPr>
          <w:rFonts w:cstheme="minorHAnsi"/>
          <w:lang w:val="en-US"/>
        </w:rPr>
        <w:t>d</w:t>
      </w:r>
      <w:r w:rsidR="00F44DA4" w:rsidRPr="00AC319B">
        <w:rPr>
          <w:rFonts w:cstheme="minorHAnsi"/>
          <w:lang w:val="en-US"/>
        </w:rPr>
        <w:t xml:space="preserve"> the highest germination in </w:t>
      </w:r>
      <w:r w:rsidR="000D3946" w:rsidRPr="00AC319B">
        <w:rPr>
          <w:rFonts w:cstheme="minorHAnsi"/>
          <w:lang w:val="en-US"/>
        </w:rPr>
        <w:t xml:space="preserve">fellfield </w:t>
      </w:r>
      <w:r w:rsidR="008D7A5F" w:rsidRPr="00AC319B">
        <w:rPr>
          <w:rFonts w:cstheme="minorHAnsi"/>
          <w:lang w:val="en-US"/>
        </w:rPr>
        <w:t>scenario</w:t>
      </w:r>
      <w:r w:rsidR="000D3946" w:rsidRPr="00AC319B">
        <w:rPr>
          <w:rFonts w:cstheme="minorHAnsi"/>
          <w:lang w:val="en-US"/>
        </w:rPr>
        <w:t xml:space="preserve"> (0.</w:t>
      </w:r>
      <w:r w:rsidR="00F127A4" w:rsidRPr="00AC319B">
        <w:rPr>
          <w:rFonts w:cstheme="minorHAnsi"/>
          <w:lang w:val="en-US"/>
        </w:rPr>
        <w:t>38 germination proportion</w:t>
      </w:r>
      <w:r w:rsidR="000D3946" w:rsidRPr="00AC319B">
        <w:rPr>
          <w:rFonts w:cstheme="minorHAnsi"/>
          <w:lang w:val="en-US"/>
        </w:rPr>
        <w:t xml:space="preserve">) while the highest germination in snowbed </w:t>
      </w:r>
      <w:r w:rsidR="008D7A5F" w:rsidRPr="00AC319B">
        <w:rPr>
          <w:rFonts w:cstheme="minorHAnsi"/>
          <w:lang w:val="en-US"/>
        </w:rPr>
        <w:t>scenario</w:t>
      </w:r>
      <w:r w:rsidR="000D3946" w:rsidRPr="00AC319B">
        <w:rPr>
          <w:rFonts w:cstheme="minorHAnsi"/>
          <w:lang w:val="en-US"/>
        </w:rPr>
        <w:t xml:space="preserve"> was reach during </w:t>
      </w:r>
      <w:r w:rsidR="00F127A4" w:rsidRPr="00AC319B">
        <w:rPr>
          <w:rFonts w:cstheme="minorHAnsi"/>
          <w:lang w:val="en-US"/>
        </w:rPr>
        <w:t xml:space="preserve">summer </w:t>
      </w:r>
      <w:r w:rsidR="000D3946" w:rsidRPr="00AC319B">
        <w:rPr>
          <w:rFonts w:cstheme="minorHAnsi"/>
          <w:lang w:val="en-US"/>
        </w:rPr>
        <w:t>(0.3</w:t>
      </w:r>
      <w:r w:rsidR="003B1E6E" w:rsidRPr="00AC319B">
        <w:rPr>
          <w:rFonts w:cstheme="minorHAnsi"/>
          <w:lang w:val="en-US"/>
        </w:rPr>
        <w:t>1 germination proportion</w:t>
      </w:r>
      <w:r w:rsidR="000D3946" w:rsidRPr="00AC319B">
        <w:rPr>
          <w:rFonts w:cstheme="minorHAnsi"/>
          <w:lang w:val="en-US"/>
        </w:rPr>
        <w:t xml:space="preserve">). </w:t>
      </w:r>
      <w:r w:rsidR="0050212A" w:rsidRPr="00AC319B">
        <w:rPr>
          <w:rFonts w:cstheme="minorHAnsi"/>
          <w:lang w:val="en-US"/>
        </w:rPr>
        <w:t>At the end of the experiment</w:t>
      </w:r>
      <w:r w:rsidR="009D61CC" w:rsidRPr="00AC319B">
        <w:rPr>
          <w:rFonts w:cstheme="minorHAnsi"/>
          <w:lang w:val="en-US"/>
        </w:rPr>
        <w:t>,</w:t>
      </w:r>
      <w:r w:rsidR="0050212A" w:rsidRPr="00AC319B">
        <w:rPr>
          <w:rFonts w:cstheme="minorHAnsi"/>
          <w:lang w:val="en-US"/>
        </w:rPr>
        <w:t xml:space="preserve"> total germination</w:t>
      </w:r>
      <w:r w:rsidR="008356C5" w:rsidRPr="00AC319B">
        <w:rPr>
          <w:rFonts w:cstheme="minorHAnsi"/>
          <w:lang w:val="en-US"/>
        </w:rPr>
        <w:t xml:space="preserve"> averaged 0.6</w:t>
      </w:r>
      <w:r w:rsidR="004B37F3" w:rsidRPr="00AC319B">
        <w:rPr>
          <w:rFonts w:cstheme="minorHAnsi"/>
          <w:lang w:val="en-US"/>
        </w:rPr>
        <w:t>7</w:t>
      </w:r>
      <w:r w:rsidR="00E632EB" w:rsidRPr="00AC319B">
        <w:rPr>
          <w:rFonts w:cstheme="minorHAnsi"/>
          <w:lang w:val="en-US"/>
        </w:rPr>
        <w:t xml:space="preserve"> </w:t>
      </w:r>
      <w:r w:rsidR="00C74352" w:rsidRPr="00AC319B">
        <w:rPr>
          <w:rFonts w:cstheme="minorHAnsi"/>
          <w:lang w:val="en-US"/>
        </w:rPr>
        <w:t xml:space="preserve">of </w:t>
      </w:r>
      <w:r w:rsidR="00E632EB" w:rsidRPr="00AC319B">
        <w:rPr>
          <w:rFonts w:cstheme="minorHAnsi"/>
          <w:lang w:val="en-US"/>
        </w:rPr>
        <w:t>germination</w:t>
      </w:r>
      <w:r w:rsidR="008429CC" w:rsidRPr="00AC319B">
        <w:rPr>
          <w:rFonts w:cstheme="minorHAnsi"/>
          <w:lang w:val="en-US"/>
        </w:rPr>
        <w:t xml:space="preserve"> proportion</w:t>
      </w:r>
      <w:r w:rsidR="00354EB2" w:rsidRPr="00AC319B">
        <w:rPr>
          <w:rFonts w:cstheme="minorHAnsi"/>
          <w:lang w:val="en-US"/>
        </w:rPr>
        <w:t xml:space="preserve">. T50 values </w:t>
      </w:r>
      <w:r w:rsidR="003E7C0E" w:rsidRPr="00AC319B">
        <w:rPr>
          <w:rFonts w:cstheme="minorHAnsi"/>
          <w:lang w:val="en-US"/>
        </w:rPr>
        <w:t>averaged 20</w:t>
      </w:r>
      <w:r w:rsidR="004B37F3" w:rsidRPr="00AC319B">
        <w:rPr>
          <w:rFonts w:cstheme="minorHAnsi"/>
          <w:lang w:val="en-US"/>
        </w:rPr>
        <w:t>3</w:t>
      </w:r>
      <w:r w:rsidR="003E7C0E" w:rsidRPr="00AC319B">
        <w:rPr>
          <w:rFonts w:cstheme="minorHAnsi"/>
          <w:lang w:val="en-US"/>
        </w:rPr>
        <w:t xml:space="preserve"> days (</w:t>
      </w:r>
      <w:r w:rsidR="008E49EF" w:rsidRPr="00AC319B">
        <w:rPr>
          <w:rFonts w:cstheme="minorHAnsi"/>
          <w:lang w:val="en-US"/>
        </w:rPr>
        <w:t>16</w:t>
      </w:r>
      <w:r w:rsidR="004B37F3" w:rsidRPr="00AC319B">
        <w:rPr>
          <w:rFonts w:cstheme="minorHAnsi"/>
          <w:lang w:val="en-US"/>
        </w:rPr>
        <w:t>3</w:t>
      </w:r>
      <w:r w:rsidR="008E49EF" w:rsidRPr="00AC319B">
        <w:rPr>
          <w:rFonts w:cstheme="minorHAnsi"/>
          <w:lang w:val="en-US"/>
        </w:rPr>
        <w:t xml:space="preserve"> and 2</w:t>
      </w:r>
      <w:r w:rsidR="004B37F3" w:rsidRPr="00AC319B">
        <w:rPr>
          <w:rFonts w:cstheme="minorHAnsi"/>
          <w:lang w:val="en-US"/>
        </w:rPr>
        <w:t>42</w:t>
      </w:r>
      <w:r w:rsidR="009D61CC" w:rsidRPr="00AC319B">
        <w:rPr>
          <w:rFonts w:cstheme="minorHAnsi"/>
          <w:lang w:val="en-US"/>
        </w:rPr>
        <w:t xml:space="preserve"> days</w:t>
      </w:r>
      <w:r w:rsidR="008E49EF" w:rsidRPr="00AC319B">
        <w:rPr>
          <w:rFonts w:cstheme="minorHAnsi"/>
          <w:lang w:val="en-US"/>
        </w:rPr>
        <w:t xml:space="preserve"> in fellfield and snowbed respectively</w:t>
      </w:r>
      <w:r w:rsidR="00526858" w:rsidRPr="00AC319B">
        <w:rPr>
          <w:rFonts w:cstheme="minorHAnsi"/>
          <w:lang w:val="en-US"/>
        </w:rPr>
        <w:t>), and</w:t>
      </w:r>
      <w:r w:rsidR="008E49EF" w:rsidRPr="00AC319B">
        <w:rPr>
          <w:rFonts w:cstheme="minorHAnsi"/>
          <w:lang w:val="en-US"/>
        </w:rPr>
        <w:t xml:space="preserve"> </w:t>
      </w:r>
      <w:r w:rsidR="00526858" w:rsidRPr="00AC319B">
        <w:rPr>
          <w:rFonts w:cstheme="minorHAnsi"/>
          <w:lang w:val="en-US"/>
        </w:rPr>
        <w:t xml:space="preserve">the average </w:t>
      </w:r>
      <w:r w:rsidR="008E49EF" w:rsidRPr="00AC319B">
        <w:rPr>
          <w:rFonts w:cstheme="minorHAnsi"/>
          <w:lang w:val="en-US"/>
        </w:rPr>
        <w:t>EHS</w:t>
      </w:r>
      <w:r w:rsidR="00987307" w:rsidRPr="00AC319B">
        <w:rPr>
          <w:rFonts w:cstheme="minorHAnsi"/>
          <w:lang w:val="en-US"/>
        </w:rPr>
        <w:t xml:space="preserve"> was 4</w:t>
      </w:r>
      <w:r w:rsidR="004B37F3" w:rsidRPr="00AC319B">
        <w:rPr>
          <w:rFonts w:cstheme="minorHAnsi"/>
          <w:lang w:val="en-US"/>
        </w:rPr>
        <w:t>70</w:t>
      </w:r>
      <w:r w:rsidR="00987307" w:rsidRPr="00AC319B">
        <w:rPr>
          <w:rFonts w:cstheme="minorHAnsi"/>
          <w:lang w:val="en-US"/>
        </w:rPr>
        <w:t xml:space="preserve"> ºC</w:t>
      </w:r>
      <w:r w:rsidR="00526858" w:rsidRPr="00AC319B">
        <w:rPr>
          <w:rFonts w:cstheme="minorHAnsi"/>
          <w:lang w:val="en-US"/>
        </w:rPr>
        <w:t xml:space="preserve">, very similar values </w:t>
      </w:r>
      <w:r w:rsidR="00FD1A04" w:rsidRPr="00AC319B">
        <w:rPr>
          <w:rFonts w:cstheme="minorHAnsi"/>
          <w:lang w:val="en-US"/>
        </w:rPr>
        <w:t xml:space="preserve">independently of </w:t>
      </w:r>
      <w:r w:rsidR="00B47ABD">
        <w:rPr>
          <w:rFonts w:cstheme="minorHAnsi"/>
          <w:lang w:val="en-US"/>
        </w:rPr>
        <w:t xml:space="preserve">the microclimatic </w:t>
      </w:r>
      <w:r w:rsidR="006A1BED" w:rsidRPr="00AC319B">
        <w:rPr>
          <w:rFonts w:cstheme="minorHAnsi"/>
          <w:lang w:val="en-US"/>
        </w:rPr>
        <w:t>scenario</w:t>
      </w:r>
      <w:r w:rsidR="00987307" w:rsidRPr="00AC319B">
        <w:rPr>
          <w:rFonts w:cstheme="minorHAnsi"/>
          <w:lang w:val="en-US"/>
        </w:rPr>
        <w:t xml:space="preserve">. </w:t>
      </w:r>
    </w:p>
    <w:p w14:paraId="38CDBD54" w14:textId="421B4BD8" w:rsidR="00954415" w:rsidRPr="00AC319B" w:rsidRDefault="005F7DEF" w:rsidP="00E10354">
      <w:pPr>
        <w:spacing w:line="360" w:lineRule="auto"/>
        <w:jc w:val="both"/>
        <w:rPr>
          <w:rFonts w:cstheme="minorHAnsi"/>
          <w:lang w:val="en-US"/>
        </w:rPr>
      </w:pPr>
      <w:r w:rsidRPr="00AB2080">
        <w:rPr>
          <w:rFonts w:eastAsia="Times New Roman" w:cstheme="minorHAnsi"/>
          <w:color w:val="000000"/>
          <w:lang w:val="en-US" w:eastAsia="ca-ES"/>
        </w:rPr>
        <w:t>The</w:t>
      </w:r>
      <w:r w:rsidR="00B47ABD" w:rsidRPr="00AB2080">
        <w:rPr>
          <w:rFonts w:eastAsia="Times New Roman" w:cstheme="minorHAnsi"/>
          <w:color w:val="000000"/>
          <w:lang w:val="en-US" w:eastAsia="ca-ES"/>
        </w:rPr>
        <w:t xml:space="preserve"> cumulative germination curve </w:t>
      </w:r>
      <w:r w:rsidR="00B47ABD">
        <w:rPr>
          <w:rFonts w:eastAsia="Times New Roman" w:cstheme="minorHAnsi"/>
          <w:color w:val="000000"/>
          <w:lang w:val="en-US" w:eastAsia="ca-ES"/>
        </w:rPr>
        <w:t xml:space="preserve">of the </w:t>
      </w:r>
      <w:r w:rsidRPr="00AB2080">
        <w:rPr>
          <w:rFonts w:eastAsia="Times New Roman" w:cstheme="minorHAnsi"/>
          <w:color w:val="000000"/>
          <w:lang w:val="en-US" w:eastAsia="ca-ES"/>
        </w:rPr>
        <w:t>Mediterranean community showed a germination delay between microclimatic scenarios after the winter period.</w:t>
      </w:r>
      <w:r w:rsidRPr="00AC319B">
        <w:rPr>
          <w:rFonts w:cstheme="minorHAnsi"/>
          <w:lang w:val="en-US"/>
        </w:rPr>
        <w:t xml:space="preserve"> </w:t>
      </w:r>
      <w:r w:rsidR="00AB2080">
        <w:rPr>
          <w:rFonts w:cstheme="minorHAnsi"/>
          <w:lang w:val="en-US"/>
        </w:rPr>
        <w:t>This</w:t>
      </w:r>
      <w:r w:rsidR="00987307" w:rsidRPr="00AC319B">
        <w:rPr>
          <w:rFonts w:cstheme="minorHAnsi"/>
          <w:lang w:val="en-US"/>
        </w:rPr>
        <w:t xml:space="preserve"> community showed the highest </w:t>
      </w:r>
      <w:r w:rsidR="00526858" w:rsidRPr="00AC319B">
        <w:rPr>
          <w:rFonts w:cstheme="minorHAnsi"/>
          <w:lang w:val="en-US"/>
        </w:rPr>
        <w:t>germination proportion</w:t>
      </w:r>
      <w:r w:rsidR="0079652B" w:rsidRPr="00AC319B">
        <w:rPr>
          <w:rFonts w:cstheme="minorHAnsi"/>
          <w:lang w:val="en-US"/>
        </w:rPr>
        <w:t xml:space="preserve"> in autumn (0.</w:t>
      </w:r>
      <w:r w:rsidR="006A1BED" w:rsidRPr="00AC319B">
        <w:rPr>
          <w:rFonts w:cstheme="minorHAnsi"/>
          <w:lang w:val="en-US"/>
        </w:rPr>
        <w:t>58</w:t>
      </w:r>
      <w:r w:rsidR="00607686" w:rsidRPr="00AC319B">
        <w:rPr>
          <w:rFonts w:cstheme="minorHAnsi"/>
          <w:lang w:val="en-US"/>
        </w:rPr>
        <w:t>)</w:t>
      </w:r>
      <w:r w:rsidR="00632AD5" w:rsidRPr="00AC319B">
        <w:rPr>
          <w:rFonts w:cstheme="minorHAnsi"/>
          <w:lang w:val="en-US"/>
        </w:rPr>
        <w:t>, followed by spring germination (0.15).</w:t>
      </w:r>
      <w:r w:rsidR="00607686" w:rsidRPr="00AC319B">
        <w:rPr>
          <w:rFonts w:cstheme="minorHAnsi"/>
          <w:lang w:val="en-US"/>
        </w:rPr>
        <w:t xml:space="preserve"> </w:t>
      </w:r>
      <w:r w:rsidR="00632AD5" w:rsidRPr="00AC319B">
        <w:rPr>
          <w:rFonts w:cstheme="minorHAnsi"/>
          <w:lang w:val="en-US"/>
        </w:rPr>
        <w:t>Low germination happened during winter, mainly in the snowbed scenario</w:t>
      </w:r>
      <w:r w:rsidR="00837476" w:rsidRPr="00AC319B">
        <w:rPr>
          <w:rFonts w:cstheme="minorHAnsi"/>
          <w:lang w:val="en-US"/>
        </w:rPr>
        <w:t xml:space="preserve"> (0.12)</w:t>
      </w:r>
      <w:r w:rsidR="00632AD5" w:rsidRPr="00AC319B">
        <w:rPr>
          <w:rFonts w:cstheme="minorHAnsi"/>
          <w:lang w:val="en-US"/>
        </w:rPr>
        <w:t xml:space="preserve"> </w:t>
      </w:r>
      <w:r w:rsidR="00607686" w:rsidRPr="00AC319B">
        <w:rPr>
          <w:rFonts w:cstheme="minorHAnsi"/>
          <w:lang w:val="en-US"/>
        </w:rPr>
        <w:t>and the lowest</w:t>
      </w:r>
      <w:r w:rsidR="00C337FC" w:rsidRPr="00AC319B">
        <w:rPr>
          <w:rFonts w:cstheme="minorHAnsi"/>
          <w:lang w:val="en-US"/>
        </w:rPr>
        <w:t xml:space="preserve"> </w:t>
      </w:r>
      <w:r w:rsidR="00837476" w:rsidRPr="00AC319B">
        <w:rPr>
          <w:rFonts w:cstheme="minorHAnsi"/>
          <w:lang w:val="en-US"/>
        </w:rPr>
        <w:t xml:space="preserve">germination was recorded </w:t>
      </w:r>
      <w:r w:rsidR="00C337FC" w:rsidRPr="00AC319B">
        <w:rPr>
          <w:rFonts w:cstheme="minorHAnsi"/>
          <w:lang w:val="en-US"/>
        </w:rPr>
        <w:t>in summer with a mean value of 0.0</w:t>
      </w:r>
      <w:r w:rsidR="007251BB" w:rsidRPr="00AC319B">
        <w:rPr>
          <w:rFonts w:cstheme="minorHAnsi"/>
          <w:lang w:val="en-US"/>
        </w:rPr>
        <w:t>5</w:t>
      </w:r>
      <w:r w:rsidR="008B5346" w:rsidRPr="00AC319B">
        <w:rPr>
          <w:rFonts w:cstheme="minorHAnsi"/>
          <w:lang w:val="en-US"/>
        </w:rPr>
        <w:t xml:space="preserve">. At the end of the experiment the Mediterranean community averaged </w:t>
      </w:r>
      <w:r w:rsidR="007E4577" w:rsidRPr="00AC319B">
        <w:rPr>
          <w:rFonts w:cstheme="minorHAnsi"/>
          <w:lang w:val="en-US"/>
        </w:rPr>
        <w:t>0.84 of germination proportion</w:t>
      </w:r>
      <w:r w:rsidR="00572507">
        <w:rPr>
          <w:rFonts w:cstheme="minorHAnsi"/>
          <w:lang w:val="en-US"/>
        </w:rPr>
        <w:t xml:space="preserve"> between both scenarios</w:t>
      </w:r>
      <w:r w:rsidR="007E4577" w:rsidRPr="00AC319B">
        <w:rPr>
          <w:rFonts w:cstheme="minorHAnsi"/>
          <w:lang w:val="en-US"/>
        </w:rPr>
        <w:t xml:space="preserve">. T50 values averaged </w:t>
      </w:r>
      <w:r w:rsidR="00A224B7" w:rsidRPr="00AC319B">
        <w:rPr>
          <w:rFonts w:cstheme="minorHAnsi"/>
          <w:lang w:val="en-US"/>
        </w:rPr>
        <w:t>84</w:t>
      </w:r>
      <w:r w:rsidR="004E59EC" w:rsidRPr="00AC319B">
        <w:rPr>
          <w:rFonts w:cstheme="minorHAnsi"/>
          <w:lang w:val="en-US"/>
        </w:rPr>
        <w:t xml:space="preserve"> days (</w:t>
      </w:r>
      <w:r w:rsidR="00A224B7" w:rsidRPr="00AC319B">
        <w:rPr>
          <w:rFonts w:cstheme="minorHAnsi"/>
          <w:lang w:val="en-US"/>
        </w:rPr>
        <w:t>64</w:t>
      </w:r>
      <w:r w:rsidR="004E59EC" w:rsidRPr="00AC319B">
        <w:rPr>
          <w:rFonts w:cstheme="minorHAnsi"/>
          <w:lang w:val="en-US"/>
        </w:rPr>
        <w:t xml:space="preserve"> and 1</w:t>
      </w:r>
      <w:r w:rsidR="00A224B7" w:rsidRPr="00AC319B">
        <w:rPr>
          <w:rFonts w:cstheme="minorHAnsi"/>
          <w:lang w:val="en-US"/>
        </w:rPr>
        <w:t>0</w:t>
      </w:r>
      <w:r w:rsidR="004E59EC" w:rsidRPr="00AC319B">
        <w:rPr>
          <w:rFonts w:cstheme="minorHAnsi"/>
          <w:lang w:val="en-US"/>
        </w:rPr>
        <w:t xml:space="preserve">2 </w:t>
      </w:r>
      <w:r w:rsidR="00F3307B" w:rsidRPr="00AC319B">
        <w:rPr>
          <w:rFonts w:cstheme="minorHAnsi"/>
          <w:lang w:val="en-US"/>
        </w:rPr>
        <w:t xml:space="preserve">days </w:t>
      </w:r>
      <w:r w:rsidR="004E59EC" w:rsidRPr="00AC319B">
        <w:rPr>
          <w:rFonts w:cstheme="minorHAnsi"/>
          <w:lang w:val="en-US"/>
        </w:rPr>
        <w:t xml:space="preserve">in fellfield and snowbed </w:t>
      </w:r>
      <w:r w:rsidR="00A224B7" w:rsidRPr="00AC319B">
        <w:rPr>
          <w:rFonts w:cstheme="minorHAnsi"/>
          <w:lang w:val="en-US"/>
        </w:rPr>
        <w:t>scenarios respectively</w:t>
      </w:r>
      <w:r w:rsidR="004E59EC" w:rsidRPr="00AC319B">
        <w:rPr>
          <w:rFonts w:cstheme="minorHAnsi"/>
          <w:lang w:val="en-US"/>
        </w:rPr>
        <w:t>)</w:t>
      </w:r>
      <w:r w:rsidR="002452F0" w:rsidRPr="00AC319B">
        <w:rPr>
          <w:rFonts w:cstheme="minorHAnsi"/>
          <w:lang w:val="en-US"/>
        </w:rPr>
        <w:t xml:space="preserve"> and the </w:t>
      </w:r>
      <w:r w:rsidR="00141163" w:rsidRPr="00AC319B">
        <w:rPr>
          <w:rFonts w:cstheme="minorHAnsi"/>
          <w:lang w:val="en-US"/>
        </w:rPr>
        <w:t>average EHS was 2</w:t>
      </w:r>
      <w:r w:rsidR="00A224B7" w:rsidRPr="00AC319B">
        <w:rPr>
          <w:rFonts w:cstheme="minorHAnsi"/>
          <w:lang w:val="en-US"/>
        </w:rPr>
        <w:t>89</w:t>
      </w:r>
      <w:r w:rsidR="00141163" w:rsidRPr="00AC319B">
        <w:rPr>
          <w:rFonts w:cstheme="minorHAnsi"/>
          <w:lang w:val="en-US"/>
        </w:rPr>
        <w:t xml:space="preserve"> ºC</w:t>
      </w:r>
      <w:r w:rsidR="00F3307B" w:rsidRPr="00AC319B">
        <w:rPr>
          <w:rFonts w:cstheme="minorHAnsi"/>
          <w:lang w:val="en-US"/>
        </w:rPr>
        <w:t>, very similar in bot</w:t>
      </w:r>
      <w:r w:rsidR="000D3E95" w:rsidRPr="00AC319B">
        <w:rPr>
          <w:rFonts w:cstheme="minorHAnsi"/>
          <w:lang w:val="en-US"/>
        </w:rPr>
        <w:t>h</w:t>
      </w:r>
      <w:r w:rsidR="00F3307B" w:rsidRPr="00AC319B">
        <w:rPr>
          <w:rFonts w:cstheme="minorHAnsi"/>
          <w:lang w:val="en-US"/>
        </w:rPr>
        <w:t xml:space="preserve"> </w:t>
      </w:r>
      <w:r w:rsidR="00572507">
        <w:rPr>
          <w:rFonts w:cstheme="minorHAnsi"/>
          <w:lang w:val="en-US"/>
        </w:rPr>
        <w:t>scenarios</w:t>
      </w:r>
      <w:r w:rsidR="00141163" w:rsidRPr="00AC319B">
        <w:rPr>
          <w:rFonts w:cstheme="minorHAnsi"/>
          <w:lang w:val="en-US"/>
        </w:rPr>
        <w:t>.</w:t>
      </w:r>
    </w:p>
    <w:p w14:paraId="1A9804DA" w14:textId="6A464130" w:rsidR="00E10354" w:rsidRPr="00AC319B" w:rsidRDefault="00954415" w:rsidP="00E10354">
      <w:pPr>
        <w:spacing w:line="360" w:lineRule="auto"/>
        <w:jc w:val="both"/>
        <w:rPr>
          <w:rFonts w:cstheme="minorHAnsi"/>
          <w:lang w:val="en-US"/>
        </w:rPr>
      </w:pPr>
      <w:r w:rsidRPr="00AC319B">
        <w:rPr>
          <w:rFonts w:cstheme="minorHAnsi"/>
          <w:lang w:val="en-US"/>
        </w:rPr>
        <w:t xml:space="preserve">When comparing </w:t>
      </w:r>
      <w:r w:rsidR="001E66DE" w:rsidRPr="00AC319B">
        <w:rPr>
          <w:rFonts w:cstheme="minorHAnsi"/>
          <w:lang w:val="en-US"/>
        </w:rPr>
        <w:t>strategies</w:t>
      </w:r>
      <w:r w:rsidRPr="00AC319B">
        <w:rPr>
          <w:rFonts w:cstheme="minorHAnsi"/>
          <w:lang w:val="en-US"/>
        </w:rPr>
        <w:t xml:space="preserve"> </w:t>
      </w:r>
      <w:r w:rsidR="001E66DE" w:rsidRPr="00AC319B">
        <w:rPr>
          <w:rFonts w:cstheme="minorHAnsi"/>
          <w:lang w:val="en-US"/>
        </w:rPr>
        <w:t xml:space="preserve">between communities we found </w:t>
      </w:r>
      <w:r w:rsidR="00CC3ACD" w:rsidRPr="00AC319B">
        <w:rPr>
          <w:rFonts w:cstheme="minorHAnsi"/>
          <w:lang w:val="en-US"/>
        </w:rPr>
        <w:t>significant differences. A</w:t>
      </w:r>
      <w:r w:rsidR="00A465C1" w:rsidRPr="00AC319B">
        <w:rPr>
          <w:rFonts w:cstheme="minorHAnsi"/>
          <w:lang w:val="en-US"/>
        </w:rPr>
        <w:t>s expected</w:t>
      </w:r>
      <w:r w:rsidR="004E0889" w:rsidRPr="00AC319B">
        <w:rPr>
          <w:rFonts w:cstheme="minorHAnsi"/>
          <w:lang w:val="en-US"/>
        </w:rPr>
        <w:t>,</w:t>
      </w:r>
      <w:r w:rsidR="00A465C1" w:rsidRPr="00AC319B">
        <w:rPr>
          <w:rFonts w:cstheme="minorHAnsi"/>
          <w:lang w:val="en-US"/>
        </w:rPr>
        <w:t xml:space="preserve"> a</w:t>
      </w:r>
      <w:r w:rsidR="002A60C6" w:rsidRPr="00AC319B">
        <w:rPr>
          <w:rFonts w:cstheme="minorHAnsi"/>
          <w:lang w:val="en-US"/>
        </w:rPr>
        <w:t xml:space="preserve">utumn germination was </w:t>
      </w:r>
      <w:r w:rsidR="008F7677" w:rsidRPr="00AC319B">
        <w:rPr>
          <w:rFonts w:cstheme="minorHAnsi"/>
          <w:lang w:val="en-US"/>
        </w:rPr>
        <w:t xml:space="preserve">significantly </w:t>
      </w:r>
      <w:r w:rsidR="007D2541" w:rsidRPr="00AC319B">
        <w:rPr>
          <w:rFonts w:cstheme="minorHAnsi"/>
          <w:lang w:val="en-US"/>
        </w:rPr>
        <w:t xml:space="preserve">higher in </w:t>
      </w:r>
      <w:r w:rsidR="00E10354" w:rsidRPr="00AC319B">
        <w:rPr>
          <w:rFonts w:cstheme="minorHAnsi"/>
          <w:lang w:val="en-US"/>
        </w:rPr>
        <w:t xml:space="preserve">the </w:t>
      </w:r>
      <w:r w:rsidR="00A465C1" w:rsidRPr="00AC319B">
        <w:rPr>
          <w:rFonts w:cstheme="minorHAnsi"/>
          <w:lang w:val="en-US"/>
        </w:rPr>
        <w:t xml:space="preserve">Mediterranean </w:t>
      </w:r>
      <w:r w:rsidR="00790674" w:rsidRPr="00AC319B">
        <w:rPr>
          <w:rFonts w:cstheme="minorHAnsi"/>
          <w:lang w:val="en-US"/>
        </w:rPr>
        <w:t xml:space="preserve">rather than in temperate </w:t>
      </w:r>
      <w:r w:rsidR="00A465C1" w:rsidRPr="00AC319B">
        <w:rPr>
          <w:rFonts w:cstheme="minorHAnsi"/>
          <w:lang w:val="en-US"/>
        </w:rPr>
        <w:t>community</w:t>
      </w:r>
      <w:r w:rsidR="00147A9E" w:rsidRPr="00AC319B">
        <w:rPr>
          <w:rFonts w:cstheme="minorHAnsi"/>
          <w:lang w:val="en-US"/>
        </w:rPr>
        <w:t xml:space="preserve"> (</w:t>
      </w:r>
      <w:r w:rsidR="00A555CA" w:rsidRPr="00AC319B">
        <w:rPr>
          <w:rFonts w:cstheme="minorHAnsi"/>
          <w:lang w:val="en-US"/>
        </w:rPr>
        <w:t>See fig 4B</w:t>
      </w:r>
      <w:r w:rsidR="00FE6C2E" w:rsidRPr="00AC319B">
        <w:rPr>
          <w:rFonts w:cstheme="minorHAnsi"/>
          <w:lang w:val="en-US"/>
        </w:rPr>
        <w:t xml:space="preserve"> 1</w:t>
      </w:r>
      <w:r w:rsidR="00FE6C2E" w:rsidRPr="00AC319B">
        <w:rPr>
          <w:rFonts w:cstheme="minorHAnsi"/>
          <w:vertAlign w:val="superscript"/>
          <w:lang w:val="en-US"/>
        </w:rPr>
        <w:t>st</w:t>
      </w:r>
      <w:r w:rsidR="00FE6C2E" w:rsidRPr="00AC319B">
        <w:rPr>
          <w:rFonts w:cstheme="minorHAnsi"/>
          <w:lang w:val="en-US"/>
        </w:rPr>
        <w:t xml:space="preserve"> row and s</w:t>
      </w:r>
      <w:r w:rsidR="000D3E95" w:rsidRPr="00AC319B">
        <w:rPr>
          <w:rFonts w:cstheme="minorHAnsi"/>
          <w:lang w:val="en-US"/>
        </w:rPr>
        <w:t>upplementary</w:t>
      </w:r>
      <w:r w:rsidR="006348BE" w:rsidRPr="00AC319B">
        <w:rPr>
          <w:rFonts w:cstheme="minorHAnsi"/>
          <w:lang w:val="en-US"/>
        </w:rPr>
        <w:t xml:space="preserve"> table xx</w:t>
      </w:r>
      <w:r w:rsidR="00147A9E" w:rsidRPr="00AC319B">
        <w:rPr>
          <w:rFonts w:cstheme="minorHAnsi"/>
          <w:lang w:val="en-US"/>
        </w:rPr>
        <w:t>)</w:t>
      </w:r>
      <w:r w:rsidR="007945F2" w:rsidRPr="00AC319B">
        <w:rPr>
          <w:rFonts w:cstheme="minorHAnsi"/>
          <w:lang w:val="en-US"/>
        </w:rPr>
        <w:t>.</w:t>
      </w:r>
      <w:r w:rsidR="00D31231" w:rsidRPr="00AC319B">
        <w:rPr>
          <w:rFonts w:cstheme="minorHAnsi"/>
          <w:lang w:val="en-US"/>
        </w:rPr>
        <w:t xml:space="preserve"> </w:t>
      </w:r>
      <w:r w:rsidR="00932F8B" w:rsidRPr="00AC319B">
        <w:rPr>
          <w:rFonts w:cstheme="minorHAnsi"/>
          <w:lang w:val="en-US"/>
        </w:rPr>
        <w:t xml:space="preserve">Germination in </w:t>
      </w:r>
      <w:r w:rsidR="001C28E8" w:rsidRPr="00AC319B">
        <w:rPr>
          <w:rFonts w:cstheme="minorHAnsi"/>
          <w:lang w:val="en-US"/>
        </w:rPr>
        <w:t xml:space="preserve">winter </w:t>
      </w:r>
      <w:r w:rsidR="001C28E8">
        <w:rPr>
          <w:rFonts w:cstheme="minorHAnsi"/>
          <w:lang w:val="en-US"/>
        </w:rPr>
        <w:t>and</w:t>
      </w:r>
      <w:r w:rsidR="001A2342">
        <w:rPr>
          <w:rFonts w:cstheme="minorHAnsi"/>
          <w:lang w:val="en-US"/>
        </w:rPr>
        <w:t xml:space="preserve"> summer </w:t>
      </w:r>
      <w:r w:rsidR="001C28E8">
        <w:rPr>
          <w:rFonts w:cstheme="minorHAnsi"/>
          <w:lang w:val="en-US"/>
        </w:rPr>
        <w:t xml:space="preserve">periods </w:t>
      </w:r>
      <w:r w:rsidR="004E0889" w:rsidRPr="00AC319B">
        <w:rPr>
          <w:rFonts w:cstheme="minorHAnsi"/>
          <w:lang w:val="en-US"/>
        </w:rPr>
        <w:t xml:space="preserve">only </w:t>
      </w:r>
      <w:r w:rsidR="00815177" w:rsidRPr="00AC319B">
        <w:rPr>
          <w:rFonts w:cstheme="minorHAnsi"/>
          <w:lang w:val="en-US"/>
        </w:rPr>
        <w:t>showed differences between mi</w:t>
      </w:r>
      <w:r w:rsidR="002A0029" w:rsidRPr="00AC319B">
        <w:rPr>
          <w:rFonts w:cstheme="minorHAnsi"/>
          <w:lang w:val="en-US"/>
        </w:rPr>
        <w:t>croclimatic scenarios</w:t>
      </w:r>
      <w:r w:rsidR="00A06A8F" w:rsidRPr="00AC319B">
        <w:rPr>
          <w:rFonts w:cstheme="minorHAnsi"/>
          <w:lang w:val="en-US"/>
        </w:rPr>
        <w:t xml:space="preserve">, </w:t>
      </w:r>
      <w:r w:rsidR="000D3E95" w:rsidRPr="00AC319B">
        <w:rPr>
          <w:rFonts w:cstheme="minorHAnsi"/>
          <w:lang w:val="en-US"/>
        </w:rPr>
        <w:t xml:space="preserve">with </w:t>
      </w:r>
      <w:r w:rsidR="00BA03F3">
        <w:rPr>
          <w:rFonts w:cstheme="minorHAnsi"/>
          <w:lang w:val="en-US"/>
        </w:rPr>
        <w:t xml:space="preserve">higher </w:t>
      </w:r>
      <w:r w:rsidR="00A06A8F" w:rsidRPr="00AC319B">
        <w:rPr>
          <w:rFonts w:cstheme="minorHAnsi"/>
          <w:lang w:val="en-US"/>
        </w:rPr>
        <w:t xml:space="preserve">values in snowbed </w:t>
      </w:r>
      <w:r w:rsidR="004A55F6" w:rsidRPr="00AC319B">
        <w:rPr>
          <w:rFonts w:cstheme="minorHAnsi"/>
          <w:lang w:val="en-US"/>
        </w:rPr>
        <w:t>scenario</w:t>
      </w:r>
      <w:r w:rsidR="00FE6C2E" w:rsidRPr="00AC319B">
        <w:rPr>
          <w:rFonts w:cstheme="minorHAnsi"/>
          <w:lang w:val="en-US"/>
        </w:rPr>
        <w:t xml:space="preserve"> (fig 4B 2</w:t>
      </w:r>
      <w:r w:rsidR="00FE6C2E" w:rsidRPr="00AC319B">
        <w:rPr>
          <w:rFonts w:cstheme="minorHAnsi"/>
          <w:vertAlign w:val="superscript"/>
          <w:lang w:val="en-US"/>
        </w:rPr>
        <w:t>nd</w:t>
      </w:r>
      <w:r w:rsidR="00BA03F3">
        <w:rPr>
          <w:rFonts w:cstheme="minorHAnsi"/>
          <w:vertAlign w:val="superscript"/>
          <w:lang w:val="en-US"/>
        </w:rPr>
        <w:t xml:space="preserve"> </w:t>
      </w:r>
      <w:r w:rsidR="00BA03F3">
        <w:rPr>
          <w:rFonts w:cstheme="minorHAnsi"/>
          <w:lang w:val="en-US"/>
        </w:rPr>
        <w:t>and 4</w:t>
      </w:r>
      <w:r w:rsidR="00BA03F3" w:rsidRPr="00BA03F3">
        <w:rPr>
          <w:rFonts w:cstheme="minorHAnsi"/>
          <w:vertAlign w:val="superscript"/>
          <w:lang w:val="en-US"/>
        </w:rPr>
        <w:t>th</w:t>
      </w:r>
      <w:r w:rsidR="00BA03F3">
        <w:rPr>
          <w:rFonts w:cstheme="minorHAnsi"/>
          <w:lang w:val="en-US"/>
        </w:rPr>
        <w:t xml:space="preserve"> </w:t>
      </w:r>
      <w:r w:rsidR="00FE6C2E" w:rsidRPr="00AC319B">
        <w:rPr>
          <w:rFonts w:cstheme="minorHAnsi"/>
          <w:lang w:val="en-US"/>
        </w:rPr>
        <w:t>row</w:t>
      </w:r>
      <w:r w:rsidR="00BA03F3">
        <w:rPr>
          <w:rFonts w:cstheme="minorHAnsi"/>
          <w:lang w:val="en-US"/>
        </w:rPr>
        <w:t>s</w:t>
      </w:r>
      <w:r w:rsidR="00FE6C2E" w:rsidRPr="00AC319B">
        <w:rPr>
          <w:rFonts w:cstheme="minorHAnsi"/>
          <w:lang w:val="en-US"/>
        </w:rPr>
        <w:t>)</w:t>
      </w:r>
      <w:r w:rsidR="00A06A8F" w:rsidRPr="00AC319B">
        <w:rPr>
          <w:rFonts w:cstheme="minorHAnsi"/>
          <w:lang w:val="en-US"/>
        </w:rPr>
        <w:t>.</w:t>
      </w:r>
      <w:r w:rsidR="00F91273" w:rsidRPr="00AC319B">
        <w:rPr>
          <w:rFonts w:cstheme="minorHAnsi"/>
          <w:lang w:val="en-US"/>
        </w:rPr>
        <w:t xml:space="preserve"> </w:t>
      </w:r>
      <w:r w:rsidR="000A6EED" w:rsidRPr="00AC319B">
        <w:rPr>
          <w:rFonts w:cstheme="minorHAnsi"/>
          <w:lang w:val="en-US"/>
        </w:rPr>
        <w:t>Sp</w:t>
      </w:r>
      <w:r w:rsidR="00D32959" w:rsidRPr="00AC319B">
        <w:rPr>
          <w:rFonts w:cstheme="minorHAnsi"/>
          <w:lang w:val="en-US"/>
        </w:rPr>
        <w:t>r</w:t>
      </w:r>
      <w:r w:rsidR="000A6EED" w:rsidRPr="00AC319B">
        <w:rPr>
          <w:rFonts w:cstheme="minorHAnsi"/>
          <w:lang w:val="en-US"/>
        </w:rPr>
        <w:t>ing germination</w:t>
      </w:r>
      <w:r w:rsidR="0034290D" w:rsidRPr="00AC319B">
        <w:rPr>
          <w:rFonts w:cstheme="minorHAnsi"/>
          <w:lang w:val="en-US"/>
        </w:rPr>
        <w:t xml:space="preserve"> </w:t>
      </w:r>
      <w:r w:rsidR="004E0889" w:rsidRPr="00AC319B">
        <w:rPr>
          <w:rFonts w:cstheme="minorHAnsi"/>
          <w:lang w:val="en-US"/>
        </w:rPr>
        <w:t xml:space="preserve">did show </w:t>
      </w:r>
      <w:r w:rsidR="00D32959" w:rsidRPr="00AC319B">
        <w:rPr>
          <w:rFonts w:cstheme="minorHAnsi"/>
          <w:lang w:val="en-US"/>
        </w:rPr>
        <w:t>significant</w:t>
      </w:r>
      <w:r w:rsidR="004E0889" w:rsidRPr="00AC319B">
        <w:rPr>
          <w:rFonts w:cstheme="minorHAnsi"/>
          <w:lang w:val="en-US"/>
        </w:rPr>
        <w:t xml:space="preserve"> </w:t>
      </w:r>
      <w:r w:rsidR="004E0889" w:rsidRPr="00AC319B">
        <w:rPr>
          <w:rFonts w:cstheme="minorHAnsi"/>
          <w:lang w:val="en-US"/>
        </w:rPr>
        <w:lastRenderedPageBreak/>
        <w:t>differences</w:t>
      </w:r>
      <w:r w:rsidR="00D32959" w:rsidRPr="00AC319B">
        <w:rPr>
          <w:rFonts w:cstheme="minorHAnsi"/>
          <w:lang w:val="en-US"/>
        </w:rPr>
        <w:t xml:space="preserve"> </w:t>
      </w:r>
      <w:r w:rsidR="004E0889" w:rsidRPr="00AC319B">
        <w:rPr>
          <w:rFonts w:cstheme="minorHAnsi"/>
          <w:lang w:val="en-US"/>
        </w:rPr>
        <w:t xml:space="preserve">with </w:t>
      </w:r>
      <w:r w:rsidR="00032CE9" w:rsidRPr="00AC319B">
        <w:rPr>
          <w:rFonts w:cstheme="minorHAnsi"/>
          <w:lang w:val="en-US"/>
        </w:rPr>
        <w:t>highe</w:t>
      </w:r>
      <w:r w:rsidR="00D32959" w:rsidRPr="00AC319B">
        <w:rPr>
          <w:rFonts w:cstheme="minorHAnsi"/>
          <w:lang w:val="en-US"/>
        </w:rPr>
        <w:t xml:space="preserve">r </w:t>
      </w:r>
      <w:r w:rsidR="00B846B0" w:rsidRPr="00AC319B">
        <w:rPr>
          <w:rFonts w:cstheme="minorHAnsi"/>
          <w:lang w:val="en-US"/>
        </w:rPr>
        <w:t xml:space="preserve">values </w:t>
      </w:r>
      <w:r w:rsidR="00032CE9" w:rsidRPr="00AC319B">
        <w:rPr>
          <w:rFonts w:cstheme="minorHAnsi"/>
          <w:lang w:val="en-US"/>
        </w:rPr>
        <w:t>in</w:t>
      </w:r>
      <w:r w:rsidR="00702B76" w:rsidRPr="00AC319B">
        <w:rPr>
          <w:rFonts w:cstheme="minorHAnsi"/>
          <w:lang w:val="en-US"/>
        </w:rPr>
        <w:t xml:space="preserve"> the</w:t>
      </w:r>
      <w:r w:rsidR="00D32959" w:rsidRPr="00AC319B">
        <w:rPr>
          <w:rFonts w:cstheme="minorHAnsi"/>
          <w:lang w:val="en-US"/>
        </w:rPr>
        <w:t xml:space="preserve"> temperate </w:t>
      </w:r>
      <w:r w:rsidR="00702B76" w:rsidRPr="00AC319B">
        <w:rPr>
          <w:rFonts w:cstheme="minorHAnsi"/>
          <w:lang w:val="en-US"/>
        </w:rPr>
        <w:t>community</w:t>
      </w:r>
      <w:r w:rsidR="00B846B0" w:rsidRPr="00AC319B">
        <w:rPr>
          <w:rFonts w:cstheme="minorHAnsi"/>
          <w:lang w:val="en-US"/>
        </w:rPr>
        <w:t xml:space="preserve"> </w:t>
      </w:r>
      <w:r w:rsidR="00FE6C2E" w:rsidRPr="00AC319B">
        <w:rPr>
          <w:rFonts w:cstheme="minorHAnsi"/>
          <w:lang w:val="en-US"/>
        </w:rPr>
        <w:t>(see fig 4B 3</w:t>
      </w:r>
      <w:r w:rsidR="00FE6C2E" w:rsidRPr="00AC319B">
        <w:rPr>
          <w:rFonts w:cstheme="minorHAnsi"/>
          <w:vertAlign w:val="superscript"/>
          <w:lang w:val="en-US"/>
        </w:rPr>
        <w:t>rd</w:t>
      </w:r>
      <w:r w:rsidR="00FE6C2E" w:rsidRPr="00AC319B">
        <w:rPr>
          <w:rFonts w:cstheme="minorHAnsi"/>
          <w:lang w:val="en-US"/>
        </w:rPr>
        <w:t xml:space="preserve"> row)</w:t>
      </w:r>
      <w:r w:rsidR="001C28E8">
        <w:rPr>
          <w:rFonts w:cstheme="minorHAnsi"/>
          <w:lang w:val="en-US"/>
        </w:rPr>
        <w:t xml:space="preserve"> while </w:t>
      </w:r>
      <w:r w:rsidR="00CD737E">
        <w:rPr>
          <w:rFonts w:cstheme="minorHAnsi"/>
          <w:lang w:val="en-US"/>
        </w:rPr>
        <w:t>t</w:t>
      </w:r>
      <w:r w:rsidR="002473D6" w:rsidRPr="00AC319B">
        <w:rPr>
          <w:rFonts w:cstheme="minorHAnsi"/>
          <w:lang w:val="en-US"/>
        </w:rPr>
        <w:t xml:space="preserve">otal germination </w:t>
      </w:r>
      <w:r w:rsidR="00600F3F" w:rsidRPr="00AC319B">
        <w:rPr>
          <w:rFonts w:cstheme="minorHAnsi"/>
          <w:lang w:val="en-US"/>
        </w:rPr>
        <w:t>was significantly lower in the temperate community</w:t>
      </w:r>
      <w:r w:rsidR="0052121C" w:rsidRPr="00AC319B">
        <w:rPr>
          <w:rFonts w:cstheme="minorHAnsi"/>
          <w:lang w:val="en-US"/>
        </w:rPr>
        <w:t>.</w:t>
      </w:r>
      <w:r w:rsidR="002473D6" w:rsidRPr="00AC319B">
        <w:rPr>
          <w:rFonts w:cstheme="minorHAnsi"/>
          <w:lang w:val="en-US"/>
        </w:rPr>
        <w:t xml:space="preserve"> </w:t>
      </w:r>
      <w:r w:rsidR="00CD737E">
        <w:rPr>
          <w:rFonts w:cstheme="minorHAnsi"/>
          <w:lang w:val="en-US"/>
        </w:rPr>
        <w:t xml:space="preserve"> To conclude, t</w:t>
      </w:r>
      <w:r w:rsidR="005132BA" w:rsidRPr="00AC319B">
        <w:rPr>
          <w:rFonts w:cstheme="minorHAnsi"/>
          <w:lang w:val="en-US"/>
        </w:rPr>
        <w:t xml:space="preserve">he average </w:t>
      </w:r>
      <w:r w:rsidR="00BD41EC" w:rsidRPr="00AC319B">
        <w:rPr>
          <w:rFonts w:cstheme="minorHAnsi"/>
          <w:lang w:val="en-US"/>
        </w:rPr>
        <w:t>T</w:t>
      </w:r>
      <w:r w:rsidR="005132BA" w:rsidRPr="00AC319B">
        <w:rPr>
          <w:rFonts w:cstheme="minorHAnsi"/>
          <w:lang w:val="en-US"/>
        </w:rPr>
        <w:t xml:space="preserve">50 time was </w:t>
      </w:r>
      <w:r w:rsidR="00A51C54" w:rsidRPr="00AC319B">
        <w:rPr>
          <w:rFonts w:cstheme="minorHAnsi"/>
          <w:lang w:val="en-US"/>
        </w:rPr>
        <w:t xml:space="preserve">significantly higher in the </w:t>
      </w:r>
      <w:r w:rsidR="00C97CE6" w:rsidRPr="00AC319B">
        <w:rPr>
          <w:rFonts w:cstheme="minorHAnsi"/>
          <w:lang w:val="en-US"/>
        </w:rPr>
        <w:t>t</w:t>
      </w:r>
      <w:r w:rsidR="005132BA" w:rsidRPr="00AC319B">
        <w:rPr>
          <w:rFonts w:cstheme="minorHAnsi"/>
          <w:lang w:val="en-US"/>
        </w:rPr>
        <w:t>emperate community</w:t>
      </w:r>
      <w:r w:rsidR="00893C48" w:rsidRPr="00AC319B">
        <w:rPr>
          <w:rFonts w:cstheme="minorHAnsi"/>
          <w:lang w:val="en-US"/>
        </w:rPr>
        <w:t xml:space="preserve"> and</w:t>
      </w:r>
      <w:r w:rsidR="005132BA" w:rsidRPr="00AC319B">
        <w:rPr>
          <w:rFonts w:cstheme="minorHAnsi"/>
          <w:lang w:val="en-US"/>
        </w:rPr>
        <w:t xml:space="preserve"> </w:t>
      </w:r>
      <w:r w:rsidR="00E823D5" w:rsidRPr="00AC319B">
        <w:rPr>
          <w:rFonts w:cstheme="minorHAnsi"/>
          <w:lang w:val="en-US"/>
        </w:rPr>
        <w:t>EHS</w:t>
      </w:r>
      <w:r w:rsidR="0052121C" w:rsidRPr="00AC319B">
        <w:rPr>
          <w:rFonts w:cstheme="minorHAnsi"/>
          <w:lang w:val="en-US"/>
        </w:rPr>
        <w:t xml:space="preserve"> was </w:t>
      </w:r>
      <w:r w:rsidR="00A95E08" w:rsidRPr="00AC319B">
        <w:rPr>
          <w:rFonts w:cstheme="minorHAnsi"/>
          <w:lang w:val="en-US"/>
        </w:rPr>
        <w:t xml:space="preserve">only </w:t>
      </w:r>
      <w:r w:rsidR="0052121C" w:rsidRPr="00AC319B">
        <w:rPr>
          <w:rFonts w:cstheme="minorHAnsi"/>
          <w:lang w:val="en-US"/>
        </w:rPr>
        <w:t xml:space="preserve">significantly </w:t>
      </w:r>
      <w:r w:rsidR="00A95E08" w:rsidRPr="00AC319B">
        <w:rPr>
          <w:rFonts w:cstheme="minorHAnsi"/>
          <w:lang w:val="en-US"/>
        </w:rPr>
        <w:t xml:space="preserve">lower for temperate </w:t>
      </w:r>
      <w:r w:rsidR="00A26AE1" w:rsidRPr="00AC319B">
        <w:rPr>
          <w:rFonts w:cstheme="minorHAnsi"/>
          <w:lang w:val="en-US"/>
        </w:rPr>
        <w:t xml:space="preserve">community </w:t>
      </w:r>
      <w:r w:rsidR="00A95E08" w:rsidRPr="00AC319B">
        <w:rPr>
          <w:rFonts w:cstheme="minorHAnsi"/>
          <w:lang w:val="en-US"/>
        </w:rPr>
        <w:t xml:space="preserve">in the snowbed </w:t>
      </w:r>
      <w:r w:rsidR="00A26AE1" w:rsidRPr="00AC319B">
        <w:rPr>
          <w:rFonts w:cstheme="minorHAnsi"/>
          <w:lang w:val="en-US"/>
        </w:rPr>
        <w:t>scenario</w:t>
      </w:r>
      <w:r w:rsidR="00A7416B" w:rsidRPr="00AC319B">
        <w:rPr>
          <w:rFonts w:cstheme="minorHAnsi"/>
          <w:lang w:val="en-US"/>
        </w:rPr>
        <w:t xml:space="preserve"> </w:t>
      </w:r>
      <w:r w:rsidR="002473D6" w:rsidRPr="00AC319B">
        <w:rPr>
          <w:rFonts w:cstheme="minorHAnsi"/>
          <w:lang w:val="en-US"/>
        </w:rPr>
        <w:t>(</w:t>
      </w:r>
      <w:r w:rsidR="002473D6" w:rsidRPr="00AC319B">
        <w:rPr>
          <w:rFonts w:cstheme="minorHAnsi"/>
          <w:highlight w:val="yellow"/>
          <w:lang w:val="en-US"/>
        </w:rPr>
        <w:t>see detailed results from community model in appendix table xx</w:t>
      </w:r>
      <w:r w:rsidR="002473D6" w:rsidRPr="00AC319B">
        <w:rPr>
          <w:rFonts w:cstheme="minorHAnsi"/>
          <w:lang w:val="en-US"/>
        </w:rPr>
        <w:t>).</w:t>
      </w:r>
      <w:r w:rsidR="00CA2A5E" w:rsidRPr="00AC319B">
        <w:rPr>
          <w:rFonts w:cstheme="minorHAnsi"/>
          <w:lang w:val="en-US"/>
        </w:rPr>
        <w:t xml:space="preserve"> </w:t>
      </w:r>
      <w:r w:rsidR="00E80C03" w:rsidRPr="00AC319B">
        <w:rPr>
          <w:rFonts w:cstheme="minorHAnsi"/>
          <w:lang w:val="en-US"/>
        </w:rPr>
        <w:t xml:space="preserve">We found a significant interaction term in all germination traits except total germination, </w:t>
      </w:r>
      <w:r w:rsidR="00297ECA" w:rsidRPr="00AC319B">
        <w:rPr>
          <w:rFonts w:cstheme="minorHAnsi"/>
          <w:lang w:val="en-US"/>
        </w:rPr>
        <w:t xml:space="preserve">being the temperate community in snowbed scenario </w:t>
      </w:r>
      <w:r w:rsidR="0030573F">
        <w:rPr>
          <w:rFonts w:cstheme="minorHAnsi"/>
          <w:lang w:val="en-US"/>
        </w:rPr>
        <w:t xml:space="preserve">showing </w:t>
      </w:r>
      <w:r w:rsidR="00297ECA" w:rsidRPr="00AC319B">
        <w:rPr>
          <w:rFonts w:cstheme="minorHAnsi"/>
          <w:lang w:val="en-US"/>
        </w:rPr>
        <w:t xml:space="preserve">the most distinct </w:t>
      </w:r>
      <w:r w:rsidR="0030573F">
        <w:rPr>
          <w:rFonts w:cstheme="minorHAnsi"/>
          <w:lang w:val="en-US"/>
        </w:rPr>
        <w:t>responses</w:t>
      </w:r>
      <w:r w:rsidR="00446487" w:rsidRPr="00AC319B">
        <w:rPr>
          <w:rFonts w:cstheme="minorHAnsi"/>
          <w:lang w:val="en-US"/>
        </w:rPr>
        <w:t xml:space="preserve">, with either higher or lower </w:t>
      </w:r>
      <w:r w:rsidR="0030573F">
        <w:rPr>
          <w:rFonts w:cstheme="minorHAnsi"/>
          <w:lang w:val="en-US"/>
        </w:rPr>
        <w:t xml:space="preserve">germination </w:t>
      </w:r>
      <w:r w:rsidR="00446487" w:rsidRPr="00AC319B">
        <w:rPr>
          <w:rFonts w:cstheme="minorHAnsi"/>
          <w:lang w:val="en-US"/>
        </w:rPr>
        <w:t xml:space="preserve">values. </w:t>
      </w:r>
    </w:p>
    <w:p w14:paraId="6DD85F2E" w14:textId="6BA295C6" w:rsidR="008C496C" w:rsidRPr="00AC319B" w:rsidRDefault="008C496C" w:rsidP="00573D37">
      <w:pPr>
        <w:shd w:val="clear" w:color="auto" w:fill="FFFFFF"/>
        <w:spacing w:after="0" w:line="360" w:lineRule="auto"/>
        <w:jc w:val="both"/>
        <w:textAlignment w:val="baseline"/>
        <w:rPr>
          <w:rFonts w:eastAsia="Times New Roman" w:cstheme="minorHAnsi"/>
          <w:color w:val="000000"/>
          <w:lang w:val="en-US" w:eastAsia="ca-ES"/>
        </w:rPr>
      </w:pPr>
      <w:r w:rsidRPr="00AC319B">
        <w:rPr>
          <w:rStyle w:val="Ttulo2Car"/>
          <w:lang w:val="en-US"/>
        </w:rPr>
        <w:t>4. Discussion</w:t>
      </w:r>
      <w:commentRangeStart w:id="9"/>
      <w:r w:rsidR="00573D37" w:rsidRPr="00AC319B">
        <w:rPr>
          <w:rFonts w:eastAsia="Times New Roman" w:cstheme="minorHAnsi"/>
          <w:color w:val="000000"/>
          <w:lang w:val="en-US" w:eastAsia="ca-ES"/>
        </w:rPr>
        <w:t>.</w:t>
      </w:r>
      <w:commentRangeEnd w:id="9"/>
      <w:r w:rsidR="00573D37" w:rsidRPr="00AC319B">
        <w:rPr>
          <w:rStyle w:val="Refdecomentario"/>
          <w:rFonts w:ascii="Calibri" w:eastAsia="Calibri" w:hAnsi="Calibri" w:cs="Calibri"/>
          <w:lang w:val="en-US"/>
        </w:rPr>
        <w:commentReference w:id="9"/>
      </w:r>
      <w:r w:rsidR="00573D37" w:rsidRPr="00AC319B">
        <w:rPr>
          <w:rFonts w:eastAsia="Times New Roman" w:cstheme="minorHAnsi"/>
          <w:color w:val="000000"/>
          <w:lang w:val="en-US" w:eastAsia="ca-ES"/>
        </w:rPr>
        <w:t xml:space="preserve"> </w:t>
      </w:r>
    </w:p>
    <w:p w14:paraId="3EFC88A2" w14:textId="4D778F74" w:rsidR="005A202F" w:rsidRPr="00AC319B" w:rsidRDefault="005A202F" w:rsidP="005A202F">
      <w:pPr>
        <w:spacing w:line="360" w:lineRule="auto"/>
        <w:jc w:val="both"/>
        <w:rPr>
          <w:rFonts w:cstheme="minorHAnsi"/>
          <w:lang w:val="en-US"/>
        </w:rPr>
      </w:pPr>
      <w:r w:rsidRPr="00AC319B">
        <w:rPr>
          <w:rFonts w:cstheme="minorHAnsi"/>
          <w:lang w:val="en-US"/>
        </w:rPr>
        <w:t>As we predicted, the microclimatic scenarios drove significant differences in the germination phenology of ou</w:t>
      </w:r>
      <w:r w:rsidR="007333DA" w:rsidRPr="00AC319B">
        <w:rPr>
          <w:rFonts w:cstheme="minorHAnsi"/>
          <w:lang w:val="en-US"/>
        </w:rPr>
        <w:t>r</w:t>
      </w:r>
      <w:r w:rsidRPr="00AC319B">
        <w:rPr>
          <w:rFonts w:cstheme="minorHAnsi"/>
          <w:lang w:val="en-US"/>
        </w:rPr>
        <w:t xml:space="preserve"> two alpine communities. Fellfield </w:t>
      </w:r>
      <w:r w:rsidR="0000283F" w:rsidRPr="00AC319B">
        <w:rPr>
          <w:rFonts w:cstheme="minorHAnsi"/>
          <w:lang w:val="en-US"/>
        </w:rPr>
        <w:t>scenario</w:t>
      </w:r>
      <w:r w:rsidRPr="00AC319B">
        <w:rPr>
          <w:rFonts w:cstheme="minorHAnsi"/>
          <w:lang w:val="en-US"/>
        </w:rPr>
        <w:t xml:space="preserve"> (mirroring micro-edges) did prompt faster germination, higher germination in early </w:t>
      </w:r>
      <w:r w:rsidR="00C12F7B" w:rsidRPr="00AC319B">
        <w:rPr>
          <w:rFonts w:cstheme="minorHAnsi"/>
          <w:lang w:val="en-US"/>
        </w:rPr>
        <w:t xml:space="preserve">growing </w:t>
      </w:r>
      <w:r w:rsidRPr="00AC319B">
        <w:rPr>
          <w:rFonts w:cstheme="minorHAnsi"/>
          <w:lang w:val="en-US"/>
        </w:rPr>
        <w:t xml:space="preserve">season, </w:t>
      </w:r>
      <w:r w:rsidR="00C12F7B" w:rsidRPr="00AC319B">
        <w:rPr>
          <w:rFonts w:cstheme="minorHAnsi"/>
          <w:lang w:val="en-US"/>
        </w:rPr>
        <w:t xml:space="preserve">slightly </w:t>
      </w:r>
      <w:r w:rsidRPr="00AC319B">
        <w:rPr>
          <w:rFonts w:cstheme="minorHAnsi"/>
          <w:lang w:val="en-US"/>
        </w:rPr>
        <w:t xml:space="preserve">higher total germination, and lower germination </w:t>
      </w:r>
      <w:r w:rsidR="00C831BD" w:rsidRPr="00AC319B">
        <w:rPr>
          <w:rFonts w:cstheme="minorHAnsi"/>
          <w:lang w:val="en-US"/>
        </w:rPr>
        <w:t>during</w:t>
      </w:r>
      <w:r w:rsidRPr="00AC319B">
        <w:rPr>
          <w:rFonts w:cstheme="minorHAnsi"/>
          <w:lang w:val="en-US"/>
        </w:rPr>
        <w:t xml:space="preserve"> </w:t>
      </w:r>
      <w:r w:rsidR="00C831BD" w:rsidRPr="00AC319B">
        <w:rPr>
          <w:rFonts w:cstheme="minorHAnsi"/>
          <w:lang w:val="en-US"/>
        </w:rPr>
        <w:t>winter</w:t>
      </w:r>
      <w:r w:rsidRPr="00AC319B">
        <w:rPr>
          <w:rFonts w:cstheme="minorHAnsi"/>
          <w:lang w:val="en-US"/>
        </w:rPr>
        <w:t xml:space="preserve">. Conversely, in snowbed </w:t>
      </w:r>
      <w:r w:rsidR="0000283F" w:rsidRPr="00AC319B">
        <w:rPr>
          <w:rFonts w:cstheme="minorHAnsi"/>
          <w:lang w:val="en-US"/>
        </w:rPr>
        <w:t>scenario</w:t>
      </w:r>
      <w:r w:rsidRPr="00AC319B">
        <w:rPr>
          <w:rFonts w:cstheme="minorHAnsi"/>
          <w:lang w:val="en-US"/>
        </w:rPr>
        <w:t xml:space="preserve"> (mirroring micro-valleys) we observed slower germination, higher germination </w:t>
      </w:r>
      <w:r w:rsidR="00C831BD" w:rsidRPr="00AC319B">
        <w:rPr>
          <w:rFonts w:cstheme="minorHAnsi"/>
          <w:lang w:val="en-US"/>
        </w:rPr>
        <w:t xml:space="preserve">in </w:t>
      </w:r>
      <w:r w:rsidRPr="00AC319B">
        <w:rPr>
          <w:rFonts w:cstheme="minorHAnsi"/>
          <w:lang w:val="en-US"/>
        </w:rPr>
        <w:t>late</w:t>
      </w:r>
      <w:r w:rsidR="00C831BD" w:rsidRPr="00AC319B">
        <w:rPr>
          <w:rFonts w:cstheme="minorHAnsi"/>
          <w:lang w:val="en-US"/>
        </w:rPr>
        <w:t xml:space="preserve"> growing</w:t>
      </w:r>
      <w:r w:rsidRPr="00AC319B">
        <w:rPr>
          <w:rFonts w:cstheme="minorHAnsi"/>
          <w:lang w:val="en-US"/>
        </w:rPr>
        <w:t xml:space="preserve"> season, </w:t>
      </w:r>
      <w:r w:rsidR="000322F8" w:rsidRPr="00AC319B">
        <w:rPr>
          <w:rFonts w:cstheme="minorHAnsi"/>
          <w:lang w:val="en-US"/>
        </w:rPr>
        <w:t xml:space="preserve">slightly </w:t>
      </w:r>
      <w:r w:rsidRPr="00AC319B">
        <w:rPr>
          <w:rFonts w:cstheme="minorHAnsi"/>
          <w:lang w:val="en-US"/>
        </w:rPr>
        <w:t xml:space="preserve">lower total germination, and higher germination in </w:t>
      </w:r>
      <w:r w:rsidR="000322F8" w:rsidRPr="00AC319B">
        <w:rPr>
          <w:rFonts w:cstheme="minorHAnsi"/>
          <w:lang w:val="en-US"/>
        </w:rPr>
        <w:t>winter</w:t>
      </w:r>
      <w:r w:rsidR="0082303A" w:rsidRPr="00AC319B">
        <w:rPr>
          <w:rFonts w:cstheme="minorHAnsi"/>
          <w:lang w:val="en-US"/>
        </w:rPr>
        <w:t xml:space="preserve">. The differences observed </w:t>
      </w:r>
      <w:r w:rsidR="0008484B">
        <w:rPr>
          <w:rFonts w:cstheme="minorHAnsi"/>
          <w:lang w:val="en-US"/>
        </w:rPr>
        <w:t>confirm</w:t>
      </w:r>
      <w:r w:rsidR="006F56D4" w:rsidRPr="00AC319B">
        <w:rPr>
          <w:rFonts w:cstheme="minorHAnsi"/>
          <w:lang w:val="en-US"/>
        </w:rPr>
        <w:t xml:space="preserve"> that microclimatic conditions are an important source of variation in alpine germination phenology</w:t>
      </w:r>
      <w:r w:rsidR="00951691" w:rsidRPr="00AC319B">
        <w:rPr>
          <w:rFonts w:cstheme="minorHAnsi"/>
          <w:lang w:val="en-US"/>
        </w:rPr>
        <w:t xml:space="preserve"> at community level</w:t>
      </w:r>
      <w:r w:rsidRPr="00AC319B">
        <w:rPr>
          <w:rFonts w:cstheme="minorHAnsi"/>
          <w:lang w:val="en-US"/>
        </w:rPr>
        <w:t xml:space="preserve">. As we also expected, the </w:t>
      </w:r>
      <w:r w:rsidR="00863AE8" w:rsidRPr="00AC319B">
        <w:rPr>
          <w:rFonts w:cstheme="minorHAnsi"/>
          <w:lang w:val="en-US"/>
        </w:rPr>
        <w:t>temperate</w:t>
      </w:r>
      <w:r w:rsidRPr="00AC319B">
        <w:rPr>
          <w:rFonts w:cstheme="minorHAnsi"/>
          <w:lang w:val="en-US"/>
        </w:rPr>
        <w:t xml:space="preserve"> community diverged </w:t>
      </w:r>
      <w:r w:rsidR="0034032C" w:rsidRPr="00AC319B">
        <w:rPr>
          <w:rFonts w:cstheme="minorHAnsi"/>
          <w:lang w:val="en-US"/>
        </w:rPr>
        <w:t xml:space="preserve">significantly </w:t>
      </w:r>
      <w:r w:rsidRPr="00AC319B">
        <w:rPr>
          <w:rFonts w:cstheme="minorHAnsi"/>
          <w:lang w:val="en-US"/>
        </w:rPr>
        <w:t xml:space="preserve">from the </w:t>
      </w:r>
      <w:r w:rsidR="00863AE8" w:rsidRPr="00AC319B">
        <w:rPr>
          <w:rFonts w:cstheme="minorHAnsi"/>
          <w:lang w:val="en-US"/>
        </w:rPr>
        <w:t>Mediterranean</w:t>
      </w:r>
      <w:r w:rsidRPr="00AC319B">
        <w:rPr>
          <w:rFonts w:cstheme="minorHAnsi"/>
          <w:lang w:val="en-US"/>
        </w:rPr>
        <w:t xml:space="preserve"> community</w:t>
      </w:r>
      <w:r w:rsidR="00803279" w:rsidRPr="00AC319B">
        <w:rPr>
          <w:rFonts w:cstheme="minorHAnsi"/>
          <w:lang w:val="en-US"/>
        </w:rPr>
        <w:t xml:space="preserve"> pattern</w:t>
      </w:r>
      <w:r w:rsidRPr="00AC319B">
        <w:rPr>
          <w:rFonts w:cstheme="minorHAnsi"/>
          <w:lang w:val="en-US"/>
        </w:rPr>
        <w:t xml:space="preserve">. The temperate community followed the “alpine germination syndrome” </w:t>
      </w:r>
      <w:r w:rsidR="0008484B">
        <w:rPr>
          <w:rFonts w:cstheme="minorHAnsi"/>
          <w:lang w:val="en-US"/>
        </w:rPr>
        <w:fldChar w:fldCharType="begin" w:fldLock="1"/>
      </w:r>
      <w:r w:rsidR="00EA469F">
        <w:rPr>
          <w:rFonts w:cstheme="minorHAnsi"/>
          <w:lang w:val="en-US"/>
        </w:rPr>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Germination","type":"book"},"uris":["http://www.mendeley.com/documents/?uuid=a147d983-47ad-3113-ac22-f9e2c3bbcc32"]},{"id":"ITEM-2","itemData":{"DOI":"10.1111/nph.17086","ISSN":"14698137","PMID":"33205452","abstract":"Assumptions about the germination ecology of alpine plants are presently based on individual species and local studies. A current challenge is to synthesise, at the global level, the alpine seed ecological spectrum. We performed a meta-analysis of primary data from laboratory experiments conducted across four continents (excluding the tropics) and 661 species, to estimate the influence of six environmental cues on germination proportion, mean germination time and germination synchrony; accounting for seed morphology (mass, embryo : seed ratio) and phylogeny. Most alpine plants show physiological seed dormancy, a strong need for cold stratification, warm-cued germination and positive germination responses to light and alternating temperatures. Species restricted to the alpine belt have a higher preference for warm temperatures and a stronger response to cold stratification than species whose distribution extends also below the treeline. Seed mass, embryo size and phylogeny have strong constraining effects on germination responses to the environment. Globally, overwintering and warm temperatures are key drivers of germination in alpine habitats. The interplay between germination physiology and seed morphological traits further reflects pressures to avoid frost or drought stress. Our results indicate the convergence, at the global level, of the seed germination patterns of alpine species.","author":[{"dropping-particle":"","family":"Fernández-Pascual","given":"Eduardo","non-dropping-particle":"","parse-names":false,"suffix":""},{"dropping-particle":"","family":"Carta","given":"Angelino","non-dropping-particle":"","parse-names":false,"suffix":""},{"dropping-particle":"","family":"Mondoni","given":"Andrea","non-dropping-particle":"","parse-names":false,"suffix":""},{"dropping-particle":"","family":"Cavieres","given":"Lohengrin A.","non-dropping-particle":"","parse-names":false,"suffix":""},{"dropping-particle":"","family":"Rosbakh","given":"Sergey","non-dropping-particle":"","parse-names":false,"suffix":""},{"dropping-particle":"","family":"Venn","given":"Susanna","non-dropping-particle":"","parse-names":false,"suffix":""},{"dropping-particle":"","family":"Satyanti","given":"Annisa","non-dropping-particle":"","parse-names":false,"suffix":""},{"dropping-particle":"","family":"Guja","given":"Lydia","non-dropping-particle":"","parse-names":false,"suffix":""},{"dropping-particle":"","family":"Briceño","given":"Verónica F.","non-dropping-particle":"","parse-names":false,"suffix":""},{"dropping-particle":"","family":"Vandelook","given":"Filip","non-dropping-particle":"","parse-names":false,"suffix":""},{"dropping-particle":"","family":"Mattana","given":"Efisio","non-dropping-particle":"","parse-names":false,"suffix":""},{"dropping-particle":"","family":"Saatkamp","given":"Arne","non-dropping-particle":"","parse-names":false,"suffix":""},{"dropping-particle":"","family":"Bu","given":"Haiyan","non-dropping-particle":"","parse-names":false,"suffix":""},{"dropping-particle":"","family":"Sommerville","given":"Karen","non-dropping-particle":"","parse-names":false,"suffix":""},{"dropping-particle":"","family":"Poschlod","given":"Peter","non-dropping-particle":"","parse-names":false,"suffix":""},{"dropping-particle":"","family":"Liu","given":"Kun","non-dropping-particle":"","parse-names":false,"suffix":""},{"dropping-particle":"","family":"Nicotra","given":"Adrienne","non-dropping-particle":"","parse-names":false,"suffix":""},{"dropping-particle":"","family":"Jiménez-Alfaro","given":"Borja","non-dropping-particle":"","parse-names":false,"suffix":""}],"container-title":"New Phytologist","id":"ITEM-2","issue":"6","issued":{"date-parts":[["2021","3","1"]]},"page":"3573-3586","publisher":"Blackwell Publishing Ltd","title":"The seed germination spectrum of alpine plants: a global meta-analysis","type":"article-journal","volume":"229"},"uris":["http://www.mendeley.com/documents/?uuid=914481dd-0ebc-32fd-ba39-a39191c8a1a0"]}],"mendeley":{"formattedCitation":"(Baskin &amp; Baskin 2014; Fernández-Pascual et al. 2021)","plainTextFormattedCitation":"(Baskin &amp; Baskin 2014; Fernández-Pascual et al. 2021)","previouslyFormattedCitation":"(Baskin &amp; Baskin 2014; Fernández-Pascual et al. 2021)"},"properties":{"noteIndex":0},"schema":"https://github.com/citation-style-language/schema/raw/master/csl-citation.json"}</w:instrText>
      </w:r>
      <w:r w:rsidR="0008484B">
        <w:rPr>
          <w:rFonts w:cstheme="minorHAnsi"/>
          <w:lang w:val="en-US"/>
        </w:rPr>
        <w:fldChar w:fldCharType="separate"/>
      </w:r>
      <w:r w:rsidR="0008484B" w:rsidRPr="0008484B">
        <w:rPr>
          <w:rFonts w:cstheme="minorHAnsi"/>
          <w:noProof/>
          <w:lang w:val="en-US"/>
        </w:rPr>
        <w:t>(Baskin &amp; Baskin 2014; Fernández-Pascual et al. 2021)</w:t>
      </w:r>
      <w:r w:rsidR="0008484B">
        <w:rPr>
          <w:rFonts w:cstheme="minorHAnsi"/>
          <w:lang w:val="en-US"/>
        </w:rPr>
        <w:fldChar w:fldCharType="end"/>
      </w:r>
      <w:r w:rsidR="0008484B">
        <w:rPr>
          <w:rFonts w:cstheme="minorHAnsi"/>
          <w:lang w:val="en-US"/>
        </w:rPr>
        <w:t xml:space="preserve"> </w:t>
      </w:r>
      <w:r w:rsidRPr="00AC319B">
        <w:rPr>
          <w:rFonts w:cstheme="minorHAnsi"/>
          <w:lang w:val="en-US"/>
        </w:rPr>
        <w:t xml:space="preserve">with low germination before cold stratification and higher germination once the incubators reach warm temperatures. Whereas the Mediterranean community showed the highest germination in autumn and earlier in the growing season, following the previously described “Mediterranean </w:t>
      </w:r>
      <w:r w:rsidR="00A672D8" w:rsidRPr="00AC319B">
        <w:rPr>
          <w:rFonts w:cstheme="minorHAnsi"/>
          <w:lang w:val="en-US"/>
        </w:rPr>
        <w:t>germination</w:t>
      </w:r>
      <w:r w:rsidRPr="00AC319B">
        <w:rPr>
          <w:rFonts w:cstheme="minorHAnsi"/>
          <w:lang w:val="en-US"/>
        </w:rPr>
        <w:t xml:space="preserve"> syndrome” </w:t>
      </w:r>
      <w:r w:rsidR="00EA469F">
        <w:rPr>
          <w:rFonts w:cstheme="minorHAnsi"/>
          <w:lang w:val="en-US"/>
        </w:rPr>
        <w:fldChar w:fldCharType="begin" w:fldLock="1"/>
      </w:r>
      <w:r w:rsidR="00F15053">
        <w:rPr>
          <w:rFonts w:cstheme="minorHAnsi"/>
          <w:lang w:val="en-US"/>
        </w:rPr>
        <w:instrText>ADDIN CSL_CITATION {"citationItems":[{"id":"ITEM-1","itemData":{"DOI":"10.1007/s11284-005-0059-4","ISSN":"14401703","abstract":"The germination response of 20 species from high altitude Mediterranean climates, most of them rare endemics, was studied. Our main goal was to model the germination response of a complete set of Iberian high mountain species. The effect of temperature and other parameters, such as spatial and temporal short gradients, on germination were also evaluated. Some seed features (mass and size) were also related to the germination response. Finally, we tested the effect of cold-wet stratification pretreatment when germination was low under natural conditions. Seeds were collected at four locations from 1,900 to 2,400 m a.s.l. in the Sierra de Guadarrama (Spanish Central Range) over two consecutive growing seasons (2001-2002) and submitted to different temperatures and a constant photoperiod of 16 h light/8 h darkness. Most plants readily germinate without treatment, reaching an optimum at relatively high temperatures in contrast to lowland Mediterranean species. Seeds seem to be physiologically prepared for rapid germination even though these plants usually face very intense summer droughts after ripening and dispersal. Germination was also highly variable among altitudes, populations and years, but results were inconsistent among species. Such flexibility could be interpreted as an efficient survival strategy for species growing under unpredictable environments, such as the Mediterranean climate. Finally cold-wet stratification increased germination capacity in five of nine dormant species, as widely reported for many arctic, boreal and alpine species. In conclusion, high mountain Mediterranean species do not differ from alpine species except that a relatively high number of species are ready to germinate without any treatment. © The Ecological Society of Japan 2005.","author":[{"dropping-particle":"","family":"Giménez-Benavides","given":"L.","non-dropping-particle":"","parse-names":false,"suffix":""},{"dropping-particle":"","family":"Escudero","given":"A.","non-dropping-particle":"","parse-names":false,"suffix":""},{"dropping-particle":"","family":"Pérez-García","given":"F.","non-dropping-particle":"","parse-names":false,"suffix":""}],"container-title":"Ecological Research","id":"ITEM-1","issue":"4","issued":{"date-parts":[["2005"]]},"page":"433-444","title":"Seed germination of high mountain Mediterranean species: Altitudinal, interpopulation and interannual variability","type":"article-journal","volume":"20"},"uris":["http://www.mendeley.com/documents/?uuid=608625c9-b910-494a-9241-c62cd3b915b7"]}],"mendeley":{"formattedCitation":"(Giménez-Benavides et al. 2005)","plainTextFormattedCitation":"(Giménez-Benavides et al. 2005)","previouslyFormattedCitation":"(Giménez-Benavides et al. 2005)"},"properties":{"noteIndex":0},"schema":"https://github.com/citation-style-language/schema/raw/master/csl-citation.json"}</w:instrText>
      </w:r>
      <w:r w:rsidR="00EA469F">
        <w:rPr>
          <w:rFonts w:cstheme="minorHAnsi"/>
          <w:lang w:val="en-US"/>
        </w:rPr>
        <w:fldChar w:fldCharType="separate"/>
      </w:r>
      <w:r w:rsidR="00EA469F" w:rsidRPr="00EA469F">
        <w:rPr>
          <w:rFonts w:cstheme="minorHAnsi"/>
          <w:noProof/>
          <w:lang w:val="en-US"/>
        </w:rPr>
        <w:t>(Giménez-Benavides et al. 2005)</w:t>
      </w:r>
      <w:r w:rsidR="00EA469F">
        <w:rPr>
          <w:rFonts w:cstheme="minorHAnsi"/>
          <w:lang w:val="en-US"/>
        </w:rPr>
        <w:fldChar w:fldCharType="end"/>
      </w:r>
      <w:r w:rsidRPr="00AC319B">
        <w:rPr>
          <w:rFonts w:cstheme="minorHAnsi"/>
          <w:lang w:val="en-US"/>
        </w:rPr>
        <w:t>.</w:t>
      </w:r>
    </w:p>
    <w:p w14:paraId="3DC96BDD" w14:textId="60889C05" w:rsidR="00B52082" w:rsidRPr="00AC319B" w:rsidRDefault="00AC319B" w:rsidP="00AC319B">
      <w:pPr>
        <w:pStyle w:val="Ttulo3"/>
      </w:pPr>
      <w:r w:rsidRPr="00AC319B">
        <w:rPr>
          <w:rStyle w:val="cf01"/>
          <w:rFonts w:asciiTheme="majorHAnsi" w:hAnsiTheme="majorHAnsi" w:cstheme="majorBidi"/>
          <w:sz w:val="24"/>
          <w:szCs w:val="24"/>
        </w:rPr>
        <w:t xml:space="preserve">4.1 </w:t>
      </w:r>
      <w:r w:rsidRPr="00AC319B">
        <w:t>M</w:t>
      </w:r>
      <w:r w:rsidRPr="00AC319B">
        <w:rPr>
          <w:rStyle w:val="cf01"/>
          <w:rFonts w:asciiTheme="majorHAnsi" w:hAnsiTheme="majorHAnsi" w:cstheme="majorBidi"/>
          <w:sz w:val="24"/>
          <w:szCs w:val="24"/>
        </w:rPr>
        <w:t>icroclimatic scenarios differences</w:t>
      </w:r>
    </w:p>
    <w:p w14:paraId="49E870F5" w14:textId="325A2C82" w:rsidR="004802E2" w:rsidRPr="00AC319B" w:rsidRDefault="004256EC" w:rsidP="00840F3B">
      <w:pPr>
        <w:spacing w:line="360" w:lineRule="auto"/>
        <w:jc w:val="both"/>
        <w:rPr>
          <w:rFonts w:eastAsia="Times New Roman" w:cstheme="minorHAnsi"/>
          <w:color w:val="000000"/>
          <w:lang w:val="en-US" w:eastAsia="ca-ES"/>
        </w:rPr>
      </w:pPr>
      <w:r w:rsidRPr="00AC319B">
        <w:rPr>
          <w:rFonts w:eastAsia="Times New Roman" w:cstheme="minorHAnsi"/>
          <w:color w:val="000000"/>
          <w:lang w:val="en-US" w:eastAsia="ca-ES"/>
        </w:rPr>
        <w:t>Small microclimatic differences of two or three degre</w:t>
      </w:r>
      <w:r w:rsidR="00242164" w:rsidRPr="00AC319B">
        <w:rPr>
          <w:rFonts w:eastAsia="Times New Roman" w:cstheme="minorHAnsi"/>
          <w:color w:val="000000"/>
          <w:lang w:val="en-US" w:eastAsia="ca-ES"/>
        </w:rPr>
        <w:t>e</w:t>
      </w:r>
      <w:r w:rsidRPr="00AC319B">
        <w:rPr>
          <w:rFonts w:eastAsia="Times New Roman" w:cstheme="minorHAnsi"/>
          <w:color w:val="000000"/>
          <w:lang w:val="en-US" w:eastAsia="ca-ES"/>
        </w:rPr>
        <w:t>s</w:t>
      </w:r>
      <w:r w:rsidR="00E82CC7" w:rsidRPr="00AC319B">
        <w:rPr>
          <w:rFonts w:eastAsia="Times New Roman" w:cstheme="minorHAnsi"/>
          <w:color w:val="000000"/>
          <w:lang w:val="en-US" w:eastAsia="ca-ES"/>
        </w:rPr>
        <w:t xml:space="preserve"> Celsius</w:t>
      </w:r>
      <w:r w:rsidRPr="00AC319B">
        <w:rPr>
          <w:rFonts w:eastAsia="Times New Roman" w:cstheme="minorHAnsi"/>
          <w:color w:val="000000"/>
          <w:lang w:val="en-US" w:eastAsia="ca-ES"/>
        </w:rPr>
        <w:t xml:space="preserve"> resulted in high accumulated </w:t>
      </w:r>
      <w:r w:rsidR="00242164" w:rsidRPr="00AC319B">
        <w:rPr>
          <w:rFonts w:eastAsia="Times New Roman" w:cstheme="minorHAnsi"/>
          <w:color w:val="000000"/>
          <w:lang w:val="en-US" w:eastAsia="ca-ES"/>
        </w:rPr>
        <w:t xml:space="preserve">germination </w:t>
      </w:r>
      <w:r w:rsidRPr="00AC319B">
        <w:rPr>
          <w:rFonts w:eastAsia="Times New Roman" w:cstheme="minorHAnsi"/>
          <w:color w:val="000000"/>
          <w:lang w:val="en-US" w:eastAsia="ca-ES"/>
        </w:rPr>
        <w:t>differences through</w:t>
      </w:r>
      <w:r w:rsidR="00242164" w:rsidRPr="00AC319B">
        <w:rPr>
          <w:rFonts w:eastAsia="Times New Roman" w:cstheme="minorHAnsi"/>
          <w:color w:val="000000"/>
          <w:lang w:val="en-US" w:eastAsia="ca-ES"/>
        </w:rPr>
        <w:t>out</w:t>
      </w:r>
      <w:r w:rsidRPr="00AC319B">
        <w:rPr>
          <w:rFonts w:eastAsia="Times New Roman" w:cstheme="minorHAnsi"/>
          <w:color w:val="000000"/>
          <w:lang w:val="en-US" w:eastAsia="ca-ES"/>
        </w:rPr>
        <w:t xml:space="preserve"> </w:t>
      </w:r>
      <w:r w:rsidR="00E82CC7" w:rsidRPr="00AC319B">
        <w:rPr>
          <w:rFonts w:eastAsia="Times New Roman" w:cstheme="minorHAnsi"/>
          <w:color w:val="000000"/>
          <w:lang w:val="en-US" w:eastAsia="ca-ES"/>
        </w:rPr>
        <w:t>the</w:t>
      </w:r>
      <w:r w:rsidRPr="00AC319B">
        <w:rPr>
          <w:rFonts w:eastAsia="Times New Roman" w:cstheme="minorHAnsi"/>
          <w:color w:val="000000"/>
          <w:lang w:val="en-US" w:eastAsia="ca-ES"/>
        </w:rPr>
        <w:t xml:space="preserve"> year</w:t>
      </w:r>
      <w:r w:rsidR="00242164" w:rsidRPr="00AC319B">
        <w:rPr>
          <w:rFonts w:eastAsia="Times New Roman" w:cstheme="minorHAnsi"/>
          <w:color w:val="000000"/>
          <w:lang w:val="en-US" w:eastAsia="ca-ES"/>
        </w:rPr>
        <w:t>. The differences</w:t>
      </w:r>
      <w:r w:rsidRPr="00AC319B">
        <w:rPr>
          <w:rFonts w:eastAsia="Times New Roman" w:cstheme="minorHAnsi"/>
          <w:color w:val="000000"/>
          <w:lang w:val="en-US" w:eastAsia="ca-ES"/>
        </w:rPr>
        <w:t xml:space="preserve"> </w:t>
      </w:r>
      <w:r w:rsidR="00CD41C8" w:rsidRPr="00AC319B">
        <w:rPr>
          <w:rFonts w:eastAsia="Times New Roman" w:cstheme="minorHAnsi"/>
          <w:color w:val="000000"/>
          <w:lang w:val="en-US" w:eastAsia="ca-ES"/>
        </w:rPr>
        <w:t>are shown as a phenology</w:t>
      </w:r>
      <w:r w:rsidRPr="00AC319B">
        <w:rPr>
          <w:rFonts w:eastAsia="Times New Roman" w:cstheme="minorHAnsi"/>
          <w:color w:val="000000"/>
          <w:lang w:val="en-US" w:eastAsia="ca-ES"/>
        </w:rPr>
        <w:t xml:space="preserve"> delay that </w:t>
      </w:r>
      <w:r w:rsidR="009E02F1" w:rsidRPr="00AC319B">
        <w:rPr>
          <w:rFonts w:eastAsia="Times New Roman" w:cstheme="minorHAnsi"/>
          <w:color w:val="000000"/>
          <w:lang w:val="en-US" w:eastAsia="ca-ES"/>
        </w:rPr>
        <w:t xml:space="preserve">can </w:t>
      </w:r>
      <w:r w:rsidRPr="00AC319B">
        <w:rPr>
          <w:rFonts w:eastAsia="Times New Roman" w:cstheme="minorHAnsi"/>
          <w:color w:val="000000"/>
          <w:lang w:val="en-US" w:eastAsia="ca-ES"/>
        </w:rPr>
        <w:t xml:space="preserve">potentially have a detrimental effect on </w:t>
      </w:r>
      <w:r w:rsidR="00242164" w:rsidRPr="00AC319B">
        <w:rPr>
          <w:rFonts w:eastAsia="Times New Roman" w:cstheme="minorHAnsi"/>
          <w:color w:val="000000"/>
          <w:lang w:val="en-US" w:eastAsia="ca-ES"/>
        </w:rPr>
        <w:t xml:space="preserve">plant </w:t>
      </w:r>
      <w:r w:rsidRPr="00AC319B">
        <w:rPr>
          <w:rFonts w:eastAsia="Times New Roman" w:cstheme="minorHAnsi"/>
          <w:color w:val="000000"/>
          <w:lang w:val="en-US" w:eastAsia="ca-ES"/>
        </w:rPr>
        <w:t>demography</w:t>
      </w:r>
      <w:r w:rsidR="00B20274" w:rsidRPr="00AC319B">
        <w:rPr>
          <w:rFonts w:eastAsia="Times New Roman" w:cstheme="minorHAnsi"/>
          <w:color w:val="000000"/>
          <w:lang w:val="en-US" w:eastAsia="ca-ES"/>
        </w:rPr>
        <w:t xml:space="preserve"> since</w:t>
      </w:r>
      <w:r w:rsidRPr="00AC319B">
        <w:rPr>
          <w:rFonts w:eastAsia="Times New Roman" w:cstheme="minorHAnsi"/>
          <w:color w:val="000000"/>
          <w:lang w:val="en-US" w:eastAsia="ca-ES"/>
        </w:rPr>
        <w:t xml:space="preserve"> </w:t>
      </w:r>
      <w:r w:rsidR="00B20274" w:rsidRPr="00AC319B">
        <w:rPr>
          <w:rFonts w:eastAsia="Times New Roman" w:cstheme="minorHAnsi"/>
          <w:color w:val="000000"/>
          <w:lang w:val="en-US" w:eastAsia="ca-ES"/>
        </w:rPr>
        <w:t>fecundity fitness and s</w:t>
      </w:r>
      <w:r w:rsidRPr="00AC319B">
        <w:rPr>
          <w:rFonts w:eastAsia="Times New Roman" w:cstheme="minorHAnsi"/>
          <w:color w:val="000000"/>
          <w:lang w:val="en-US" w:eastAsia="ca-ES"/>
        </w:rPr>
        <w:t xml:space="preserve">eedling survival are tightly related to </w:t>
      </w:r>
      <w:r w:rsidR="00D2454A" w:rsidRPr="00AC319B">
        <w:rPr>
          <w:rFonts w:eastAsia="Times New Roman" w:cstheme="minorHAnsi"/>
          <w:color w:val="000000"/>
          <w:lang w:val="en-US" w:eastAsia="ca-ES"/>
        </w:rPr>
        <w:t xml:space="preserve">the </w:t>
      </w:r>
      <w:r w:rsidRPr="00AC319B">
        <w:rPr>
          <w:rFonts w:eastAsia="Times New Roman" w:cstheme="minorHAnsi"/>
          <w:color w:val="000000"/>
          <w:lang w:val="en-US" w:eastAsia="ca-ES"/>
        </w:rPr>
        <w:t>start and length of the growing season</w:t>
      </w:r>
      <w:r w:rsidR="005B662E" w:rsidRPr="00AC319B">
        <w:rPr>
          <w:rFonts w:eastAsia="Times New Roman" w:cstheme="minorHAnsi"/>
          <w:color w:val="000000"/>
          <w:lang w:val="en-US" w:eastAsia="ca-ES"/>
        </w:rPr>
        <w:t xml:space="preserve"> </w:t>
      </w:r>
      <w:r w:rsidR="00E9265B">
        <w:rPr>
          <w:rFonts w:eastAsia="Times New Roman" w:cstheme="minorHAnsi"/>
          <w:color w:val="000000"/>
          <w:lang w:val="en-US" w:eastAsia="ca-ES"/>
        </w:rPr>
        <w:fldChar w:fldCharType="begin" w:fldLock="1"/>
      </w:r>
      <w:r w:rsidR="00C352A0">
        <w:rPr>
          <w:rFonts w:eastAsia="Times New Roman" w:cstheme="minorHAnsi"/>
          <w:color w:val="000000"/>
          <w:lang w:val="en-US" w:eastAsia="ca-ES"/>
        </w:rPr>
        <w:instrText>ADDIN CSL_CITATION {"citationItems":[{"id":"ITEM-1","itemData":{"DOI":"10.1002/9781118452592.ch6","ISBN":"9781444338881","author":[{"dropping-particle":"","family":"Poschlod","given":"Peter","non-dropping-particle":"","parse-names":false,"suffix":""},{"dropping-particle":"","family":"Abedi","given":"Mehdi","non-dropping-particle":"","parse-names":false,"suffix":""},{"dropping-particle":"","family":"Bartelheimer","given":"Maik","non-dropping-particle":"","parse-names":false,"suffix":""},{"dropping-particle":"","family":"Drobnik","given":"Juliane","non-dropping-particle":"","parse-names":false,"suffix":""},{"dropping-particle":"","family":"Rosbakh","given":"Sergey","non-dropping-particle":"","parse-names":false,"suffix":""},{"dropping-particle":"","family":"Saatkamp","given":"Arne","non-dropping-particle":"","parse-names":false,"suffix":""}],"container-title":"Vegetation Ecology: Second Edition","id":"ITEM-1","issue":"February","issued":{"date-parts":[["2013"]]},"number-of-pages":"164-202","title":"Seed Ecology and Assembly Rules in Plant Communities","type":"book"},"uris":["http://www.mendeley.com/documents/?uuid=5a9cf747-ac93-4212-81af-44295aaac007"]}],"mendeley":{"formattedCitation":"(Poschlod et al. 2013)","plainTextFormattedCitation":"(Poschlod et al. 2013)","previouslyFormattedCitation":"(Poschlod et al. 2013)"},"properties":{"noteIndex":0},"schema":"https://github.com/citation-style-language/schema/raw/master/csl-citation.json"}</w:instrText>
      </w:r>
      <w:r w:rsidR="00E9265B">
        <w:rPr>
          <w:rFonts w:eastAsia="Times New Roman" w:cstheme="minorHAnsi"/>
          <w:color w:val="000000"/>
          <w:lang w:val="en-US" w:eastAsia="ca-ES"/>
        </w:rPr>
        <w:fldChar w:fldCharType="separate"/>
      </w:r>
      <w:r w:rsidR="00E9265B" w:rsidRPr="00E9265B">
        <w:rPr>
          <w:rFonts w:eastAsia="Times New Roman" w:cstheme="minorHAnsi"/>
          <w:noProof/>
          <w:color w:val="000000"/>
          <w:lang w:val="en-US" w:eastAsia="ca-ES"/>
        </w:rPr>
        <w:t>(Poschlod et al. 2013)</w:t>
      </w:r>
      <w:r w:rsidR="00E9265B">
        <w:rPr>
          <w:rFonts w:eastAsia="Times New Roman" w:cstheme="minorHAnsi"/>
          <w:color w:val="000000"/>
          <w:lang w:val="en-US" w:eastAsia="ca-ES"/>
        </w:rPr>
        <w:fldChar w:fldCharType="end"/>
      </w:r>
      <w:r w:rsidRPr="00AC319B">
        <w:rPr>
          <w:rFonts w:eastAsia="Times New Roman" w:cstheme="minorHAnsi"/>
          <w:color w:val="000000"/>
          <w:lang w:val="en-US" w:eastAsia="ca-ES"/>
        </w:rPr>
        <w:t xml:space="preserve">. </w:t>
      </w:r>
    </w:p>
    <w:p w14:paraId="471D60C0" w14:textId="368F5DFA" w:rsidR="00470A6A" w:rsidRPr="00AC319B" w:rsidRDefault="00885A54" w:rsidP="00F07204">
      <w:pPr>
        <w:spacing w:line="360" w:lineRule="auto"/>
        <w:jc w:val="both"/>
        <w:rPr>
          <w:rFonts w:eastAsia="Times New Roman" w:cstheme="minorHAnsi"/>
          <w:color w:val="000000"/>
          <w:lang w:val="en-US" w:eastAsia="ca-ES"/>
        </w:rPr>
      </w:pPr>
      <w:r w:rsidRPr="00AC319B">
        <w:rPr>
          <w:rFonts w:eastAsia="Times New Roman" w:cstheme="minorHAnsi"/>
          <w:color w:val="000000"/>
          <w:lang w:val="en-US" w:eastAsia="ca-ES"/>
        </w:rPr>
        <w:t>In c</w:t>
      </w:r>
      <w:r w:rsidR="007F4C2B" w:rsidRPr="00AC319B">
        <w:rPr>
          <w:rFonts w:eastAsia="Times New Roman" w:cstheme="minorHAnsi"/>
          <w:color w:val="000000"/>
          <w:lang w:val="en-US" w:eastAsia="ca-ES"/>
        </w:rPr>
        <w:t>ommunities living in m</w:t>
      </w:r>
      <w:r w:rsidR="007A3B6F" w:rsidRPr="00AC319B">
        <w:rPr>
          <w:rFonts w:eastAsia="Times New Roman" w:cstheme="minorHAnsi"/>
          <w:color w:val="000000"/>
          <w:lang w:val="en-US" w:eastAsia="ca-ES"/>
        </w:rPr>
        <w:t>icro-edges (</w:t>
      </w:r>
      <w:r w:rsidR="00A6313C" w:rsidRPr="00AC319B">
        <w:rPr>
          <w:rFonts w:eastAsia="Times New Roman" w:cstheme="minorHAnsi"/>
          <w:color w:val="000000"/>
          <w:lang w:val="en-US" w:eastAsia="ca-ES"/>
        </w:rPr>
        <w:t>fellfield scenario)</w:t>
      </w:r>
      <w:r w:rsidRPr="00AC319B">
        <w:rPr>
          <w:rFonts w:eastAsia="Times New Roman" w:cstheme="minorHAnsi"/>
          <w:color w:val="000000"/>
          <w:lang w:val="en-US" w:eastAsia="ca-ES"/>
        </w:rPr>
        <w:t>,</w:t>
      </w:r>
      <w:r w:rsidR="00EB1039" w:rsidRPr="00AC319B">
        <w:rPr>
          <w:rFonts w:eastAsia="Times New Roman" w:cstheme="minorHAnsi"/>
          <w:color w:val="000000"/>
          <w:lang w:val="en-US" w:eastAsia="ca-ES"/>
        </w:rPr>
        <w:t xml:space="preserve"> we observed two germination peaks. The first peak in</w:t>
      </w:r>
      <w:r w:rsidR="00F07204" w:rsidRPr="00AC319B">
        <w:rPr>
          <w:rFonts w:eastAsia="Times New Roman" w:cstheme="minorHAnsi"/>
          <w:color w:val="000000"/>
          <w:lang w:val="en-US" w:eastAsia="ca-ES"/>
        </w:rPr>
        <w:t xml:space="preserve"> autumn</w:t>
      </w:r>
      <w:r w:rsidR="00EB1039" w:rsidRPr="00AC319B">
        <w:rPr>
          <w:rFonts w:eastAsia="Times New Roman" w:cstheme="minorHAnsi"/>
          <w:color w:val="000000"/>
          <w:lang w:val="en-US" w:eastAsia="ca-ES"/>
        </w:rPr>
        <w:t>,</w:t>
      </w:r>
      <w:r w:rsidR="00F07204" w:rsidRPr="00AC319B">
        <w:rPr>
          <w:rFonts w:eastAsia="Times New Roman" w:cstheme="minorHAnsi"/>
          <w:color w:val="000000"/>
          <w:lang w:val="en-US" w:eastAsia="ca-ES"/>
        </w:rPr>
        <w:t xml:space="preserve"> </w:t>
      </w:r>
      <w:r w:rsidR="0093750D" w:rsidRPr="00AC319B">
        <w:rPr>
          <w:rFonts w:eastAsia="Times New Roman" w:cstheme="minorHAnsi"/>
          <w:color w:val="000000"/>
          <w:lang w:val="en-US" w:eastAsia="ca-ES"/>
        </w:rPr>
        <w:t>can be</w:t>
      </w:r>
      <w:r w:rsidR="00470A6A" w:rsidRPr="00AC319B">
        <w:rPr>
          <w:rFonts w:eastAsia="Times New Roman" w:cstheme="minorHAnsi"/>
          <w:color w:val="000000"/>
          <w:lang w:val="en-US" w:eastAsia="ca-ES"/>
        </w:rPr>
        <w:t xml:space="preserve"> </w:t>
      </w:r>
      <w:r w:rsidRPr="00AC319B">
        <w:rPr>
          <w:rFonts w:eastAsia="Times New Roman" w:cstheme="minorHAnsi"/>
          <w:color w:val="000000"/>
          <w:lang w:val="en-US" w:eastAsia="ca-ES"/>
        </w:rPr>
        <w:t xml:space="preserve">seen </w:t>
      </w:r>
      <w:r w:rsidR="00470A6A" w:rsidRPr="00AC319B">
        <w:rPr>
          <w:rFonts w:eastAsia="Times New Roman" w:cstheme="minorHAnsi"/>
          <w:color w:val="000000"/>
          <w:lang w:val="en-US" w:eastAsia="ca-ES"/>
        </w:rPr>
        <w:t xml:space="preserve">as </w:t>
      </w:r>
      <w:r w:rsidR="006E45E3" w:rsidRPr="00AC319B">
        <w:rPr>
          <w:rFonts w:eastAsia="Times New Roman" w:cstheme="minorHAnsi"/>
          <w:color w:val="000000"/>
          <w:lang w:val="en-US" w:eastAsia="ca-ES"/>
        </w:rPr>
        <w:t xml:space="preserve">an </w:t>
      </w:r>
      <w:r w:rsidR="00470A6A" w:rsidRPr="00AC319B">
        <w:rPr>
          <w:rFonts w:eastAsia="Times New Roman" w:cstheme="minorHAnsi"/>
          <w:color w:val="000000"/>
          <w:lang w:val="en-US" w:eastAsia="ca-ES"/>
        </w:rPr>
        <w:t xml:space="preserve">opportunistic </w:t>
      </w:r>
      <w:r w:rsidR="006E45E3" w:rsidRPr="00AC319B">
        <w:rPr>
          <w:rFonts w:eastAsia="Times New Roman" w:cstheme="minorHAnsi"/>
          <w:color w:val="000000"/>
          <w:lang w:val="en-US" w:eastAsia="ca-ES"/>
        </w:rPr>
        <w:t>strategy</w:t>
      </w:r>
      <w:r w:rsidR="00470A6A" w:rsidRPr="00AC319B">
        <w:rPr>
          <w:rFonts w:eastAsia="Times New Roman" w:cstheme="minorHAnsi"/>
          <w:color w:val="000000"/>
          <w:lang w:val="en-US" w:eastAsia="ca-ES"/>
        </w:rPr>
        <w:t xml:space="preserve"> </w:t>
      </w:r>
      <w:r w:rsidR="00F15053">
        <w:rPr>
          <w:rFonts w:eastAsia="Times New Roman" w:cstheme="minorHAnsi"/>
          <w:color w:val="000000"/>
          <w:lang w:val="en-US" w:eastAsia="ca-ES"/>
        </w:rPr>
        <w:fldChar w:fldCharType="begin" w:fldLock="1"/>
      </w:r>
      <w:r w:rsidR="0088016D">
        <w:rPr>
          <w:rFonts w:eastAsia="Times New Roman" w:cstheme="minorHAnsi"/>
          <w:color w:val="000000"/>
          <w:lang w:val="en-US" w:eastAsia="ca-ES"/>
        </w:rPr>
        <w:instrText>ADDIN CSL_CITATION {"citationItems":[{"id":"ITEM-1","itemData":{"DOI":"10.3389/fpls.2015.00731","ISSN":"1664462X","abstract":"1. Seed germination strategies vary dramatically among species but relatively little is known about how germination traits correlate with other elements of plant strategy systems. Understanding drivers of germination strategy is critical to our understanding of the evolutionary biology of plant reproduction. 2. We present a novel assessment of seed germination strategies focussing on Australian alpine species as a case study. We describe the distribution of germination strategies and ask whether these are correlated with, or form an independent axis to, other plant functional traits. Our approach to describing germination strategy mimicked realistic temperatures that seeds experience in situ following dispersal. Strategies were subsequently assigned using an objective clustering approach. We hypothesized that two main strategies would emerge, involving dormant or non-dormant seeds, and that while these strategies would be correlated with seed traits (e.g., mass or endospermy) they would be largely independent of vegetative traits when analysed in a phylogenetically structured manner. 3. Across all species, three germination strategies emerged. The majority of species postponed germination until after a period of cold, winter-like temperatures indicating physiological and/or morphological dormancy mechanisms. Other species exhibited immediate germination at temperatures representative of those at dispersal. Interestingly, seeds of an additional 13 species “staggered” germination over time. Germination strategies were generally conserved within families. Across a broad range of ecological traits only seed mass and endospermy showed any correlation with germination strategy when phylogenetic relatedness was accounted for; vegetative traits showed no significant correlations with germination strategy. The results indicate that germination traits correlate with other aspects of seed ecology but form an independent axis relative to vegetative traits.","author":[{"dropping-particle":"","family":"Hoyle","given":"Gemma L.","non-dropping-particle":"","parse-names":false,"suffix":""},{"dropping-particle":"","family":"Steadman","given":"Kathryn J.","non-dropping-particle":"","parse-names":false,"suffix":""},{"dropping-particle":"","family":"Good","given":"Roger B.","non-dropping-particle":"","parse-names":false,"suffix":""},{"dropping-particle":"","family":"McIntosh","given":"Emma J.","non-dropping-particle":"","parse-names":false,"suffix":""},{"dropping-particle":"","family":"Galea","given":"Lucy M.E.","non-dropping-particle":"","parse-names":false,"suffix":""},{"dropping-particle":"","family":"Nicotra","given":"Adrienne B.","non-dropping-particle":"","parse-names":false,"suffix":""}],"container-title":"Frontiers in Plant Science","id":"ITEM-1","issue":"OCTOBER","issued":{"date-parts":[["2015"]]},"page":"1-13","title":"Seed germination strategies: An evolutionary trajectory independent of vegetative functional traits","type":"article-journal","volume":"6"},"uris":["http://www.mendeley.com/documents/?uuid=d2e1bd17-2f3e-4c63-a89e-334bf2394a92"]}],"mendeley":{"formattedCitation":"(Hoyle et al. 2015)","plainTextFormattedCitation":"(Hoyle et al. 2015)","previouslyFormattedCitation":"(Hoyle et al. 2015)"},"properties":{"noteIndex":0},"schema":"https://github.com/citation-style-language/schema/raw/master/csl-citation.json"}</w:instrText>
      </w:r>
      <w:r w:rsidR="00F15053">
        <w:rPr>
          <w:rFonts w:eastAsia="Times New Roman" w:cstheme="minorHAnsi"/>
          <w:color w:val="000000"/>
          <w:lang w:val="en-US" w:eastAsia="ca-ES"/>
        </w:rPr>
        <w:fldChar w:fldCharType="separate"/>
      </w:r>
      <w:r w:rsidR="00F15053" w:rsidRPr="00F15053">
        <w:rPr>
          <w:rFonts w:eastAsia="Times New Roman" w:cstheme="minorHAnsi"/>
          <w:noProof/>
          <w:color w:val="000000"/>
          <w:lang w:val="en-US" w:eastAsia="ca-ES"/>
        </w:rPr>
        <w:t>(Hoyle et al. 2015)</w:t>
      </w:r>
      <w:r w:rsidR="00F15053">
        <w:rPr>
          <w:rFonts w:eastAsia="Times New Roman" w:cstheme="minorHAnsi"/>
          <w:color w:val="000000"/>
          <w:lang w:val="en-US" w:eastAsia="ca-ES"/>
        </w:rPr>
        <w:fldChar w:fldCharType="end"/>
      </w:r>
      <w:r w:rsidR="00F15053">
        <w:rPr>
          <w:rFonts w:eastAsia="Times New Roman" w:cstheme="minorHAnsi"/>
          <w:color w:val="000000"/>
          <w:lang w:val="en-US" w:eastAsia="ca-ES"/>
        </w:rPr>
        <w:t xml:space="preserve">. </w:t>
      </w:r>
      <w:r w:rsidR="00EA78F8" w:rsidRPr="00AC319B">
        <w:rPr>
          <w:rFonts w:eastAsia="Times New Roman" w:cstheme="minorHAnsi"/>
          <w:color w:val="000000"/>
          <w:lang w:val="en-US" w:eastAsia="ca-ES"/>
        </w:rPr>
        <w:t>This strategy</w:t>
      </w:r>
      <w:r w:rsidR="00470A6A" w:rsidRPr="00AC319B">
        <w:rPr>
          <w:rFonts w:eastAsia="Times New Roman" w:cstheme="minorHAnsi"/>
          <w:color w:val="000000"/>
          <w:lang w:val="en-US" w:eastAsia="ca-ES"/>
        </w:rPr>
        <w:t xml:space="preserve"> </w:t>
      </w:r>
      <w:r w:rsidR="001E7C0E">
        <w:rPr>
          <w:rFonts w:eastAsia="Times New Roman" w:cstheme="minorHAnsi"/>
          <w:color w:val="000000"/>
          <w:lang w:val="en-US" w:eastAsia="ca-ES"/>
        </w:rPr>
        <w:t xml:space="preserve">would </w:t>
      </w:r>
      <w:r w:rsidR="00470A6A" w:rsidRPr="00AC319B">
        <w:rPr>
          <w:rFonts w:eastAsia="Times New Roman" w:cstheme="minorHAnsi"/>
          <w:color w:val="000000"/>
          <w:lang w:val="en-US" w:eastAsia="ca-ES"/>
        </w:rPr>
        <w:t>provide selective advantage</w:t>
      </w:r>
      <w:r w:rsidR="0047166F" w:rsidRPr="00AC319B">
        <w:rPr>
          <w:rFonts w:eastAsia="Times New Roman" w:cstheme="minorHAnsi"/>
          <w:color w:val="000000"/>
          <w:lang w:val="en-US" w:eastAsia="ca-ES"/>
        </w:rPr>
        <w:t xml:space="preserve"> because seedlings </w:t>
      </w:r>
      <w:r w:rsidRPr="00AC319B">
        <w:rPr>
          <w:rFonts w:eastAsia="Times New Roman" w:cstheme="minorHAnsi"/>
          <w:color w:val="000000"/>
          <w:lang w:val="en-US" w:eastAsia="ca-ES"/>
        </w:rPr>
        <w:t xml:space="preserve">can </w:t>
      </w:r>
      <w:r w:rsidR="00053DFB" w:rsidRPr="00AC319B">
        <w:rPr>
          <w:rFonts w:eastAsia="Times New Roman" w:cstheme="minorHAnsi"/>
          <w:color w:val="000000"/>
          <w:lang w:val="en-US" w:eastAsia="ca-ES"/>
        </w:rPr>
        <w:t>initiate development</w:t>
      </w:r>
      <w:r w:rsidR="007C10B3" w:rsidRPr="00AC319B">
        <w:rPr>
          <w:rFonts w:eastAsia="Times New Roman" w:cstheme="minorHAnsi"/>
          <w:color w:val="000000"/>
          <w:lang w:val="en-US" w:eastAsia="ca-ES"/>
        </w:rPr>
        <w:t xml:space="preserve"> before the next growing season</w:t>
      </w:r>
      <w:r w:rsidR="008F3592" w:rsidRPr="00AC319B">
        <w:rPr>
          <w:rFonts w:eastAsia="Times New Roman" w:cstheme="minorHAnsi"/>
          <w:color w:val="000000"/>
          <w:lang w:val="en-US" w:eastAsia="ca-ES"/>
        </w:rPr>
        <w:t xml:space="preserve">. </w:t>
      </w:r>
      <w:r w:rsidR="00EF5618" w:rsidRPr="009D01D3">
        <w:rPr>
          <w:rFonts w:eastAsia="Times New Roman" w:cstheme="minorHAnsi"/>
          <w:color w:val="000000"/>
          <w:lang w:val="en-US" w:eastAsia="ca-ES"/>
        </w:rPr>
        <w:t xml:space="preserve">A study done by </w:t>
      </w:r>
      <w:r w:rsidR="00EF5618" w:rsidRPr="009D01D3">
        <w:rPr>
          <w:rFonts w:eastAsia="Times New Roman" w:cstheme="minorHAnsi"/>
          <w:color w:val="000000"/>
          <w:lang w:val="en-US" w:eastAsia="ca-ES"/>
        </w:rPr>
        <w:fldChar w:fldCharType="begin" w:fldLock="1"/>
      </w:r>
      <w:r w:rsidR="00EF5618">
        <w:rPr>
          <w:rFonts w:eastAsia="Times New Roman" w:cstheme="minorHAnsi"/>
          <w:color w:val="000000"/>
          <w:lang w:val="en-US" w:eastAsia="ca-ES"/>
        </w:rPr>
        <w:instrText>ADDIN CSL_CITATION {"citationItems":[{"id":"ITEM-1","itemData":{"DOI":"10.1093/aob/mcv101","ISSN":"10958290","PMID":"26133689","abstract":"• Background and Aims: Glacier foreland plants are highly threatened by global warming. Regeneration from seeds on deglaciated terrain will be crucial for successful migration and survival of these species, and hence a better understanding of the impacts of climate change on seedling recruitment is urgently needed to predict future plant persistence in these environments. This study presents the first field evidence of the impact of climate change on recruitment success of glacier foreland plants. • Methods: Seeds of eight foreland species were sown on a foreland site at 2500m a.s.l., and at a site 400m lower in altitude to simulate a 2·7 °C increase in mean annual temperature. Soil from the site of origin was used to reproduce the natural germination substrate. Recruitment success, temperature and water potential were monitored for 2 years. The response of seed germination to warming was further investigated in the laboratory. • Key Results: At the glacier foreland site, seedling emergence was low (0 to approx. 40 %) and occurred in summer in all species after seeds had experienced autumn and winter seasons. However, at the warmer site there was a shift from summer to autumn emergence in two species and a significant increase of summer emergence (13-35 % higher) in all species except two. Survival and establishment was possible for 60-75 % of autumn-emerged seedlings and was generally greater under warmer conditions. Early snowmelt in spring caused the main ecological factors enhancing the recruitment success. • Conclusions: The results suggest that warming will influence the recruitment of glacier foreland species primarily via the extension of the snow-free period in spring, which increases seedling establishment and results in a greater resistance to summer drought and winter extremes. The changes in recruitment success observed here imply that range shifts or changes in abundance are possible in a future warmer climate, but overall success may be dependent on interactions with shifts in other components of the plant community.","author":[{"dropping-particle":"","family":"Mondoni","given":"Andrea","non-dropping-particle":"","parse-names":false,"suffix":""},{"dropping-particle":"","family":"Pedrini","given":"Simone","non-dropping-particle":"","parse-names":false,"suffix":""},{"dropping-particle":"","family":"Bernareggi","given":"Giulietta","non-dropping-particle":"","parse-names":false,"suffix":""},{"dropping-particle":"","family":"Rossi","given":"Graziano","non-dropping-particle":"","parse-names":false,"suffix":""},{"dropping-particle":"","family":"Abeli","given":"Thomas","non-dropping-particle":"","parse-names":false,"suffix":""},{"dropping-particle":"","family":"Probert","given":"Robin J.","non-dropping-particle":"","parse-names":false,"suffix":""},{"dropping-particle":"","family":"Ghitti","given":"Michele","non-dropping-particle":"","parse-names":false,"suffix":""},{"dropping-particle":"","family":"Bonomi","given":"Costantino","non-dropping-particle":"","parse-names":false,"suffix":""},{"dropping-particle":"","family":"Orsenigo","given":"Simone","non-dropping-particle":"","parse-names":false,"suffix":""}],"container-title":"Annals of Botany","id":"ITEM-1","issue":"6","issued":{"date-parts":[["2015"]]},"page":"907-916","title":"Climate warming could increase recruitment success in glacier foreland plants","type":"article-journal","volume":"116"},"uris":["http://www.mendeley.com/documents/?uuid=f73d4c07-f3c7-46f5-b815-2c02a2cb7f49"]}],"mendeley":{"formattedCitation":"(Mondoni et al. 2015)","plainTextFormattedCitation":"(Mondoni et al. 2015)","previouslyFormattedCitation":"(Mondoni et al. 2015)"},"properties":{"noteIndex":0},"schema":"https://github.com/citation-style-language/schema/raw/master/csl-citation.json"}</w:instrText>
      </w:r>
      <w:r w:rsidR="00EF5618" w:rsidRPr="009D01D3">
        <w:rPr>
          <w:rFonts w:eastAsia="Times New Roman" w:cstheme="minorHAnsi"/>
          <w:color w:val="000000"/>
          <w:lang w:val="en-US" w:eastAsia="ca-ES"/>
        </w:rPr>
        <w:fldChar w:fldCharType="separate"/>
      </w:r>
      <w:r w:rsidR="00EF5618" w:rsidRPr="009D01D3">
        <w:rPr>
          <w:rFonts w:eastAsia="Times New Roman" w:cstheme="minorHAnsi"/>
          <w:noProof/>
          <w:color w:val="000000"/>
          <w:lang w:val="en-US" w:eastAsia="ca-ES"/>
        </w:rPr>
        <w:t>(Mondoni et al. 2015)</w:t>
      </w:r>
      <w:r w:rsidR="00EF5618" w:rsidRPr="009D01D3">
        <w:rPr>
          <w:rFonts w:eastAsia="Times New Roman" w:cstheme="minorHAnsi"/>
          <w:color w:val="000000"/>
          <w:lang w:val="en-US" w:eastAsia="ca-ES"/>
        </w:rPr>
        <w:fldChar w:fldCharType="end"/>
      </w:r>
      <w:r w:rsidR="00EF5618" w:rsidRPr="009D01D3">
        <w:rPr>
          <w:rFonts w:eastAsia="Times New Roman" w:cstheme="minorHAnsi"/>
          <w:color w:val="000000"/>
          <w:lang w:val="en-US" w:eastAsia="ca-ES"/>
        </w:rPr>
        <w:t>, show</w:t>
      </w:r>
      <w:r w:rsidR="00EF5618">
        <w:rPr>
          <w:rFonts w:eastAsia="Times New Roman" w:cstheme="minorHAnsi"/>
          <w:color w:val="000000"/>
          <w:lang w:val="en-US" w:eastAsia="ca-ES"/>
        </w:rPr>
        <w:t>ed</w:t>
      </w:r>
      <w:r w:rsidR="00EF5618" w:rsidRPr="009D01D3">
        <w:rPr>
          <w:rFonts w:eastAsia="Times New Roman" w:cstheme="minorHAnsi"/>
          <w:color w:val="000000"/>
          <w:lang w:val="en-US" w:eastAsia="ca-ES"/>
        </w:rPr>
        <w:t xml:space="preserve"> low seedling mortality during the winter in several specie</w:t>
      </w:r>
      <w:r w:rsidR="00EF5618">
        <w:rPr>
          <w:rFonts w:eastAsia="Times New Roman" w:cstheme="minorHAnsi"/>
          <w:color w:val="000000"/>
          <w:lang w:val="en-US" w:eastAsia="ca-ES"/>
        </w:rPr>
        <w:t>s</w:t>
      </w:r>
      <w:r w:rsidR="0006686C">
        <w:rPr>
          <w:rFonts w:eastAsia="Times New Roman" w:cstheme="minorHAnsi"/>
          <w:color w:val="000000"/>
          <w:lang w:val="en-US" w:eastAsia="ca-ES"/>
        </w:rPr>
        <w:t xml:space="preserve"> in glacier forelands</w:t>
      </w:r>
      <w:r w:rsidR="00EF5618">
        <w:rPr>
          <w:rFonts w:eastAsia="Times New Roman" w:cstheme="minorHAnsi"/>
          <w:color w:val="000000"/>
          <w:lang w:val="en-US" w:eastAsia="ca-ES"/>
        </w:rPr>
        <w:t xml:space="preserve">. </w:t>
      </w:r>
      <w:r w:rsidR="00523D10" w:rsidRPr="00AC319B">
        <w:rPr>
          <w:rFonts w:eastAsia="Times New Roman" w:cstheme="minorHAnsi"/>
          <w:color w:val="000000"/>
          <w:lang w:val="en-US" w:eastAsia="ca-ES"/>
        </w:rPr>
        <w:t xml:space="preserve">However, </w:t>
      </w:r>
      <w:r w:rsidR="007F7586">
        <w:rPr>
          <w:rFonts w:eastAsia="Times New Roman" w:cstheme="minorHAnsi"/>
          <w:color w:val="000000"/>
          <w:lang w:val="en-US" w:eastAsia="ca-ES"/>
        </w:rPr>
        <w:t xml:space="preserve">ultimately </w:t>
      </w:r>
      <w:r w:rsidR="00523D10" w:rsidRPr="00AC319B">
        <w:rPr>
          <w:rFonts w:eastAsia="Times New Roman" w:cstheme="minorHAnsi"/>
          <w:color w:val="000000"/>
          <w:lang w:val="en-US" w:eastAsia="ca-ES"/>
        </w:rPr>
        <w:t>t</w:t>
      </w:r>
      <w:r w:rsidR="001463B1" w:rsidRPr="00AC319B">
        <w:rPr>
          <w:rFonts w:eastAsia="Times New Roman" w:cstheme="minorHAnsi"/>
          <w:color w:val="000000"/>
          <w:lang w:val="en-US" w:eastAsia="ca-ES"/>
        </w:rPr>
        <w:t xml:space="preserve">he success </w:t>
      </w:r>
      <w:r w:rsidR="007F7586">
        <w:rPr>
          <w:rFonts w:eastAsia="Times New Roman" w:cstheme="minorHAnsi"/>
          <w:color w:val="000000"/>
          <w:lang w:val="en-US" w:eastAsia="ca-ES"/>
        </w:rPr>
        <w:lastRenderedPageBreak/>
        <w:t>surviving</w:t>
      </w:r>
      <w:r w:rsidR="001463B1" w:rsidRPr="00AC319B">
        <w:rPr>
          <w:rFonts w:eastAsia="Times New Roman" w:cstheme="minorHAnsi"/>
          <w:color w:val="000000"/>
          <w:lang w:val="en-US" w:eastAsia="ca-ES"/>
        </w:rPr>
        <w:t xml:space="preserve"> winter</w:t>
      </w:r>
      <w:r w:rsidR="007F7586">
        <w:rPr>
          <w:rFonts w:eastAsia="Times New Roman" w:cstheme="minorHAnsi"/>
          <w:color w:val="000000"/>
          <w:lang w:val="en-US" w:eastAsia="ca-ES"/>
        </w:rPr>
        <w:t xml:space="preserve"> seems to be species-specific and more studies are needed</w:t>
      </w:r>
      <w:r w:rsidR="006675CC" w:rsidRPr="00AC319B">
        <w:rPr>
          <w:rFonts w:eastAsia="Times New Roman" w:cstheme="minorHAnsi"/>
          <w:color w:val="000000"/>
          <w:lang w:val="en-US" w:eastAsia="ca-ES"/>
        </w:rPr>
        <w:t>.</w:t>
      </w:r>
      <w:r w:rsidR="00C01E9B" w:rsidRPr="00AC319B">
        <w:rPr>
          <w:rFonts w:eastAsia="Times New Roman" w:cstheme="minorHAnsi"/>
          <w:color w:val="000000"/>
          <w:lang w:val="en-US" w:eastAsia="ca-ES"/>
        </w:rPr>
        <w:t xml:space="preserve"> </w:t>
      </w:r>
      <w:r w:rsidR="001118F4" w:rsidRPr="00AC319B">
        <w:rPr>
          <w:rFonts w:eastAsia="Times New Roman" w:cstheme="minorHAnsi"/>
          <w:color w:val="000000"/>
          <w:lang w:val="en-US" w:eastAsia="ca-ES"/>
        </w:rPr>
        <w:t>Below</w:t>
      </w:r>
      <w:r w:rsidR="00D34F39" w:rsidRPr="00AC319B">
        <w:rPr>
          <w:rFonts w:eastAsia="Times New Roman" w:cstheme="minorHAnsi"/>
          <w:color w:val="000000"/>
          <w:lang w:val="en-US" w:eastAsia="ca-ES"/>
        </w:rPr>
        <w:t xml:space="preserve"> zero temperatures showed </w:t>
      </w:r>
      <w:r w:rsidR="00C75010">
        <w:rPr>
          <w:rFonts w:eastAsia="Times New Roman" w:cstheme="minorHAnsi"/>
          <w:color w:val="000000"/>
          <w:lang w:val="en-US" w:eastAsia="ca-ES"/>
        </w:rPr>
        <w:t xml:space="preserve">consistent </w:t>
      </w:r>
      <w:r w:rsidR="00D34F39" w:rsidRPr="00AC319B">
        <w:rPr>
          <w:rFonts w:eastAsia="Times New Roman" w:cstheme="minorHAnsi"/>
          <w:color w:val="000000"/>
          <w:lang w:val="en-US" w:eastAsia="ca-ES"/>
        </w:rPr>
        <w:t xml:space="preserve">detrimental effects </w:t>
      </w:r>
      <w:r w:rsidR="001118F4" w:rsidRPr="00AC319B">
        <w:rPr>
          <w:rFonts w:eastAsia="Times New Roman" w:cstheme="minorHAnsi"/>
          <w:color w:val="000000"/>
          <w:lang w:val="en-US" w:eastAsia="ca-ES"/>
        </w:rPr>
        <w:t xml:space="preserve">on germination </w:t>
      </w:r>
      <w:r w:rsidR="00D34F39" w:rsidRPr="00AC319B">
        <w:rPr>
          <w:rFonts w:eastAsia="Times New Roman" w:cstheme="minorHAnsi"/>
          <w:color w:val="000000"/>
          <w:lang w:val="en-US" w:eastAsia="ca-ES"/>
        </w:rPr>
        <w:t xml:space="preserve">although cold stratification is provided, </w:t>
      </w:r>
      <w:r w:rsidR="00C75010">
        <w:rPr>
          <w:rFonts w:eastAsia="Times New Roman" w:cstheme="minorHAnsi"/>
          <w:color w:val="000000"/>
          <w:lang w:val="en-US" w:eastAsia="ca-ES"/>
        </w:rPr>
        <w:t xml:space="preserve"> a </w:t>
      </w:r>
      <w:r w:rsidR="00D34F39" w:rsidRPr="00AC319B">
        <w:rPr>
          <w:rFonts w:eastAsia="Times New Roman" w:cstheme="minorHAnsi"/>
          <w:color w:val="000000"/>
          <w:lang w:val="en-US" w:eastAsia="ca-ES"/>
        </w:rPr>
        <w:t xml:space="preserve">possibly </w:t>
      </w:r>
      <w:r w:rsidR="00C75010">
        <w:rPr>
          <w:rFonts w:eastAsia="Times New Roman" w:cstheme="minorHAnsi"/>
          <w:color w:val="000000"/>
          <w:lang w:val="en-US" w:eastAsia="ca-ES"/>
        </w:rPr>
        <w:t>reason</w:t>
      </w:r>
      <w:r w:rsidR="00333BEF">
        <w:rPr>
          <w:rFonts w:eastAsia="Times New Roman" w:cstheme="minorHAnsi"/>
          <w:color w:val="000000"/>
          <w:lang w:val="en-US" w:eastAsia="ca-ES"/>
        </w:rPr>
        <w:t xml:space="preserve"> could be</w:t>
      </w:r>
      <w:r w:rsidR="00D34F39" w:rsidRPr="00AC319B">
        <w:rPr>
          <w:rFonts w:eastAsia="Times New Roman" w:cstheme="minorHAnsi"/>
          <w:color w:val="000000"/>
          <w:lang w:val="en-US" w:eastAsia="ca-ES"/>
        </w:rPr>
        <w:t xml:space="preserve"> the physiological drought they are subjected to</w:t>
      </w:r>
      <w:r w:rsidR="00F66496" w:rsidRPr="00AC319B">
        <w:rPr>
          <w:rFonts w:eastAsia="Times New Roman" w:cstheme="minorHAnsi"/>
          <w:color w:val="000000"/>
          <w:lang w:val="en-US" w:eastAsia="ca-ES"/>
        </w:rPr>
        <w:t xml:space="preserve"> </w:t>
      </w:r>
      <w:r w:rsidR="002C67DA">
        <w:rPr>
          <w:rFonts w:eastAsia="Times New Roman" w:cstheme="minorHAnsi"/>
          <w:color w:val="000000"/>
          <w:lang w:val="en-US" w:eastAsia="ca-ES"/>
        </w:rPr>
        <w:fldChar w:fldCharType="begin" w:fldLock="1"/>
      </w:r>
      <w:r w:rsidR="00CB2D9F">
        <w:rPr>
          <w:rFonts w:eastAsia="Times New Roman" w:cstheme="minorHAnsi"/>
          <w:color w:val="000000"/>
          <w:lang w:val="en-US" w:eastAsia="ca-ES"/>
        </w:rPr>
        <w:instrText>ADDIN CSL_CITATION {"citationItems":[{"id":"ITEM-1","itemData":{"DOI":"10.1111/j.1469-185X.1968.tb00968.x","abstract":"How are plants adapted to the low temperatures and other stresses of arctic and alpine environments ?’ At present it is not possible to answer this question completely. Much work remains to be done, particularly on low-temperature metabolism, frost resistance, and the environmental cues and requirements for flowering, dormancy, regrowth, and germination. However, in brief, we can say that plants are adapted to these severe environments by employing combinations of the following general characteristics: 1. Life form: perennial herb, prostrate shrub, or lichen. Perennial herbs have greatest part of biomass underground. 2. Seed dormancy: generally controlled by environment; seeds can remain dormant for long periods of time at low temperatures since they require temperatures well above freezing for germination. 3. Seedling establishment: rare and very slow; it is often several years before a seedling is safely established. 4. Chlorophyll content: in both alpine and arctic ecosystems not greatly different on a land-area basis from that in temperate herbaceous communities. Within a single species there is more chlorophyll in leaves of arctic populations than in those of alpine populations. 5. Photosynthesis and respiration: (a) These are at high rates for only a few weeks when temperatures and light are favourable. (b) Optimum photosynthesis rates are at lower temperatures than for ordinary plants; rates are both genetically and environmentally controlled with phenotypic plasticity very marked. (c) Dark respiration is higher at all temperatures than for ordinary plants; rate is both genetically and environmentally controlled, with phenotypic plasticity very pronounced, i.e. low-temperature environment increases the rate at all temperatures. (d) Alpine plants have higher light-saturation values in photosynthesis than do arctic or lowland plants; light saturation closely tied to temperature. (e) There is some evidence that alpine plants can carry on photosynthesis at lower carbon dioxide concentrations than can other plants. (f) Annual productivity is low, but daily productivity during growing season can be as high as that of most temperate herbaceous vegetation. Productivity can be increased by temperature, nutrients, or water. 6. Drought resistance: most drought stress in winter in exposed sites is due to frozen soils and dry winds. It is met by decreased water potentials, higher concentrations of soluble carbohydrates, and closed stomates. Little drought res…","author":[{"dropping-particle":"","family":"Billings","given":"W.D.","non-dropping-particle":"","parse-names":false,"suffix":""},{"dropping-particle":"","family":"Mooney","given":"H.A.","non-dropping-particle":"","parse-names":false,"suffix":""}],"container-title":"Biological Reviews","id":"ITEM-1","issue":"4","issued":{"date-parts":[["1968"]]},"page":"481-529","title":"The ecology of arctic and alpine plants","type":"article-journal","volume":"43"},"uris":["http://www.mendeley.com/documents/?uuid=2cbb55df-5b3b-41fa-bed3-35038e98fd78"]}],"mendeley":{"formattedCitation":"(Billings &amp; Mooney 1968)","plainTextFormattedCitation":"(Billings &amp; Mooney 1968)","previouslyFormattedCitation":"(Billings &amp; Mooney 1968)"},"properties":{"noteIndex":0},"schema":"https://github.com/citation-style-language/schema/raw/master/csl-citation.json"}</w:instrText>
      </w:r>
      <w:r w:rsidR="002C67DA">
        <w:rPr>
          <w:rFonts w:eastAsia="Times New Roman" w:cstheme="minorHAnsi"/>
          <w:color w:val="000000"/>
          <w:lang w:val="en-US" w:eastAsia="ca-ES"/>
        </w:rPr>
        <w:fldChar w:fldCharType="separate"/>
      </w:r>
      <w:r w:rsidR="002C67DA" w:rsidRPr="002C67DA">
        <w:rPr>
          <w:rFonts w:eastAsia="Times New Roman" w:cstheme="minorHAnsi"/>
          <w:noProof/>
          <w:color w:val="000000"/>
          <w:lang w:val="en-US" w:eastAsia="ca-ES"/>
        </w:rPr>
        <w:t>(Billings &amp; Mooney 1968)</w:t>
      </w:r>
      <w:r w:rsidR="002C67DA">
        <w:rPr>
          <w:rFonts w:eastAsia="Times New Roman" w:cstheme="minorHAnsi"/>
          <w:color w:val="000000"/>
          <w:lang w:val="en-US" w:eastAsia="ca-ES"/>
        </w:rPr>
        <w:fldChar w:fldCharType="end"/>
      </w:r>
      <w:r w:rsidR="00D34F39" w:rsidRPr="00AC319B">
        <w:rPr>
          <w:rFonts w:eastAsia="Times New Roman" w:cstheme="minorHAnsi"/>
          <w:color w:val="000000"/>
          <w:lang w:val="en-US" w:eastAsia="ca-ES"/>
        </w:rPr>
        <w:t>. Consequently, seeds that disperse into micro-edges must endure below 0 ºC temperatures and postpone germination until frozen soil thaw. This postponed germination c</w:t>
      </w:r>
      <w:r w:rsidR="00084086" w:rsidRPr="00AC319B">
        <w:rPr>
          <w:rFonts w:eastAsia="Times New Roman" w:cstheme="minorHAnsi"/>
          <w:color w:val="000000"/>
          <w:lang w:val="en-US" w:eastAsia="ca-ES"/>
        </w:rPr>
        <w:t>ould</w:t>
      </w:r>
      <w:r w:rsidR="00D34F39" w:rsidRPr="00AC319B">
        <w:rPr>
          <w:rFonts w:eastAsia="Times New Roman" w:cstheme="minorHAnsi"/>
          <w:color w:val="000000"/>
          <w:lang w:val="en-US" w:eastAsia="ca-ES"/>
        </w:rPr>
        <w:t xml:space="preserve"> potentially shorten their effective growing season</w:t>
      </w:r>
      <w:r w:rsidR="00F66496" w:rsidRPr="00AC319B">
        <w:rPr>
          <w:rFonts w:eastAsia="Times New Roman" w:cstheme="minorHAnsi"/>
          <w:color w:val="000000"/>
          <w:lang w:val="en-US" w:eastAsia="ca-ES"/>
        </w:rPr>
        <w:t>;</w:t>
      </w:r>
      <w:r w:rsidR="00507572" w:rsidRPr="00AC319B">
        <w:rPr>
          <w:rFonts w:eastAsia="Times New Roman" w:cstheme="minorHAnsi"/>
          <w:color w:val="000000"/>
          <w:lang w:val="en-US" w:eastAsia="ca-ES"/>
        </w:rPr>
        <w:t xml:space="preserve"> n</w:t>
      </w:r>
      <w:r w:rsidR="00D34F39" w:rsidRPr="00AC319B">
        <w:rPr>
          <w:rFonts w:eastAsia="Times New Roman" w:cstheme="minorHAnsi"/>
          <w:color w:val="000000"/>
          <w:lang w:val="en-US" w:eastAsia="ca-ES"/>
        </w:rPr>
        <w:t xml:space="preserve">evertheless, this delay </w:t>
      </w:r>
      <w:r w:rsidR="00096994" w:rsidRPr="00AC319B">
        <w:rPr>
          <w:rFonts w:eastAsia="Times New Roman" w:cstheme="minorHAnsi"/>
          <w:color w:val="000000"/>
          <w:lang w:val="en-US" w:eastAsia="ca-ES"/>
        </w:rPr>
        <w:t>is</w:t>
      </w:r>
      <w:r w:rsidR="00D34F39" w:rsidRPr="00AC319B">
        <w:rPr>
          <w:rFonts w:eastAsia="Times New Roman" w:cstheme="minorHAnsi"/>
          <w:color w:val="000000"/>
          <w:lang w:val="en-US" w:eastAsia="ca-ES"/>
        </w:rPr>
        <w:t xml:space="preserve"> compensated by the shorter winter period</w:t>
      </w:r>
      <w:r w:rsidR="00096994" w:rsidRPr="00AC319B">
        <w:rPr>
          <w:rFonts w:eastAsia="Times New Roman" w:cstheme="minorHAnsi"/>
          <w:color w:val="000000"/>
          <w:lang w:val="en-US" w:eastAsia="ca-ES"/>
        </w:rPr>
        <w:t xml:space="preserve"> experienced</w:t>
      </w:r>
      <w:r w:rsidR="00C4115C" w:rsidRPr="00AC319B">
        <w:rPr>
          <w:rFonts w:eastAsia="Times New Roman" w:cstheme="minorHAnsi"/>
          <w:color w:val="000000"/>
          <w:lang w:val="en-US" w:eastAsia="ca-ES"/>
        </w:rPr>
        <w:t>.</w:t>
      </w:r>
      <w:r w:rsidR="000B56DB" w:rsidRPr="00AC319B">
        <w:rPr>
          <w:rFonts w:eastAsia="Times New Roman" w:cstheme="minorHAnsi"/>
          <w:color w:val="000000"/>
          <w:lang w:val="en-US" w:eastAsia="ca-ES"/>
        </w:rPr>
        <w:t xml:space="preserve"> </w:t>
      </w:r>
      <w:r w:rsidR="001118F4" w:rsidRPr="00AC319B">
        <w:rPr>
          <w:rFonts w:eastAsia="Times New Roman" w:cstheme="minorHAnsi"/>
          <w:color w:val="000000"/>
          <w:lang w:val="en-US" w:eastAsia="ca-ES"/>
        </w:rPr>
        <w:t xml:space="preserve">The second germination peak is </w:t>
      </w:r>
      <w:r w:rsidR="00CA60A3" w:rsidRPr="00AC319B">
        <w:rPr>
          <w:rFonts w:eastAsia="Times New Roman" w:cstheme="minorHAnsi"/>
          <w:color w:val="000000"/>
          <w:lang w:val="en-US" w:eastAsia="ca-ES"/>
        </w:rPr>
        <w:t xml:space="preserve">triggered </w:t>
      </w:r>
      <w:r w:rsidR="00C4115C" w:rsidRPr="00AC319B">
        <w:rPr>
          <w:rFonts w:eastAsia="Times New Roman" w:cstheme="minorHAnsi"/>
          <w:color w:val="000000"/>
          <w:lang w:val="en-US" w:eastAsia="ca-ES"/>
        </w:rPr>
        <w:t>when temperatures rise again in early growing season</w:t>
      </w:r>
      <w:r w:rsidR="005C04F8" w:rsidRPr="00AC319B">
        <w:rPr>
          <w:rFonts w:eastAsia="Times New Roman" w:cstheme="minorHAnsi"/>
          <w:color w:val="000000"/>
          <w:lang w:val="en-US" w:eastAsia="ca-ES"/>
        </w:rPr>
        <w:t xml:space="preserve"> </w:t>
      </w:r>
      <w:r w:rsidR="00D35782" w:rsidRPr="00AC319B">
        <w:rPr>
          <w:rFonts w:eastAsia="Times New Roman" w:cstheme="minorHAnsi"/>
          <w:color w:val="000000"/>
          <w:lang w:val="en-US" w:eastAsia="ca-ES"/>
        </w:rPr>
        <w:t>and</w:t>
      </w:r>
      <w:r w:rsidR="00750788" w:rsidRPr="00AC319B">
        <w:rPr>
          <w:rFonts w:eastAsia="Times New Roman" w:cstheme="minorHAnsi"/>
          <w:color w:val="000000"/>
          <w:lang w:val="en-US" w:eastAsia="ca-ES"/>
        </w:rPr>
        <w:t xml:space="preserve"> </w:t>
      </w:r>
      <w:r w:rsidR="00D35782" w:rsidRPr="00AC319B">
        <w:rPr>
          <w:rFonts w:eastAsia="Times New Roman" w:cstheme="minorHAnsi"/>
          <w:color w:val="000000"/>
          <w:lang w:val="en-US" w:eastAsia="ca-ES"/>
        </w:rPr>
        <w:t xml:space="preserve">almost no germination happens </w:t>
      </w:r>
      <w:r w:rsidR="00F26245" w:rsidRPr="00AC319B">
        <w:rPr>
          <w:rFonts w:eastAsia="Times New Roman" w:cstheme="minorHAnsi"/>
          <w:color w:val="000000"/>
          <w:lang w:val="en-US" w:eastAsia="ca-ES"/>
        </w:rPr>
        <w:t>in late growing season</w:t>
      </w:r>
      <w:r w:rsidR="00370D42" w:rsidRPr="00AC319B">
        <w:rPr>
          <w:rFonts w:eastAsia="Times New Roman" w:cstheme="minorHAnsi"/>
          <w:color w:val="000000"/>
          <w:lang w:val="en-US" w:eastAsia="ca-ES"/>
        </w:rPr>
        <w:t xml:space="preserve">. </w:t>
      </w:r>
    </w:p>
    <w:p w14:paraId="0A0891B4" w14:textId="1B622440" w:rsidR="0056412F" w:rsidRPr="00AC319B" w:rsidRDefault="002B30AD" w:rsidP="00C457D5">
      <w:pPr>
        <w:spacing w:line="360" w:lineRule="auto"/>
        <w:jc w:val="both"/>
        <w:rPr>
          <w:rFonts w:eastAsia="Times New Roman" w:cstheme="minorHAnsi"/>
          <w:color w:val="000000"/>
          <w:lang w:val="en-US" w:eastAsia="ca-ES"/>
        </w:rPr>
      </w:pPr>
      <w:r w:rsidRPr="00AC319B">
        <w:rPr>
          <w:rFonts w:eastAsia="Times New Roman" w:cstheme="minorHAnsi"/>
          <w:color w:val="000000"/>
          <w:lang w:val="en-US" w:eastAsia="ca-ES"/>
        </w:rPr>
        <w:t xml:space="preserve">In communities living in micro-valleys germination peaks occurs either under snow or later in the season. </w:t>
      </w:r>
      <w:r w:rsidR="00E922F8" w:rsidRPr="00AC319B">
        <w:rPr>
          <w:rFonts w:eastAsia="Times New Roman" w:cstheme="minorHAnsi"/>
          <w:color w:val="000000"/>
          <w:lang w:val="en-US" w:eastAsia="ca-ES"/>
        </w:rPr>
        <w:t>Micro-valleys conditions</w:t>
      </w:r>
      <w:r w:rsidR="00792AD7" w:rsidRPr="00AC319B">
        <w:rPr>
          <w:rFonts w:eastAsia="Times New Roman" w:cstheme="minorHAnsi"/>
          <w:color w:val="000000"/>
          <w:lang w:val="en-US" w:eastAsia="ca-ES"/>
        </w:rPr>
        <w:t xml:space="preserve"> </w:t>
      </w:r>
      <w:r w:rsidR="001D54BC" w:rsidRPr="00AC319B">
        <w:rPr>
          <w:rFonts w:eastAsia="Times New Roman" w:cstheme="minorHAnsi"/>
          <w:color w:val="000000"/>
          <w:lang w:val="en-US" w:eastAsia="ca-ES"/>
        </w:rPr>
        <w:t>reduced</w:t>
      </w:r>
      <w:r w:rsidR="00792AD7" w:rsidRPr="00AC319B">
        <w:rPr>
          <w:rFonts w:eastAsia="Times New Roman" w:cstheme="minorHAnsi"/>
          <w:color w:val="000000"/>
          <w:lang w:val="en-US" w:eastAsia="ca-ES"/>
        </w:rPr>
        <w:t xml:space="preserve"> autumn germination, </w:t>
      </w:r>
      <w:r w:rsidR="000557CA">
        <w:rPr>
          <w:rFonts w:eastAsia="Times New Roman" w:cstheme="minorHAnsi"/>
          <w:color w:val="000000"/>
          <w:lang w:val="en-US" w:eastAsia="ca-ES"/>
        </w:rPr>
        <w:t>partly</w:t>
      </w:r>
      <w:r w:rsidR="0004722A" w:rsidRPr="00AC319B">
        <w:rPr>
          <w:rFonts w:eastAsia="Times New Roman" w:cstheme="minorHAnsi"/>
          <w:color w:val="000000"/>
          <w:lang w:val="en-US" w:eastAsia="ca-ES"/>
        </w:rPr>
        <w:t xml:space="preserve"> because </w:t>
      </w:r>
      <w:r w:rsidR="009668CA" w:rsidRPr="00AC319B">
        <w:rPr>
          <w:rFonts w:eastAsia="Times New Roman" w:cstheme="minorHAnsi"/>
          <w:color w:val="000000"/>
          <w:lang w:val="en-US" w:eastAsia="ca-ES"/>
        </w:rPr>
        <w:t xml:space="preserve">the </w:t>
      </w:r>
      <w:r w:rsidR="00967ADA" w:rsidRPr="00AC319B">
        <w:rPr>
          <w:rFonts w:eastAsia="Times New Roman" w:cstheme="minorHAnsi"/>
          <w:color w:val="000000"/>
          <w:lang w:val="en-US" w:eastAsia="ca-ES"/>
        </w:rPr>
        <w:t>low</w:t>
      </w:r>
      <w:r w:rsidR="00804EF2" w:rsidRPr="00AC319B">
        <w:rPr>
          <w:rFonts w:eastAsia="Times New Roman" w:cstheme="minorHAnsi"/>
          <w:color w:val="000000"/>
          <w:lang w:val="en-US" w:eastAsia="ca-ES"/>
        </w:rPr>
        <w:t xml:space="preserve"> temperatures</w:t>
      </w:r>
      <w:r w:rsidR="003968A8" w:rsidRPr="00AC319B">
        <w:rPr>
          <w:rFonts w:eastAsia="Times New Roman" w:cstheme="minorHAnsi"/>
          <w:color w:val="000000"/>
          <w:lang w:val="en-US" w:eastAsia="ca-ES"/>
        </w:rPr>
        <w:t xml:space="preserve"> </w:t>
      </w:r>
      <w:r w:rsidR="000557CA">
        <w:rPr>
          <w:rFonts w:eastAsia="Times New Roman" w:cstheme="minorHAnsi"/>
          <w:color w:val="000000"/>
          <w:lang w:val="en-US" w:eastAsia="ca-ES"/>
        </w:rPr>
        <w:t xml:space="preserve">experienced </w:t>
      </w:r>
      <w:r w:rsidR="003968A8" w:rsidRPr="00AC319B">
        <w:rPr>
          <w:rFonts w:eastAsia="Times New Roman" w:cstheme="minorHAnsi"/>
          <w:color w:val="000000"/>
          <w:lang w:val="en-US" w:eastAsia="ca-ES"/>
        </w:rPr>
        <w:t xml:space="preserve">and </w:t>
      </w:r>
      <w:r w:rsidR="0083643A" w:rsidRPr="00AC319B">
        <w:rPr>
          <w:rFonts w:eastAsia="Times New Roman" w:cstheme="minorHAnsi"/>
          <w:color w:val="000000"/>
          <w:lang w:val="en-US" w:eastAsia="ca-ES"/>
        </w:rPr>
        <w:t xml:space="preserve">seeds </w:t>
      </w:r>
      <w:r w:rsidR="003968A8" w:rsidRPr="00AC319B">
        <w:rPr>
          <w:rFonts w:eastAsia="Times New Roman" w:cstheme="minorHAnsi"/>
          <w:color w:val="000000"/>
          <w:lang w:val="en-US" w:eastAsia="ca-ES"/>
        </w:rPr>
        <w:t>dormancy</w:t>
      </w:r>
      <w:r w:rsidR="00350FCA">
        <w:rPr>
          <w:rFonts w:eastAsia="Times New Roman" w:cstheme="minorHAnsi"/>
          <w:color w:val="000000"/>
          <w:lang w:val="en-US" w:eastAsia="ca-ES"/>
        </w:rPr>
        <w:t xml:space="preserve"> </w:t>
      </w:r>
      <w:r w:rsidR="0058687D">
        <w:rPr>
          <w:rFonts w:eastAsia="Times New Roman" w:cstheme="minorHAnsi"/>
          <w:color w:val="000000"/>
          <w:lang w:val="en-US" w:eastAsia="ca-ES"/>
        </w:rPr>
        <w:t>constraints</w:t>
      </w:r>
      <w:r w:rsidR="009B4AE1" w:rsidRPr="00AC319B">
        <w:rPr>
          <w:rFonts w:eastAsia="Times New Roman" w:cstheme="minorHAnsi"/>
          <w:color w:val="000000"/>
          <w:lang w:val="en-US" w:eastAsia="ca-ES"/>
        </w:rPr>
        <w:t>.</w:t>
      </w:r>
      <w:r w:rsidR="009668CA" w:rsidRPr="00AC319B">
        <w:rPr>
          <w:rFonts w:eastAsia="Times New Roman" w:cstheme="minorHAnsi"/>
          <w:color w:val="000000"/>
          <w:lang w:val="en-US" w:eastAsia="ca-ES"/>
        </w:rPr>
        <w:t xml:space="preserve"> </w:t>
      </w:r>
      <w:r w:rsidR="00C457D5" w:rsidRPr="00AC319B">
        <w:rPr>
          <w:rFonts w:eastAsia="Times New Roman" w:cstheme="minorHAnsi"/>
          <w:color w:val="000000"/>
          <w:lang w:val="en-US" w:eastAsia="ca-ES"/>
        </w:rPr>
        <w:t xml:space="preserve">Contrastingly, </w:t>
      </w:r>
      <w:r w:rsidR="00DF2C03" w:rsidRPr="00AC319B">
        <w:rPr>
          <w:rFonts w:eastAsia="Times New Roman" w:cstheme="minorHAnsi"/>
          <w:color w:val="000000"/>
          <w:lang w:val="en-US" w:eastAsia="ca-ES"/>
        </w:rPr>
        <w:t xml:space="preserve">the </w:t>
      </w:r>
      <w:r w:rsidR="00977EBA" w:rsidRPr="00AC319B">
        <w:rPr>
          <w:rFonts w:eastAsia="Times New Roman" w:cstheme="minorHAnsi"/>
          <w:color w:val="000000"/>
          <w:lang w:val="en-US" w:eastAsia="ca-ES"/>
        </w:rPr>
        <w:t xml:space="preserve">winter germination </w:t>
      </w:r>
      <w:r w:rsidR="009F7436" w:rsidRPr="00AC319B">
        <w:rPr>
          <w:rFonts w:eastAsia="Times New Roman" w:cstheme="minorHAnsi"/>
          <w:color w:val="000000"/>
          <w:lang w:val="en-US" w:eastAsia="ca-ES"/>
        </w:rPr>
        <w:t xml:space="preserve">peak </w:t>
      </w:r>
      <w:r w:rsidR="00DF2C03" w:rsidRPr="00AC319B">
        <w:rPr>
          <w:rFonts w:eastAsia="Times New Roman" w:cstheme="minorHAnsi"/>
          <w:color w:val="000000"/>
          <w:lang w:val="en-US" w:eastAsia="ca-ES"/>
        </w:rPr>
        <w:t>demonstrate</w:t>
      </w:r>
      <w:r w:rsidR="00977EBA" w:rsidRPr="00AC319B">
        <w:rPr>
          <w:rFonts w:eastAsia="Times New Roman" w:cstheme="minorHAnsi"/>
          <w:color w:val="000000"/>
          <w:lang w:val="en-US" w:eastAsia="ca-ES"/>
        </w:rPr>
        <w:t xml:space="preserve"> that </w:t>
      </w:r>
      <w:r w:rsidR="0058687D">
        <w:rPr>
          <w:rFonts w:eastAsia="Times New Roman" w:cstheme="minorHAnsi"/>
          <w:color w:val="000000"/>
          <w:lang w:val="en-US" w:eastAsia="ca-ES"/>
        </w:rPr>
        <w:t xml:space="preserve">alpine communities </w:t>
      </w:r>
      <w:r w:rsidR="00573D37" w:rsidRPr="00AC319B">
        <w:rPr>
          <w:rFonts w:cstheme="minorHAnsi"/>
          <w:lang w:val="en-US"/>
        </w:rPr>
        <w:t>are adapted to germinat</w:t>
      </w:r>
      <w:r w:rsidR="00AC3506" w:rsidRPr="00AC319B">
        <w:rPr>
          <w:rFonts w:cstheme="minorHAnsi"/>
          <w:lang w:val="en-US"/>
        </w:rPr>
        <w:t>e</w:t>
      </w:r>
      <w:r w:rsidR="00573D37" w:rsidRPr="00AC319B">
        <w:rPr>
          <w:rFonts w:cstheme="minorHAnsi"/>
          <w:lang w:val="en-US"/>
        </w:rPr>
        <w:t xml:space="preserve"> under snow</w:t>
      </w:r>
      <w:r w:rsidR="00AC3506" w:rsidRPr="00AC319B">
        <w:rPr>
          <w:rFonts w:cstheme="minorHAnsi"/>
          <w:lang w:val="en-US"/>
        </w:rPr>
        <w:t>-like conditions</w:t>
      </w:r>
      <w:r w:rsidR="00573D37" w:rsidRPr="00AC319B">
        <w:rPr>
          <w:rFonts w:cstheme="minorHAnsi"/>
          <w:lang w:val="en-US"/>
        </w:rPr>
        <w:t xml:space="preserve"> (</w:t>
      </w:r>
      <w:r w:rsidR="00532790" w:rsidRPr="00AC319B">
        <w:rPr>
          <w:rFonts w:cstheme="minorHAnsi"/>
          <w:lang w:val="en-US"/>
        </w:rPr>
        <w:t>darkness and constant 0ºC</w:t>
      </w:r>
      <w:r w:rsidR="00573D37" w:rsidRPr="00AC319B">
        <w:rPr>
          <w:rFonts w:cstheme="minorHAnsi"/>
          <w:lang w:val="en-US"/>
        </w:rPr>
        <w:t>).</w:t>
      </w:r>
      <w:r w:rsidR="00FD5E2E" w:rsidRPr="00AC319B">
        <w:rPr>
          <w:rFonts w:eastAsia="Times New Roman" w:cstheme="minorHAnsi"/>
          <w:color w:val="000000"/>
          <w:lang w:val="en-US" w:eastAsia="ca-ES"/>
        </w:rPr>
        <w:t xml:space="preserve"> </w:t>
      </w:r>
      <w:r w:rsidR="00D56565" w:rsidRPr="00AC319B">
        <w:rPr>
          <w:rFonts w:eastAsia="Times New Roman" w:cstheme="minorHAnsi"/>
          <w:color w:val="000000"/>
          <w:lang w:val="en-US" w:eastAsia="ca-ES"/>
        </w:rPr>
        <w:t>These</w:t>
      </w:r>
      <w:r w:rsidR="000B6D54" w:rsidRPr="00AC319B">
        <w:rPr>
          <w:rFonts w:eastAsia="Times New Roman" w:cstheme="minorHAnsi"/>
          <w:color w:val="000000"/>
          <w:lang w:val="en-US" w:eastAsia="ca-ES"/>
        </w:rPr>
        <w:t xml:space="preserve"> conditions</w:t>
      </w:r>
      <w:r w:rsidR="00B025C5" w:rsidRPr="00AC319B">
        <w:rPr>
          <w:rFonts w:eastAsia="Times New Roman" w:cstheme="minorHAnsi"/>
          <w:color w:val="000000"/>
          <w:lang w:val="en-US" w:eastAsia="ca-ES"/>
        </w:rPr>
        <w:t xml:space="preserve"> </w:t>
      </w:r>
      <w:r w:rsidR="000B6D54" w:rsidRPr="00AC319B">
        <w:rPr>
          <w:rFonts w:eastAsia="Times New Roman" w:cstheme="minorHAnsi"/>
          <w:color w:val="000000"/>
          <w:lang w:val="en-US" w:eastAsia="ca-ES"/>
        </w:rPr>
        <w:t>alleviate and break</w:t>
      </w:r>
      <w:r w:rsidR="004E5E1F" w:rsidRPr="00AC319B">
        <w:rPr>
          <w:rFonts w:eastAsia="Times New Roman" w:cstheme="minorHAnsi"/>
          <w:color w:val="000000"/>
          <w:lang w:val="en-US" w:eastAsia="ca-ES"/>
        </w:rPr>
        <w:t xml:space="preserve"> seed</w:t>
      </w:r>
      <w:r w:rsidR="000B6D54" w:rsidRPr="00AC319B">
        <w:rPr>
          <w:rFonts w:eastAsia="Times New Roman" w:cstheme="minorHAnsi"/>
          <w:color w:val="000000"/>
          <w:lang w:val="en-US" w:eastAsia="ca-ES"/>
        </w:rPr>
        <w:t xml:space="preserve"> dormancy</w:t>
      </w:r>
      <w:r w:rsidR="00FC0C40" w:rsidRPr="00AC319B">
        <w:rPr>
          <w:rFonts w:eastAsia="Times New Roman" w:cstheme="minorHAnsi"/>
          <w:color w:val="000000"/>
          <w:lang w:val="en-US" w:eastAsia="ca-ES"/>
        </w:rPr>
        <w:t xml:space="preserve"> </w:t>
      </w:r>
      <w:r w:rsidR="00547988" w:rsidRPr="00AC319B">
        <w:rPr>
          <w:rFonts w:eastAsia="Times New Roman" w:cstheme="minorHAnsi"/>
          <w:color w:val="000000"/>
          <w:lang w:val="en-US" w:eastAsia="ca-ES"/>
        </w:rPr>
        <w:t>while</w:t>
      </w:r>
      <w:r w:rsidR="00214E8E" w:rsidRPr="00AC319B">
        <w:rPr>
          <w:rFonts w:eastAsia="Times New Roman" w:cstheme="minorHAnsi"/>
          <w:color w:val="000000"/>
          <w:lang w:val="en-US" w:eastAsia="ca-ES"/>
        </w:rPr>
        <w:t xml:space="preserve"> provid</w:t>
      </w:r>
      <w:r w:rsidR="00B91BDC" w:rsidRPr="00AC319B">
        <w:rPr>
          <w:rFonts w:eastAsia="Times New Roman" w:cstheme="minorHAnsi"/>
          <w:color w:val="000000"/>
          <w:lang w:val="en-US" w:eastAsia="ca-ES"/>
        </w:rPr>
        <w:t>ing</w:t>
      </w:r>
      <w:r w:rsidR="00214E8E" w:rsidRPr="00AC319B">
        <w:rPr>
          <w:rFonts w:eastAsia="Times New Roman" w:cstheme="minorHAnsi"/>
          <w:color w:val="000000"/>
          <w:lang w:val="en-US" w:eastAsia="ca-ES"/>
        </w:rPr>
        <w:t xml:space="preserve"> water during </w:t>
      </w:r>
      <w:r w:rsidR="0060424B" w:rsidRPr="00AC319B">
        <w:rPr>
          <w:rFonts w:eastAsia="Times New Roman" w:cstheme="minorHAnsi"/>
          <w:color w:val="000000"/>
          <w:lang w:val="en-US" w:eastAsia="ca-ES"/>
        </w:rPr>
        <w:t>snowmelt</w:t>
      </w:r>
      <w:r w:rsidR="00B025C5" w:rsidRPr="00AC319B">
        <w:rPr>
          <w:rFonts w:eastAsia="Times New Roman" w:cstheme="minorHAnsi"/>
          <w:color w:val="000000"/>
          <w:lang w:val="en-US" w:eastAsia="ca-ES"/>
        </w:rPr>
        <w:t>. Thus</w:t>
      </w:r>
      <w:r w:rsidR="0089065A" w:rsidRPr="00AC319B">
        <w:rPr>
          <w:rFonts w:eastAsia="Times New Roman" w:cstheme="minorHAnsi"/>
          <w:color w:val="000000"/>
          <w:lang w:val="en-US" w:eastAsia="ca-ES"/>
        </w:rPr>
        <w:t>,</w:t>
      </w:r>
      <w:r w:rsidR="00B025C5" w:rsidRPr="00AC319B">
        <w:rPr>
          <w:rFonts w:eastAsia="Times New Roman" w:cstheme="minorHAnsi"/>
          <w:color w:val="000000"/>
          <w:lang w:val="en-US" w:eastAsia="ca-ES"/>
        </w:rPr>
        <w:t xml:space="preserve"> species </w:t>
      </w:r>
      <w:r w:rsidR="00BC468B" w:rsidRPr="00AC319B">
        <w:rPr>
          <w:rFonts w:eastAsia="Times New Roman" w:cstheme="minorHAnsi"/>
          <w:color w:val="000000"/>
          <w:lang w:val="en-US" w:eastAsia="ca-ES"/>
        </w:rPr>
        <w:t xml:space="preserve">able to germinate in </w:t>
      </w:r>
      <w:r w:rsidR="009D07F4" w:rsidRPr="00AC319B">
        <w:rPr>
          <w:rFonts w:eastAsia="Times New Roman" w:cstheme="minorHAnsi"/>
          <w:color w:val="000000"/>
          <w:lang w:val="en-US" w:eastAsia="ca-ES"/>
        </w:rPr>
        <w:t>that very restricted conditions</w:t>
      </w:r>
      <w:r w:rsidR="00BC468B" w:rsidRPr="00AC319B">
        <w:rPr>
          <w:rFonts w:eastAsia="Times New Roman" w:cstheme="minorHAnsi"/>
          <w:color w:val="000000"/>
          <w:lang w:val="en-US" w:eastAsia="ca-ES"/>
        </w:rPr>
        <w:t xml:space="preserve"> </w:t>
      </w:r>
      <w:r w:rsidR="00B025C5" w:rsidRPr="00AC319B">
        <w:rPr>
          <w:rFonts w:eastAsia="Times New Roman" w:cstheme="minorHAnsi"/>
          <w:color w:val="000000"/>
          <w:lang w:val="en-US" w:eastAsia="ca-ES"/>
        </w:rPr>
        <w:t>are</w:t>
      </w:r>
      <w:r w:rsidR="00CE0934" w:rsidRPr="00AC319B">
        <w:rPr>
          <w:rFonts w:eastAsia="Times New Roman" w:cstheme="minorHAnsi"/>
          <w:color w:val="000000"/>
          <w:lang w:val="en-US" w:eastAsia="ca-ES"/>
        </w:rPr>
        <w:t xml:space="preserve"> using the full extent of their growing season</w:t>
      </w:r>
      <w:r w:rsidR="00FB54FC" w:rsidRPr="00AC319B">
        <w:rPr>
          <w:rFonts w:eastAsia="Times New Roman" w:cstheme="minorHAnsi"/>
          <w:color w:val="000000"/>
          <w:lang w:val="en-US" w:eastAsia="ca-ES"/>
        </w:rPr>
        <w:t xml:space="preserve">. </w:t>
      </w:r>
      <w:r w:rsidR="00E5776D">
        <w:rPr>
          <w:rFonts w:eastAsia="Times New Roman" w:cstheme="minorHAnsi"/>
          <w:color w:val="000000"/>
          <w:lang w:val="en-US" w:eastAsia="ca-ES"/>
        </w:rPr>
        <w:t>Additionally</w:t>
      </w:r>
      <w:r w:rsidR="009F7436" w:rsidRPr="00AC319B">
        <w:rPr>
          <w:rFonts w:eastAsia="Times New Roman" w:cstheme="minorHAnsi"/>
          <w:color w:val="000000"/>
          <w:lang w:val="en-US" w:eastAsia="ca-ES"/>
        </w:rPr>
        <w:t>, s</w:t>
      </w:r>
      <w:r w:rsidR="00B91BDC" w:rsidRPr="00AC319B">
        <w:rPr>
          <w:rFonts w:eastAsia="Times New Roman" w:cstheme="minorHAnsi"/>
          <w:color w:val="000000"/>
          <w:lang w:val="en-US" w:eastAsia="ca-ES"/>
        </w:rPr>
        <w:t xml:space="preserve">pecies with warm </w:t>
      </w:r>
      <w:r w:rsidR="00D94729" w:rsidRPr="00AC319B">
        <w:rPr>
          <w:rFonts w:eastAsia="Times New Roman" w:cstheme="minorHAnsi"/>
          <w:color w:val="000000"/>
          <w:lang w:val="en-US" w:eastAsia="ca-ES"/>
        </w:rPr>
        <w:t xml:space="preserve">temperature requirements are </w:t>
      </w:r>
      <w:r w:rsidR="00A744D5" w:rsidRPr="00AC319B">
        <w:rPr>
          <w:rFonts w:eastAsia="Times New Roman" w:cstheme="minorHAnsi"/>
          <w:color w:val="000000"/>
          <w:lang w:val="en-US" w:eastAsia="ca-ES"/>
        </w:rPr>
        <w:t xml:space="preserve">not </w:t>
      </w:r>
      <w:r w:rsidR="00B06898" w:rsidRPr="00AC319B">
        <w:rPr>
          <w:rFonts w:eastAsia="Times New Roman" w:cstheme="minorHAnsi"/>
          <w:color w:val="000000"/>
          <w:lang w:val="en-US" w:eastAsia="ca-ES"/>
        </w:rPr>
        <w:t>fulfilled</w:t>
      </w:r>
      <w:r w:rsidR="00A744D5" w:rsidRPr="00AC319B">
        <w:rPr>
          <w:rFonts w:eastAsia="Times New Roman" w:cstheme="minorHAnsi"/>
          <w:color w:val="000000"/>
          <w:lang w:val="en-US" w:eastAsia="ca-ES"/>
        </w:rPr>
        <w:t xml:space="preserve"> until late growing season</w:t>
      </w:r>
      <w:r w:rsidR="00B06898" w:rsidRPr="00AC319B">
        <w:rPr>
          <w:rFonts w:eastAsia="Times New Roman" w:cstheme="minorHAnsi"/>
          <w:color w:val="000000"/>
          <w:lang w:val="en-US" w:eastAsia="ca-ES"/>
        </w:rPr>
        <w:t xml:space="preserve"> when we observed </w:t>
      </w:r>
      <w:r w:rsidR="00B91BDC" w:rsidRPr="00AC319B">
        <w:rPr>
          <w:rFonts w:eastAsia="Times New Roman" w:cstheme="minorHAnsi"/>
          <w:color w:val="000000"/>
          <w:lang w:val="en-US" w:eastAsia="ca-ES"/>
        </w:rPr>
        <w:t>the second</w:t>
      </w:r>
      <w:r w:rsidR="00B06898" w:rsidRPr="00AC319B">
        <w:rPr>
          <w:rFonts w:eastAsia="Times New Roman" w:cstheme="minorHAnsi"/>
          <w:color w:val="000000"/>
          <w:lang w:val="en-US" w:eastAsia="ca-ES"/>
        </w:rPr>
        <w:t xml:space="preserve"> germination pea</w:t>
      </w:r>
      <w:r w:rsidR="00D327A8" w:rsidRPr="00AC319B">
        <w:rPr>
          <w:rFonts w:eastAsia="Times New Roman" w:cstheme="minorHAnsi"/>
          <w:color w:val="000000"/>
          <w:lang w:val="en-US" w:eastAsia="ca-ES"/>
        </w:rPr>
        <w:t>k</w:t>
      </w:r>
      <w:r w:rsidR="00A744D5" w:rsidRPr="00AC319B">
        <w:rPr>
          <w:rFonts w:eastAsia="Times New Roman" w:cstheme="minorHAnsi"/>
          <w:color w:val="000000"/>
          <w:lang w:val="en-US" w:eastAsia="ca-ES"/>
        </w:rPr>
        <w:t>.</w:t>
      </w:r>
      <w:r w:rsidR="00D327A8" w:rsidRPr="00AC319B">
        <w:rPr>
          <w:rFonts w:eastAsia="Times New Roman" w:cstheme="minorHAnsi"/>
          <w:color w:val="000000"/>
          <w:lang w:val="en-US" w:eastAsia="ca-ES"/>
        </w:rPr>
        <w:t xml:space="preserve"> </w:t>
      </w:r>
    </w:p>
    <w:p w14:paraId="295E8388" w14:textId="602FFFE4" w:rsidR="00B52082" w:rsidRPr="00AC319B" w:rsidRDefault="00AC319B" w:rsidP="00AC319B">
      <w:pPr>
        <w:pStyle w:val="Ttulo3"/>
      </w:pPr>
      <w:r w:rsidRPr="00AC319B">
        <w:rPr>
          <w:rStyle w:val="cf01"/>
          <w:rFonts w:asciiTheme="majorHAnsi" w:hAnsiTheme="majorHAnsi" w:cstheme="majorBidi"/>
          <w:sz w:val="24"/>
          <w:szCs w:val="24"/>
        </w:rPr>
        <w:t>4.2 Communities differences</w:t>
      </w:r>
    </w:p>
    <w:p w14:paraId="4D564FB7" w14:textId="67E75301" w:rsidR="00B45980" w:rsidRPr="00AC319B" w:rsidRDefault="009851A9" w:rsidP="00F443AD">
      <w:pPr>
        <w:shd w:val="clear" w:color="auto" w:fill="FFFFFF"/>
        <w:spacing w:after="0" w:line="360" w:lineRule="auto"/>
        <w:jc w:val="both"/>
        <w:textAlignment w:val="baseline"/>
        <w:rPr>
          <w:rFonts w:cstheme="minorHAnsi"/>
          <w:lang w:val="en-US"/>
        </w:rPr>
      </w:pPr>
      <w:r w:rsidRPr="00AC319B">
        <w:rPr>
          <w:rFonts w:cstheme="minorHAnsi"/>
          <w:lang w:val="en-US"/>
        </w:rPr>
        <w:t xml:space="preserve">The temperate community </w:t>
      </w:r>
      <w:r w:rsidR="001B3458" w:rsidRPr="00AC319B">
        <w:rPr>
          <w:rFonts w:cstheme="minorHAnsi"/>
          <w:lang w:val="en-US"/>
        </w:rPr>
        <w:t xml:space="preserve">followed </w:t>
      </w:r>
      <w:r w:rsidRPr="00AC319B">
        <w:rPr>
          <w:rFonts w:cstheme="minorHAnsi"/>
          <w:lang w:val="en-US"/>
        </w:rPr>
        <w:t xml:space="preserve">the </w:t>
      </w:r>
      <w:r w:rsidR="00A80FC4" w:rsidRPr="00AC319B">
        <w:rPr>
          <w:rFonts w:cstheme="minorHAnsi"/>
          <w:lang w:val="en-US"/>
        </w:rPr>
        <w:t xml:space="preserve">previously described </w:t>
      </w:r>
      <w:r w:rsidR="00F443AD" w:rsidRPr="00AC319B">
        <w:rPr>
          <w:rFonts w:cstheme="minorHAnsi"/>
          <w:lang w:val="en-US"/>
        </w:rPr>
        <w:t xml:space="preserve">alpine </w:t>
      </w:r>
      <w:r w:rsidR="00A80FC4" w:rsidRPr="00AC319B">
        <w:rPr>
          <w:rFonts w:cstheme="minorHAnsi"/>
          <w:lang w:val="en-US"/>
        </w:rPr>
        <w:t xml:space="preserve">germination syndrome </w:t>
      </w:r>
      <w:r w:rsidR="00B06ED9">
        <w:rPr>
          <w:rFonts w:cstheme="minorHAnsi"/>
          <w:lang w:val="en-US"/>
        </w:rPr>
        <w:fldChar w:fldCharType="begin" w:fldLock="1"/>
      </w:r>
      <w:r w:rsidR="00B06ED9">
        <w:rPr>
          <w:rFonts w:cstheme="minorHAnsi"/>
          <w:lang w:val="en-US"/>
        </w:rPr>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Germination","type":"book"},"uris":["http://www.mendeley.com/documents/?uuid=a147d983-47ad-3113-ac22-f9e2c3bbcc32"]},{"id":"ITEM-2","itemData":{"DOI":"10.1111/nph.17086","ISSN":"14698137","PMID":"33205452","abstract":"Assumptions about the germination ecology of alpine plants are presently based on individual species and local studies. A current challenge is to synthesise, at the global level, the alpine seed ecological spectrum. We performed a meta-analysis of primary data from laboratory experiments conducted across four continents (excluding the tropics) and 661 species, to estimate the influence of six environmental cues on germination proportion, mean germination time and germination synchrony; accounting for seed morphology (mass, embryo : seed ratio) and phylogeny. Most alpine plants show physiological seed dormancy, a strong need for cold stratification, warm-cued germination and positive germination responses to light and alternating temperatures. Species restricted to the alpine belt have a higher preference for warm temperatures and a stronger response to cold stratification than species whose distribution extends also below the treeline. Seed mass, embryo size and phylogeny have strong constraining effects on germination responses to the environment. Globally, overwintering and warm temperatures are key drivers of germination in alpine habitats. The interplay between germination physiology and seed morphological traits further reflects pressures to avoid frost or drought stress. Our results indicate the convergence, at the global level, of the seed germination patterns of alpine species.","author":[{"dropping-particle":"","family":"Fernández-Pascual","given":"Eduardo","non-dropping-particle":"","parse-names":false,"suffix":""},{"dropping-particle":"","family":"Carta","given":"Angelino","non-dropping-particle":"","parse-names":false,"suffix":""},{"dropping-particle":"","family":"Mondoni","given":"Andrea","non-dropping-particle":"","parse-names":false,"suffix":""},{"dropping-particle":"","family":"Cavieres","given":"Lohengrin A.","non-dropping-particle":"","parse-names":false,"suffix":""},{"dropping-particle":"","family":"Rosbakh","given":"Sergey","non-dropping-particle":"","parse-names":false,"suffix":""},{"dropping-particle":"","family":"Venn","given":"Susanna","non-dropping-particle":"","parse-names":false,"suffix":""},{"dropping-particle":"","family":"Satyanti","given":"Annisa","non-dropping-particle":"","parse-names":false,"suffix":""},{"dropping-particle":"","family":"Guja","given":"Lydia","non-dropping-particle":"","parse-names":false,"suffix":""},{"dropping-particle":"","family":"Briceño","given":"Verónica F.","non-dropping-particle":"","parse-names":false,"suffix":""},{"dropping-particle":"","family":"Vandelook","given":"Filip","non-dropping-particle":"","parse-names":false,"suffix":""},{"dropping-particle":"","family":"Mattana","given":"Efisio","non-dropping-particle":"","parse-names":false,"suffix":""},{"dropping-particle":"","family":"Saatkamp","given":"Arne","non-dropping-particle":"","parse-names":false,"suffix":""},{"dropping-particle":"","family":"Bu","given":"Haiyan","non-dropping-particle":"","parse-names":false,"suffix":""},{"dropping-particle":"","family":"Sommerville","given":"Karen","non-dropping-particle":"","parse-names":false,"suffix":""},{"dropping-particle":"","family":"Poschlod","given":"Peter","non-dropping-particle":"","parse-names":false,"suffix":""},{"dropping-particle":"","family":"Liu","given":"Kun","non-dropping-particle":"","parse-names":false,"suffix":""},{"dropping-particle":"","family":"Nicotra","given":"Adrienne","non-dropping-particle":"","parse-names":false,"suffix":""},{"dropping-particle":"","family":"Jiménez-Alfaro","given":"Borja","non-dropping-particle":"","parse-names":false,"suffix":""}],"container-title":"New Phytologist","id":"ITEM-2","issue":"6","issued":{"date-parts":[["2021","3","1"]]},"page":"3573-3586","publisher":"Blackwell Publishing Ltd","title":"The seed germination spectrum of alpine plants: a global meta-analysis","type":"article-journal","volume":"229"},"uris":["http://www.mendeley.com/documents/?uuid=914481dd-0ebc-32fd-ba39-a39191c8a1a0"]}],"mendeley":{"formattedCitation":"(Baskin &amp; Baskin 2014; Fernández-Pascual et al. 2021)","plainTextFormattedCitation":"(Baskin &amp; Baskin 2014; Fernández-Pascual et al. 2021)","previouslyFormattedCitation":"(Baskin &amp; Baskin 2014; Fernández-Pascual et al. 2021)"},"properties":{"noteIndex":0},"schema":"https://github.com/citation-style-language/schema/raw/master/csl-citation.json"}</w:instrText>
      </w:r>
      <w:r w:rsidR="00B06ED9">
        <w:rPr>
          <w:rFonts w:cstheme="minorHAnsi"/>
          <w:lang w:val="en-US"/>
        </w:rPr>
        <w:fldChar w:fldCharType="separate"/>
      </w:r>
      <w:r w:rsidR="00B06ED9" w:rsidRPr="0008484B">
        <w:rPr>
          <w:rFonts w:cstheme="minorHAnsi"/>
          <w:noProof/>
          <w:lang w:val="en-US"/>
        </w:rPr>
        <w:t>(Baskin &amp; Baskin 2014; Fernández-Pascual et al. 2021)</w:t>
      </w:r>
      <w:r w:rsidR="00B06ED9">
        <w:rPr>
          <w:rFonts w:cstheme="minorHAnsi"/>
          <w:lang w:val="en-US"/>
        </w:rPr>
        <w:fldChar w:fldCharType="end"/>
      </w:r>
      <w:r w:rsidR="00A01AB9" w:rsidRPr="00AC319B">
        <w:rPr>
          <w:rFonts w:cstheme="minorHAnsi"/>
          <w:lang w:val="en-US"/>
        </w:rPr>
        <w:t xml:space="preserve"> </w:t>
      </w:r>
      <w:r w:rsidR="00A01AB9" w:rsidRPr="00AC319B">
        <w:rPr>
          <w:rFonts w:eastAsia="Times New Roman" w:cstheme="minorHAnsi"/>
          <w:color w:val="000000"/>
          <w:lang w:val="en-US" w:eastAsia="ca-ES"/>
        </w:rPr>
        <w:t xml:space="preserve">corroborating the findings by many authors </w:t>
      </w:r>
      <w:r w:rsidR="00A13ED3">
        <w:rPr>
          <w:rFonts w:eastAsia="Times New Roman" w:cstheme="minorHAnsi"/>
          <w:color w:val="000000"/>
          <w:lang w:val="en-US" w:eastAsia="ca-ES"/>
        </w:rPr>
        <w:fldChar w:fldCharType="begin" w:fldLock="1"/>
      </w:r>
      <w:r w:rsidR="0084472C">
        <w:rPr>
          <w:rFonts w:eastAsia="Times New Roman" w:cstheme="minorHAnsi"/>
          <w:color w:val="000000"/>
          <w:lang w:val="en-US" w:eastAsia="ca-ES"/>
        </w:rPr>
        <w:instrText>ADDIN CSL_CITATION {"citationItems":[{"id":"ITEM-1","itemData":{"DOI":"10.1023/A:1009802806674","ISSN":"13850237","abstract":"The ability to germinate under a variety of environmental conditions is essential for plant species inhabiting a wide range of altitudes and latitudes. Phacelia secunda J. F. Gmel. (Hydrophyllaceae) is a perennial herb with wide latitudinal and altitudinal distributional ranges. In the central Chilean Andes (33 °S) P. secunda can be found from 1600 m sealevel up to the vegetation limit at 3400 m. It has been suggested that seeds from populations encountering long periods with snow cover and adverse winter conditions would require longer periods of cold stratification for germination than those from populations exposed to milder winters. Given that the snow-free period decreases with elevation, seeds from high elevation populations could require longer period of cold stratification to germinate. Moreover, it has been shown that seeds from arctic and higher elevations environments are adapted to germinate better under high temperature conditions. Germination response with increasing periods of cold stratification (0-6 mo.) and under two contrasting thermoperiods (20 °/1O °C; 10 °/5 °C; 12 h day/night), were studied for 4 populations of P. secunda located at 1600, 2100, 2900 and 3400 m a.s.l. Initiation of germination required increasingly longer periods of stratification with elevation, and proportionately fewer seeds germinated for any one stratification treatment at the higher elevations. Seeds from higher elevations germinated to a higher percentage under the high than the low temperature thermoperiods. These results illustrates a significant variation in germination characteristics over a spatially short environmental gradient.","author":[{"dropping-particle":"","family":"Cavieres","given":"Lohengrin A.","non-dropping-particle":"","parse-names":false,"suffix":""},{"dropping-particle":"","family":"Arroyo","given":"Mary T.K.","non-dropping-particle":"","parse-names":false,"suffix":""}],"container-title":"Plant Ecology","id":"ITEM-1","issue":"1","issued":{"date-parts":[["2000"]]},"page":"1-8","title":"Seed germination response to cold stratification period and thermal regime in Phacelia secunda (Hydrophyllaceae): Altitudinal variation in the mediterranean Andes of central Chile","type":"article-journal","volume":"149"},"uris":["http://www.mendeley.com/documents/?uuid=033637fe-5485-455a-948d-3f3dd4304cdb"]},{"id":"ITEM-2","itemData":{"DOI":"10.15258/sst.2009.37.1.10","ISSN":"02510952","abstract":"Silene elisabethae Jan (Caryophyllaceae) is a narrow endemic plant species that occurs in calcareous grasslands of the Southern Italian Alps, and is protected by National and Regional Red Lists (IUCN). Seed germination requirements of this species were studied for the first time with the aim of producing appropriate germination protocols for use in ex situ conservation. Seeds were collected from three populations and sown on agar in the laboratory. Increasing durations of cold stratification resulted in an increase in germination from 20 to 90%. In addition, GA3 could substitute for a cold stratification requirement resulting in 90 to 100% germination in the absence of chilling. All populations germinated to higher levels in the light than dark, and populations from the coldest collection site germinated better at low temperatures, suggesting adaptation of seed germination behaviour to the local microclimate. Our results indicate that seeds of S. elisabethae exhibit non-deep physiological dormancy and that light plays an important role as a germination cue.","author":[{"dropping-particle":"","family":"Mondoni","given":"A.","non-dropping-particle":"","parse-names":false,"suffix":""},{"dropping-particle":"","family":"Daws","given":"M. I.","non-dropping-particle":"","parse-names":false,"suffix":""},{"dropping-particle":"","family":"Belotti","given":"J.","non-dropping-particle":"","parse-names":false,"suffix":""},{"dropping-particle":"","family":"Rossi","given":"G.","non-dropping-particle":"","parse-names":false,"suffix":""}],"container-title":"Seed Science and Technology","id":"ITEM-2","issue":"1","issued":{"date-parts":[["2009"]]},"page":"79-87","title":"Germination requirements of the alpine endemic Silene elisabethae Jan: Effects of cold stratification, light and GA3","type":"article-journal","volume":"37"},"uris":["http://www.mendeley.com/documents/?uuid=215ff4f2-5fe6-4225-9f4c-ab6bd07a6806"]},{"id":"ITEM-3","itemData":{"DOI":"10.1016/j.flora.2011.05.001","ISSN":"03672530","abstract":"In alpine species the classification of the various mechanisms underlying seed dormancy has been rather questionable and controversial. Thus, we investigated 28 alpine species to evaluate the prevailing types of dormancy. Embryo type and water impermeability of seed coats gave an indication of the potential seed dormancy class. To ascertain the actual dormancy class and level, we performed germination experiments comparing the behavior of seeds without storage, after cold-dry storage, after cold-wet storage, and scarification. We also tested the light requirement for germination in some species. Germination behavior was characterized using the final germination percentage and the mean germination time. Considering the effects of the pretreatments, a refined classification of the prevailing dormancy types was constructed based on the results of our pretreatments. Only two out of the 28 species that we evaluated had predominantly non-dormant seeds. Physiological dormancy was prevalent in 20 species, with deep physiological dormancy being the most abundant, followed by non-deep and intermediate physiological dormancy. Seeds of four species with underdeveloped embryos were assigned to the morphophysiologial dormancy class. An impermeable seed coat was identified in two species, with no additional physiological germination block. We defined these species as having physical dormancy. Light promoted the germination of seeds without storage in all but one species with physiological dormancy. In species with physical dormancy, light responses were of minor importance. We discuss our new classification in the context of former germination studies and draw implications for the timing of germination in the field. © 2011 Elsevier GmbH.","author":[{"dropping-particle":"","family":"Schwienbacher","given":"Erich","non-dropping-particle":"","parse-names":false,"suffix":""},{"dropping-particle":"","family":"Navarro-Cano","given":"Jose Antonio","non-dropping-particle":"","parse-names":false,"suffix":""},{"dropping-particle":"","family":"Neuner","given":"Gilbert","non-dropping-particle":"","parse-names":false,"suffix":""},{"dropping-particle":"","family":"Erschbamer","given":"Brigitta","non-dropping-particle":"","parse-names":false,"suffix":""}],"container-title":"Flora: Morphology, Distribution, Functional Ecology of Plants","id":"ITEM-3","issue":"10","issued":{"date-parts":[["2011"]]},"page":"845-856","publisher":"Elsevier GmbH.","title":"Seed dormancy in alpine species","type":"article-journal","volume":"206"},"uris":["http://www.mendeley.com/documents/?uuid=6db2071f-3a33-4563-a0b7-ba5cd0fa1777"]},{"id":"ITEM-4","itemData":{"DOI":"10.3389/fpls.2015.00731","ISSN":"1664462X","abstract":"1. Seed germination strategies vary dramatically among species but relatively little is known about how germination traits correlate with other elements of plant strategy systems. Understanding drivers of germination strategy is critical to our understanding of the evolutionary biology of plant reproduction. 2. We present a novel assessment of seed germination strategies focussing on Australian alpine species as a case study. We describe the distribution of germination strategies and ask whether these are correlated with, or form an independent axis to, other plant functional traits. Our approach to describing germination strategy mimicked realistic temperatures that seeds experience in situ following dispersal. Strategies were subsequently assigned using an objective clustering approach. We hypothesized that two main strategies would emerge, involving dormant or non-dormant seeds, and that while these strategies would be correlated with seed traits (e.g., mass or endospermy) they would be largely independent of vegetative traits when analysed in a phylogenetically structured manner. 3. Across all species, three germination strategies emerged. The majority of species postponed germination until after a period of cold, winter-like temperatures indicating physiological and/or morphological dormancy mechanisms. Other species exhibited immediate germination at temperatures representative of those at dispersal. Interestingly, seeds of an additional 13 species “staggered” germination over time. Germination strategies were generally conserved within families. Across a broad range of ecological traits only seed mass and endospermy showed any correlation with germination strategy when phylogenetic relatedness was accounted for; vegetative traits showed no significant correlations with germination strategy. The results indicate that germination traits correlate with other aspects of seed ecology but form an independent axis relative to vegetative traits.","author":[{"dropping-particle":"","family":"Hoyle","given":"Gemma L.","non-dropping-particle":"","parse-</w:instrText>
      </w:r>
      <w:r w:rsidR="0084472C" w:rsidRPr="001D34CE">
        <w:rPr>
          <w:rFonts w:eastAsia="Times New Roman" w:cstheme="minorHAnsi"/>
          <w:color w:val="000000"/>
          <w:lang w:val="es-ES" w:eastAsia="ca-ES"/>
        </w:rPr>
        <w:instrText>names":false,"suffix":""},{"dropping-particle":"","family":"Steadman","given":"Kathryn J.","non-dropping-particle":"","parse-names":false,"suffix":""},{"dropping-particle":"","family":"Good","given":"Roger B.","non-dropping-particle":"","parse-names":false,"suffix":""},{"dropping-particle":"","family":"McIntosh","given":"Emma J.","non-dropping-particle":"","parse-names":false,"suffix":""},{"dropping-particle":"","family":"Galea","given":"Lucy M.E.","non-dropping-particle":"","parse-names":false,"suffix":""},{"dropping-particle":"","family":"Nicotra","given":"Adrienne B.","non-dropping-particle":"","parse-names":false,"suffix":""}],"container-title":"Frontiers in Plant Science","id":"ITEM-4","issue":"OCTOBER","issued":{"date-parts":[["2015"]]},"page":"1-13","title":"Seed germination strategies: An evolutionary trajectory independent of vegetative functional traits","type":"article-journal","volume":"6"},"uris":["http://www.mendeley.com/documents/?uuid=d2e1bd17-2f3e-4c63-a89e-334bf2394a92"]}],"mendeley":{"formattedCitation":"(Cavieres &amp; Arroyo 2000; Mondoni et al. 2009; Schwienbacher et al. 2011; Hoyle et al. 2015)","plainTextFormattedCitation":"(Cavieres &amp; Arroyo 2000; Mondoni et al. 2009; Schwienbacher et al. 2011; Hoyle et al. 2015)","previouslyFormattedCitation":"(Cavieres &amp; Arroyo 2000; Mondoni et al. 2009; Schwienbacher et al. 2011; Hoyle et al. 2015)"},"properties":{"noteIndex":0},"schema":"https://github.com/citation-style-language/schema/raw/master/csl-citation.json"}</w:instrText>
      </w:r>
      <w:r w:rsidR="00A13ED3">
        <w:rPr>
          <w:rFonts w:eastAsia="Times New Roman" w:cstheme="minorHAnsi"/>
          <w:color w:val="000000"/>
          <w:lang w:val="en-US" w:eastAsia="ca-ES"/>
        </w:rPr>
        <w:fldChar w:fldCharType="separate"/>
      </w:r>
      <w:r w:rsidR="00A13ED3" w:rsidRPr="001D34CE">
        <w:rPr>
          <w:rFonts w:eastAsia="Times New Roman" w:cstheme="minorHAnsi"/>
          <w:noProof/>
          <w:color w:val="000000"/>
          <w:lang w:val="es-ES" w:eastAsia="ca-ES"/>
        </w:rPr>
        <w:t>(Cavieres &amp; Arroyo 2000; Mondoni et al. 2009; Schwienbacher et al. 2011; Hoyle et al. 2015)</w:t>
      </w:r>
      <w:r w:rsidR="00A13ED3">
        <w:rPr>
          <w:rFonts w:eastAsia="Times New Roman" w:cstheme="minorHAnsi"/>
          <w:color w:val="000000"/>
          <w:lang w:val="en-US" w:eastAsia="ca-ES"/>
        </w:rPr>
        <w:fldChar w:fldCharType="end"/>
      </w:r>
      <w:r w:rsidR="00A01AB9" w:rsidRPr="001D34CE">
        <w:rPr>
          <w:rFonts w:eastAsia="Times New Roman" w:cstheme="minorHAnsi"/>
          <w:color w:val="000000"/>
          <w:lang w:val="es-ES" w:eastAsia="ca-ES"/>
        </w:rPr>
        <w:t>.</w:t>
      </w:r>
      <w:r w:rsidR="00FD1996" w:rsidRPr="001D34CE">
        <w:rPr>
          <w:rFonts w:cstheme="minorHAnsi"/>
          <w:lang w:val="es-ES"/>
        </w:rPr>
        <w:t xml:space="preserve"> </w:t>
      </w:r>
      <w:r w:rsidR="00B45980" w:rsidRPr="00AC319B">
        <w:rPr>
          <w:rFonts w:cstheme="minorHAnsi"/>
          <w:lang w:val="en-US"/>
        </w:rPr>
        <w:t xml:space="preserve">Accordingly, </w:t>
      </w:r>
      <w:r w:rsidR="00B45980" w:rsidRPr="00AC319B">
        <w:rPr>
          <w:rFonts w:eastAsia="Times New Roman" w:cstheme="minorHAnsi"/>
          <w:color w:val="000000"/>
          <w:lang w:val="en-US" w:eastAsia="ca-ES"/>
        </w:rPr>
        <w:t>we observed low autumn germination</w:t>
      </w:r>
      <w:r w:rsidR="00764AC3">
        <w:rPr>
          <w:rFonts w:eastAsia="Times New Roman" w:cstheme="minorHAnsi"/>
          <w:color w:val="000000"/>
          <w:lang w:val="en-US" w:eastAsia="ca-ES"/>
        </w:rPr>
        <w:t xml:space="preserve"> </w:t>
      </w:r>
      <w:r w:rsidR="00623142">
        <w:rPr>
          <w:rFonts w:eastAsia="Times New Roman" w:cstheme="minorHAnsi"/>
          <w:color w:val="000000"/>
          <w:lang w:val="en-US" w:eastAsia="ca-ES"/>
        </w:rPr>
        <w:t>likely due to</w:t>
      </w:r>
      <w:r w:rsidR="00B45980" w:rsidRPr="00AC319B">
        <w:rPr>
          <w:rFonts w:eastAsia="Times New Roman" w:cstheme="minorHAnsi"/>
          <w:color w:val="000000"/>
          <w:lang w:val="en-US" w:eastAsia="ca-ES"/>
        </w:rPr>
        <w:t xml:space="preserve"> a strong prevalence of physiological dormancy</w:t>
      </w:r>
      <w:r w:rsidR="004A71CF">
        <w:rPr>
          <w:rFonts w:eastAsia="Times New Roman" w:cstheme="minorHAnsi"/>
          <w:color w:val="000000"/>
          <w:lang w:val="en-US" w:eastAsia="ca-ES"/>
        </w:rPr>
        <w:t xml:space="preserve"> </w:t>
      </w:r>
      <w:r w:rsidR="00423BF0">
        <w:rPr>
          <w:rFonts w:eastAsia="Times New Roman" w:cstheme="minorHAnsi"/>
          <w:color w:val="000000"/>
          <w:lang w:val="en-US" w:eastAsia="ca-ES"/>
        </w:rPr>
        <w:fldChar w:fldCharType="begin" w:fldLock="1"/>
      </w:r>
      <w:r w:rsidR="00AE0048">
        <w:rPr>
          <w:rFonts w:eastAsia="Times New Roman" w:cstheme="minorHAnsi"/>
          <w:color w:val="000000"/>
          <w:lang w:val="en-US" w:eastAsia="ca-ES"/>
        </w:rPr>
        <w:instrText>ADDIN CSL_CITATION {"citationItems":[{"id":"ITEM-1","itemData":{"DOI":"10.1016/j.flora.2011.05.001","ISSN":"03672530","abstract":"In alpine species the classification of the various mechanisms underlying seed dormancy has been rather questionable and controversial. Thus, we investigated 28 alpine species to evaluate the prevailing types of dormancy. Embryo type and water impermeability of seed coats gave an indication of the potential seed dormancy class. To ascertain the actual dormancy class and level, we performed germination experiments comparing the behavior of seeds without storage, after cold-dry storage, after cold-wet storage, and scarification. We also tested the light requirement for germination in some species. Germination behavior was characterized using the final germination percentage and the mean germination time. Considering the effects of the pretreatments, a refined classification of the prevailing dormancy types was constructed based on the results of our pretreatments. Only two out of the 28 species that we evaluated had predominantly non-dormant seeds. Physiological dormancy was prevalent in 20 species, with deep physiological dormancy being the most abundant, followed by non-deep and intermediate physiological dormancy. Seeds of four species with underdeveloped embryos were assigned to the morphophysiologial dormancy class. An impermeable seed coat was identified in two species, with no additional physiological germination block. We defined these species as having physical dormancy. Light promoted the germination of seeds without storage in all but one species with physiological dormancy. In species with physical dormancy, light responses were of minor importance. We discuss our new classification in the context of former germination studies and draw implications for the timing of germination in the field. © 2011 Elsevier GmbH.","author":[{"dropping-particle":"","family":"Schwienbacher","given":"Erich","non-dropping-particle":"","parse-names":false,"suffix":""},{"dropping-particle":"","family":"Navarro-Cano","given":"Jose Antonio","non-dropping-particle":"","parse-names":false,"suffix":""},{"dropping-particle":"","family":"Neuner","given":"Gilbert","non-dropping-particle":"","parse-names":false,"suffix":""},{"dropping-particle":"","family":"Erschbamer","given":"Brigitta","non-dropping-particle":"","parse-names":false,"suffix":""}],"container-title":"Flora: Morphology, Distribution, Functional Ecology of Plants","id":"ITEM-1","issue":"10","issued":{"date-parts":[["2011"]]},"page":"845-856","publisher":"Elsevier GmbH.","title":"Seed dormancy in alpine species","type":"article-journal","volume":"206"},"uris":["http://www.mendeley.com/documents/?uuid=6db2071f-3a33-4563-a0b7-ba5cd0fa1777"]},{"id":"ITEM-2","itemData":{"DOI":"10.1007/s00035-018-0199-0","ISBN":"0123456789","ISSN":"1664221X","abstract":"Functional plant traits are used in ecology to explain population dynamics in time and space. However, because the germination niche is an essential stage in alpine plant life cycles and is under strong environmental pressure, we hypothesised that inter-specific variability in germination traits might contribute to alpine plant distributions. Germination traits of seven closely related species from calcareous and siliceous habitats were characterised in the laboratory, including base, optimum and ceiling temperatures (Tb, To, Tc, respectively), base water-potential (Ψb) and the pH range of the germination phenotype. Species’ vegetative traits (specific leaf area, leaf area and leaf dry matter content) were obtained from the TRY-database. Traits and habitat similarities and dissimilarities were assessed. Species were plotted in a multivariate space using two separate principal component analyses: one each for germination and vegetative traits. Species from calcareous habitats showed significantly higher Tb, lower Ψb and lower capacity to germinate under acidic pH than species from siliceous habitats. Moreover, high To and Tc, a narrow temperature range for germination at dispersal, and vegetative traits values were similar across both habitats. Whilst plant traits seem to have adapted to the shared environmental conditions of the two alpine habitats, some germination traits were affected by the habitat differences. In conclusion, species occurrence in two habitats (calcareous, siliceous) appears to be limited by some germination constraints and provide greater differentiation of species habitat preference than that defined by vegetative traits.","author":[{"dropping-particle":"","family":"Tudela-Isanta","given":"Maria","non-dropping-particle":"","parse-names":false,"suffix":""},{"dropping-particle":"","family":"Ladouceur","given":"Emma","non-dropping-particle":"","parse-names":false,"suffix":""},{"dropping-particle":"","family":"Wijayasinghe","given":"Malaka","non-dropping-particle":"","parse-names":false,"suffix":""},{"dropping-particle":"","family":"Pritchard","given":"Hugh W.","non-dropping-particle":"","parse-names":false,"suffix":""},{"dropping-particle":"","family":"Mondoni","given":"Andrea","non-dropping-particle":"","parse-names":false,"suffix":""}],"container-title":"Alpine Botany","id":"ITEM-2","issue":"1","issued":{"date-parts":[["2018"]]},"page":"83-95","publisher":"Springer International Publishing","title":"The seed germination niche limits the distribution of some plant species in calcareous or siliceous alpine bedrocks","type":"article-journal","volume":"128"},"uris":["http://www.mendeley.com/documents/?uuid=25843d22-2092-43af-ac22-4db50b6e5d0d"]}],"mendeley":{"formattedCitation":"(Schwienbacher et al. 2011; Tudela-Isanta, Ladouceur, et al. 2018)","plainTextFormattedCitation":"(Schwienbacher et al. 2011; Tudela-Isanta, Ladouceur, et al. 2018)","previouslyFormattedCitation":"(Schwienbacher et al. 2011; Tudela-Isanta, Ladouceur, et al. 2018)"},"properties":{"noteIndex":0},"schema":"https://github.com/citation-style-language/schema/raw/master/csl-citation.json"}</w:instrText>
      </w:r>
      <w:r w:rsidR="00423BF0">
        <w:rPr>
          <w:rFonts w:eastAsia="Times New Roman" w:cstheme="minorHAnsi"/>
          <w:color w:val="000000"/>
          <w:lang w:val="en-US" w:eastAsia="ca-ES"/>
        </w:rPr>
        <w:fldChar w:fldCharType="separate"/>
      </w:r>
      <w:r w:rsidR="00423BF0" w:rsidRPr="007F4225">
        <w:rPr>
          <w:rFonts w:eastAsia="Times New Roman" w:cstheme="minorHAnsi"/>
          <w:noProof/>
          <w:color w:val="000000"/>
          <w:lang w:val="en-US" w:eastAsia="ca-ES"/>
        </w:rPr>
        <w:t>(Schwienbacher et al. 2011; Tudela-Isanta, Ladouceur, et al. 2018)</w:t>
      </w:r>
      <w:r w:rsidR="00423BF0">
        <w:rPr>
          <w:rFonts w:eastAsia="Times New Roman" w:cstheme="minorHAnsi"/>
          <w:color w:val="000000"/>
          <w:lang w:val="en-US" w:eastAsia="ca-ES"/>
        </w:rPr>
        <w:fldChar w:fldCharType="end"/>
      </w:r>
      <w:r w:rsidR="00B45980" w:rsidRPr="007F4225">
        <w:rPr>
          <w:rFonts w:eastAsia="Times New Roman" w:cstheme="minorHAnsi"/>
          <w:color w:val="000000"/>
          <w:lang w:val="en-US" w:eastAsia="ca-ES"/>
        </w:rPr>
        <w:t xml:space="preserve">. </w:t>
      </w:r>
      <w:r w:rsidR="007F4225" w:rsidRPr="007F4225">
        <w:rPr>
          <w:rFonts w:eastAsia="Times New Roman" w:cstheme="minorHAnsi"/>
          <w:color w:val="000000"/>
          <w:lang w:val="en-US" w:eastAsia="ca-ES"/>
        </w:rPr>
        <w:t xml:space="preserve">Then, </w:t>
      </w:r>
      <w:r w:rsidR="007F4225">
        <w:rPr>
          <w:rFonts w:eastAsia="Times New Roman" w:cstheme="minorHAnsi"/>
          <w:color w:val="000000"/>
          <w:lang w:val="en-US" w:eastAsia="ca-ES"/>
        </w:rPr>
        <w:t>h</w:t>
      </w:r>
      <w:r w:rsidR="00B45980" w:rsidRPr="00AC319B">
        <w:rPr>
          <w:rFonts w:eastAsia="Times New Roman" w:cstheme="minorHAnsi"/>
          <w:color w:val="000000"/>
          <w:lang w:val="en-US" w:eastAsia="ca-ES"/>
        </w:rPr>
        <w:t>aving a postponed germination after winter guarantee a drought-free period during snowmelt</w:t>
      </w:r>
      <w:r w:rsidR="007F43D5">
        <w:rPr>
          <w:rFonts w:eastAsia="Times New Roman" w:cstheme="minorHAnsi"/>
          <w:color w:val="000000"/>
          <w:lang w:val="en-US" w:eastAsia="ca-ES"/>
        </w:rPr>
        <w:t>;</w:t>
      </w:r>
      <w:r w:rsidR="00B45980" w:rsidRPr="00AC319B">
        <w:rPr>
          <w:rFonts w:eastAsia="Times New Roman" w:cstheme="minorHAnsi"/>
          <w:color w:val="000000"/>
          <w:lang w:val="en-US" w:eastAsia="ca-ES"/>
        </w:rPr>
        <w:t xml:space="preserve"> but the highest germination was observed </w:t>
      </w:r>
      <w:r w:rsidR="007F4225">
        <w:rPr>
          <w:rFonts w:eastAsia="Times New Roman" w:cstheme="minorHAnsi"/>
          <w:color w:val="000000"/>
          <w:lang w:val="en-US" w:eastAsia="ca-ES"/>
        </w:rPr>
        <w:t>once</w:t>
      </w:r>
      <w:r w:rsidR="00B45980" w:rsidRPr="00AC319B">
        <w:rPr>
          <w:rFonts w:eastAsia="Times New Roman" w:cstheme="minorHAnsi"/>
          <w:color w:val="000000"/>
          <w:lang w:val="en-US" w:eastAsia="ca-ES"/>
        </w:rPr>
        <w:t xml:space="preserve"> the temperatures rose above 10-12 ºC. In micro-ridges (fellfield scenario) the thermal threshold was surpassed earlier in the growing season while in micro-valleys (snowbed scenario) it was exceeded later in the growing season.</w:t>
      </w:r>
      <w:r w:rsidR="00FB1C21" w:rsidRPr="00FB1C21">
        <w:rPr>
          <w:rFonts w:eastAsia="Times New Roman" w:cstheme="minorHAnsi"/>
          <w:color w:val="000000"/>
          <w:lang w:val="en-US" w:eastAsia="ca-ES"/>
        </w:rPr>
        <w:t xml:space="preserve"> </w:t>
      </w:r>
      <w:r w:rsidR="00FB1C21" w:rsidRPr="00AC319B">
        <w:rPr>
          <w:rFonts w:eastAsia="Times New Roman" w:cstheme="minorHAnsi"/>
          <w:color w:val="000000"/>
          <w:lang w:val="en-US" w:eastAsia="ca-ES"/>
        </w:rPr>
        <w:t xml:space="preserve">The </w:t>
      </w:r>
      <w:r w:rsidR="00623142">
        <w:rPr>
          <w:rFonts w:eastAsia="Times New Roman" w:cstheme="minorHAnsi"/>
          <w:color w:val="000000"/>
          <w:lang w:val="en-US" w:eastAsia="ca-ES"/>
        </w:rPr>
        <w:t xml:space="preserve">total </w:t>
      </w:r>
      <w:r w:rsidR="00FB1C21" w:rsidRPr="00AC319B">
        <w:rPr>
          <w:rFonts w:eastAsia="Times New Roman" w:cstheme="minorHAnsi"/>
          <w:color w:val="000000"/>
          <w:lang w:val="en-US" w:eastAsia="ca-ES"/>
        </w:rPr>
        <w:t xml:space="preserve">germination registered in this community suggests that some species might have a bet-hedging strategy, </w:t>
      </w:r>
      <w:r w:rsidR="00FB1C21">
        <w:rPr>
          <w:rFonts w:eastAsia="Times New Roman" w:cstheme="minorHAnsi"/>
          <w:color w:val="000000"/>
          <w:lang w:val="en-US" w:eastAsia="ca-ES"/>
        </w:rPr>
        <w:t xml:space="preserve">probably with </w:t>
      </w:r>
      <w:r w:rsidR="00DF0CEB">
        <w:rPr>
          <w:rFonts w:eastAsia="Times New Roman" w:cstheme="minorHAnsi"/>
          <w:color w:val="000000"/>
          <w:lang w:val="en-US" w:eastAsia="ca-ES"/>
        </w:rPr>
        <w:t>fluctuating</w:t>
      </w:r>
      <w:r w:rsidR="00FB1C21" w:rsidRPr="00AC319B">
        <w:rPr>
          <w:rFonts w:eastAsia="Times New Roman" w:cstheme="minorHAnsi"/>
          <w:color w:val="000000"/>
          <w:lang w:val="en-US" w:eastAsia="ca-ES"/>
        </w:rPr>
        <w:t xml:space="preserve"> levels of dormancy and </w:t>
      </w:r>
      <w:r w:rsidR="00DF0CEB">
        <w:rPr>
          <w:rFonts w:eastAsia="Times New Roman" w:cstheme="minorHAnsi"/>
          <w:color w:val="000000"/>
          <w:lang w:val="en-US" w:eastAsia="ca-ES"/>
        </w:rPr>
        <w:t>more prone</w:t>
      </w:r>
      <w:r w:rsidR="00FB1C21" w:rsidRPr="00AC319B">
        <w:rPr>
          <w:rFonts w:eastAsia="Times New Roman" w:cstheme="minorHAnsi"/>
          <w:color w:val="000000"/>
          <w:lang w:val="en-US" w:eastAsia="ca-ES"/>
        </w:rPr>
        <w:t xml:space="preserve"> to form persistent soil seed bank</w:t>
      </w:r>
      <w:r w:rsidR="0084472C">
        <w:rPr>
          <w:rFonts w:eastAsia="Times New Roman" w:cstheme="minorHAnsi"/>
          <w:color w:val="000000"/>
          <w:lang w:val="en-US" w:eastAsia="ca-ES"/>
        </w:rPr>
        <w:t xml:space="preserve"> </w:t>
      </w:r>
      <w:r w:rsidR="0084472C">
        <w:rPr>
          <w:rFonts w:eastAsia="Times New Roman" w:cstheme="minorHAnsi"/>
          <w:color w:val="000000"/>
          <w:lang w:val="en-US" w:eastAsia="ca-ES"/>
        </w:rPr>
        <w:fldChar w:fldCharType="begin" w:fldLock="1"/>
      </w:r>
      <w:r w:rsidR="0084472C">
        <w:rPr>
          <w:rFonts w:eastAsia="Times New Roman" w:cstheme="minorHAnsi"/>
          <w:color w:val="000000"/>
          <w:lang w:val="en-US" w:eastAsia="ca-ES"/>
        </w:rPr>
        <w:instrText>ADDIN CSL_CITATION {"citationItems":[{"id":"ITEM-1","itemData":{"DOI":"10.1016/j.flora.2008.10.007","ISSN":"03672530","abstract":"Long-term persistent seeds are generally expected to be small and spherically shaped. In contrast, transient seeds are often large, flattened and elongated. We hypothesized that alpine species follow these trends, and that most species of unstable alpine habitats have the potential to form long-term persistent seed banks. The latter would enable them to delay germination until favourable conditions are present in their environment thereby increasing the likelihood for establishment of seedlings. We selected nine alpine species of more or less unstable habitats (i.e. Achillea moschata, Artemisia genipi, Anthyllis vulneraria ssp. alpicola, Geum reptans, Linaria alpina, Oxyria digyna, Saxifraga aizoides, Saxifraga oppositifolia, and Trifolium pallescens) for this study. Seed longevity was estimated by a 5-year burial experiment in the field with seed excavations after 1 winter, 2 years and 5 years. Germination experiments in the growth chamber and viability tests were performed after each excavation. We detected longevity patterns ranging from transient to long-term persistent. Two species were classified as transient. All other species have the potential to form persistent seed banks, with almost half of the investigated species showing a trend for long-term persistence. Despite contradictory reports, long-term persistent seed banks are an important life history trait of species of unstable alpine habitats. We found that seed shape and hard-seededness are good predictors of seed persistence of alpine species. Seed size seems to be less important. The data from this study support the general hypotheses describing the relationship among seed size, seed shape and seed persistence in the soil. © 2009 Elsevier GmbH. All rights reserved.","author":[{"dropping-particle":"","family":"Schwienbacher","given":"Erich","non-dropping-particle":"","parse-names":false,"suffix":""},{"dropping-particle":"","family":"Marcante","given":"Silvia","non-dropping-particle":"","parse-names":false,"suffix":""},{"dropping-particle":"","family":"Erschbamer","given":"Brigitta","non-dropping-particle":"","parse-names":false,"suffix":""}],"container-title":"Flora: Morphology, Distribution, Functional Ecology of Plants","id":"ITEM-1","issue":"1","issued":{"date-parts":[["2010"]]},"page":"19-25","publisher":"Elsevier","title":"Alpine species seed longevity in the soil in relation to seed size and shape - A 5-year burial experiment in the Central Alps","type":"article-journal","volume":"205"},"uris":["http://www.mendeley.com/documents/?uuid=23f2f243-23a5-42f6-8e89-a4d20dfcadd0"]}],"mendeley":{"formattedCitation":"(Schwienbacher et al. 2010)","plainTextFormattedCitation":"(Schwienbacher et al. 2010)","previouslyFormattedCitation":"(Schwienbacher et al. 2010)"},"properties":{"noteIndex":0},"schema":"https://github.com/citation-style-language/schema/raw/master/csl-citation.json"}</w:instrText>
      </w:r>
      <w:r w:rsidR="0084472C">
        <w:rPr>
          <w:rFonts w:eastAsia="Times New Roman" w:cstheme="minorHAnsi"/>
          <w:color w:val="000000"/>
          <w:lang w:val="en-US" w:eastAsia="ca-ES"/>
        </w:rPr>
        <w:fldChar w:fldCharType="separate"/>
      </w:r>
      <w:r w:rsidR="0084472C" w:rsidRPr="0084472C">
        <w:rPr>
          <w:rFonts w:eastAsia="Times New Roman" w:cstheme="minorHAnsi"/>
          <w:noProof/>
          <w:color w:val="000000"/>
          <w:lang w:val="en-US" w:eastAsia="ca-ES"/>
        </w:rPr>
        <w:t>(Schwienbacher et al. 2010)</w:t>
      </w:r>
      <w:r w:rsidR="0084472C">
        <w:rPr>
          <w:rFonts w:eastAsia="Times New Roman" w:cstheme="minorHAnsi"/>
          <w:color w:val="000000"/>
          <w:lang w:val="en-US" w:eastAsia="ca-ES"/>
        </w:rPr>
        <w:fldChar w:fldCharType="end"/>
      </w:r>
      <w:r w:rsidR="0084472C">
        <w:rPr>
          <w:rFonts w:eastAsia="Times New Roman" w:cstheme="minorHAnsi"/>
          <w:color w:val="000000"/>
          <w:lang w:val="en-US" w:eastAsia="ca-ES"/>
        </w:rPr>
        <w:t>.</w:t>
      </w:r>
    </w:p>
    <w:p w14:paraId="79892727" w14:textId="77777777" w:rsidR="00BD5EA2" w:rsidRPr="00AC319B" w:rsidRDefault="00A01AB9" w:rsidP="00BD5EA2">
      <w:pPr>
        <w:shd w:val="clear" w:color="auto" w:fill="FFFFFF"/>
        <w:spacing w:after="0" w:line="360" w:lineRule="auto"/>
        <w:jc w:val="both"/>
        <w:textAlignment w:val="baseline"/>
        <w:rPr>
          <w:rFonts w:cstheme="minorHAnsi"/>
          <w:lang w:val="en-US"/>
        </w:rPr>
      </w:pPr>
      <w:r w:rsidRPr="00AC319B">
        <w:rPr>
          <w:rFonts w:cstheme="minorHAnsi"/>
          <w:lang w:val="en-US"/>
        </w:rPr>
        <w:t>T</w:t>
      </w:r>
      <w:r w:rsidR="00A80FC4" w:rsidRPr="00AC319B">
        <w:rPr>
          <w:rFonts w:cstheme="minorHAnsi"/>
          <w:lang w:val="en-US"/>
        </w:rPr>
        <w:t>he M</w:t>
      </w:r>
      <w:r w:rsidR="00F443AD" w:rsidRPr="00AC319B">
        <w:rPr>
          <w:rFonts w:cstheme="minorHAnsi"/>
          <w:lang w:val="en-US"/>
        </w:rPr>
        <w:t xml:space="preserve">editerranean </w:t>
      </w:r>
      <w:r w:rsidR="00A80FC4" w:rsidRPr="00AC319B">
        <w:rPr>
          <w:rFonts w:cstheme="minorHAnsi"/>
          <w:lang w:val="en-US"/>
        </w:rPr>
        <w:t xml:space="preserve">community followed the </w:t>
      </w:r>
      <w:r w:rsidR="0095084B" w:rsidRPr="00AC319B">
        <w:rPr>
          <w:rFonts w:cstheme="minorHAnsi"/>
          <w:lang w:val="en-US"/>
        </w:rPr>
        <w:t xml:space="preserve">previously described Mediterranean germination </w:t>
      </w:r>
      <w:r w:rsidR="00F443AD" w:rsidRPr="00AC319B">
        <w:rPr>
          <w:rFonts w:cstheme="minorHAnsi"/>
          <w:lang w:val="en-US"/>
        </w:rPr>
        <w:t xml:space="preserve">syndrome </w:t>
      </w:r>
      <w:r w:rsidR="0084472C">
        <w:rPr>
          <w:rFonts w:cstheme="minorHAnsi"/>
          <w:lang w:val="en-US"/>
        </w:rPr>
        <w:fldChar w:fldCharType="begin" w:fldLock="1"/>
      </w:r>
      <w:r w:rsidR="00E268D6">
        <w:rPr>
          <w:rFonts w:cstheme="minorHAnsi"/>
          <w:lang w:val="en-US"/>
        </w:rPr>
        <w:instrText>ADDIN CSL_CITATION {"citationItems":[{"id":"ITEM-1","itemData":{"DOI":"10.1007/s11284-005-0059-4","ISSN":"14401703","abstract":"The germination response of 20 species from high altitude Mediterranean climates, most of them rare endemics, was studied. Our main goal was to model the germination response of a complete set of Iberian high mountain species. The effect of temperature and other parameters, such as spatial and temporal short gradients, on germination were also evaluated. Some seed features (mass and size) were also related to the germination response. Finally, we tested the effect of cold-wet stratification pretreatment when germination was low under natural conditions. Seeds were collected at four locations from 1,900 to 2,400 m a.s.l. in the Sierra de Guadarrama (Spanish Central Range) over two consecutive growing seasons (2001-2002) and submitted to different temperatures and a constant photoperiod of 16 h light/8 h darkness. Most plants readily germinate without treatment, reaching an optimum at relatively high temperatures in contrast to lowland Mediterranean species. Seeds seem to be physiologically prepared for rapid germination even though these plants usually face very intense summer droughts after ripening and dispersal. Germination was also highly variable among altitudes, populations and years, but results were inconsistent among species. Such flexibility could be interpreted as an efficient survival strategy for species growing under unpredictable environments, such as the Mediterranean climate. Finally cold-wet stratification increased germination capacity in five of nine dormant species, as widely reported for many arctic, boreal and alpine species. In conclusion, high mountain Mediterranean species do not differ from alpine species except that a relatively high number of species are ready to germinate without any treatment. © The Ecological Society of Japan 2005.","author":[{"dropping-particle":"","family":"Giménez-Benavides","given":"L.","non-dropping-particle":"","parse-names":false,"suffix":""},{"dropping-particle":"","family":"Escudero","given":"A.","non-dropping-particle":"","parse-names":false,"suffix":""},{"dropping-particle":"","family":"Pérez-García","given":"F.","non-dropping-particle":"","parse-names":false,"suffix":""}],"container-title":"Ecological Research","id":"ITEM-1","issue":"4","issued":{"date-parts":[["2005"]]},"page":"433-444","title":"Seed germination of high mountain Mediterranean species: Altitudinal, interpopulation and interannual variability","type":"article-journal","volume":"20"},"uris":["http://www.mendeley.com/documents/?uuid=608625c9-b910-494a-9241-c62cd3b915b7"]}],"mendeley":{"formattedCitation":"(Giménez-Benavides et al. 2005)","plainTextFormattedCitation":"(Giménez-Benavides et al. 2005)","previouslyFormattedCitation":"(Giménez-Benavides et al. 2005)"},"properties":{"noteIndex":0},"schema":"https://github.com/citation-style-language/schema/raw/master/csl-citation.json"}</w:instrText>
      </w:r>
      <w:r w:rsidR="0084472C">
        <w:rPr>
          <w:rFonts w:cstheme="minorHAnsi"/>
          <w:lang w:val="en-US"/>
        </w:rPr>
        <w:fldChar w:fldCharType="separate"/>
      </w:r>
      <w:r w:rsidR="0084472C" w:rsidRPr="0084472C">
        <w:rPr>
          <w:rFonts w:cstheme="minorHAnsi"/>
          <w:noProof/>
          <w:lang w:val="en-US"/>
        </w:rPr>
        <w:t>(Giménez-Benavides et al. 2005)</w:t>
      </w:r>
      <w:r w:rsidR="0084472C">
        <w:rPr>
          <w:rFonts w:cstheme="minorHAnsi"/>
          <w:lang w:val="en-US"/>
        </w:rPr>
        <w:fldChar w:fldCharType="end"/>
      </w:r>
      <w:r w:rsidR="00F443AD" w:rsidRPr="00AC319B">
        <w:rPr>
          <w:rFonts w:eastAsia="Times New Roman" w:cstheme="minorHAnsi"/>
          <w:color w:val="000000"/>
          <w:lang w:val="en-US" w:eastAsia="ca-ES"/>
        </w:rPr>
        <w:t xml:space="preserve">. </w:t>
      </w:r>
      <w:r w:rsidR="00320837">
        <w:rPr>
          <w:rFonts w:eastAsia="Times New Roman" w:cstheme="minorHAnsi"/>
          <w:color w:val="000000"/>
          <w:lang w:val="en-US" w:eastAsia="ca-ES"/>
        </w:rPr>
        <w:t>Accordingly, w</w:t>
      </w:r>
      <w:r w:rsidR="001C35A5" w:rsidRPr="00AC319B">
        <w:rPr>
          <w:rFonts w:eastAsia="Times New Roman" w:cstheme="minorHAnsi"/>
          <w:color w:val="000000"/>
          <w:lang w:val="en-US" w:eastAsia="ca-ES"/>
        </w:rPr>
        <w:t>e</w:t>
      </w:r>
      <w:r w:rsidR="00193766" w:rsidRPr="00AC319B">
        <w:rPr>
          <w:rFonts w:eastAsia="Times New Roman" w:cstheme="minorHAnsi"/>
          <w:color w:val="000000"/>
          <w:lang w:val="en-US" w:eastAsia="ca-ES"/>
        </w:rPr>
        <w:t xml:space="preserve"> found a higher proportion of non-dormant species (82%), able to germinate immediately after dispersal </w:t>
      </w:r>
      <w:r w:rsidR="00D66607" w:rsidRPr="00AC319B">
        <w:rPr>
          <w:rFonts w:eastAsia="Times New Roman" w:cstheme="minorHAnsi"/>
          <w:color w:val="000000"/>
          <w:lang w:val="en-US" w:eastAsia="ca-ES"/>
        </w:rPr>
        <w:t>when</w:t>
      </w:r>
      <w:r w:rsidR="00193766" w:rsidRPr="00AC319B">
        <w:rPr>
          <w:rFonts w:eastAsia="Times New Roman" w:cstheme="minorHAnsi"/>
          <w:color w:val="000000"/>
          <w:lang w:val="en-US" w:eastAsia="ca-ES"/>
        </w:rPr>
        <w:t xml:space="preserve"> water </w:t>
      </w:r>
      <w:r w:rsidR="00D66607" w:rsidRPr="00AC319B">
        <w:rPr>
          <w:rFonts w:eastAsia="Times New Roman" w:cstheme="minorHAnsi"/>
          <w:color w:val="000000"/>
          <w:lang w:val="en-US" w:eastAsia="ca-ES"/>
        </w:rPr>
        <w:t>was</w:t>
      </w:r>
      <w:r w:rsidR="00193766" w:rsidRPr="00AC319B">
        <w:rPr>
          <w:rFonts w:eastAsia="Times New Roman" w:cstheme="minorHAnsi"/>
          <w:color w:val="000000"/>
          <w:lang w:val="en-US" w:eastAsia="ca-ES"/>
        </w:rPr>
        <w:t xml:space="preserve"> available</w:t>
      </w:r>
      <w:r w:rsidR="00861682" w:rsidRPr="00AC319B">
        <w:rPr>
          <w:rFonts w:eastAsia="Times New Roman" w:cstheme="minorHAnsi"/>
          <w:color w:val="000000"/>
          <w:lang w:val="en-US" w:eastAsia="ca-ES"/>
        </w:rPr>
        <w:t xml:space="preserve"> </w:t>
      </w:r>
      <w:r w:rsidR="00861682" w:rsidRPr="0084472C">
        <w:rPr>
          <w:rFonts w:eastAsia="Times New Roman" w:cstheme="minorHAnsi"/>
          <w:color w:val="000000"/>
          <w:lang w:val="en-US" w:eastAsia="ca-ES"/>
        </w:rPr>
        <w:lastRenderedPageBreak/>
        <w:t xml:space="preserve">confirming </w:t>
      </w:r>
      <w:r w:rsidR="0084472C" w:rsidRPr="0084472C">
        <w:rPr>
          <w:rFonts w:eastAsia="Times New Roman" w:cstheme="minorHAnsi"/>
          <w:color w:val="000000"/>
          <w:lang w:val="en-US" w:eastAsia="ca-ES"/>
        </w:rPr>
        <w:t>G</w:t>
      </w:r>
      <w:r w:rsidR="00861682" w:rsidRPr="0084472C">
        <w:rPr>
          <w:rFonts w:eastAsia="Times New Roman" w:cstheme="minorHAnsi"/>
          <w:color w:val="000000"/>
          <w:lang w:val="en-US" w:eastAsia="ca-ES"/>
        </w:rPr>
        <w:t>iménez-Benavides</w:t>
      </w:r>
      <w:r w:rsidR="00861682" w:rsidRPr="00AC319B">
        <w:rPr>
          <w:rFonts w:eastAsia="Times New Roman" w:cstheme="minorHAnsi"/>
          <w:color w:val="000000"/>
          <w:lang w:val="en-US" w:eastAsia="ca-ES"/>
        </w:rPr>
        <w:t xml:space="preserve"> results</w:t>
      </w:r>
      <w:r w:rsidR="00193766" w:rsidRPr="00AC319B">
        <w:rPr>
          <w:rFonts w:eastAsia="Times New Roman" w:cstheme="minorHAnsi"/>
          <w:color w:val="000000"/>
          <w:lang w:val="en-US" w:eastAsia="ca-ES"/>
        </w:rPr>
        <w:t>.</w:t>
      </w:r>
      <w:r w:rsidR="00523F23" w:rsidRPr="00AC319B">
        <w:rPr>
          <w:rFonts w:eastAsia="Times New Roman" w:cstheme="minorHAnsi"/>
          <w:color w:val="000000"/>
          <w:lang w:val="en-US" w:eastAsia="ca-ES"/>
        </w:rPr>
        <w:t xml:space="preserve"> </w:t>
      </w:r>
      <w:r w:rsidR="001C35A5" w:rsidRPr="00AC319B">
        <w:rPr>
          <w:rFonts w:eastAsia="Times New Roman" w:cstheme="minorHAnsi"/>
          <w:color w:val="000000"/>
          <w:lang w:val="en-US" w:eastAsia="ca-ES"/>
        </w:rPr>
        <w:t>T</w:t>
      </w:r>
      <w:r w:rsidR="00C6240B" w:rsidRPr="00AC319B">
        <w:rPr>
          <w:rFonts w:eastAsia="Times New Roman" w:cstheme="minorHAnsi"/>
          <w:color w:val="000000"/>
          <w:lang w:val="en-US" w:eastAsia="ca-ES"/>
        </w:rPr>
        <w:t>he second germination peak was observed in early growing season</w:t>
      </w:r>
      <w:r w:rsidR="00193766" w:rsidRPr="00AC319B">
        <w:rPr>
          <w:rFonts w:eastAsia="Times New Roman" w:cstheme="minorHAnsi"/>
          <w:color w:val="000000"/>
          <w:lang w:val="en-US" w:eastAsia="ca-ES"/>
        </w:rPr>
        <w:t xml:space="preserve"> suggesting that species from the community are well adapted to germinate </w:t>
      </w:r>
      <w:r w:rsidR="00C6240B" w:rsidRPr="00AC319B">
        <w:rPr>
          <w:rFonts w:eastAsia="Times New Roman" w:cstheme="minorHAnsi"/>
          <w:color w:val="000000"/>
          <w:lang w:val="en-US" w:eastAsia="ca-ES"/>
        </w:rPr>
        <w:t>at cooler temperatures</w:t>
      </w:r>
      <w:r w:rsidR="00193766" w:rsidRPr="00AC319B">
        <w:rPr>
          <w:rFonts w:eastAsia="Times New Roman" w:cstheme="minorHAnsi"/>
          <w:color w:val="000000"/>
          <w:lang w:val="en-US" w:eastAsia="ca-ES"/>
        </w:rPr>
        <w:t xml:space="preserve">. </w:t>
      </w:r>
      <w:r w:rsidR="00320837" w:rsidRPr="00AC319B">
        <w:rPr>
          <w:rFonts w:eastAsia="Times New Roman" w:cstheme="minorHAnsi"/>
          <w:color w:val="000000"/>
          <w:lang w:val="en-US" w:eastAsia="ca-ES"/>
        </w:rPr>
        <w:t xml:space="preserve">The higher values of total germination reached in the Mediterranean community suggest that might be more successful in generating viable seeds </w:t>
      </w:r>
      <w:r w:rsidR="00200333">
        <w:rPr>
          <w:rFonts w:eastAsia="Times New Roman" w:cstheme="minorHAnsi"/>
          <w:color w:val="000000"/>
          <w:lang w:val="en-US" w:eastAsia="ca-ES"/>
        </w:rPr>
        <w:t>germinating</w:t>
      </w:r>
      <w:r w:rsidR="00320837" w:rsidRPr="00AC319B">
        <w:rPr>
          <w:rFonts w:eastAsia="Times New Roman" w:cstheme="minorHAnsi"/>
          <w:color w:val="000000"/>
          <w:lang w:val="en-US" w:eastAsia="ca-ES"/>
        </w:rPr>
        <w:t xml:space="preserve"> within the first year, but also meaning that soil seed bank might not be persistent.</w:t>
      </w:r>
      <w:r w:rsidR="00922598" w:rsidRPr="00922598">
        <w:rPr>
          <w:rFonts w:eastAsia="Times New Roman" w:cstheme="minorHAnsi"/>
          <w:color w:val="000000"/>
          <w:lang w:val="en-US" w:eastAsia="ca-ES"/>
        </w:rPr>
        <w:t xml:space="preserve"> </w:t>
      </w:r>
      <w:r w:rsidR="00BD5EA2" w:rsidRPr="00AC319B">
        <w:rPr>
          <w:rFonts w:eastAsia="Times New Roman" w:cstheme="minorHAnsi"/>
          <w:color w:val="000000"/>
          <w:lang w:val="en-US" w:eastAsia="ca-ES"/>
        </w:rPr>
        <w:t>The significantly distinct patterns observed in our two communities potentially indicate the existence of other germination syndromes still unknown in distinct biomes like tropical or artic areas.</w:t>
      </w:r>
    </w:p>
    <w:p w14:paraId="1FF1B4EE" w14:textId="3FAD6430" w:rsidR="00573D37" w:rsidRPr="00AC319B" w:rsidRDefault="00922598" w:rsidP="000C511F">
      <w:pPr>
        <w:spacing w:line="360" w:lineRule="auto"/>
        <w:jc w:val="both"/>
        <w:rPr>
          <w:rFonts w:eastAsia="Times New Roman" w:cstheme="minorHAnsi"/>
          <w:color w:val="000000"/>
          <w:lang w:val="en-US" w:eastAsia="ca-ES"/>
        </w:rPr>
      </w:pPr>
      <w:r>
        <w:rPr>
          <w:rFonts w:eastAsia="Times New Roman" w:cstheme="minorHAnsi"/>
          <w:color w:val="000000"/>
          <w:lang w:val="en-US" w:eastAsia="ca-ES"/>
        </w:rPr>
        <w:t>In addition, t</w:t>
      </w:r>
      <w:r w:rsidRPr="00AC319B">
        <w:rPr>
          <w:rFonts w:eastAsia="Times New Roman" w:cstheme="minorHAnsi"/>
          <w:color w:val="000000"/>
          <w:lang w:val="en-US" w:eastAsia="ca-ES"/>
        </w:rPr>
        <w:t xml:space="preserve">he </w:t>
      </w:r>
      <w:r w:rsidR="00FD121C" w:rsidRPr="00AC319B">
        <w:rPr>
          <w:rFonts w:eastAsia="Times New Roman" w:cstheme="minorHAnsi"/>
          <w:color w:val="000000"/>
          <w:lang w:val="en-US" w:eastAsia="ca-ES"/>
        </w:rPr>
        <w:t xml:space="preserve">differential </w:t>
      </w:r>
      <w:r w:rsidR="00FD121C">
        <w:rPr>
          <w:rFonts w:eastAsia="Times New Roman" w:cstheme="minorHAnsi"/>
          <w:color w:val="000000"/>
          <w:lang w:val="en-US" w:eastAsia="ca-ES"/>
        </w:rPr>
        <w:t>responses observed from</w:t>
      </w:r>
      <w:r w:rsidRPr="00AC319B">
        <w:rPr>
          <w:rFonts w:eastAsia="Times New Roman" w:cstheme="minorHAnsi"/>
          <w:color w:val="000000"/>
          <w:lang w:val="en-US" w:eastAsia="ca-ES"/>
        </w:rPr>
        <w:t xml:space="preserve"> </w:t>
      </w:r>
      <w:r w:rsidR="00FD121C" w:rsidRPr="00AC319B">
        <w:rPr>
          <w:rFonts w:eastAsia="Times New Roman" w:cstheme="minorHAnsi"/>
          <w:color w:val="000000"/>
          <w:lang w:val="en-US" w:eastAsia="ca-ES"/>
        </w:rPr>
        <w:t xml:space="preserve">the temperate community </w:t>
      </w:r>
      <w:r w:rsidR="00FD121C">
        <w:rPr>
          <w:rFonts w:eastAsia="Times New Roman" w:cstheme="minorHAnsi"/>
          <w:color w:val="000000"/>
          <w:lang w:val="en-US" w:eastAsia="ca-ES"/>
        </w:rPr>
        <w:t xml:space="preserve">in </w:t>
      </w:r>
      <w:r w:rsidRPr="00AC319B">
        <w:rPr>
          <w:rFonts w:eastAsia="Times New Roman" w:cstheme="minorHAnsi"/>
          <w:color w:val="000000"/>
          <w:lang w:val="en-US" w:eastAsia="ca-ES"/>
        </w:rPr>
        <w:t>snowbed scenario suggest</w:t>
      </w:r>
      <w:r w:rsidR="00FD121C">
        <w:rPr>
          <w:rFonts w:eastAsia="Times New Roman" w:cstheme="minorHAnsi"/>
          <w:color w:val="000000"/>
          <w:lang w:val="en-US" w:eastAsia="ca-ES"/>
        </w:rPr>
        <w:t>s</w:t>
      </w:r>
      <w:r w:rsidRPr="00AC319B">
        <w:rPr>
          <w:rFonts w:eastAsia="Times New Roman" w:cstheme="minorHAnsi"/>
          <w:color w:val="000000"/>
          <w:lang w:val="en-US" w:eastAsia="ca-ES"/>
        </w:rPr>
        <w:t xml:space="preserve"> that there are species with stricter germination requirements that might be the most vulnerable to climate warming. </w:t>
      </w:r>
    </w:p>
    <w:p w14:paraId="26D8C58E" w14:textId="7F6ED7F2" w:rsidR="00B52082" w:rsidRPr="00AC319B" w:rsidRDefault="00AC319B" w:rsidP="00AC319B">
      <w:pPr>
        <w:pStyle w:val="Ttulo3"/>
        <w:rPr>
          <w:rFonts w:eastAsiaTheme="minorHAnsi"/>
          <w:lang w:val="en-US"/>
        </w:rPr>
      </w:pPr>
      <w:r w:rsidRPr="00AC319B">
        <w:rPr>
          <w:rFonts w:eastAsiaTheme="minorHAnsi"/>
        </w:rPr>
        <w:t>4.3 Novelty, limitations, and further research</w:t>
      </w:r>
    </w:p>
    <w:p w14:paraId="49B69134" w14:textId="15519B46" w:rsidR="00040020" w:rsidRPr="00AC319B" w:rsidRDefault="00573D37" w:rsidP="00040020">
      <w:pPr>
        <w:shd w:val="clear" w:color="auto" w:fill="FFFFFF"/>
        <w:spacing w:after="0" w:line="360" w:lineRule="auto"/>
        <w:jc w:val="both"/>
        <w:textAlignment w:val="baseline"/>
        <w:rPr>
          <w:rFonts w:cstheme="minorHAnsi"/>
          <w:lang w:val="en-US"/>
        </w:rPr>
      </w:pPr>
      <w:r w:rsidRPr="00AC319B">
        <w:rPr>
          <w:rFonts w:cstheme="minorHAnsi"/>
          <w:lang w:val="en-US"/>
        </w:rPr>
        <w:t xml:space="preserve">Our study focused on germination phenology presents a novel assessment of seed germination </w:t>
      </w:r>
      <w:r w:rsidR="00B202E0" w:rsidRPr="00AC319B">
        <w:rPr>
          <w:rFonts w:cstheme="minorHAnsi"/>
          <w:lang w:val="en-US"/>
        </w:rPr>
        <w:t>traits</w:t>
      </w:r>
      <w:r w:rsidRPr="00AC319B">
        <w:rPr>
          <w:rFonts w:cstheme="minorHAnsi"/>
          <w:lang w:val="en-US"/>
        </w:rPr>
        <w:t xml:space="preserve"> across a whole year. Our approach mimicked real in-situ soil temperatures from contrasting microclimatic conditions in two alpine communities from the same biogeographical area.</w:t>
      </w:r>
      <w:r w:rsidR="0053209B" w:rsidRPr="00AC319B">
        <w:rPr>
          <w:rFonts w:cstheme="minorHAnsi"/>
          <w:lang w:val="en-US"/>
        </w:rPr>
        <w:t xml:space="preserve"> Nevertheless</w:t>
      </w:r>
      <w:r w:rsidR="00087706" w:rsidRPr="00AC319B">
        <w:rPr>
          <w:rFonts w:cstheme="minorHAnsi"/>
          <w:lang w:val="en-US"/>
        </w:rPr>
        <w:t>, our two communities differed also in bedrock</w:t>
      </w:r>
      <w:r w:rsidR="00040020" w:rsidRPr="00AC319B">
        <w:rPr>
          <w:rFonts w:eastAsia="Times New Roman" w:cstheme="minorHAnsi"/>
          <w:color w:val="000000"/>
          <w:lang w:val="en-US" w:eastAsia="ca-ES"/>
        </w:rPr>
        <w:t xml:space="preserve"> </w:t>
      </w:r>
      <w:r w:rsidR="00E268D6" w:rsidRPr="00AC319B">
        <w:rPr>
          <w:rFonts w:eastAsia="Times New Roman" w:cstheme="minorHAnsi"/>
          <w:color w:val="000000"/>
          <w:lang w:val="en-US" w:eastAsia="ca-ES"/>
        </w:rPr>
        <w:t>potentially having a cofounding factor in our study</w:t>
      </w:r>
      <w:r w:rsidR="00E268D6">
        <w:rPr>
          <w:rFonts w:eastAsia="Times New Roman" w:cstheme="minorHAnsi"/>
          <w:color w:val="000000"/>
          <w:lang w:val="en-US" w:eastAsia="ca-ES"/>
        </w:rPr>
        <w:t xml:space="preserve">, as germination trait might differ between </w:t>
      </w:r>
      <w:r w:rsidR="00E268D6" w:rsidRPr="00AC319B">
        <w:rPr>
          <w:rFonts w:eastAsia="Times New Roman" w:cstheme="minorHAnsi"/>
          <w:color w:val="000000"/>
          <w:lang w:val="en-US" w:eastAsia="ca-ES"/>
        </w:rPr>
        <w:t>siliceous and calcareous bedrock in the Alps</w:t>
      </w:r>
      <w:r w:rsidR="00E268D6">
        <w:rPr>
          <w:rFonts w:eastAsia="Times New Roman" w:cstheme="minorHAnsi"/>
          <w:color w:val="000000"/>
          <w:lang w:val="en-US" w:eastAsia="ca-ES"/>
        </w:rPr>
        <w:t xml:space="preserve"> </w:t>
      </w:r>
      <w:r w:rsidR="00E268D6">
        <w:rPr>
          <w:rFonts w:eastAsia="Times New Roman" w:cstheme="minorHAnsi"/>
          <w:color w:val="000000"/>
          <w:lang w:val="en-US" w:eastAsia="ca-ES"/>
        </w:rPr>
        <w:fldChar w:fldCharType="begin" w:fldLock="1"/>
      </w:r>
      <w:r w:rsidR="003C5AA6">
        <w:rPr>
          <w:rFonts w:eastAsia="Times New Roman" w:cstheme="minorHAnsi"/>
          <w:color w:val="000000"/>
          <w:lang w:val="en-US" w:eastAsia="ca-ES"/>
        </w:rPr>
        <w:instrText>ADDIN CSL_CITATION {"citationItems":[{"id":"ITEM-1","itemData":{"DOI":"10.1007/s00035-018-0199-0","ISBN":"0123456789","ISSN":"1664221X","abstract":"Functional plant traits are used in ecology to explain population dynamics in time and space. However, because the germination niche is an essential stage in alpine plant life cycles and is under strong environmental pressure, we hypothesised that inter-specific variability in germination traits might contribute to alpine plant distributions. Germination traits of seven closely related species from calcareous and siliceous habitats were characterised in the laboratory, including base, optimum and ceiling temperatures (Tb, To, Tc, respectively), base water-potential (Ψb) and the pH range of the germination phenotype. Species’ vegetative traits (specific leaf area, leaf area and leaf dry matter content) were obtained from the TRY-database. Traits and habitat similarities and dissimilarities were assessed. Species were plotted in a multivariate space using two separate principal component analyses: one each for germination and vegetative traits. Species from calcareous habitats showed significantly higher Tb, lower Ψb and lower capacity to germinate under acidic pH than species from siliceous habitats. Moreover, high To and Tc, a narrow temperature range for germination at dispersal, and vegetative traits values were similar across both habitats. Whilst plant traits seem to have adapted to the shared environmental conditions of the two alpine habitats, some germination traits were affected by the habitat differences. In conclusion, species occurrence in two habitats (calcareous, siliceous) appears to be limited by some germination constraints and provide greater differentiation of species habitat preference than that defined by vegetative traits.","author":[{"dropping-particle":"","family":"Tudela-Isanta","given":"Maria","non-dropping-particle":"","parse-names":false,"suffix":""},{"dropping-particle":"","family":"Ladouceur","given":"Emma","non-dropping-particle":"","parse-names":false,"suffix":""},{"dropping-particle":"","family":"Wijayasinghe","given":"Malaka","non-dropping-particle":"","parse-names":false,"suffix":""},{"dropping-particle":"","family":"Pritchard","given":"Hugh W.","non-dropping-particle":"","parse-names":false,"suffix":""},{"dropping-particle":"","family":"Mondoni","given":"Andrea","non-dropping-particle":"","parse-names":false,"suffix":""}],"container-title":"Alpine Botany","id":"ITEM-1","issue":"1","issued":{"date-parts":[["2018"]]},"page":"83-95","publisher":"Springer International Publishing","title":"The seed germination niche limits the distribution of some plant species in calcareous or siliceous alpine bedrocks","type":"article-journal","volume":"128"},"uris":["http://www.mendeley.com/documents/?uuid=25843d22-2092-43af-ac22-4db50b6e5d0d"]}],"mendeley":{"formattedCitation":"(Tudela-Isanta, Ladouceur, et al. 2018)","plainTextFormattedCitation":"(Tudela-Isanta, Ladouceur, et al. 2018)","previouslyFormattedCitation":"(Tudela-Isanta, Ladouceur, et al. 2018)"},"properties":{"noteIndex":0},"schema":"https://github.com/citation-style-language/schema/raw/master/csl-citation.json"}</w:instrText>
      </w:r>
      <w:r w:rsidR="00E268D6">
        <w:rPr>
          <w:rFonts w:eastAsia="Times New Roman" w:cstheme="minorHAnsi"/>
          <w:color w:val="000000"/>
          <w:lang w:val="en-US" w:eastAsia="ca-ES"/>
        </w:rPr>
        <w:fldChar w:fldCharType="separate"/>
      </w:r>
      <w:r w:rsidR="00E268D6" w:rsidRPr="00E268D6">
        <w:rPr>
          <w:rFonts w:eastAsia="Times New Roman" w:cstheme="minorHAnsi"/>
          <w:noProof/>
          <w:color w:val="000000"/>
          <w:lang w:val="en-US" w:eastAsia="ca-ES"/>
        </w:rPr>
        <w:t>(Tudela-Isanta, Ladouceur, et al. 2018)</w:t>
      </w:r>
      <w:r w:rsidR="00E268D6">
        <w:rPr>
          <w:rFonts w:eastAsia="Times New Roman" w:cstheme="minorHAnsi"/>
          <w:color w:val="000000"/>
          <w:lang w:val="en-US" w:eastAsia="ca-ES"/>
        </w:rPr>
        <w:fldChar w:fldCharType="end"/>
      </w:r>
      <w:r w:rsidR="00E268D6">
        <w:rPr>
          <w:rFonts w:eastAsia="Times New Roman" w:cstheme="minorHAnsi"/>
          <w:color w:val="000000"/>
          <w:lang w:val="en-US" w:eastAsia="ca-ES"/>
        </w:rPr>
        <w:t xml:space="preserve">. </w:t>
      </w:r>
    </w:p>
    <w:p w14:paraId="10486F65" w14:textId="42C036D3" w:rsidR="002719B8" w:rsidRPr="00AC319B" w:rsidRDefault="009F340F" w:rsidP="00573D37">
      <w:pPr>
        <w:spacing w:line="360" w:lineRule="auto"/>
        <w:jc w:val="both"/>
        <w:rPr>
          <w:rFonts w:cstheme="minorHAnsi"/>
          <w:lang w:val="en-US"/>
        </w:rPr>
      </w:pPr>
      <w:r>
        <w:rPr>
          <w:rFonts w:cstheme="minorHAnsi"/>
          <w:lang w:val="en-US"/>
        </w:rPr>
        <w:t>Nevertheless, a</w:t>
      </w:r>
      <w:r w:rsidR="00651D61">
        <w:rPr>
          <w:rFonts w:cstheme="minorHAnsi"/>
          <w:lang w:val="en-US"/>
        </w:rPr>
        <w:t>lthough t</w:t>
      </w:r>
      <w:r w:rsidR="00417C4F" w:rsidRPr="00AC319B">
        <w:rPr>
          <w:rFonts w:cstheme="minorHAnsi"/>
          <w:lang w:val="en-US"/>
        </w:rPr>
        <w:t>he</w:t>
      </w:r>
      <w:r w:rsidR="0098515F" w:rsidRPr="00AC319B">
        <w:rPr>
          <w:rFonts w:cstheme="minorHAnsi"/>
          <w:lang w:val="en-US"/>
        </w:rPr>
        <w:t xml:space="preserve"> m</w:t>
      </w:r>
      <w:r w:rsidR="00F01267" w:rsidRPr="00AC319B">
        <w:rPr>
          <w:rFonts w:cstheme="minorHAnsi"/>
          <w:lang w:val="en-US"/>
        </w:rPr>
        <w:t xml:space="preserve">icroclimatic scenarios </w:t>
      </w:r>
      <w:r>
        <w:rPr>
          <w:rFonts w:cstheme="minorHAnsi"/>
          <w:lang w:val="en-US"/>
        </w:rPr>
        <w:t>were</w:t>
      </w:r>
      <w:r w:rsidR="0098515F" w:rsidRPr="00AC319B">
        <w:rPr>
          <w:rFonts w:cstheme="minorHAnsi"/>
          <w:lang w:val="en-US"/>
        </w:rPr>
        <w:t xml:space="preserve"> </w:t>
      </w:r>
      <w:r w:rsidR="00F01267" w:rsidRPr="00AC319B">
        <w:rPr>
          <w:rFonts w:cstheme="minorHAnsi"/>
          <w:lang w:val="en-US"/>
        </w:rPr>
        <w:t xml:space="preserve">based in </w:t>
      </w:r>
      <w:r w:rsidR="00092BA8" w:rsidRPr="00AC319B">
        <w:rPr>
          <w:rFonts w:cstheme="minorHAnsi"/>
          <w:lang w:val="en-US"/>
        </w:rPr>
        <w:t xml:space="preserve">the </w:t>
      </w:r>
      <w:r w:rsidR="00F01267" w:rsidRPr="00AC319B">
        <w:rPr>
          <w:rFonts w:cstheme="minorHAnsi"/>
          <w:lang w:val="en-US"/>
        </w:rPr>
        <w:t xml:space="preserve">temperate </w:t>
      </w:r>
      <w:r w:rsidR="00E5094C" w:rsidRPr="00AC319B">
        <w:rPr>
          <w:rFonts w:cstheme="minorHAnsi"/>
          <w:lang w:val="en-US"/>
        </w:rPr>
        <w:t>community</w:t>
      </w:r>
      <w:r w:rsidR="00092BA8" w:rsidRPr="00AC319B">
        <w:rPr>
          <w:rFonts w:cstheme="minorHAnsi"/>
          <w:lang w:val="en-US"/>
        </w:rPr>
        <w:t xml:space="preserve"> field data</w:t>
      </w:r>
      <w:r w:rsidR="00651D61">
        <w:rPr>
          <w:rFonts w:cstheme="minorHAnsi"/>
          <w:lang w:val="en-US"/>
        </w:rPr>
        <w:t>;</w:t>
      </w:r>
      <w:r w:rsidR="00137484" w:rsidRPr="00AC319B">
        <w:rPr>
          <w:rFonts w:cstheme="minorHAnsi"/>
          <w:lang w:val="en-US"/>
        </w:rPr>
        <w:t xml:space="preserve"> </w:t>
      </w:r>
      <w:r w:rsidR="00651D61">
        <w:rPr>
          <w:rFonts w:cstheme="minorHAnsi"/>
          <w:lang w:val="en-US"/>
        </w:rPr>
        <w:t>the</w:t>
      </w:r>
      <w:r w:rsidR="00137484" w:rsidRPr="00AC319B">
        <w:rPr>
          <w:rFonts w:cstheme="minorHAnsi"/>
          <w:lang w:val="en-US"/>
        </w:rPr>
        <w:t xml:space="preserve"> Mediterranean community </w:t>
      </w:r>
      <w:r w:rsidR="00651D61">
        <w:rPr>
          <w:rFonts w:cstheme="minorHAnsi"/>
          <w:lang w:val="en-US"/>
        </w:rPr>
        <w:t xml:space="preserve">showed </w:t>
      </w:r>
      <w:r w:rsidR="000A0622" w:rsidRPr="00AC319B">
        <w:rPr>
          <w:rFonts w:cstheme="minorHAnsi"/>
          <w:lang w:val="en-US"/>
        </w:rPr>
        <w:t>high germination responses suggest</w:t>
      </w:r>
      <w:r w:rsidR="00651D61">
        <w:rPr>
          <w:rFonts w:cstheme="minorHAnsi"/>
          <w:lang w:val="en-US"/>
        </w:rPr>
        <w:t>ing</w:t>
      </w:r>
      <w:r w:rsidR="00137484" w:rsidRPr="00AC319B">
        <w:rPr>
          <w:rFonts w:cstheme="minorHAnsi"/>
          <w:lang w:val="en-US"/>
        </w:rPr>
        <w:t xml:space="preserve"> that th</w:t>
      </w:r>
      <w:r w:rsidR="00F3122B" w:rsidRPr="00AC319B">
        <w:rPr>
          <w:rFonts w:cstheme="minorHAnsi"/>
          <w:lang w:val="en-US"/>
        </w:rPr>
        <w:t>ese</w:t>
      </w:r>
      <w:r w:rsidR="00137484" w:rsidRPr="00AC319B">
        <w:rPr>
          <w:rFonts w:cstheme="minorHAnsi"/>
          <w:lang w:val="en-US"/>
        </w:rPr>
        <w:t xml:space="preserve"> scenarios did not limit the </w:t>
      </w:r>
      <w:r w:rsidR="00F3122B" w:rsidRPr="00AC319B">
        <w:rPr>
          <w:rFonts w:cstheme="minorHAnsi"/>
          <w:lang w:val="en-US"/>
        </w:rPr>
        <w:t>germination capacity of the community</w:t>
      </w:r>
      <w:r>
        <w:rPr>
          <w:rFonts w:cstheme="minorHAnsi"/>
          <w:lang w:val="en-US"/>
        </w:rPr>
        <w:t xml:space="preserve"> and are therefore valid for our study purposes</w:t>
      </w:r>
      <w:r w:rsidR="00F3122B" w:rsidRPr="00AC319B">
        <w:rPr>
          <w:rFonts w:cstheme="minorHAnsi"/>
          <w:lang w:val="en-US"/>
        </w:rPr>
        <w:t xml:space="preserve">. </w:t>
      </w:r>
    </w:p>
    <w:p w14:paraId="034B9574" w14:textId="645699BB" w:rsidR="00B011FB" w:rsidRDefault="00F3122B" w:rsidP="00B011FB">
      <w:pPr>
        <w:shd w:val="clear" w:color="auto" w:fill="FFFFFF"/>
        <w:spacing w:after="0" w:line="360" w:lineRule="auto"/>
        <w:jc w:val="both"/>
        <w:textAlignment w:val="baseline"/>
        <w:rPr>
          <w:rFonts w:eastAsia="Times New Roman" w:cstheme="minorHAnsi"/>
          <w:color w:val="000000"/>
          <w:lang w:val="en-US" w:eastAsia="ca-ES"/>
        </w:rPr>
      </w:pPr>
      <w:r w:rsidRPr="00AC319B">
        <w:rPr>
          <w:rFonts w:cstheme="minorHAnsi"/>
          <w:lang w:val="en-US"/>
        </w:rPr>
        <w:t xml:space="preserve">Another </w:t>
      </w:r>
      <w:r w:rsidR="00EC2812" w:rsidRPr="00AC319B">
        <w:rPr>
          <w:rFonts w:cstheme="minorHAnsi"/>
          <w:lang w:val="en-US"/>
        </w:rPr>
        <w:t>point worth considering is that in our experimental design seeds</w:t>
      </w:r>
      <w:r w:rsidR="007305EB" w:rsidRPr="00AC319B">
        <w:rPr>
          <w:rFonts w:cstheme="minorHAnsi"/>
          <w:lang w:val="en-US"/>
        </w:rPr>
        <w:t xml:space="preserve"> had water available throughout the </w:t>
      </w:r>
      <w:r w:rsidR="00F70B91" w:rsidRPr="00AC319B">
        <w:rPr>
          <w:rFonts w:cstheme="minorHAnsi"/>
          <w:lang w:val="en-US"/>
        </w:rPr>
        <w:t>growing season</w:t>
      </w:r>
      <w:r w:rsidR="007305EB" w:rsidRPr="00AC319B">
        <w:rPr>
          <w:rFonts w:cstheme="minorHAnsi"/>
          <w:lang w:val="en-US"/>
        </w:rPr>
        <w:t>.</w:t>
      </w:r>
      <w:r w:rsidR="002719B8" w:rsidRPr="00AC319B">
        <w:rPr>
          <w:rFonts w:eastAsia="Times New Roman" w:cstheme="minorHAnsi"/>
          <w:color w:val="000000"/>
          <w:lang w:val="en-US" w:eastAsia="ca-ES"/>
        </w:rPr>
        <w:t xml:space="preserve"> Although literature agrees that temperature is the main factor influencing germination</w:t>
      </w:r>
      <w:r w:rsidR="003C5AA6">
        <w:rPr>
          <w:rFonts w:eastAsia="Times New Roman" w:cstheme="minorHAnsi"/>
          <w:color w:val="000000"/>
          <w:lang w:val="en-US" w:eastAsia="ca-ES"/>
        </w:rPr>
        <w:t xml:space="preserve"> </w:t>
      </w:r>
      <w:r w:rsidR="003C5AA6">
        <w:rPr>
          <w:rFonts w:eastAsia="Times New Roman" w:cstheme="minorHAnsi"/>
          <w:color w:val="000000"/>
          <w:lang w:val="en-US" w:eastAsia="ca-ES"/>
        </w:rPr>
        <w:fldChar w:fldCharType="begin" w:fldLock="1"/>
      </w:r>
      <w:r w:rsidR="00DA659E">
        <w:rPr>
          <w:rFonts w:eastAsia="Times New Roman" w:cstheme="minorHAnsi"/>
          <w:color w:val="000000"/>
          <w:lang w:val="en-US" w:eastAsia="ca-ES"/>
        </w:rPr>
        <w:instrText>ADDIN CSL_CITATION {"citationItems":[{"id":"ITEM-1","itemData":{"DOI":"10.1016/B978-0-12-416677-6.00001-9","ISBN":"978-0-12-416677-6","abstract":"This book covers the present state of knowledge of the ecology, biogeography and evolution of whole-seed dormancy and germination, and it synthesizes available information on these topics for more than 14,000 species. The first chapter explains the meaning of seed germination ecology, provides an overview of the general kinds of information needed to understand the seed germination ecology of a species and comments on the values of such studies. Also, attention is given to reasons why this book on seed germination is needed, and how it differs from previous ones written on various aspects of seeds.","author":[{"dropping-particle":"","family":"Baskin","given":"Carol C.","non-dropping-particle":"","parse-names":false,"suffix":""},{"dropping-particle":"","family":"Baskin","given":"Jerry M.","non-dropping-particle":"","parse-names":false,"suffix":""}],"container-title":"Seeds","edition":"2nd Editio","id":"ITEM-1","issued":{"date-parts":[["2014","1","1"]]},"publisher":"Academic Press","publisher-place":"San Diego, CA, USA","title":"Seeds. Ecology, Biogeography and Evolution of Dormancy and Germination","type":"book"},"uris":["http://www.mendeley.com/documents/?uuid=a147d983-47ad-3113-ac22-f9e2c3bbcc32"]},{"id":"ITEM-2","itemData":{"DOI":"10.1007/978-3-030-59538-8","ISBN":"978-3-030-59537-1","author":[{"dropping-particle":"","family":"Körner","given":"Christian","non-dropping-particle":"","parse-names":false,"suffix":""}],"edition":"3","editor":[{"dropping-particle":"","family":"Springer Nature Switzerland AG 2021","given":"","non-dropping-particle":"","parse-names":false,"suffix":""}],"id":"ITEM-2","issued":{"date-parts":[["2021"]]},"number-of-pages":"500","publisher":"Springer Cham","title":"Alpine Plant Life","type":"book"},"uris":["http://www.mendeley.com/documents/?uuid=8ca5a358-e497-4380-b4e8-899fd43acf9c"]}],"mendeley":{"formattedCitation":"(Baskin &amp; Baskin 2014; Körner 2021)","plainTextFormattedCitation":"(Baskin &amp; Baskin 2014; Körner 2021)","previouslyFormattedCitation":"(Baskin &amp; Baskin 2014; Körner 2021)"},"properties":{"noteIndex":0},"schema":"https://github.com/citation-style-language/schema/raw/master/csl-citation.json"}</w:instrText>
      </w:r>
      <w:r w:rsidR="003C5AA6">
        <w:rPr>
          <w:rFonts w:eastAsia="Times New Roman" w:cstheme="minorHAnsi"/>
          <w:color w:val="000000"/>
          <w:lang w:val="en-US" w:eastAsia="ca-ES"/>
        </w:rPr>
        <w:fldChar w:fldCharType="separate"/>
      </w:r>
      <w:r w:rsidR="003C5AA6" w:rsidRPr="003C5AA6">
        <w:rPr>
          <w:rFonts w:eastAsia="Times New Roman" w:cstheme="minorHAnsi"/>
          <w:noProof/>
          <w:color w:val="000000"/>
          <w:lang w:val="en-US" w:eastAsia="ca-ES"/>
        </w:rPr>
        <w:t>(Baskin &amp; Baskin 2014; Körner 2021)</w:t>
      </w:r>
      <w:r w:rsidR="003C5AA6">
        <w:rPr>
          <w:rFonts w:eastAsia="Times New Roman" w:cstheme="minorHAnsi"/>
          <w:color w:val="000000"/>
          <w:lang w:val="en-US" w:eastAsia="ca-ES"/>
        </w:rPr>
        <w:fldChar w:fldCharType="end"/>
      </w:r>
      <w:r w:rsidR="002719B8" w:rsidRPr="00AC319B">
        <w:rPr>
          <w:rFonts w:eastAsia="Times New Roman" w:cstheme="minorHAnsi"/>
          <w:color w:val="000000"/>
          <w:lang w:val="en-US" w:eastAsia="ca-ES"/>
        </w:rPr>
        <w:t xml:space="preserve">; the results of the Mediterranean community in our experiment, </w:t>
      </w:r>
      <w:r w:rsidR="00331CDE" w:rsidRPr="00AC319B">
        <w:rPr>
          <w:rFonts w:eastAsia="Times New Roman" w:cstheme="minorHAnsi"/>
          <w:color w:val="000000"/>
          <w:lang w:val="en-US" w:eastAsia="ca-ES"/>
        </w:rPr>
        <w:t>with species able to germinate at 5ºC</w:t>
      </w:r>
      <w:r w:rsidR="00331CDE">
        <w:rPr>
          <w:rFonts w:eastAsia="Times New Roman" w:cstheme="minorHAnsi"/>
          <w:color w:val="000000"/>
          <w:lang w:val="en-US" w:eastAsia="ca-ES"/>
        </w:rPr>
        <w:t>,</w:t>
      </w:r>
      <w:r w:rsidR="00331CDE" w:rsidRPr="00AC319B">
        <w:rPr>
          <w:rFonts w:eastAsia="Times New Roman" w:cstheme="minorHAnsi"/>
          <w:color w:val="000000"/>
          <w:lang w:val="en-US" w:eastAsia="ca-ES"/>
        </w:rPr>
        <w:t xml:space="preserve"> </w:t>
      </w:r>
      <w:r w:rsidR="002719B8" w:rsidRPr="00AC319B">
        <w:rPr>
          <w:rFonts w:eastAsia="Times New Roman" w:cstheme="minorHAnsi"/>
          <w:color w:val="000000"/>
          <w:lang w:val="en-US" w:eastAsia="ca-ES"/>
        </w:rPr>
        <w:t>suggests that water availability may potentially have a stronger influence in germination</w:t>
      </w:r>
      <w:r w:rsidR="00331CDE">
        <w:rPr>
          <w:rFonts w:eastAsia="Times New Roman" w:cstheme="minorHAnsi"/>
          <w:color w:val="000000"/>
          <w:lang w:val="en-US" w:eastAsia="ca-ES"/>
        </w:rPr>
        <w:t xml:space="preserve"> </w:t>
      </w:r>
      <w:r w:rsidR="002719B8" w:rsidRPr="00AC319B">
        <w:rPr>
          <w:rFonts w:eastAsia="Times New Roman" w:cstheme="minorHAnsi"/>
          <w:color w:val="000000"/>
          <w:lang w:val="en-US" w:eastAsia="ca-ES"/>
        </w:rPr>
        <w:t>than temperature</w:t>
      </w:r>
      <w:r w:rsidR="0047678A">
        <w:rPr>
          <w:rFonts w:eastAsia="Times New Roman" w:cstheme="minorHAnsi"/>
          <w:color w:val="000000"/>
          <w:lang w:val="en-US" w:eastAsia="ca-ES"/>
        </w:rPr>
        <w:t xml:space="preserve"> in </w:t>
      </w:r>
      <w:r w:rsidR="00B74E3A">
        <w:rPr>
          <w:rFonts w:eastAsia="Times New Roman" w:cstheme="minorHAnsi"/>
          <w:color w:val="000000"/>
          <w:lang w:val="en-US" w:eastAsia="ca-ES"/>
        </w:rPr>
        <w:t xml:space="preserve">specific </w:t>
      </w:r>
      <w:r w:rsidR="0047678A">
        <w:rPr>
          <w:rFonts w:eastAsia="Times New Roman" w:cstheme="minorHAnsi"/>
          <w:color w:val="000000"/>
          <w:lang w:val="en-US" w:eastAsia="ca-ES"/>
        </w:rPr>
        <w:t>areas</w:t>
      </w:r>
      <w:r w:rsidR="003C5AA6">
        <w:rPr>
          <w:rFonts w:eastAsia="Times New Roman" w:cstheme="minorHAnsi"/>
          <w:color w:val="000000"/>
          <w:lang w:val="en-US" w:eastAsia="ca-ES"/>
        </w:rPr>
        <w:t xml:space="preserve"> </w:t>
      </w:r>
      <w:r w:rsidR="00AE0048">
        <w:rPr>
          <w:rFonts w:eastAsia="Times New Roman" w:cstheme="minorHAnsi"/>
          <w:color w:val="000000"/>
          <w:lang w:val="en-US" w:eastAsia="ca-ES"/>
        </w:rPr>
        <w:fldChar w:fldCharType="begin" w:fldLock="1"/>
      </w:r>
      <w:r w:rsidR="001112EA">
        <w:rPr>
          <w:rFonts w:eastAsia="Times New Roman" w:cstheme="minorHAnsi"/>
          <w:color w:val="000000"/>
          <w:lang w:val="en-US" w:eastAsia="ca-ES"/>
        </w:rPr>
        <w:instrText>ADDIN CSL_CITATION {"citationItems":[{"id":"ITEM-1","itemData":{"DOI":"10.1111/1365-2435.12304","ISSN":"13652435","abstract":"Reproductive stages of life cycle are important for the explanation of distribution patterns of plant species at different scales, due to their extreme vulnerability to environmental conditions. Despite reported evidences that seed germination is related to habitat macroclimatic characteristics such as mean annual temperature (MAT) and precipitation, the role of this trait in controlling plant species distribution is not systematically and quantitatively evaluated yet. Using the data on seed germination along a temperature gradient for 49 species originating from contrasting climatic conditions, we test here whether initial temperature of seed germination (Tmin) is a direct correlate for predicting species distribution ranges along the temperature gradient. Our study reveals that Tmin is strongly negatively correlated with habitat temperature; among the studied species, Tmin clearly increased with decreasing MAT (r2 = 0·57, P &lt; 0·001). Considering phylogenetic biases, co-evolution of seed traits as well as precipitation along with microclimatic factors did not affect the strength of this relationship. The results suggest that the Tmin-MAT relation can provide insights particularly into species distribution patterns, vegetation dynamics and community assembly rules along altitudinal and latitudinal gradients. We argue that including the Tmin in species distribution models may help to improve the accuracy and specificity of predictions of vegetation shifts under global change scenarios.","author":[{"dropping-particle":"","family":"Rosbakh","given":"Sergey","non-dropping-particle":"","parse-names":false,"suffix":""},{"dropping-particle":"","family":"Poschlod","given":"Peter","non-dropping-particle":"","parse-names":false,"suffix":""}],"container-title":"Functional Ecology","id":"ITEM-1","issue":"1","issued":{"date-parts":[["2015"]]},"page":"5-14","title":"Initial temperature of seed germination as related to species occurrence along a temperature gradient","type":"article-journal","volume":"29"},"uris":["http://www.mendeley.com/documents/?uuid=687d6baa-6e7a-42ec-8ed2-b975b264e5ee"]}],"mendeley":{"formattedCitation":"(Rosbakh &amp; Poschlod 2015)","plainTextFormattedCitation":"(Rosbakh &amp; Poschlod 2015)","previouslyFormattedCitation":"(Rosbakh &amp; Poschlod 2015)"},"properties":{"noteIndex":0},"schema":"https://github.com/citation-style-language/schema/raw/master/csl-citation.json"}</w:instrText>
      </w:r>
      <w:r w:rsidR="00AE0048">
        <w:rPr>
          <w:rFonts w:eastAsia="Times New Roman" w:cstheme="minorHAnsi"/>
          <w:color w:val="000000"/>
          <w:lang w:val="en-US" w:eastAsia="ca-ES"/>
        </w:rPr>
        <w:fldChar w:fldCharType="separate"/>
      </w:r>
      <w:r w:rsidR="00AE0048" w:rsidRPr="00AE0048">
        <w:rPr>
          <w:rFonts w:eastAsia="Times New Roman" w:cstheme="minorHAnsi"/>
          <w:noProof/>
          <w:color w:val="000000"/>
          <w:lang w:val="en-US" w:eastAsia="ca-ES"/>
        </w:rPr>
        <w:t>(Rosbakh &amp; Poschlod 2015)</w:t>
      </w:r>
      <w:r w:rsidR="00AE0048">
        <w:rPr>
          <w:rFonts w:eastAsia="Times New Roman" w:cstheme="minorHAnsi"/>
          <w:color w:val="000000"/>
          <w:lang w:val="en-US" w:eastAsia="ca-ES"/>
        </w:rPr>
        <w:fldChar w:fldCharType="end"/>
      </w:r>
      <w:r w:rsidR="00E05988">
        <w:rPr>
          <w:rFonts w:eastAsia="Times New Roman" w:cstheme="minorHAnsi"/>
          <w:color w:val="000000"/>
          <w:lang w:val="en-US" w:eastAsia="ca-ES"/>
        </w:rPr>
        <w:t>.</w:t>
      </w:r>
      <w:r w:rsidR="001112EA">
        <w:rPr>
          <w:rFonts w:eastAsia="Times New Roman" w:cstheme="minorHAnsi"/>
          <w:color w:val="000000"/>
          <w:lang w:val="en-US" w:eastAsia="ca-ES"/>
        </w:rPr>
        <w:t xml:space="preserve"> </w:t>
      </w:r>
      <w:r w:rsidR="00101C21">
        <w:rPr>
          <w:rFonts w:eastAsia="Times New Roman" w:cstheme="minorHAnsi"/>
          <w:color w:val="000000"/>
          <w:lang w:val="en-US" w:eastAsia="ca-ES"/>
        </w:rPr>
        <w:t>Some s</w:t>
      </w:r>
      <w:r w:rsidR="002719B8" w:rsidRPr="00AC319B">
        <w:rPr>
          <w:rFonts w:eastAsia="Times New Roman" w:cstheme="minorHAnsi"/>
          <w:color w:val="000000"/>
          <w:lang w:val="en-US" w:eastAsia="ca-ES"/>
        </w:rPr>
        <w:t xml:space="preserve">tudies </w:t>
      </w:r>
      <w:r w:rsidR="00B72F73">
        <w:rPr>
          <w:rFonts w:eastAsia="Times New Roman" w:cstheme="minorHAnsi"/>
          <w:color w:val="000000"/>
          <w:lang w:val="en-US" w:eastAsia="ca-ES"/>
        </w:rPr>
        <w:t xml:space="preserve">that </w:t>
      </w:r>
      <w:r w:rsidR="002719B8" w:rsidRPr="00AC319B">
        <w:rPr>
          <w:rFonts w:eastAsia="Times New Roman" w:cstheme="minorHAnsi"/>
          <w:color w:val="000000"/>
          <w:lang w:val="en-US" w:eastAsia="ca-ES"/>
        </w:rPr>
        <w:t>have approached the relationship between temperature and water availability in the soil show</w:t>
      </w:r>
      <w:r w:rsidR="00B72F73">
        <w:rPr>
          <w:rFonts w:eastAsia="Times New Roman" w:cstheme="minorHAnsi"/>
          <w:color w:val="000000"/>
          <w:lang w:val="en-US" w:eastAsia="ca-ES"/>
        </w:rPr>
        <w:t>ed</w:t>
      </w:r>
      <w:r w:rsidR="002719B8" w:rsidRPr="00AC319B">
        <w:rPr>
          <w:rFonts w:eastAsia="Times New Roman" w:cstheme="minorHAnsi"/>
          <w:color w:val="000000"/>
          <w:lang w:val="en-US" w:eastAsia="ca-ES"/>
        </w:rPr>
        <w:t xml:space="preserve"> that drier soils also become warmer</w:t>
      </w:r>
      <w:r w:rsidR="00B72F73">
        <w:rPr>
          <w:rFonts w:eastAsia="Times New Roman" w:cstheme="minorHAnsi"/>
          <w:color w:val="000000"/>
          <w:lang w:val="en-US" w:eastAsia="ca-ES"/>
        </w:rPr>
        <w:t xml:space="preserve">, however to our knowledge none has been done </w:t>
      </w:r>
      <w:r w:rsidR="00451B86">
        <w:rPr>
          <w:rFonts w:eastAsia="Times New Roman" w:cstheme="minorHAnsi"/>
          <w:color w:val="000000"/>
          <w:lang w:val="en-US" w:eastAsia="ca-ES"/>
        </w:rPr>
        <w:t>at a microscale level (Graham 2012</w:t>
      </w:r>
      <w:r w:rsidR="008877DB">
        <w:rPr>
          <w:rFonts w:eastAsia="Times New Roman" w:cstheme="minorHAnsi"/>
          <w:color w:val="000000"/>
          <w:lang w:val="en-US" w:eastAsia="ca-ES"/>
        </w:rPr>
        <w:t>)</w:t>
      </w:r>
      <w:r w:rsidR="00E87F93">
        <w:rPr>
          <w:rFonts w:eastAsia="Times New Roman" w:cstheme="minorHAnsi"/>
          <w:color w:val="000000"/>
          <w:lang w:val="en-US" w:eastAsia="ca-ES"/>
        </w:rPr>
        <w:t xml:space="preserve">. </w:t>
      </w:r>
      <w:r w:rsidR="002E589B">
        <w:rPr>
          <w:rFonts w:eastAsia="Times New Roman" w:cstheme="minorHAnsi"/>
          <w:color w:val="000000"/>
          <w:lang w:val="en-US" w:eastAsia="ca-ES"/>
        </w:rPr>
        <w:t xml:space="preserve">Another </w:t>
      </w:r>
      <w:r w:rsidR="002E589B" w:rsidRPr="00DA659E">
        <w:rPr>
          <w:rFonts w:eastAsia="Times New Roman" w:cstheme="minorHAnsi"/>
          <w:color w:val="000000"/>
          <w:lang w:val="en-US" w:eastAsia="ca-ES"/>
        </w:rPr>
        <w:t>study</w:t>
      </w:r>
      <w:r w:rsidR="002719B8" w:rsidRPr="00DA659E">
        <w:rPr>
          <w:rFonts w:eastAsia="Times New Roman" w:cstheme="minorHAnsi"/>
          <w:color w:val="000000"/>
          <w:lang w:val="en-US" w:eastAsia="ca-ES"/>
        </w:rPr>
        <w:t xml:space="preserve"> </w:t>
      </w:r>
      <w:r w:rsidR="00DA659E" w:rsidRPr="00DA659E">
        <w:rPr>
          <w:rFonts w:eastAsia="Times New Roman" w:cstheme="minorHAnsi"/>
          <w:color w:val="000000"/>
          <w:lang w:val="en-US" w:eastAsia="ca-ES"/>
        </w:rPr>
        <w:fldChar w:fldCharType="begin" w:fldLock="1"/>
      </w:r>
      <w:r w:rsidR="00080765">
        <w:rPr>
          <w:rFonts w:eastAsia="Times New Roman" w:cstheme="minorHAnsi"/>
          <w:color w:val="000000"/>
          <w:lang w:val="en-US" w:eastAsia="ca-ES"/>
        </w:rPr>
        <w:instrText>ADDIN CSL_CITATION {"citationItems":[{"id":"ITEM-1","itemData":{"DOI":"10.1016/j.agrformet.2014.09.024.","abstract":"Germination is the first essential stage in crop and food production, as well as for the establishment of trees and regeneration of wild species. Temperature and water potential are the primary environmental factors that control germination in all species, and affect both the rate and final percentage germination. A comprehensive description of intra- and inter-variations between groups of species (perennials and annuals, trees, grasses, crops and wild species) helps understand where these species are currently able to grow on earth and will be in the future. By collecting germination trait data on 243 species from the literature and unpublished data, we provide a wide spectrum of species’ seed germination traits, in the form of a set of parameter values describing germination responses to variations in temperature and water potential. Major differences in germination traits were seen to depend on the climatic conditions where the species grow or originated, with species able to germinate on ice and others unable to germinate below 18 °C. By contrast, within the different plant groups, similar ranges of threshold values were found, linked to the species geo-climatic origin. Crops however germinate faster, their range of threshold temperatures and water potential values is wider, and some crops have higher optimum and maximum temperatures as well as lower water potential threshold values. This is likely the result of human selection for rapid germination and for species able to grow in the wide range of environmental conditions where agriculture was developed. Our analyses revealed correlation between traits: negative correlations appeared between germination speed and temperature thresholds, and between temperature and water potential thresholds. The collected data also form a valuable database, enabling plant establishment to be better taken into account in modeling and simulation studies of vegetation boundaries (wild or cultivated) under changing land-use and climate.","author":[{"dropping-particle":"","family":"Dürr","given":"C","non-dropping-particle":"","parse-names":false,"suffix":""},{"dropping-particle":"","family":"Dickie","given":"John B.","non-dropping-particle":"","parse-names":false,"suffix":""},{"dropping-particle":"","family":"Yang","given":"X.Y.","non-dropping-particle":"","parse-names":false,"suffix":""},{"dropping-particle":"","family":"Pritchard","given":"Hugh W.","non-dropping-particle":"","parse-names":false,"suffix":""}],"container-title":"Agricultural and Forest Meteorology","id":"ITEM-1","issued":{"date-parts":[["2015"]]},"page":"222-232","title":"Ranges of critical temperature and water potential values for the germination of species worlwide: contribution to a seed trait database","type":"article-journal","volume":"200"},"uris":["http://www.mendeley.com/documents/?uuid=da90e3a5-957e-4d57-9a44-42b88cc2e302"]}],"mendeley":{"formattedCitation":"(Dürr et al. 2015)","plainTextFormattedCitation":"(Dürr et al. 2015)","previouslyFormattedCitation":"(Dürr et al. 2015)"},"properties":{"noteIndex":0},"schema":"https://github.com/citation-style-language/schema/raw/master/csl-citation.json"}</w:instrText>
      </w:r>
      <w:r w:rsidR="00DA659E" w:rsidRPr="00DA659E">
        <w:rPr>
          <w:rFonts w:eastAsia="Times New Roman" w:cstheme="minorHAnsi"/>
          <w:color w:val="000000"/>
          <w:lang w:val="en-US" w:eastAsia="ca-ES"/>
        </w:rPr>
        <w:fldChar w:fldCharType="separate"/>
      </w:r>
      <w:r w:rsidR="00DA659E" w:rsidRPr="00DA659E">
        <w:rPr>
          <w:rFonts w:eastAsia="Times New Roman" w:cstheme="minorHAnsi"/>
          <w:noProof/>
          <w:color w:val="000000"/>
          <w:lang w:val="en-US" w:eastAsia="ca-ES"/>
        </w:rPr>
        <w:t>(Dürr et al. 2015)</w:t>
      </w:r>
      <w:r w:rsidR="00DA659E" w:rsidRPr="00DA659E">
        <w:rPr>
          <w:rFonts w:eastAsia="Times New Roman" w:cstheme="minorHAnsi"/>
          <w:color w:val="000000"/>
          <w:lang w:val="en-US" w:eastAsia="ca-ES"/>
        </w:rPr>
        <w:fldChar w:fldCharType="end"/>
      </w:r>
      <w:r w:rsidR="00DA659E">
        <w:rPr>
          <w:rFonts w:eastAsia="Times New Roman" w:cstheme="minorHAnsi"/>
          <w:color w:val="000000"/>
          <w:lang w:val="en-US" w:eastAsia="ca-ES"/>
        </w:rPr>
        <w:t xml:space="preserve"> </w:t>
      </w:r>
      <w:r w:rsidR="002719B8" w:rsidRPr="00AC319B">
        <w:rPr>
          <w:rFonts w:eastAsia="Times New Roman" w:cstheme="minorHAnsi"/>
          <w:color w:val="000000"/>
          <w:lang w:val="en-US" w:eastAsia="ca-ES"/>
        </w:rPr>
        <w:t xml:space="preserve">found that species inhabiting warmer soils tends to have a higher </w:t>
      </w:r>
      <w:r w:rsidR="003F6267" w:rsidRPr="00AC319B">
        <w:rPr>
          <w:rFonts w:eastAsia="Times New Roman" w:cstheme="minorHAnsi"/>
          <w:color w:val="000000"/>
          <w:lang w:val="en-US" w:eastAsia="ca-ES"/>
        </w:rPr>
        <w:t xml:space="preserve">base temperature </w:t>
      </w:r>
      <w:r w:rsidR="008C3696">
        <w:rPr>
          <w:rFonts w:eastAsia="Times New Roman" w:cstheme="minorHAnsi"/>
          <w:color w:val="000000"/>
          <w:lang w:val="en-US" w:eastAsia="ca-ES"/>
        </w:rPr>
        <w:t xml:space="preserve">for germination, </w:t>
      </w:r>
      <w:r w:rsidR="002719B8" w:rsidRPr="00AC319B">
        <w:rPr>
          <w:rFonts w:eastAsia="Times New Roman" w:cstheme="minorHAnsi"/>
          <w:color w:val="000000"/>
          <w:lang w:val="en-US" w:eastAsia="ca-ES"/>
        </w:rPr>
        <w:t>as they have adapted to need more heat as a cue to initiate germination</w:t>
      </w:r>
      <w:r w:rsidR="008C3696">
        <w:rPr>
          <w:rFonts w:eastAsia="Times New Roman" w:cstheme="minorHAnsi"/>
          <w:color w:val="000000"/>
          <w:lang w:val="en-US" w:eastAsia="ca-ES"/>
        </w:rPr>
        <w:t>. This adaptation could</w:t>
      </w:r>
      <w:r w:rsidR="002719B8" w:rsidRPr="00AC319B">
        <w:rPr>
          <w:rFonts w:eastAsia="Times New Roman" w:cstheme="minorHAnsi"/>
          <w:color w:val="000000"/>
          <w:lang w:val="en-US" w:eastAsia="ca-ES"/>
        </w:rPr>
        <w:t xml:space="preserve"> possibly</w:t>
      </w:r>
      <w:r w:rsidR="008C3696">
        <w:rPr>
          <w:rFonts w:eastAsia="Times New Roman" w:cstheme="minorHAnsi"/>
          <w:color w:val="000000"/>
          <w:lang w:val="en-US" w:eastAsia="ca-ES"/>
        </w:rPr>
        <w:t xml:space="preserve"> be</w:t>
      </w:r>
      <w:r w:rsidR="002719B8" w:rsidRPr="00AC319B">
        <w:rPr>
          <w:rFonts w:eastAsia="Times New Roman" w:cstheme="minorHAnsi"/>
          <w:color w:val="000000"/>
          <w:lang w:val="en-US" w:eastAsia="ca-ES"/>
        </w:rPr>
        <w:t xml:space="preserve"> to prevent germination at dispersal time </w:t>
      </w:r>
      <w:r w:rsidR="00080765">
        <w:rPr>
          <w:rFonts w:eastAsia="Times New Roman" w:cstheme="minorHAnsi"/>
          <w:color w:val="000000"/>
          <w:lang w:val="en-US" w:eastAsia="ca-ES"/>
        </w:rPr>
        <w:fldChar w:fldCharType="begin" w:fldLock="1"/>
      </w:r>
      <w:r w:rsidR="00EA57E5">
        <w:rPr>
          <w:rFonts w:eastAsia="Times New Roman" w:cstheme="minorHAnsi"/>
          <w:color w:val="000000"/>
          <w:lang w:val="en-US" w:eastAsia="ca-ES"/>
        </w:rPr>
        <w:instrText>ADDIN CSL_CITATION {"citationItems":[{"id":"ITEM-1","itemData":{"DOI":"10.1002/ece3.3539","ISSN":"20457758","abstract":"Understanding the key aspects of plant regeneration from seeds is crucial in assessing species assembly to their habitats. However, the regenerative traits of seed dormancy and germination are underrepresented in this context. In the alpine zone, the large species and microhabitat diversity provide an ideal context to assess habitat-related regenerative strategies. To this end, seeds of 53 species growing in alpine siliceous and calcareous habitats (6230 and 6170 of EU Directive 92/43, respectively) were exposed to different temperature treatments under controlled laboratory conditions. Germination strategies in each habitat were identified by clustering with k-means. Then, phylogenetic least squares correlations (PGLS) were fitted to assess germination and dormancy differences between species’ main habitat (calcareous and siliceous), microhabitat (grasslands, heaths, rocky, and species with no specific microhabitats), and chorology (arctic–alpine and continental). Calcareous and siliceous grasslands significantly differ in their germination behaviour with a slow, mostly overwinter germination and high germination under all conditions, respectively. Species with high overwinter germination occurs mostly in heaths and have an arctic–alpine distribution. Meanwhile, species with low or high germinability in general inhabit in grasslands or have no specific microhabitat (they belong to generalist), respectively. Alpine species use different germination strategies depending on habitat provenance, species’ main microhabitat, and chorotype. Such differences may reflect adaptations to local environmental conditions and highlight the functional role of germination and dormancy in community ecology.","author":[{"dropping-particle":"","family":"Tudela-Isanta","given":"Maria","non-dropping-particle":"","parse-names":false,"suffix":""},{"dropping-particle":"","family":"Fernández-Pascual","given":"Eduardo","non-dropping-particle":"","parse-names":false,"suffix":""},{"dropping-particle":"","family":"Wijayasinghe","given":"Malaka","non-dropping-particle":"","parse-names":false,"suffix":""},{"dropping-particle":"","family":"Orsenigo","given":"Simone","non-dropping-particle":"","parse-names":false,"suffix":""},{"dropping-particle":"","family":"Rossi","given":"Graziano","non-dropping-particle":"","parse-names":false,"suffix":""},{"dropping-particle":"","family":"Pritchard","given":"Hugh W.","non-dropping-particle":"","parse-names":false,"suffix":""},{"dropping-particle":"","family":"Mondoni","given":"Andrea","non-dropping-particle":"","parse-names":false,"suffix":""}],"container-title":"Ecology and Evolution","id":"ITEM-1","issue":"1","issued":{"date-parts":[["2018"]]},"page":"150-161","title":"Habitat-related seed germination traits in alpine habitats","type":"article-journal","volume":"8"},"uris":["http://www.mendeley.com/documents/?uuid=da9ecaa1-7662-48ba-884b-5f6ad5dfb3ed"]}],"mendeley":{"formattedCitation":"(Tudela-Isanta, Fernández-Pascual, et al. 2018)","plainTextFormattedCitation":"(Tudela-Isanta, Fernández-Pascual, et al. 2018)","previouslyFormattedCitation":"(Tudela-Isanta, Fernández-Pascual, et al. 2018)"},"properties":{"noteIndex":0},"schema":"https://github.com/citation-style-language/schema/raw/master/csl-citation.json"}</w:instrText>
      </w:r>
      <w:r w:rsidR="00080765">
        <w:rPr>
          <w:rFonts w:eastAsia="Times New Roman" w:cstheme="minorHAnsi"/>
          <w:color w:val="000000"/>
          <w:lang w:val="en-US" w:eastAsia="ca-ES"/>
        </w:rPr>
        <w:fldChar w:fldCharType="separate"/>
      </w:r>
      <w:r w:rsidR="00080765" w:rsidRPr="00080765">
        <w:rPr>
          <w:rFonts w:eastAsia="Times New Roman" w:cstheme="minorHAnsi"/>
          <w:noProof/>
          <w:color w:val="000000"/>
          <w:lang w:val="en-US" w:eastAsia="ca-ES"/>
        </w:rPr>
        <w:t>(Tudela-Isanta, Fernández-Pascual, et al. 2018)</w:t>
      </w:r>
      <w:r w:rsidR="00080765">
        <w:rPr>
          <w:rFonts w:eastAsia="Times New Roman" w:cstheme="minorHAnsi"/>
          <w:color w:val="000000"/>
          <w:lang w:val="en-US" w:eastAsia="ca-ES"/>
        </w:rPr>
        <w:fldChar w:fldCharType="end"/>
      </w:r>
      <w:r w:rsidR="002719B8" w:rsidRPr="00AC319B">
        <w:rPr>
          <w:rFonts w:eastAsia="Times New Roman" w:cstheme="minorHAnsi"/>
          <w:color w:val="000000"/>
          <w:lang w:val="en-US" w:eastAsia="ca-ES"/>
        </w:rPr>
        <w:t>. Nevertheless, there is still many gaps as how water availability directly affects germination</w:t>
      </w:r>
      <w:r w:rsidR="00F63ADE">
        <w:rPr>
          <w:rFonts w:eastAsia="Times New Roman" w:cstheme="minorHAnsi"/>
          <w:color w:val="000000"/>
          <w:lang w:val="en-US" w:eastAsia="ca-ES"/>
        </w:rPr>
        <w:t>, especially in water-limited ecosystems</w:t>
      </w:r>
      <w:r w:rsidR="002719B8" w:rsidRPr="00AC319B">
        <w:rPr>
          <w:rFonts w:eastAsia="Times New Roman" w:cstheme="minorHAnsi"/>
          <w:color w:val="000000"/>
          <w:lang w:val="en-US" w:eastAsia="ca-ES"/>
        </w:rPr>
        <w:t>.</w:t>
      </w:r>
    </w:p>
    <w:p w14:paraId="3A1A59B8" w14:textId="3C334349" w:rsidR="0049567F" w:rsidRDefault="006573FF" w:rsidP="00B011FB">
      <w:pPr>
        <w:shd w:val="clear" w:color="auto" w:fill="FFFFFF"/>
        <w:spacing w:after="0" w:line="360" w:lineRule="auto"/>
        <w:jc w:val="both"/>
        <w:textAlignment w:val="baseline"/>
        <w:rPr>
          <w:rFonts w:eastAsia="Times New Roman" w:cstheme="minorHAnsi"/>
          <w:color w:val="000000"/>
          <w:lang w:val="en-US" w:eastAsia="ca-ES"/>
        </w:rPr>
      </w:pPr>
      <w:r>
        <w:rPr>
          <w:rFonts w:eastAsia="Times New Roman" w:cstheme="minorHAnsi"/>
          <w:color w:val="000000"/>
          <w:lang w:val="en-US" w:eastAsia="ca-ES"/>
        </w:rPr>
        <w:lastRenderedPageBreak/>
        <w:t>Looking at</w:t>
      </w:r>
      <w:r w:rsidR="00A539D3">
        <w:rPr>
          <w:rFonts w:eastAsia="Times New Roman" w:cstheme="minorHAnsi"/>
          <w:color w:val="000000"/>
          <w:lang w:val="en-US" w:eastAsia="ca-ES"/>
        </w:rPr>
        <w:t xml:space="preserve"> the</w:t>
      </w:r>
      <w:r w:rsidR="008C3696">
        <w:rPr>
          <w:rFonts w:eastAsia="Times New Roman" w:cstheme="minorHAnsi"/>
          <w:color w:val="000000"/>
          <w:lang w:val="en-US" w:eastAsia="ca-ES"/>
        </w:rPr>
        <w:t xml:space="preserve"> generally high levels of</w:t>
      </w:r>
      <w:r w:rsidR="00A539D3">
        <w:rPr>
          <w:rFonts w:eastAsia="Times New Roman" w:cstheme="minorHAnsi"/>
          <w:color w:val="000000"/>
          <w:lang w:val="en-US" w:eastAsia="ca-ES"/>
        </w:rPr>
        <w:t xml:space="preserve"> germination reached in our study another important point would be</w:t>
      </w:r>
      <w:r w:rsidR="0049567F" w:rsidRPr="00AC319B">
        <w:rPr>
          <w:rFonts w:eastAsia="Times New Roman" w:cstheme="minorHAnsi"/>
          <w:color w:val="000000"/>
          <w:lang w:val="en-US" w:eastAsia="ca-ES"/>
        </w:rPr>
        <w:t xml:space="preserve"> to focus on seedling establishment and survival</w:t>
      </w:r>
      <w:r w:rsidR="001F263A">
        <w:rPr>
          <w:rFonts w:eastAsia="Times New Roman" w:cstheme="minorHAnsi"/>
          <w:color w:val="000000"/>
          <w:lang w:val="en-US" w:eastAsia="ca-ES"/>
        </w:rPr>
        <w:t xml:space="preserve">. </w:t>
      </w:r>
      <w:r w:rsidR="0049567F" w:rsidRPr="00AC319B">
        <w:rPr>
          <w:rFonts w:eastAsia="Times New Roman" w:cstheme="minorHAnsi"/>
          <w:color w:val="000000"/>
          <w:lang w:val="en-US" w:eastAsia="ca-ES"/>
        </w:rPr>
        <w:t xml:space="preserve"> </w:t>
      </w:r>
      <w:r w:rsidR="001F263A">
        <w:rPr>
          <w:rFonts w:eastAsia="Times New Roman" w:cstheme="minorHAnsi"/>
          <w:color w:val="000000"/>
          <w:lang w:val="en-US" w:eastAsia="ca-ES"/>
        </w:rPr>
        <w:t>E</w:t>
      </w:r>
      <w:r w:rsidR="001F263A" w:rsidRPr="00AC319B">
        <w:rPr>
          <w:rFonts w:eastAsia="Times New Roman" w:cstheme="minorHAnsi"/>
          <w:color w:val="000000"/>
          <w:lang w:val="en-US" w:eastAsia="ca-ES"/>
        </w:rPr>
        <w:t>specially in alpine communities</w:t>
      </w:r>
      <w:r w:rsidR="00EA1147">
        <w:rPr>
          <w:rFonts w:eastAsia="Times New Roman" w:cstheme="minorHAnsi"/>
          <w:color w:val="000000"/>
          <w:lang w:val="en-US" w:eastAsia="ca-ES"/>
        </w:rPr>
        <w:t>,</w:t>
      </w:r>
      <w:r w:rsidR="001F263A" w:rsidRPr="00AC319B">
        <w:rPr>
          <w:rFonts w:eastAsia="Times New Roman" w:cstheme="minorHAnsi"/>
          <w:color w:val="000000"/>
          <w:lang w:val="en-US" w:eastAsia="ca-ES"/>
        </w:rPr>
        <w:t xml:space="preserve"> </w:t>
      </w:r>
      <w:r w:rsidR="001F263A">
        <w:rPr>
          <w:rFonts w:eastAsia="Times New Roman" w:cstheme="minorHAnsi"/>
          <w:color w:val="000000"/>
          <w:lang w:val="en-US" w:eastAsia="ca-ES"/>
        </w:rPr>
        <w:t>seedlings phases have</w:t>
      </w:r>
      <w:r w:rsidR="0049567F" w:rsidRPr="00AC319B">
        <w:rPr>
          <w:rFonts w:eastAsia="Times New Roman" w:cstheme="minorHAnsi"/>
          <w:color w:val="000000"/>
          <w:lang w:val="en-US" w:eastAsia="ca-ES"/>
        </w:rPr>
        <w:t xml:space="preserve"> been identified as </w:t>
      </w:r>
      <w:r w:rsidR="002D30A5">
        <w:rPr>
          <w:rFonts w:eastAsia="Times New Roman" w:cstheme="minorHAnsi"/>
          <w:color w:val="000000"/>
          <w:lang w:val="en-US" w:eastAsia="ca-ES"/>
        </w:rPr>
        <w:t xml:space="preserve">one of </w:t>
      </w:r>
      <w:r w:rsidR="0049567F" w:rsidRPr="00AC319B">
        <w:rPr>
          <w:rFonts w:eastAsia="Times New Roman" w:cstheme="minorHAnsi"/>
          <w:color w:val="000000"/>
          <w:lang w:val="en-US" w:eastAsia="ca-ES"/>
        </w:rPr>
        <w:t>the more vulnerable and limiting stage</w:t>
      </w:r>
      <w:r w:rsidR="001F263A">
        <w:rPr>
          <w:rFonts w:eastAsia="Times New Roman" w:cstheme="minorHAnsi"/>
          <w:color w:val="000000"/>
          <w:lang w:val="en-US" w:eastAsia="ca-ES"/>
        </w:rPr>
        <w:t>s</w:t>
      </w:r>
      <w:r w:rsidR="0049567F" w:rsidRPr="00AC319B">
        <w:rPr>
          <w:rFonts w:eastAsia="Times New Roman" w:cstheme="minorHAnsi"/>
          <w:color w:val="000000"/>
          <w:lang w:val="en-US" w:eastAsia="ca-ES"/>
        </w:rPr>
        <w:t xml:space="preserve"> of plant regeneration</w:t>
      </w:r>
      <w:r w:rsidR="00EA1147">
        <w:rPr>
          <w:rFonts w:eastAsia="Times New Roman" w:cstheme="minorHAnsi"/>
          <w:color w:val="000000"/>
          <w:lang w:val="en-US" w:eastAsia="ca-ES"/>
        </w:rPr>
        <w:t xml:space="preserve"> (</w:t>
      </w:r>
      <w:r w:rsidR="00EA1147" w:rsidRPr="00EA1147">
        <w:rPr>
          <w:rFonts w:eastAsia="Times New Roman" w:cstheme="minorHAnsi"/>
          <w:color w:val="000000"/>
          <w:highlight w:val="yellow"/>
          <w:lang w:val="en-US" w:eastAsia="ca-ES"/>
        </w:rPr>
        <w:t>REF</w:t>
      </w:r>
      <w:r w:rsidR="00EA1147">
        <w:rPr>
          <w:rFonts w:eastAsia="Times New Roman" w:cstheme="minorHAnsi"/>
          <w:color w:val="000000"/>
          <w:lang w:val="en-US" w:eastAsia="ca-ES"/>
        </w:rPr>
        <w:t>)</w:t>
      </w:r>
      <w:r w:rsidR="0049567F" w:rsidRPr="00AC319B">
        <w:rPr>
          <w:rFonts w:eastAsia="Times New Roman" w:cstheme="minorHAnsi"/>
          <w:color w:val="000000"/>
          <w:lang w:val="en-US" w:eastAsia="ca-ES"/>
        </w:rPr>
        <w:t>. Seedling emergence must be perfectly timed to be successful</w:t>
      </w:r>
      <w:r w:rsidR="002D30A5">
        <w:rPr>
          <w:rFonts w:eastAsia="Times New Roman" w:cstheme="minorHAnsi"/>
          <w:color w:val="000000"/>
          <w:lang w:val="en-US" w:eastAsia="ca-ES"/>
        </w:rPr>
        <w:t>. G</w:t>
      </w:r>
      <w:r w:rsidR="003E44B3">
        <w:rPr>
          <w:rFonts w:eastAsia="Times New Roman" w:cstheme="minorHAnsi"/>
          <w:color w:val="000000"/>
          <w:lang w:val="en-US" w:eastAsia="ca-ES"/>
        </w:rPr>
        <w:t>ermination</w:t>
      </w:r>
      <w:r w:rsidR="0049567F" w:rsidRPr="00AC319B">
        <w:rPr>
          <w:rFonts w:eastAsia="Times New Roman" w:cstheme="minorHAnsi"/>
          <w:color w:val="000000"/>
          <w:lang w:val="en-US" w:eastAsia="ca-ES"/>
        </w:rPr>
        <w:t xml:space="preserve"> before winter or in early spring can lead to mortality due to frost events </w:t>
      </w:r>
      <w:r w:rsidR="00EA57E5">
        <w:rPr>
          <w:rFonts w:eastAsia="Times New Roman" w:cstheme="minorHAnsi"/>
          <w:color w:val="000000"/>
          <w:lang w:val="en-US" w:eastAsia="ca-ES"/>
        </w:rPr>
        <w:fldChar w:fldCharType="begin" w:fldLock="1"/>
      </w:r>
      <w:r w:rsidR="00391394">
        <w:rPr>
          <w:rFonts w:eastAsia="Times New Roman" w:cstheme="minorHAnsi"/>
          <w:color w:val="000000"/>
          <w:lang w:val="en-US" w:eastAsia="ca-ES"/>
        </w:rPr>
        <w:instrText>ADDIN CSL_CITATION {"citationItems":[{"id":"ITEM-1","itemData":{"DOI":"10.1111/1365-2435.12304","ISSN":"13652435","abstract":"Reproductive stages of life cycle are important for the explanation of distribution patterns of plant species at different scales, due to their extreme vulnerability to environmental conditions. Despite reported evidences that seed germination is related to habitat macroclimatic characteristics such as mean annual temperature (MAT) and precipitation, the role of this trait in controlling plant species distribution is not systematically and quantitatively evaluated yet. Using the data on seed germination along a temperature gradient for 49 species originating from contrasting climatic conditions, we test here whether initial temperature of seed germination (Tmin) is a direct correlate for predicting species distribution ranges along the temperature gradient. Our study reveals that Tmin is strongly negatively correlated with habitat temperature; among the studied species, Tmin clearly increased with decreasing MAT (r2 = 0·57, P &lt; 0·001). Considering phylogenetic biases, co-evolution of seed traits as well as precipitation along with microclimatic factors did not affect the strength of this relationship. The results suggest that the Tmin-MAT relation can provide insights particularly into species distribution patterns, vegetation dynamics and community assembly rules along altitudinal and latitudinal gradients. We argue that including the Tmin in species distribution models may help to improve the accuracy and specificity of predictions of vegetation shifts under global change scenarios.","author":[{"dropping-particle":"","family":"Rosbakh","given":"Sergey","non-dropping-particle":"","parse-names":false,"suffix":""},{"dropping-particle":"","family":"Poschlod","given":"Peter","non-dropping-particle":"","parse-names":false,"suffix":""}],"container-title":"Functional Ecology","id":"ITEM-1","issue":"1","issued":{"date-parts":[["2015"]]},"page":"5-14","title":"Initial temperature of seed germination as related to species occurrence along a temperature gradient","type":"article-journal","volume":"29"},"uris":["http://www.mendeley.com/documents/?uuid=687d6baa-6e7a-42ec-8ed2-b975b264e5ee"]},{"id":"ITEM-2","itemData":{"DOI":"10.1111/plb.12472","ISSN":"14388677","PMID":"27203239","abstract":"Seed germination traits in alpine grasslands are poorly understood, despite the sensitivity of these communities to climate change. We hypothesise that germination traits predict species occurrence along the alpine–subalpine elevation gradient. Phylogenetic comparative analyses were performed using fresh seeds of 22 species from alpine and subalpine grasslands (1600–2400 m) of the Cantabrian Mountains, Spain (43° N, 5° W). Laboratory experiments were conducted to characterise germinability, optimum germination temperature and effect of cold and warm stratification on dormancy breaking. Variability in these traits was reduced by phylogenetic principal component analysis (phyl.PCA). Phylogenetic generalised least squares regression (PGLS) was used to fit a model in which species average elevation was predicted from their position on the PCA axes. Most subalpine species germinated in snow-like conditions, whereas most alpine species needed accumulation of warm temperatures. Phylogenetic signal was low. PCA1 ordered species according to overall germinability, whilst PCA2 ordered them according to preference for warm or cold germination. PCA2 significantly predicted species occurrence in the alpine–subalpine gradient, as higher elevation species tended to have warmer germination preferences. Our results show that germination traits in high-mountain grasslands are closely linked to the alpine–subalpine gradient. Alpine species, especially those from stripped and wind-edge communities, prefer warmer germination niches, suggesting that summer emergence prevents frost damage during seedling establishment. In contrast, alpine snowfield and subalpine grassland plants have cold germination niches, indicating that winter emergence may occur under snow to avoid drought stress.","author":[{"dropping-particle":"","family":"Fernández-Pascual","given":"E","non-dropping-particle":"","parse-names":false,"suffix":""},{"dropping-particle":"","family":"Jiménez-Alfaro","given":"B","non-dropping-particle":"","parse-names":false,"suffix":""},{"dropping-particle":"","family":"Bueno","given":"A","non-dropping-particle":"","parse-names":false,"suffix":""}],"container-title":"Plant Biology","id":"ITEM-2","issue":"1","issued":{"date-parts":[["2017"]]},"page":"32-40","title":"Comparative seed germination traits in alpine and subalpine grasslands: higher elevations are associated with warmer germination temperatures","type":"article-journal","volume":"19"},"uris":["http://www.mendeley.com/documents/?uuid=c53623c4-36d8-49a5-9032-dd67411d611b"]}],"mendeley":{"formattedCitation":"(Rosbakh &amp; Poschlod 2015; Fernández-Pascual et al. 2017)","plainTextFormattedCitation":"(Rosbakh &amp; Poschlod 2015; Fernández-Pascual et al. 2017)","previouslyFormattedCitation":"(Rosbakh &amp; Poschlod 2015; Fernández-Pascual et al. 2017)"},"properties":{"noteIndex":0},"schema":"https://github.com/citation-style-language/schema/raw/master/csl-citation.json"}</w:instrText>
      </w:r>
      <w:r w:rsidR="00EA57E5">
        <w:rPr>
          <w:rFonts w:eastAsia="Times New Roman" w:cstheme="minorHAnsi"/>
          <w:color w:val="000000"/>
          <w:lang w:val="en-US" w:eastAsia="ca-ES"/>
        </w:rPr>
        <w:fldChar w:fldCharType="separate"/>
      </w:r>
      <w:r w:rsidR="00EA57E5" w:rsidRPr="00EA57E5">
        <w:rPr>
          <w:rFonts w:eastAsia="Times New Roman" w:cstheme="minorHAnsi"/>
          <w:noProof/>
          <w:color w:val="000000"/>
          <w:lang w:val="en-US" w:eastAsia="ca-ES"/>
        </w:rPr>
        <w:t>(Rosbakh &amp; Poschlod 2015; Fernández-Pascual et al. 2017)</w:t>
      </w:r>
      <w:r w:rsidR="00EA57E5">
        <w:rPr>
          <w:rFonts w:eastAsia="Times New Roman" w:cstheme="minorHAnsi"/>
          <w:color w:val="000000"/>
          <w:lang w:val="en-US" w:eastAsia="ca-ES"/>
        </w:rPr>
        <w:fldChar w:fldCharType="end"/>
      </w:r>
      <w:r w:rsidR="0049567F" w:rsidRPr="00AC319B">
        <w:rPr>
          <w:rFonts w:eastAsia="Times New Roman" w:cstheme="minorHAnsi"/>
          <w:color w:val="000000"/>
          <w:lang w:val="en-US" w:eastAsia="ca-ES"/>
        </w:rPr>
        <w:t xml:space="preserve">; but </w:t>
      </w:r>
      <w:r w:rsidR="003E44B3">
        <w:rPr>
          <w:rFonts w:eastAsia="Times New Roman" w:cstheme="minorHAnsi"/>
          <w:color w:val="000000"/>
          <w:lang w:val="en-US" w:eastAsia="ca-ES"/>
        </w:rPr>
        <w:t xml:space="preserve">with </w:t>
      </w:r>
      <w:r w:rsidR="0049567F" w:rsidRPr="00AC319B">
        <w:rPr>
          <w:rFonts w:eastAsia="Times New Roman" w:cstheme="minorHAnsi"/>
          <w:color w:val="000000"/>
          <w:lang w:val="en-US" w:eastAsia="ca-ES"/>
        </w:rPr>
        <w:t xml:space="preserve">postponed germination </w:t>
      </w:r>
      <w:r w:rsidR="003E44B3">
        <w:rPr>
          <w:rFonts w:eastAsia="Times New Roman" w:cstheme="minorHAnsi"/>
          <w:color w:val="000000"/>
          <w:lang w:val="en-US" w:eastAsia="ca-ES"/>
        </w:rPr>
        <w:t>the seedlings are at risk to an under</w:t>
      </w:r>
      <w:r w:rsidR="0049567F" w:rsidRPr="00AC319B">
        <w:rPr>
          <w:rFonts w:eastAsia="Times New Roman" w:cstheme="minorHAnsi"/>
          <w:color w:val="000000"/>
          <w:lang w:val="en-US" w:eastAsia="ca-ES"/>
        </w:rPr>
        <w:t>develop</w:t>
      </w:r>
      <w:r w:rsidR="003E44B3">
        <w:rPr>
          <w:rFonts w:eastAsia="Times New Roman" w:cstheme="minorHAnsi"/>
          <w:color w:val="000000"/>
          <w:lang w:val="en-US" w:eastAsia="ca-ES"/>
        </w:rPr>
        <w:t>ed</w:t>
      </w:r>
      <w:r w:rsidR="0049567F" w:rsidRPr="00AC319B">
        <w:rPr>
          <w:rFonts w:eastAsia="Times New Roman" w:cstheme="minorHAnsi"/>
          <w:color w:val="000000"/>
          <w:lang w:val="en-US" w:eastAsia="ca-ES"/>
        </w:rPr>
        <w:t xml:space="preserve"> </w:t>
      </w:r>
      <w:r w:rsidR="004444F8" w:rsidRPr="00AC319B">
        <w:rPr>
          <w:rFonts w:eastAsia="Times New Roman" w:cstheme="minorHAnsi"/>
          <w:color w:val="000000"/>
          <w:lang w:val="en-US" w:eastAsia="ca-ES"/>
        </w:rPr>
        <w:t>root syste</w:t>
      </w:r>
      <w:r w:rsidR="00D664D5">
        <w:rPr>
          <w:rFonts w:eastAsia="Times New Roman" w:cstheme="minorHAnsi"/>
          <w:color w:val="000000"/>
          <w:lang w:val="en-US" w:eastAsia="ca-ES"/>
        </w:rPr>
        <w:t>m</w:t>
      </w:r>
      <w:r w:rsidR="0049567F" w:rsidRPr="00AC319B">
        <w:rPr>
          <w:rFonts w:eastAsia="Times New Roman" w:cstheme="minorHAnsi"/>
          <w:color w:val="000000"/>
          <w:lang w:val="en-US" w:eastAsia="ca-ES"/>
        </w:rPr>
        <w:t xml:space="preserve"> </w:t>
      </w:r>
      <w:r w:rsidR="003455AA">
        <w:rPr>
          <w:rFonts w:eastAsia="Times New Roman" w:cstheme="minorHAnsi"/>
          <w:color w:val="000000"/>
          <w:lang w:val="en-US" w:eastAsia="ca-ES"/>
        </w:rPr>
        <w:t xml:space="preserve">in </w:t>
      </w:r>
      <w:r w:rsidR="0049567F" w:rsidRPr="00AC319B">
        <w:rPr>
          <w:rFonts w:eastAsia="Times New Roman" w:cstheme="minorHAnsi"/>
          <w:color w:val="000000"/>
          <w:lang w:val="en-US" w:eastAsia="ca-ES"/>
        </w:rPr>
        <w:t>summer period, w</w:t>
      </w:r>
      <w:r w:rsidR="003455AA">
        <w:rPr>
          <w:rFonts w:eastAsia="Times New Roman" w:cstheme="minorHAnsi"/>
          <w:color w:val="000000"/>
          <w:lang w:val="en-US" w:eastAsia="ca-ES"/>
        </w:rPr>
        <w:t>hen</w:t>
      </w:r>
      <w:r w:rsidR="0049567F" w:rsidRPr="00AC319B">
        <w:rPr>
          <w:rFonts w:eastAsia="Times New Roman" w:cstheme="minorHAnsi"/>
          <w:color w:val="000000"/>
          <w:lang w:val="en-US" w:eastAsia="ca-ES"/>
        </w:rPr>
        <w:t xml:space="preserve"> drought even</w:t>
      </w:r>
      <w:r w:rsidR="003455AA">
        <w:rPr>
          <w:rFonts w:eastAsia="Times New Roman" w:cstheme="minorHAnsi"/>
          <w:color w:val="000000"/>
          <w:lang w:val="en-US" w:eastAsia="ca-ES"/>
        </w:rPr>
        <w:t>ts</w:t>
      </w:r>
      <w:r w:rsidR="0049567F" w:rsidRPr="00AC319B">
        <w:rPr>
          <w:rFonts w:eastAsia="Times New Roman" w:cstheme="minorHAnsi"/>
          <w:color w:val="000000"/>
          <w:lang w:val="en-US" w:eastAsia="ca-ES"/>
        </w:rPr>
        <w:t xml:space="preserve"> can lead to death due to topsoil desiccation </w:t>
      </w:r>
      <w:r w:rsidR="002C67DA">
        <w:rPr>
          <w:rFonts w:eastAsia="Times New Roman" w:cstheme="minorHAnsi"/>
          <w:color w:val="000000"/>
          <w:lang w:val="en-US" w:eastAsia="ca-ES"/>
        </w:rPr>
        <w:fldChar w:fldCharType="begin" w:fldLock="1"/>
      </w:r>
      <w:r w:rsidR="002C67DA">
        <w:rPr>
          <w:rFonts w:eastAsia="Times New Roman" w:cstheme="minorHAnsi"/>
          <w:color w:val="000000"/>
          <w:lang w:val="en-US" w:eastAsia="ca-ES"/>
        </w:rPr>
        <w:instrText>ADDIN CSL_CITATION {"citationItems":[{"id":"ITEM-1","itemData":{"DOI":"10.1111/j.1469-185X.1968.tb00968.x","abstract":"How are plants adapted to the low temperatures and other stresses of arctic and alpine environments ?’ At present it is not possible to answer this question completely. Much work remains to be done, particularly on low-temperature metabolism, frost resistance, and the environmental cues and requirements for flowering, dormancy, regrowth, and germination. However, in brief, we can say that plants are adapted to these severe environments by employing combinations of the following general characteristics: 1. Life form: perennial herb, prostrate shrub, or lichen. Perennial herbs have greatest part of biomass underground. 2. Seed dormancy: generally controlled by environment; seeds can remain dormant for long periods of time at low temperatures since they require temperatures well above freezing for germination. 3. Seedling establishment: rare and very slow; it is often several years before a seedling is safely established. 4. Chlorophyll content: in both alpine and arctic ecosystems not greatly different on a land-area basis from that in temperate herbaceous communities. Within a single species there is more chlorophyll in leaves of arctic populations than in those of alpine populations. 5. Photosynthesis and respiration: (a) These are at high rates for only a few weeks when temperatures and light are favourable. (b) Optimum photosynthesis rates are at lower temperatures than for ordinary plants; rates are both genetically and environmentally controlled with phenotypic plasticity very marked. (c) Dark respiration is higher at all temperatures than for ordinary plants; rate is both genetically and environmentally controlled, with phenotypic plasticity very pronounced, i.e. low-temperature environment increases the rate at all temperatures. (d) Alpine plants have higher light-saturation values in photosynthesis than do arctic or lowland plants; light saturation closely tied to temperature. (e) There is some evidence that alpine plants can carry on photosynthesis at lower carbon dioxide concentrations than can other plants. (f) Annual productivity is low, but daily productivity during growing season can be as high as that of most temperate herbaceous vegetation. Productivity can be increased by temperature, nutrients, or water. 6. Drought resistance: most drought stress in winter in exposed sites is due to frozen soils and dry winds. It is met by decreased water potentials, higher concentrations of soluble carbohydrates, and closed stomates. Little drought res…","author":[{"dropping-particle":"","family":"Billings","given":"W.D.","non-dropping-particle":"","parse-names":false,"suffix":""},{"dropping-particle":"","family":"Mooney","given":"H.A.","non-dropping-particle":"","parse-names":false,"suffix":""}],"container-title":"Biological Reviews","id":"ITEM-1","issue":"4","issued":{"date-parts":[["1968"]]},"page":"481-529","title":"The ecology of arctic and alpine plants","type":"article-journal","volume":"43"},"uris":["http://www.mendeley.com/documents/?uuid=2cbb55df-5b3b-41fa-bed3-35038e98fd78"]}],"mendeley":{"formattedCitation":"(Billings &amp; Mooney 1968)","plainTextFormattedCitation":"(Billings &amp; Mooney 1968)","previouslyFormattedCitation":"(Billings &amp; Mooney 1968)"},"properties":{"noteIndex":0},"schema":"https://github.com/citation-style-language/schema/raw/master/csl-citation.json"}</w:instrText>
      </w:r>
      <w:r w:rsidR="002C67DA">
        <w:rPr>
          <w:rFonts w:eastAsia="Times New Roman" w:cstheme="minorHAnsi"/>
          <w:color w:val="000000"/>
          <w:lang w:val="en-US" w:eastAsia="ca-ES"/>
        </w:rPr>
        <w:fldChar w:fldCharType="separate"/>
      </w:r>
      <w:r w:rsidR="002C67DA" w:rsidRPr="002C67DA">
        <w:rPr>
          <w:rFonts w:eastAsia="Times New Roman" w:cstheme="minorHAnsi"/>
          <w:noProof/>
          <w:color w:val="000000"/>
          <w:lang w:val="en-US" w:eastAsia="ca-ES"/>
        </w:rPr>
        <w:t>(Billings &amp; Mooney 1968)</w:t>
      </w:r>
      <w:r w:rsidR="002C67DA">
        <w:rPr>
          <w:rFonts w:eastAsia="Times New Roman" w:cstheme="minorHAnsi"/>
          <w:color w:val="000000"/>
          <w:lang w:val="en-US" w:eastAsia="ca-ES"/>
        </w:rPr>
        <w:fldChar w:fldCharType="end"/>
      </w:r>
      <w:r w:rsidR="0049567F" w:rsidRPr="00AC319B">
        <w:rPr>
          <w:rFonts w:eastAsia="Times New Roman" w:cstheme="minorHAnsi"/>
          <w:color w:val="000000"/>
          <w:lang w:val="en-US" w:eastAsia="ca-ES"/>
        </w:rPr>
        <w:t xml:space="preserve">. </w:t>
      </w:r>
    </w:p>
    <w:p w14:paraId="54D7236F" w14:textId="60A62FA9" w:rsidR="00B011FB" w:rsidRDefault="00B011FB" w:rsidP="00B011FB">
      <w:pPr>
        <w:pStyle w:val="Ttulo3"/>
        <w:rPr>
          <w:rFonts w:eastAsia="Times New Roman"/>
          <w:lang w:val="en-US" w:eastAsia="ca-ES"/>
        </w:rPr>
      </w:pPr>
      <w:r>
        <w:rPr>
          <w:rFonts w:eastAsia="Times New Roman"/>
          <w:lang w:val="en-US" w:eastAsia="ca-ES"/>
        </w:rPr>
        <w:t>4.4 Final conclusions</w:t>
      </w:r>
    </w:p>
    <w:p w14:paraId="1FB32D76" w14:textId="3E885E0E" w:rsidR="005A032D" w:rsidRPr="00AC319B" w:rsidRDefault="0047435E" w:rsidP="00D0026B">
      <w:pPr>
        <w:spacing w:line="360" w:lineRule="auto"/>
        <w:jc w:val="both"/>
        <w:rPr>
          <w:rFonts w:cstheme="minorHAnsi"/>
          <w:lang w:val="en-US"/>
        </w:rPr>
      </w:pPr>
      <w:r>
        <w:rPr>
          <w:lang w:val="en-US" w:eastAsia="ca-ES"/>
        </w:rPr>
        <w:t>In f</w:t>
      </w:r>
      <w:r w:rsidR="009516CD" w:rsidRPr="00AC319B">
        <w:rPr>
          <w:lang w:val="en-US" w:eastAsia="ca-ES"/>
        </w:rPr>
        <w:t>uture</w:t>
      </w:r>
      <w:r w:rsidR="001B3188" w:rsidRPr="00AC319B">
        <w:rPr>
          <w:lang w:val="en-US" w:eastAsia="ca-ES"/>
        </w:rPr>
        <w:t xml:space="preserve"> climate </w:t>
      </w:r>
      <w:r w:rsidR="009516CD" w:rsidRPr="00AC319B">
        <w:rPr>
          <w:lang w:val="en-US" w:eastAsia="ca-ES"/>
        </w:rPr>
        <w:t xml:space="preserve">scenarios, with warming </w:t>
      </w:r>
      <w:r w:rsidR="001B3188" w:rsidRPr="00AC319B">
        <w:rPr>
          <w:lang w:val="en-US" w:eastAsia="ca-ES"/>
        </w:rPr>
        <w:t>happening faster above the tree line (Kullman 2004 and Körner 2023)</w:t>
      </w:r>
      <w:r w:rsidR="009516CD" w:rsidRPr="00AC319B">
        <w:rPr>
          <w:lang w:val="en-US" w:eastAsia="ca-ES"/>
        </w:rPr>
        <w:t>,</w:t>
      </w:r>
      <w:r w:rsidR="001B3188" w:rsidRPr="00AC319B">
        <w:rPr>
          <w:lang w:val="en-US" w:eastAsia="ca-ES"/>
        </w:rPr>
        <w:t xml:space="preserve"> </w:t>
      </w:r>
      <w:r>
        <w:rPr>
          <w:lang w:val="en-US" w:eastAsia="ca-ES"/>
        </w:rPr>
        <w:t xml:space="preserve">our results </w:t>
      </w:r>
      <w:r w:rsidR="00CE4C94">
        <w:rPr>
          <w:lang w:val="en-US" w:eastAsia="ca-ES"/>
        </w:rPr>
        <w:t xml:space="preserve">suggest that germination phenology </w:t>
      </w:r>
      <w:r w:rsidR="00CE4C94" w:rsidRPr="006505C9">
        <w:rPr>
          <w:lang w:val="en-US" w:eastAsia="ca-ES"/>
        </w:rPr>
        <w:t>could potentially advance</w:t>
      </w:r>
      <w:r w:rsidR="00CE4C94">
        <w:rPr>
          <w:lang w:val="en-US" w:eastAsia="ca-ES"/>
        </w:rPr>
        <w:t xml:space="preserve"> </w:t>
      </w:r>
      <w:r w:rsidR="00CE4C94" w:rsidRPr="006505C9">
        <w:rPr>
          <w:lang w:val="en-US" w:eastAsia="ca-ES"/>
        </w:rPr>
        <w:t>to earlier in the season if individual species thermal requirements are met, confirming results found by</w:t>
      </w:r>
      <w:r w:rsidR="00CE4C94">
        <w:rPr>
          <w:lang w:val="en-US" w:eastAsia="ca-ES"/>
        </w:rPr>
        <w:t xml:space="preserve"> </w:t>
      </w:r>
      <w:r w:rsidR="00CE4C94">
        <w:rPr>
          <w:lang w:val="en-US" w:eastAsia="ca-ES"/>
        </w:rPr>
        <w:fldChar w:fldCharType="begin" w:fldLock="1"/>
      </w:r>
      <w:r w:rsidR="00CE4C94">
        <w:rPr>
          <w:lang w:val="en-US" w:eastAsia="ca-ES"/>
        </w:rPr>
        <w:instrText>ADDIN CSL_CITATION {"citationItems":[{"id":"ITEM-1","itemData":{"DOI":"10.1093/aob/mcw125","ISSN":"10958290","PMID":"27390354","abstract":"Background and Aims Climate warming has major impacts on seed germination of several alpine species, hence on their regeneration capacity. Most studies have investigated the effects of warming after seed dispersal, and little is known about the effects a warmer parental environment may have on germination and dormancy of the seed progeny. Nevertheless, temperatures during seed development and maturation could alter the state of dormancy, affecting the timing of emergence and seedling survival. Here, the interplay between pre-And post-dispersal temperatures driving seed dormancy release and germination requirements of alpine plants were investigated. Methods Three plant species inhabiting alpine snowbeds were exposed to an artificial warming treatment (i.e. 1.5 K) and to natural conditions in the field. Seeds produced were exposed to six different periods of cold stratification (0, 2, 4, 8, 12 and 20 weeks at 0 °C), followed by four incubation temperatures (5, 10, 15 and 20C) for germination testing. Key Results A warmer parental environment produced either no or a significant increase in germination, depending on the duration of cold stratification, incubation temperatures and their interaction. In contrast, the speed of germination was less sensitive to changes in the parental environment. Moreover, the effects of warming appeared to be linked to the level of (physiological) seed dormancy, with deeper dormant species showing major changes in response to incubation temperatures and less dormant species in response to cold stratification periods. Conclusions Plants developed under warmer climates will produce seeds with changed germination responses to temperature and/or cold stratification, but the extent of these changes across species could be driven by seed dormancy traits. Transgenerational plastic adjustments of seed germination and dormancy shown here may result from increased seed viability, reduced primary and secondary dormancy state, or both, and may play a crucial role in future plant adaptation to climate change.","author":[{"dropping-particle":"","family":"Bernareggi","given":"Giulietta","non-dropping-particle":"","parse-names":false,"suffix":""},{"dropping-particle":"","family":"Carbognani","given":"Michele","non-dropping-particle":"","parse-names":false,"suffix":""},{"dropping-particle":"","family":"Mondoni","given":"Andrea","non-dropping-particle":"","parse-names":false,"suffix":""},{"dropping-particle":"","family":"Petraglia","given":"Alessandro","non-dropping-particle":"","parse-names":false,"suffix":""}],"container-title":"Annals of Botany","id":"ITEM-1","issue":"3","issued":{"date-parts":[["2016"]]},"page":"529-539","title":"Seed dormancy and germination changes of snowbed species under climate warming: The role of pre-And post-dispersal temperatures","type":"article-journal","volume":"118"},"uris":["http://www.mendeley.com/documents/?uuid=cff6856a-a2b9-4ff7-936f-d4baa0270c55"]}],"mendeley":{"formattedCitation":"(Bernareggi et al. 2016)","plainTextFormattedCitation":"(Bernareggi et al. 2016)","previouslyFormattedCitation":"(Bernareggi et al. 2016)"},"properties":{"noteIndex":0},"schema":"https://github.com/citation-style-language/schema/raw/master/csl-citation.json"}</w:instrText>
      </w:r>
      <w:r w:rsidR="00CE4C94">
        <w:rPr>
          <w:lang w:val="en-US" w:eastAsia="ca-ES"/>
        </w:rPr>
        <w:fldChar w:fldCharType="separate"/>
      </w:r>
      <w:r w:rsidR="00CE4C94" w:rsidRPr="00391394">
        <w:rPr>
          <w:noProof/>
          <w:lang w:val="en-US" w:eastAsia="ca-ES"/>
        </w:rPr>
        <w:t>(Bernareggi et al. 2016)</w:t>
      </w:r>
      <w:r w:rsidR="00CE4C94">
        <w:rPr>
          <w:lang w:val="en-US" w:eastAsia="ca-ES"/>
        </w:rPr>
        <w:fldChar w:fldCharType="end"/>
      </w:r>
      <w:r w:rsidR="00CE4C94">
        <w:rPr>
          <w:lang w:val="en-US" w:eastAsia="ca-ES"/>
        </w:rPr>
        <w:t xml:space="preserve">. Nevertheless, </w:t>
      </w:r>
      <w:r w:rsidR="00B41597">
        <w:rPr>
          <w:lang w:val="en-US" w:eastAsia="ca-ES"/>
        </w:rPr>
        <w:t xml:space="preserve">a greater threat might come from </w:t>
      </w:r>
      <w:r w:rsidR="0073251E">
        <w:rPr>
          <w:lang w:val="en-US" w:eastAsia="ca-ES"/>
        </w:rPr>
        <w:t xml:space="preserve">the </w:t>
      </w:r>
      <w:r w:rsidR="00B41597">
        <w:rPr>
          <w:lang w:val="en-US" w:eastAsia="ca-ES"/>
        </w:rPr>
        <w:t xml:space="preserve">expanding </w:t>
      </w:r>
      <w:r w:rsidR="003736C9">
        <w:rPr>
          <w:lang w:val="en-US" w:eastAsia="ca-ES"/>
        </w:rPr>
        <w:t>m</w:t>
      </w:r>
      <w:r w:rsidR="003736C9" w:rsidRPr="00AC319B">
        <w:rPr>
          <w:lang w:val="en-US" w:eastAsia="ca-ES"/>
        </w:rPr>
        <w:t>icro-edge climatic conditions</w:t>
      </w:r>
      <w:r w:rsidR="00B41597">
        <w:rPr>
          <w:lang w:val="en-US" w:eastAsia="ca-ES"/>
        </w:rPr>
        <w:t xml:space="preserve">, consequently </w:t>
      </w:r>
      <w:r w:rsidR="003736C9" w:rsidRPr="00AC319B">
        <w:rPr>
          <w:lang w:val="en-US" w:eastAsia="ca-ES"/>
        </w:rPr>
        <w:t>reduc</w:t>
      </w:r>
      <w:r w:rsidR="00B41597">
        <w:rPr>
          <w:lang w:val="en-US" w:eastAsia="ca-ES"/>
        </w:rPr>
        <w:t>ing</w:t>
      </w:r>
      <w:r w:rsidR="003736C9" w:rsidRPr="00AC319B">
        <w:rPr>
          <w:lang w:val="en-US" w:eastAsia="ca-ES"/>
        </w:rPr>
        <w:t xml:space="preserve"> the</w:t>
      </w:r>
      <w:r w:rsidR="003736C9">
        <w:rPr>
          <w:lang w:val="en-US" w:eastAsia="ca-ES"/>
        </w:rPr>
        <w:t xml:space="preserve"> suitable area of the</w:t>
      </w:r>
      <w:r w:rsidR="003736C9" w:rsidRPr="00AC319B">
        <w:rPr>
          <w:lang w:val="en-US" w:eastAsia="ca-ES"/>
        </w:rPr>
        <w:t xml:space="preserve"> </w:t>
      </w:r>
      <w:r w:rsidR="00105244">
        <w:rPr>
          <w:lang w:val="en-US" w:eastAsia="ca-ES"/>
        </w:rPr>
        <w:t>specialized communities</w:t>
      </w:r>
      <w:r w:rsidR="00105244" w:rsidRPr="00AC319B">
        <w:rPr>
          <w:lang w:val="en-US" w:eastAsia="ca-ES"/>
        </w:rPr>
        <w:t xml:space="preserve"> </w:t>
      </w:r>
      <w:r w:rsidR="00F82FD4">
        <w:rPr>
          <w:lang w:val="en-US" w:eastAsia="ca-ES"/>
        </w:rPr>
        <w:t>adapted</w:t>
      </w:r>
      <w:r w:rsidR="00105244" w:rsidRPr="00AC319B">
        <w:rPr>
          <w:lang w:val="en-US" w:eastAsia="ca-ES"/>
        </w:rPr>
        <w:t xml:space="preserve"> to micro-valleys</w:t>
      </w:r>
      <w:r w:rsidR="002C7A60">
        <w:rPr>
          <w:lang w:val="en-US" w:eastAsia="ca-ES"/>
        </w:rPr>
        <w:t>, specially from temperate alpine areas</w:t>
      </w:r>
      <w:r w:rsidR="00B326DD">
        <w:rPr>
          <w:lang w:val="en-US" w:eastAsia="ca-ES"/>
        </w:rPr>
        <w:t>.</w:t>
      </w:r>
      <w:r w:rsidR="00105244">
        <w:rPr>
          <w:lang w:val="en-US" w:eastAsia="ca-ES"/>
        </w:rPr>
        <w:t xml:space="preserve"> </w:t>
      </w:r>
      <w:r w:rsidR="0069787A">
        <w:rPr>
          <w:lang w:val="en-US" w:eastAsia="ca-ES"/>
        </w:rPr>
        <w:t>The</w:t>
      </w:r>
      <w:r w:rsidR="007F2D36" w:rsidRPr="00AC319B">
        <w:rPr>
          <w:lang w:val="en-US" w:eastAsia="ca-ES"/>
        </w:rPr>
        <w:t xml:space="preserve"> </w:t>
      </w:r>
      <w:r w:rsidR="00105244">
        <w:rPr>
          <w:lang w:val="en-US" w:eastAsia="ca-ES"/>
        </w:rPr>
        <w:t>seemingly</w:t>
      </w:r>
      <w:r w:rsidR="004C1E30">
        <w:rPr>
          <w:lang w:val="en-US" w:eastAsia="ca-ES"/>
        </w:rPr>
        <w:t xml:space="preserve"> </w:t>
      </w:r>
      <w:r w:rsidR="007F2D36" w:rsidRPr="00AC319B">
        <w:rPr>
          <w:lang w:val="en-US" w:eastAsia="ca-ES"/>
        </w:rPr>
        <w:t>stricter germination requirements</w:t>
      </w:r>
      <w:r w:rsidR="009E28F0">
        <w:rPr>
          <w:lang w:val="en-US" w:eastAsia="ca-ES"/>
        </w:rPr>
        <w:t xml:space="preserve"> in temperate communities</w:t>
      </w:r>
      <w:r w:rsidR="0073251E">
        <w:rPr>
          <w:lang w:val="en-US" w:eastAsia="ca-ES"/>
        </w:rPr>
        <w:t xml:space="preserve"> </w:t>
      </w:r>
      <w:r w:rsidR="00697AAD">
        <w:rPr>
          <w:lang w:val="en-US" w:eastAsia="ca-ES"/>
        </w:rPr>
        <w:t>will no longer be met</w:t>
      </w:r>
      <w:r w:rsidR="00E85378">
        <w:rPr>
          <w:lang w:val="en-US" w:eastAsia="ca-ES"/>
        </w:rPr>
        <w:t xml:space="preserve"> and g</w:t>
      </w:r>
      <w:r w:rsidR="004C1E30" w:rsidRPr="006505C9">
        <w:rPr>
          <w:lang w:val="en-US" w:eastAsia="ca-ES"/>
        </w:rPr>
        <w:t>ermination phenology alteration</w:t>
      </w:r>
      <w:r w:rsidR="004C1E30">
        <w:rPr>
          <w:lang w:val="en-US" w:eastAsia="ca-ES"/>
        </w:rPr>
        <w:t>s</w:t>
      </w:r>
      <w:r w:rsidR="004C1E30" w:rsidRPr="006505C9">
        <w:rPr>
          <w:lang w:val="en-US" w:eastAsia="ca-ES"/>
        </w:rPr>
        <w:t xml:space="preserve"> could have major implications </w:t>
      </w:r>
      <w:r w:rsidR="004C1E30">
        <w:rPr>
          <w:lang w:val="en-US" w:eastAsia="ca-ES"/>
        </w:rPr>
        <w:fldChar w:fldCharType="begin" w:fldLock="1"/>
      </w:r>
      <w:r w:rsidR="004C1E30">
        <w:rPr>
          <w:lang w:val="en-US" w:eastAsia="ca-ES"/>
        </w:rPr>
        <w:instrText>ADDIN CSL_CITATION {"citationItems":[{"id":"ITEM-1","itemData":{"DOI":"10.1093/aob/mcs097","ISSN":"03057364","PMID":"22596094","abstract":"Background and AimsDespite the considerable number of studies on the impacts of climate change on alpine plants, there have been few attempts to investigate its effect on regeneration. Recruitment from seeds is a key event in the life-history of plants, affecting their spread and evolution and seasonal changes in climate will inevitably affect recruitment success. Here, an investigation was made of how climate change will affect the timing and the level of germination in eight alpine species of the glacier foreland. MethodsUsing a novel approach which considered the altitudinal variation of temperature as a surrogate for future climate scenarios, seeds were exposed to 12 different cycles of simulated seasonal temperatures in the laboratory, derived from measurements at the soil surface at the study site.Key ResultsUnder present climatic conditions, germination occurred in spring, in all but one species, after seeds had experienced autumn and winter seasons. However, autumn warming resulted in a significant increase in germination in all but two species. In contrast, seed germination was less sensitive to changes in spring and/or winter temperatures, which affected only three species.ConclusionsClimate warming will lead to a shift from spring to autumn emergence but the extent of this change across species will be driven by seed dormancy status. Ungerminated seeds at the end of autumn will be exposed to shorter winter seasons and lower spring temperatures in a future, warmer climate, but these changes will only have a minor impact on germination. The extent to which climate change will be detrimental to regeneration from seed is less likely to be due to a significant negative effect on germination per se, but rather to seedling emergence in seasons that the species are not adapted to experience. Emergence in autumn could have major implications for species currently adapted to emerge in spring. © The Author 2012. Published by Oxford University Press on behalf of the Annals of Botany Company. All rights reserved.","author":[{"dropping-particle":"","family":"Mondoni","given":"Andrea","non-dropping-particle":"","parse-names":false,"suffix":""},{"dropping-particle":"","family":"Rossi","given":"Graziano","non-dropping-particle":"","parse-names":false,"suffix":""},{"dropping-particle":"","family":"Orsenigo","given":"Simone","non-dropping-particle":"","parse-names":false,"suffix":""},{"dropping-particle":"","family":"Probert","given":"Robin J.","non-dropping-particle":"","parse-names":false,"suffix":""}],"container-title":"Annals of Botany","id":"ITEM-1","issue":"1","issued":{"date-parts":[["2012"]]},"page":"155-164","title":"Climate warming could shift the timing of seed germination in alpine plants","type":"article-journal","volume":"110"},"uris":["http://www.mendeley.com/documents/?uuid=cd3a0675-dcc6-42d9-8b9e-9306f80b8914"]}],"mendeley":{"formattedCitation":"(Mondoni et al. 2012)","plainTextFormattedCitation":"(Mondoni et al. 2012)","previouslyFormattedCitation":"(Mondoni et al. 2012)"},"properties":{"noteIndex":0},"schema":"https://github.com/citation-style-language/schema/raw/master/csl-citation.json"}</w:instrText>
      </w:r>
      <w:r w:rsidR="004C1E30">
        <w:rPr>
          <w:lang w:val="en-US" w:eastAsia="ca-ES"/>
        </w:rPr>
        <w:fldChar w:fldCharType="separate"/>
      </w:r>
      <w:r w:rsidR="004C1E30" w:rsidRPr="00E04E1D">
        <w:rPr>
          <w:noProof/>
          <w:lang w:val="en-US" w:eastAsia="ca-ES"/>
        </w:rPr>
        <w:t>(Mondoni et al. 2012)</w:t>
      </w:r>
      <w:r w:rsidR="004C1E30">
        <w:rPr>
          <w:lang w:val="en-US" w:eastAsia="ca-ES"/>
        </w:rPr>
        <w:fldChar w:fldCharType="end"/>
      </w:r>
      <w:r w:rsidR="00B41597">
        <w:rPr>
          <w:lang w:val="en-US" w:eastAsia="ca-ES"/>
        </w:rPr>
        <w:t>. L</w:t>
      </w:r>
      <w:r w:rsidR="004C1E30">
        <w:rPr>
          <w:lang w:val="en-US" w:eastAsia="ca-ES"/>
        </w:rPr>
        <w:t>ike reducing</w:t>
      </w:r>
      <w:r w:rsidR="00697AAD">
        <w:rPr>
          <w:lang w:val="en-US" w:eastAsia="ca-ES"/>
        </w:rPr>
        <w:t xml:space="preserve"> the amount of </w:t>
      </w:r>
      <w:r w:rsidR="002C7A60">
        <w:rPr>
          <w:lang w:val="en-US" w:eastAsia="ca-ES"/>
        </w:rPr>
        <w:t xml:space="preserve">successful </w:t>
      </w:r>
      <w:r w:rsidR="00697AAD">
        <w:rPr>
          <w:lang w:val="en-US" w:eastAsia="ca-ES"/>
        </w:rPr>
        <w:t xml:space="preserve">germination and leaving seedlings vulnerable to frozen damage without snow protection </w:t>
      </w:r>
      <w:r w:rsidR="0000185B">
        <w:rPr>
          <w:lang w:val="en-US" w:eastAsia="ca-ES"/>
        </w:rPr>
        <w:fldChar w:fldCharType="begin" w:fldLock="1"/>
      </w:r>
      <w:r w:rsidR="0000185B">
        <w:rPr>
          <w:lang w:val="en-US" w:eastAsia="ca-ES"/>
        </w:rPr>
        <w:instrText>ADDIN CSL_CITATION {"citationItems":[{"id":"ITEM-1","itemData":{"abstract":"We assessed the freezing resistance of leaves ex situ of 25 Australian alpine plant species. We compared the freezing resistance of forb, graminoid and shrub species from three alpine summits of different altitudes; from a low altitude site just above treeline, to a fully alpine tundra site. Foliar freezing resistance (LT50) in spring varied from −5.9°C to −18.7°C and standardized LT50 values within species were significantly related to site altitude. Additionally, when comparing all the species in the study, freezing resistance was significantly related to site; the LT50 of samples from a low-altitude summit (1696 m) were significantly lower than those of samples from mid- (1805 m) and high-altitude (1860 m) summits. The LT50 of juvenile foliage did not differ significantly from that of adult foliage. Shrubs were highly resistant to freezing. At the highest summit, we examined the course of seasonal freezing resistance from early summer to early autumn across three alpine plant communities that differed in the time of natural snowmelt; from sheltered (snowpatch) to exposed (open heath). No differences in freezing resistance over the growing season were detected for exposed or sheltered communities and there were no consistent trends indicating frost hardening over the growing season. Overall, the common Australian alpine species we investigated appear well adapted to freezing conditions throughout the snow-free growing season. We have no evidence to suggest that freezing temperatures soon after snowmelt in spring are especially damaging to the alpine plants at these summits.","author":[{"dropping-particle":"","family":"Venn","given":"Susanna","non-dropping-particle":"","parse-names":false,"suffix":""},{"dropping-particle":"","family":"Morgan","given":"John W","non-dropping-particle":"","parse-names":false,"suffix":""},{"dropping-particle":"","family":"Lord","given":"Janice M","non-dropping-particle":"","parse-names":false,"suffix":""}],"container-title":"Austral Ecology","id":"ITEM-1","issue":"2","issued":{"date-parts":[["2013"]]},"page":"152-161","title":"Foliar freezing resistance of Australian alpine plants over the growing season","type":"article-journal","volume":"38"},"uris":["http://www.mendeley.com/documents/?uuid=ccc83926-1a99-44c2-8d61-7565ba56756a"]}],"mendeley":{"formattedCitation":"(Venn et al. 2013)","plainTextFormattedCitation":"(Venn et al. 2013)","previouslyFormattedCitation":"(Venn et al. 2013)"},"properties":{"noteIndex":0},"schema":"https://github.com/citation-style-language/schema/raw/master/csl-citation.json"}</w:instrText>
      </w:r>
      <w:r w:rsidR="0000185B">
        <w:rPr>
          <w:lang w:val="en-US" w:eastAsia="ca-ES"/>
        </w:rPr>
        <w:fldChar w:fldCharType="separate"/>
      </w:r>
      <w:r w:rsidR="0000185B" w:rsidRPr="00624AFD">
        <w:rPr>
          <w:noProof/>
          <w:lang w:val="en-US" w:eastAsia="ca-ES"/>
        </w:rPr>
        <w:t>(Venn et al. 2013)</w:t>
      </w:r>
      <w:r w:rsidR="0000185B">
        <w:rPr>
          <w:lang w:val="en-US" w:eastAsia="ca-ES"/>
        </w:rPr>
        <w:fldChar w:fldCharType="end"/>
      </w:r>
      <w:r w:rsidR="001B3188" w:rsidRPr="00AC319B">
        <w:rPr>
          <w:lang w:val="en-US" w:eastAsia="ca-ES"/>
        </w:rPr>
        <w:t xml:space="preserve">. </w:t>
      </w:r>
      <w:r w:rsidR="0049567F">
        <w:rPr>
          <w:lang w:val="en-US" w:eastAsia="ca-ES"/>
        </w:rPr>
        <w:t>Nevertheless</w:t>
      </w:r>
      <w:r w:rsidR="004444F8">
        <w:rPr>
          <w:lang w:val="en-US" w:eastAsia="ca-ES"/>
        </w:rPr>
        <w:t xml:space="preserve">, </w:t>
      </w:r>
      <w:r w:rsidR="0049567F">
        <w:rPr>
          <w:lang w:val="en-US" w:eastAsia="ca-ES"/>
        </w:rPr>
        <w:t xml:space="preserve">more research is needed to study </w:t>
      </w:r>
      <w:r w:rsidR="00D0026B">
        <w:rPr>
          <w:lang w:val="en-US" w:eastAsia="ca-ES"/>
        </w:rPr>
        <w:t>species specific adaptations to micro</w:t>
      </w:r>
      <w:r w:rsidR="00B74822">
        <w:rPr>
          <w:lang w:val="en-US" w:eastAsia="ca-ES"/>
        </w:rPr>
        <w:t>climatic conditions</w:t>
      </w:r>
      <w:r w:rsidR="009E28F0">
        <w:rPr>
          <w:lang w:val="en-US" w:eastAsia="ca-ES"/>
        </w:rPr>
        <w:t xml:space="preserve">, as well as their responses to </w:t>
      </w:r>
      <w:r w:rsidR="00B74822">
        <w:rPr>
          <w:lang w:val="en-US" w:eastAsia="ca-ES"/>
        </w:rPr>
        <w:t>limited water availability.</w:t>
      </w:r>
    </w:p>
    <w:p w14:paraId="51107B55" w14:textId="031593EB" w:rsidR="00683324" w:rsidRPr="00AC319B" w:rsidRDefault="00196669" w:rsidP="0014564F">
      <w:pPr>
        <w:spacing w:line="360" w:lineRule="auto"/>
        <w:jc w:val="both"/>
        <w:rPr>
          <w:rFonts w:cstheme="minorHAnsi"/>
          <w:lang w:val="en-US"/>
        </w:rPr>
      </w:pPr>
      <w:r w:rsidRPr="00AC319B">
        <w:rPr>
          <w:rFonts w:cstheme="minorHAnsi"/>
          <w:lang w:val="en-US"/>
        </w:rPr>
        <w:t>Literature</w:t>
      </w:r>
    </w:p>
    <w:p w14:paraId="4631CBAD" w14:textId="7710E7B0" w:rsidR="001112EA" w:rsidRPr="001112EA" w:rsidRDefault="00152AE0" w:rsidP="001112EA">
      <w:pPr>
        <w:widowControl w:val="0"/>
        <w:autoSpaceDE w:val="0"/>
        <w:autoSpaceDN w:val="0"/>
        <w:adjustRightInd w:val="0"/>
        <w:spacing w:line="360" w:lineRule="auto"/>
        <w:ind w:left="480" w:hanging="480"/>
        <w:rPr>
          <w:rFonts w:ascii="Calibri" w:hAnsi="Calibri" w:cs="Calibri"/>
          <w:noProof/>
          <w:sz w:val="20"/>
          <w:szCs w:val="24"/>
        </w:rPr>
      </w:pPr>
      <w:r w:rsidRPr="00AC319B">
        <w:rPr>
          <w:sz w:val="20"/>
          <w:szCs w:val="20"/>
          <w:lang w:val="en-US"/>
        </w:rPr>
        <w:fldChar w:fldCharType="begin" w:fldLock="1"/>
      </w:r>
      <w:r w:rsidRPr="00AC319B">
        <w:rPr>
          <w:sz w:val="20"/>
          <w:szCs w:val="20"/>
          <w:lang w:val="en-US"/>
        </w:rPr>
        <w:instrText xml:space="preserve">ADDIN Mendeley Bibliography CSL_BIBLIOGRAPHY </w:instrText>
      </w:r>
      <w:r w:rsidRPr="00AC319B">
        <w:rPr>
          <w:sz w:val="20"/>
          <w:szCs w:val="20"/>
          <w:lang w:val="en-US"/>
        </w:rPr>
        <w:fldChar w:fldCharType="separate"/>
      </w:r>
      <w:r w:rsidR="001112EA" w:rsidRPr="001112EA">
        <w:rPr>
          <w:rFonts w:ascii="Calibri" w:hAnsi="Calibri" w:cs="Calibri"/>
          <w:noProof/>
          <w:sz w:val="20"/>
          <w:szCs w:val="24"/>
        </w:rPr>
        <w:t xml:space="preserve">Baskin, C.C., &amp; Baskin, J.M. 2014. </w:t>
      </w:r>
      <w:r w:rsidR="001112EA" w:rsidRPr="001112EA">
        <w:rPr>
          <w:rFonts w:ascii="Calibri" w:hAnsi="Calibri" w:cs="Calibri"/>
          <w:i/>
          <w:iCs/>
          <w:noProof/>
          <w:sz w:val="20"/>
          <w:szCs w:val="24"/>
        </w:rPr>
        <w:t>Seeds. Ecology, Biogeography and Evolution of Dormancy and Germination</w:t>
      </w:r>
      <w:r w:rsidR="001112EA" w:rsidRPr="001112EA">
        <w:rPr>
          <w:rFonts w:ascii="Calibri" w:hAnsi="Calibri" w:cs="Calibri"/>
          <w:noProof/>
          <w:sz w:val="20"/>
          <w:szCs w:val="24"/>
        </w:rPr>
        <w:t>. Academic Press, San Diego, CA, USA.</w:t>
      </w:r>
    </w:p>
    <w:p w14:paraId="7F5F7C3E" w14:textId="77777777" w:rsidR="001112EA" w:rsidRPr="001112EA" w:rsidRDefault="001112EA" w:rsidP="001112EA">
      <w:pPr>
        <w:widowControl w:val="0"/>
        <w:autoSpaceDE w:val="0"/>
        <w:autoSpaceDN w:val="0"/>
        <w:adjustRightInd w:val="0"/>
        <w:spacing w:line="360" w:lineRule="auto"/>
        <w:ind w:left="480" w:hanging="480"/>
        <w:rPr>
          <w:rFonts w:ascii="Calibri" w:hAnsi="Calibri" w:cs="Calibri"/>
          <w:noProof/>
          <w:sz w:val="20"/>
          <w:szCs w:val="24"/>
        </w:rPr>
      </w:pPr>
      <w:r w:rsidRPr="001112EA">
        <w:rPr>
          <w:rFonts w:ascii="Calibri" w:hAnsi="Calibri" w:cs="Calibri"/>
          <w:noProof/>
          <w:sz w:val="20"/>
          <w:szCs w:val="24"/>
        </w:rPr>
        <w:t xml:space="preserve">Bernareggi, G., Carbognani, M., Mondoni, A., &amp; Petraglia, A. 2016. Seed dormancy and germination changes of snowbed species under climate warming: The role of pre-And post-dispersal temperatures. </w:t>
      </w:r>
      <w:r w:rsidRPr="001112EA">
        <w:rPr>
          <w:rFonts w:ascii="Calibri" w:hAnsi="Calibri" w:cs="Calibri"/>
          <w:i/>
          <w:iCs/>
          <w:noProof/>
          <w:sz w:val="20"/>
          <w:szCs w:val="24"/>
        </w:rPr>
        <w:t>Annals of Botany</w:t>
      </w:r>
      <w:r w:rsidRPr="001112EA">
        <w:rPr>
          <w:rFonts w:ascii="Calibri" w:hAnsi="Calibri" w:cs="Calibri"/>
          <w:noProof/>
          <w:sz w:val="20"/>
          <w:szCs w:val="24"/>
        </w:rPr>
        <w:t xml:space="preserve"> 118: 529–539.</w:t>
      </w:r>
    </w:p>
    <w:p w14:paraId="0D2E52E8" w14:textId="77777777" w:rsidR="001112EA" w:rsidRPr="001112EA" w:rsidRDefault="001112EA" w:rsidP="001112EA">
      <w:pPr>
        <w:widowControl w:val="0"/>
        <w:autoSpaceDE w:val="0"/>
        <w:autoSpaceDN w:val="0"/>
        <w:adjustRightInd w:val="0"/>
        <w:spacing w:line="360" w:lineRule="auto"/>
        <w:ind w:left="480" w:hanging="480"/>
        <w:rPr>
          <w:rFonts w:ascii="Calibri" w:hAnsi="Calibri" w:cs="Calibri"/>
          <w:noProof/>
          <w:sz w:val="20"/>
          <w:szCs w:val="24"/>
        </w:rPr>
      </w:pPr>
      <w:r w:rsidRPr="001112EA">
        <w:rPr>
          <w:rFonts w:ascii="Calibri" w:hAnsi="Calibri" w:cs="Calibri"/>
          <w:noProof/>
          <w:sz w:val="20"/>
          <w:szCs w:val="24"/>
        </w:rPr>
        <w:t xml:space="preserve">Billings, W.D., &amp; Mooney, H.A. 1968. The ecology of arctic and alpine plants. </w:t>
      </w:r>
      <w:r w:rsidRPr="001112EA">
        <w:rPr>
          <w:rFonts w:ascii="Calibri" w:hAnsi="Calibri" w:cs="Calibri"/>
          <w:i/>
          <w:iCs/>
          <w:noProof/>
          <w:sz w:val="20"/>
          <w:szCs w:val="24"/>
        </w:rPr>
        <w:t>Biological Reviews</w:t>
      </w:r>
      <w:r w:rsidRPr="001112EA">
        <w:rPr>
          <w:rFonts w:ascii="Calibri" w:hAnsi="Calibri" w:cs="Calibri"/>
          <w:noProof/>
          <w:sz w:val="20"/>
          <w:szCs w:val="24"/>
        </w:rPr>
        <w:t xml:space="preserve"> 43: 481–529.</w:t>
      </w:r>
    </w:p>
    <w:p w14:paraId="452F55D6" w14:textId="77777777" w:rsidR="001112EA" w:rsidRPr="001112EA" w:rsidRDefault="001112EA" w:rsidP="001112EA">
      <w:pPr>
        <w:widowControl w:val="0"/>
        <w:autoSpaceDE w:val="0"/>
        <w:autoSpaceDN w:val="0"/>
        <w:adjustRightInd w:val="0"/>
        <w:spacing w:line="360" w:lineRule="auto"/>
        <w:ind w:left="480" w:hanging="480"/>
        <w:rPr>
          <w:rFonts w:ascii="Calibri" w:hAnsi="Calibri" w:cs="Calibri"/>
          <w:noProof/>
          <w:sz w:val="20"/>
          <w:szCs w:val="24"/>
        </w:rPr>
      </w:pPr>
      <w:r w:rsidRPr="001112EA">
        <w:rPr>
          <w:rFonts w:ascii="Calibri" w:hAnsi="Calibri" w:cs="Calibri"/>
          <w:noProof/>
          <w:sz w:val="20"/>
          <w:szCs w:val="24"/>
        </w:rPr>
        <w:t xml:space="preserve">Cavieres, L.A., &amp; Arroyo, M.T.K. 2000. Seed germination response to cold stratification period and thermal regime in Phacelia secunda (Hydrophyllaceae): Altitudinal variation in the mediterranean Andes of central Chile. </w:t>
      </w:r>
      <w:r w:rsidRPr="001112EA">
        <w:rPr>
          <w:rFonts w:ascii="Calibri" w:hAnsi="Calibri" w:cs="Calibri"/>
          <w:i/>
          <w:iCs/>
          <w:noProof/>
          <w:sz w:val="20"/>
          <w:szCs w:val="24"/>
        </w:rPr>
        <w:t>Plant Ecology</w:t>
      </w:r>
      <w:r w:rsidRPr="001112EA">
        <w:rPr>
          <w:rFonts w:ascii="Calibri" w:hAnsi="Calibri" w:cs="Calibri"/>
          <w:noProof/>
          <w:sz w:val="20"/>
          <w:szCs w:val="24"/>
        </w:rPr>
        <w:t xml:space="preserve"> 149: 1–8.</w:t>
      </w:r>
    </w:p>
    <w:p w14:paraId="43FCDE7D" w14:textId="77777777" w:rsidR="001112EA" w:rsidRPr="001112EA" w:rsidRDefault="001112EA" w:rsidP="001112EA">
      <w:pPr>
        <w:widowControl w:val="0"/>
        <w:autoSpaceDE w:val="0"/>
        <w:autoSpaceDN w:val="0"/>
        <w:adjustRightInd w:val="0"/>
        <w:spacing w:line="360" w:lineRule="auto"/>
        <w:ind w:left="480" w:hanging="480"/>
        <w:rPr>
          <w:rFonts w:ascii="Calibri" w:hAnsi="Calibri" w:cs="Calibri"/>
          <w:noProof/>
          <w:sz w:val="20"/>
          <w:szCs w:val="24"/>
        </w:rPr>
      </w:pPr>
      <w:r w:rsidRPr="001112EA">
        <w:rPr>
          <w:rFonts w:ascii="Calibri" w:hAnsi="Calibri" w:cs="Calibri"/>
          <w:noProof/>
          <w:sz w:val="20"/>
          <w:szCs w:val="24"/>
        </w:rPr>
        <w:t xml:space="preserve">Donohue, K. 2005. Seeds and seasons: interpreting germination timing in the field. </w:t>
      </w:r>
      <w:r w:rsidRPr="001112EA">
        <w:rPr>
          <w:rFonts w:ascii="Calibri" w:hAnsi="Calibri" w:cs="Calibri"/>
          <w:i/>
          <w:iCs/>
          <w:noProof/>
          <w:sz w:val="20"/>
          <w:szCs w:val="24"/>
        </w:rPr>
        <w:t xml:space="preserve">Seed Science </w:t>
      </w:r>
      <w:r w:rsidRPr="001112EA">
        <w:rPr>
          <w:rFonts w:ascii="Calibri" w:hAnsi="Calibri" w:cs="Calibri"/>
          <w:i/>
          <w:iCs/>
          <w:noProof/>
          <w:sz w:val="20"/>
          <w:szCs w:val="24"/>
        </w:rPr>
        <w:lastRenderedPageBreak/>
        <w:t>Research</w:t>
      </w:r>
      <w:r w:rsidRPr="001112EA">
        <w:rPr>
          <w:rFonts w:ascii="Calibri" w:hAnsi="Calibri" w:cs="Calibri"/>
          <w:noProof/>
          <w:sz w:val="20"/>
          <w:szCs w:val="24"/>
        </w:rPr>
        <w:t xml:space="preserve"> 15: 175–187.</w:t>
      </w:r>
    </w:p>
    <w:p w14:paraId="56F042E4" w14:textId="77777777" w:rsidR="001112EA" w:rsidRPr="001112EA" w:rsidRDefault="001112EA" w:rsidP="001112EA">
      <w:pPr>
        <w:widowControl w:val="0"/>
        <w:autoSpaceDE w:val="0"/>
        <w:autoSpaceDN w:val="0"/>
        <w:adjustRightInd w:val="0"/>
        <w:spacing w:line="360" w:lineRule="auto"/>
        <w:ind w:left="480" w:hanging="480"/>
        <w:rPr>
          <w:rFonts w:ascii="Calibri" w:hAnsi="Calibri" w:cs="Calibri"/>
          <w:noProof/>
          <w:sz w:val="20"/>
          <w:szCs w:val="24"/>
        </w:rPr>
      </w:pPr>
      <w:r w:rsidRPr="001112EA">
        <w:rPr>
          <w:rFonts w:ascii="Calibri" w:hAnsi="Calibri" w:cs="Calibri"/>
          <w:noProof/>
          <w:sz w:val="20"/>
          <w:szCs w:val="24"/>
        </w:rPr>
        <w:t xml:space="preserve">Dürr, C., Dickie, J.B., Yang, X.Y., &amp; Pritchard, H.W. 2015. Ranges of critical temperature and water potential values for the germination of species worlwide: contribution to a seed trait database. </w:t>
      </w:r>
      <w:r w:rsidRPr="001112EA">
        <w:rPr>
          <w:rFonts w:ascii="Calibri" w:hAnsi="Calibri" w:cs="Calibri"/>
          <w:i/>
          <w:iCs/>
          <w:noProof/>
          <w:sz w:val="20"/>
          <w:szCs w:val="24"/>
        </w:rPr>
        <w:t>Agricultural and Forest Meteorology</w:t>
      </w:r>
      <w:r w:rsidRPr="001112EA">
        <w:rPr>
          <w:rFonts w:ascii="Calibri" w:hAnsi="Calibri" w:cs="Calibri"/>
          <w:noProof/>
          <w:sz w:val="20"/>
          <w:szCs w:val="24"/>
        </w:rPr>
        <w:t xml:space="preserve"> 200: 222–232.</w:t>
      </w:r>
    </w:p>
    <w:p w14:paraId="5A430ABB" w14:textId="77777777" w:rsidR="001112EA" w:rsidRPr="001112EA" w:rsidRDefault="001112EA" w:rsidP="001112EA">
      <w:pPr>
        <w:widowControl w:val="0"/>
        <w:autoSpaceDE w:val="0"/>
        <w:autoSpaceDN w:val="0"/>
        <w:adjustRightInd w:val="0"/>
        <w:spacing w:line="360" w:lineRule="auto"/>
        <w:ind w:left="480" w:hanging="480"/>
        <w:rPr>
          <w:rFonts w:ascii="Calibri" w:hAnsi="Calibri" w:cs="Calibri"/>
          <w:noProof/>
          <w:sz w:val="20"/>
          <w:szCs w:val="24"/>
        </w:rPr>
      </w:pPr>
      <w:r w:rsidRPr="001112EA">
        <w:rPr>
          <w:rFonts w:ascii="Calibri" w:hAnsi="Calibri" w:cs="Calibri"/>
          <w:noProof/>
          <w:sz w:val="20"/>
          <w:szCs w:val="24"/>
        </w:rPr>
        <w:t xml:space="preserve">ENSCONET. 2009. </w:t>
      </w:r>
      <w:r w:rsidRPr="001112EA">
        <w:rPr>
          <w:rFonts w:ascii="Calibri" w:hAnsi="Calibri" w:cs="Calibri"/>
          <w:i/>
          <w:iCs/>
          <w:noProof/>
          <w:sz w:val="20"/>
          <w:szCs w:val="24"/>
        </w:rPr>
        <w:t>ENSCONET Seed Collecting Manual for Wild Species</w:t>
      </w:r>
      <w:r w:rsidRPr="001112EA">
        <w:rPr>
          <w:rFonts w:ascii="Calibri" w:hAnsi="Calibri" w:cs="Calibri"/>
          <w:noProof/>
          <w:sz w:val="20"/>
          <w:szCs w:val="24"/>
        </w:rPr>
        <w:t>.</w:t>
      </w:r>
    </w:p>
    <w:p w14:paraId="58FF82F8" w14:textId="77777777" w:rsidR="001112EA" w:rsidRPr="001D34CE" w:rsidRDefault="001112EA" w:rsidP="001112EA">
      <w:pPr>
        <w:widowControl w:val="0"/>
        <w:autoSpaceDE w:val="0"/>
        <w:autoSpaceDN w:val="0"/>
        <w:adjustRightInd w:val="0"/>
        <w:spacing w:line="360" w:lineRule="auto"/>
        <w:ind w:left="480" w:hanging="480"/>
        <w:rPr>
          <w:rFonts w:ascii="Calibri" w:hAnsi="Calibri" w:cs="Calibri"/>
          <w:noProof/>
          <w:sz w:val="20"/>
          <w:szCs w:val="24"/>
          <w:lang w:val="es-ES"/>
        </w:rPr>
      </w:pPr>
      <w:r w:rsidRPr="001112EA">
        <w:rPr>
          <w:rFonts w:ascii="Calibri" w:hAnsi="Calibri" w:cs="Calibri"/>
          <w:noProof/>
          <w:sz w:val="20"/>
          <w:szCs w:val="24"/>
        </w:rPr>
        <w:t xml:space="preserve">Fernández-Pascual, E., Carta, A., Mondoni, A., Cavieres, L.A., Rosbakh, S., Venn, S., Satyanti, A., Guja, L., Briceño, V.F., Vandelook, F., Mattana, E., Saatkamp, A., Bu, H., Sommerville, K., Poschlod, P., Liu, K., Nicotra, A., &amp; Jiménez-Alfaro, B. 2021. The seed germination spectrum of alpine plants: a global meta-analysis. </w:t>
      </w:r>
      <w:r w:rsidRPr="001D34CE">
        <w:rPr>
          <w:rFonts w:ascii="Calibri" w:hAnsi="Calibri" w:cs="Calibri"/>
          <w:i/>
          <w:iCs/>
          <w:noProof/>
          <w:sz w:val="20"/>
          <w:szCs w:val="24"/>
          <w:lang w:val="es-ES"/>
        </w:rPr>
        <w:t>New Phytologist</w:t>
      </w:r>
      <w:r w:rsidRPr="001D34CE">
        <w:rPr>
          <w:rFonts w:ascii="Calibri" w:hAnsi="Calibri" w:cs="Calibri"/>
          <w:noProof/>
          <w:sz w:val="20"/>
          <w:szCs w:val="24"/>
          <w:lang w:val="es-ES"/>
        </w:rPr>
        <w:t xml:space="preserve"> 229: 3573–3586.</w:t>
      </w:r>
    </w:p>
    <w:p w14:paraId="5D505888" w14:textId="77777777" w:rsidR="001112EA" w:rsidRPr="001D34CE" w:rsidRDefault="001112EA" w:rsidP="001112EA">
      <w:pPr>
        <w:widowControl w:val="0"/>
        <w:autoSpaceDE w:val="0"/>
        <w:autoSpaceDN w:val="0"/>
        <w:adjustRightInd w:val="0"/>
        <w:spacing w:line="360" w:lineRule="auto"/>
        <w:ind w:left="480" w:hanging="480"/>
        <w:rPr>
          <w:rFonts w:ascii="Calibri" w:hAnsi="Calibri" w:cs="Calibri"/>
          <w:noProof/>
          <w:sz w:val="20"/>
          <w:szCs w:val="24"/>
          <w:lang w:val="es-ES"/>
        </w:rPr>
      </w:pPr>
      <w:r w:rsidRPr="001D34CE">
        <w:rPr>
          <w:rFonts w:ascii="Calibri" w:hAnsi="Calibri" w:cs="Calibri"/>
          <w:noProof/>
          <w:sz w:val="20"/>
          <w:szCs w:val="24"/>
          <w:lang w:val="es-ES"/>
        </w:rPr>
        <w:t xml:space="preserve">Fernández-Pascual, E., Jiménez-Alfaro, B., &amp; Bueno, A. 2017. </w:t>
      </w:r>
      <w:r w:rsidRPr="001112EA">
        <w:rPr>
          <w:rFonts w:ascii="Calibri" w:hAnsi="Calibri" w:cs="Calibri"/>
          <w:noProof/>
          <w:sz w:val="20"/>
          <w:szCs w:val="24"/>
        </w:rPr>
        <w:t xml:space="preserve">Comparative seed germination traits in alpine and subalpine grasslands: higher elevations are associated with warmer germination temperatures. </w:t>
      </w:r>
      <w:r w:rsidRPr="001D34CE">
        <w:rPr>
          <w:rFonts w:ascii="Calibri" w:hAnsi="Calibri" w:cs="Calibri"/>
          <w:i/>
          <w:iCs/>
          <w:noProof/>
          <w:sz w:val="20"/>
          <w:szCs w:val="24"/>
          <w:lang w:val="es-ES"/>
        </w:rPr>
        <w:t>Plant Biology</w:t>
      </w:r>
      <w:r w:rsidRPr="001D34CE">
        <w:rPr>
          <w:rFonts w:ascii="Calibri" w:hAnsi="Calibri" w:cs="Calibri"/>
          <w:noProof/>
          <w:sz w:val="20"/>
          <w:szCs w:val="24"/>
          <w:lang w:val="es-ES"/>
        </w:rPr>
        <w:t xml:space="preserve"> 19: 32–40.</w:t>
      </w:r>
    </w:p>
    <w:p w14:paraId="6E613D95" w14:textId="77777777" w:rsidR="001112EA" w:rsidRPr="001112EA" w:rsidRDefault="001112EA" w:rsidP="001112EA">
      <w:pPr>
        <w:widowControl w:val="0"/>
        <w:autoSpaceDE w:val="0"/>
        <w:autoSpaceDN w:val="0"/>
        <w:adjustRightInd w:val="0"/>
        <w:spacing w:line="360" w:lineRule="auto"/>
        <w:ind w:left="480" w:hanging="480"/>
        <w:rPr>
          <w:rFonts w:ascii="Calibri" w:hAnsi="Calibri" w:cs="Calibri"/>
          <w:noProof/>
          <w:sz w:val="20"/>
          <w:szCs w:val="24"/>
        </w:rPr>
      </w:pPr>
      <w:r w:rsidRPr="001D34CE">
        <w:rPr>
          <w:rFonts w:ascii="Calibri" w:hAnsi="Calibri" w:cs="Calibri"/>
          <w:noProof/>
          <w:sz w:val="20"/>
          <w:szCs w:val="24"/>
          <w:lang w:val="es-ES"/>
        </w:rPr>
        <w:t xml:space="preserve">García-Gutiérrez, T., Jiménez-Alfaro, B., Fernández-Pascual, E., &amp; Müller, J. V. 2018. </w:t>
      </w:r>
      <w:r w:rsidRPr="001112EA">
        <w:rPr>
          <w:rFonts w:ascii="Calibri" w:hAnsi="Calibri" w:cs="Calibri"/>
          <w:noProof/>
          <w:sz w:val="20"/>
          <w:szCs w:val="24"/>
        </w:rPr>
        <w:t xml:space="preserve">Functional diversity and ecological requirements of alpine vegetation types in a biogeographical transition zone. </w:t>
      </w:r>
      <w:r w:rsidRPr="001112EA">
        <w:rPr>
          <w:rFonts w:ascii="Calibri" w:hAnsi="Calibri" w:cs="Calibri"/>
          <w:i/>
          <w:iCs/>
          <w:noProof/>
          <w:sz w:val="20"/>
          <w:szCs w:val="24"/>
        </w:rPr>
        <w:t>Phytocoenologia</w:t>
      </w:r>
      <w:r w:rsidRPr="001112EA">
        <w:rPr>
          <w:rFonts w:ascii="Calibri" w:hAnsi="Calibri" w:cs="Calibri"/>
          <w:noProof/>
          <w:sz w:val="20"/>
          <w:szCs w:val="24"/>
        </w:rPr>
        <w:t xml:space="preserve"> 48: 77–89.</w:t>
      </w:r>
    </w:p>
    <w:p w14:paraId="238477B7" w14:textId="77777777" w:rsidR="001112EA" w:rsidRPr="001112EA" w:rsidRDefault="001112EA" w:rsidP="001112EA">
      <w:pPr>
        <w:widowControl w:val="0"/>
        <w:autoSpaceDE w:val="0"/>
        <w:autoSpaceDN w:val="0"/>
        <w:adjustRightInd w:val="0"/>
        <w:spacing w:line="360" w:lineRule="auto"/>
        <w:ind w:left="480" w:hanging="480"/>
        <w:rPr>
          <w:rFonts w:ascii="Calibri" w:hAnsi="Calibri" w:cs="Calibri"/>
          <w:noProof/>
          <w:sz w:val="20"/>
          <w:szCs w:val="24"/>
        </w:rPr>
      </w:pPr>
      <w:r w:rsidRPr="001112EA">
        <w:rPr>
          <w:rFonts w:ascii="Calibri" w:hAnsi="Calibri" w:cs="Calibri"/>
          <w:noProof/>
          <w:sz w:val="20"/>
          <w:szCs w:val="24"/>
        </w:rPr>
        <w:t xml:space="preserve">Giménez-Benavides, L., Escudero, A., &amp; Pérez-García, F. 2005. Seed germination of high mountain Mediterranean species: Altitudinal, interpopulation and interannual variability. </w:t>
      </w:r>
      <w:r w:rsidRPr="001112EA">
        <w:rPr>
          <w:rFonts w:ascii="Calibri" w:hAnsi="Calibri" w:cs="Calibri"/>
          <w:i/>
          <w:iCs/>
          <w:noProof/>
          <w:sz w:val="20"/>
          <w:szCs w:val="24"/>
        </w:rPr>
        <w:t>Ecological Research</w:t>
      </w:r>
      <w:r w:rsidRPr="001112EA">
        <w:rPr>
          <w:rFonts w:ascii="Calibri" w:hAnsi="Calibri" w:cs="Calibri"/>
          <w:noProof/>
          <w:sz w:val="20"/>
          <w:szCs w:val="24"/>
        </w:rPr>
        <w:t xml:space="preserve"> 20: 433–444.</w:t>
      </w:r>
    </w:p>
    <w:p w14:paraId="2BF16140" w14:textId="77777777" w:rsidR="001112EA" w:rsidRPr="001112EA" w:rsidRDefault="001112EA" w:rsidP="001112EA">
      <w:pPr>
        <w:widowControl w:val="0"/>
        <w:autoSpaceDE w:val="0"/>
        <w:autoSpaceDN w:val="0"/>
        <w:adjustRightInd w:val="0"/>
        <w:spacing w:line="360" w:lineRule="auto"/>
        <w:ind w:left="480" w:hanging="480"/>
        <w:rPr>
          <w:rFonts w:ascii="Calibri" w:hAnsi="Calibri" w:cs="Calibri"/>
          <w:noProof/>
          <w:sz w:val="20"/>
          <w:szCs w:val="24"/>
        </w:rPr>
      </w:pPr>
      <w:r w:rsidRPr="001112EA">
        <w:rPr>
          <w:rFonts w:ascii="Calibri" w:hAnsi="Calibri" w:cs="Calibri"/>
          <w:noProof/>
          <w:sz w:val="20"/>
          <w:szCs w:val="24"/>
        </w:rPr>
        <w:t xml:space="preserve">Graham, E., Rundel, P., Kaiser, W., Lam, Y., Stealey, M., &amp; Yuen, E. 2012. Fine-scale patterns of soil and plant surface temperatures in an alpine fellfield habitat, white mountains, California. </w:t>
      </w:r>
      <w:r w:rsidRPr="001112EA">
        <w:rPr>
          <w:rFonts w:ascii="Calibri" w:hAnsi="Calibri" w:cs="Calibri"/>
          <w:i/>
          <w:iCs/>
          <w:noProof/>
          <w:sz w:val="20"/>
          <w:szCs w:val="24"/>
        </w:rPr>
        <w:t>Arctic, Antarctic, and Alpine Research</w:t>
      </w:r>
      <w:r w:rsidRPr="001112EA">
        <w:rPr>
          <w:rFonts w:ascii="Calibri" w:hAnsi="Calibri" w:cs="Calibri"/>
          <w:noProof/>
          <w:sz w:val="20"/>
          <w:szCs w:val="24"/>
        </w:rPr>
        <w:t xml:space="preserve"> 44: 288–295.</w:t>
      </w:r>
    </w:p>
    <w:p w14:paraId="662CAFCF" w14:textId="77777777" w:rsidR="001112EA" w:rsidRPr="001112EA" w:rsidRDefault="001112EA" w:rsidP="001112EA">
      <w:pPr>
        <w:widowControl w:val="0"/>
        <w:autoSpaceDE w:val="0"/>
        <w:autoSpaceDN w:val="0"/>
        <w:adjustRightInd w:val="0"/>
        <w:spacing w:line="360" w:lineRule="auto"/>
        <w:ind w:left="480" w:hanging="480"/>
        <w:rPr>
          <w:rFonts w:ascii="Calibri" w:hAnsi="Calibri" w:cs="Calibri"/>
          <w:noProof/>
          <w:sz w:val="20"/>
          <w:szCs w:val="24"/>
        </w:rPr>
      </w:pPr>
      <w:r w:rsidRPr="001112EA">
        <w:rPr>
          <w:rFonts w:ascii="Calibri" w:hAnsi="Calibri" w:cs="Calibri"/>
          <w:noProof/>
          <w:sz w:val="20"/>
          <w:szCs w:val="24"/>
        </w:rPr>
        <w:t xml:space="preserve">Grubb, P.J. 1977. the Maintenance of Species-Richness in Plant Communities: the Importance of the Regeneration Niche. </w:t>
      </w:r>
      <w:r w:rsidRPr="001112EA">
        <w:rPr>
          <w:rFonts w:ascii="Calibri" w:hAnsi="Calibri" w:cs="Calibri"/>
          <w:i/>
          <w:iCs/>
          <w:noProof/>
          <w:sz w:val="20"/>
          <w:szCs w:val="24"/>
        </w:rPr>
        <w:t>Biological Reviews</w:t>
      </w:r>
      <w:r w:rsidRPr="001112EA">
        <w:rPr>
          <w:rFonts w:ascii="Calibri" w:hAnsi="Calibri" w:cs="Calibri"/>
          <w:noProof/>
          <w:sz w:val="20"/>
          <w:szCs w:val="24"/>
        </w:rPr>
        <w:t xml:space="preserve"> 52: 107–145.</w:t>
      </w:r>
    </w:p>
    <w:p w14:paraId="5B61970D" w14:textId="77777777" w:rsidR="001112EA" w:rsidRPr="001112EA" w:rsidRDefault="001112EA" w:rsidP="001112EA">
      <w:pPr>
        <w:widowControl w:val="0"/>
        <w:autoSpaceDE w:val="0"/>
        <w:autoSpaceDN w:val="0"/>
        <w:adjustRightInd w:val="0"/>
        <w:spacing w:line="360" w:lineRule="auto"/>
        <w:ind w:left="480" w:hanging="480"/>
        <w:rPr>
          <w:rFonts w:ascii="Calibri" w:hAnsi="Calibri" w:cs="Calibri"/>
          <w:noProof/>
          <w:sz w:val="20"/>
          <w:szCs w:val="24"/>
        </w:rPr>
      </w:pPr>
      <w:r w:rsidRPr="001112EA">
        <w:rPr>
          <w:rFonts w:ascii="Calibri" w:hAnsi="Calibri" w:cs="Calibri"/>
          <w:noProof/>
          <w:sz w:val="20"/>
          <w:szCs w:val="24"/>
        </w:rPr>
        <w:t xml:space="preserve">Hadfield, J.D. 2010. MCMCglmm: MCMC Methods for Multi-Response GLMMs in R. </w:t>
      </w:r>
      <w:r w:rsidRPr="001112EA">
        <w:rPr>
          <w:rFonts w:ascii="Calibri" w:hAnsi="Calibri" w:cs="Calibri"/>
          <w:i/>
          <w:iCs/>
          <w:noProof/>
          <w:sz w:val="20"/>
          <w:szCs w:val="24"/>
        </w:rPr>
        <w:t>Journal of Statistical Software</w:t>
      </w:r>
      <w:r w:rsidRPr="001112EA">
        <w:rPr>
          <w:rFonts w:ascii="Calibri" w:hAnsi="Calibri" w:cs="Calibri"/>
          <w:noProof/>
          <w:sz w:val="20"/>
          <w:szCs w:val="24"/>
        </w:rPr>
        <w:t xml:space="preserve"> 33: 1–22.</w:t>
      </w:r>
    </w:p>
    <w:p w14:paraId="49ECBB6B" w14:textId="77777777" w:rsidR="001112EA" w:rsidRPr="001D34CE" w:rsidRDefault="001112EA" w:rsidP="001112EA">
      <w:pPr>
        <w:widowControl w:val="0"/>
        <w:autoSpaceDE w:val="0"/>
        <w:autoSpaceDN w:val="0"/>
        <w:adjustRightInd w:val="0"/>
        <w:spacing w:line="360" w:lineRule="auto"/>
        <w:ind w:left="480" w:hanging="480"/>
        <w:rPr>
          <w:rFonts w:ascii="Calibri" w:hAnsi="Calibri" w:cs="Calibri"/>
          <w:noProof/>
          <w:sz w:val="20"/>
          <w:szCs w:val="24"/>
          <w:lang w:val="es-ES"/>
        </w:rPr>
      </w:pPr>
      <w:r w:rsidRPr="001112EA">
        <w:rPr>
          <w:rFonts w:ascii="Calibri" w:hAnsi="Calibri" w:cs="Calibri"/>
          <w:noProof/>
          <w:sz w:val="20"/>
          <w:szCs w:val="24"/>
        </w:rPr>
        <w:t xml:space="preserve">Hoyle, G.L., Steadman, K.J., Good, R.B., McIntosh, E.J., Galea, L.M.E., &amp; Nicotra, A.B. 2015. Seed germination strategies: An evolutionary trajectory independent of vegetative functional traits. </w:t>
      </w:r>
      <w:r w:rsidRPr="001D34CE">
        <w:rPr>
          <w:rFonts w:ascii="Calibri" w:hAnsi="Calibri" w:cs="Calibri"/>
          <w:i/>
          <w:iCs/>
          <w:noProof/>
          <w:sz w:val="20"/>
          <w:szCs w:val="24"/>
          <w:lang w:val="es-ES"/>
        </w:rPr>
        <w:t>Frontiers in Plant Science</w:t>
      </w:r>
      <w:r w:rsidRPr="001D34CE">
        <w:rPr>
          <w:rFonts w:ascii="Calibri" w:hAnsi="Calibri" w:cs="Calibri"/>
          <w:noProof/>
          <w:sz w:val="20"/>
          <w:szCs w:val="24"/>
          <w:lang w:val="es-ES"/>
        </w:rPr>
        <w:t xml:space="preserve"> 6: 1–13.</w:t>
      </w:r>
    </w:p>
    <w:p w14:paraId="19DECEB7" w14:textId="77777777" w:rsidR="001112EA" w:rsidRPr="001112EA" w:rsidRDefault="001112EA" w:rsidP="001112EA">
      <w:pPr>
        <w:widowControl w:val="0"/>
        <w:autoSpaceDE w:val="0"/>
        <w:autoSpaceDN w:val="0"/>
        <w:adjustRightInd w:val="0"/>
        <w:spacing w:line="360" w:lineRule="auto"/>
        <w:ind w:left="480" w:hanging="480"/>
        <w:rPr>
          <w:rFonts w:ascii="Calibri" w:hAnsi="Calibri" w:cs="Calibri"/>
          <w:noProof/>
          <w:sz w:val="20"/>
          <w:szCs w:val="24"/>
        </w:rPr>
      </w:pPr>
      <w:r w:rsidRPr="001D34CE">
        <w:rPr>
          <w:rFonts w:ascii="Calibri" w:hAnsi="Calibri" w:cs="Calibri"/>
          <w:noProof/>
          <w:sz w:val="20"/>
          <w:szCs w:val="24"/>
          <w:lang w:val="es-ES"/>
        </w:rPr>
        <w:t xml:space="preserve">Jiménez-Alfaro, B., Carlón, L., Fernández-Pascual, E., Acedo, C., Alfaro-Saiz, E., Redondo, R.A., Cires, E., del Egido Mazuelas, F., del Río, S., Díaz-González, T.E., García-González, M.E., Lence, C., Llamas, F., Nava, H., Penas, Á., Rodríguez Guitián, M.A., &amp; Vázquez, V.M. 2021. </w:t>
      </w:r>
      <w:r w:rsidRPr="001112EA">
        <w:rPr>
          <w:rFonts w:ascii="Calibri" w:hAnsi="Calibri" w:cs="Calibri"/>
          <w:noProof/>
          <w:sz w:val="20"/>
          <w:szCs w:val="24"/>
        </w:rPr>
        <w:t xml:space="preserve">Checklist of the vascular plants of the Cantabrian Mountains. </w:t>
      </w:r>
      <w:r w:rsidRPr="001112EA">
        <w:rPr>
          <w:rFonts w:ascii="Calibri" w:hAnsi="Calibri" w:cs="Calibri"/>
          <w:i/>
          <w:iCs/>
          <w:noProof/>
          <w:sz w:val="20"/>
          <w:szCs w:val="24"/>
        </w:rPr>
        <w:t>Mediterranean Botany</w:t>
      </w:r>
      <w:r w:rsidRPr="001112EA">
        <w:rPr>
          <w:rFonts w:ascii="Calibri" w:hAnsi="Calibri" w:cs="Calibri"/>
          <w:noProof/>
          <w:sz w:val="20"/>
          <w:szCs w:val="24"/>
        </w:rPr>
        <w:t xml:space="preserve"> 42: 1–60.</w:t>
      </w:r>
    </w:p>
    <w:p w14:paraId="13AD09F7" w14:textId="77777777" w:rsidR="001112EA" w:rsidRPr="001112EA" w:rsidRDefault="001112EA" w:rsidP="001112EA">
      <w:pPr>
        <w:widowControl w:val="0"/>
        <w:autoSpaceDE w:val="0"/>
        <w:autoSpaceDN w:val="0"/>
        <w:adjustRightInd w:val="0"/>
        <w:spacing w:line="360" w:lineRule="auto"/>
        <w:ind w:left="480" w:hanging="480"/>
        <w:rPr>
          <w:rFonts w:ascii="Calibri" w:hAnsi="Calibri" w:cs="Calibri"/>
          <w:noProof/>
          <w:sz w:val="20"/>
          <w:szCs w:val="24"/>
        </w:rPr>
      </w:pPr>
      <w:r w:rsidRPr="001D34CE">
        <w:rPr>
          <w:rFonts w:ascii="Calibri" w:hAnsi="Calibri" w:cs="Calibri"/>
          <w:noProof/>
          <w:sz w:val="20"/>
          <w:szCs w:val="24"/>
          <w:lang w:val="es-ES"/>
        </w:rPr>
        <w:t xml:space="preserve">Jiménez-Alfaro, B., Marcenó, C., Bueno, Á., Gavilán, R., &amp; Obeso, J.R. 2014. </w:t>
      </w:r>
      <w:r w:rsidRPr="001112EA">
        <w:rPr>
          <w:rFonts w:ascii="Calibri" w:hAnsi="Calibri" w:cs="Calibri"/>
          <w:noProof/>
          <w:sz w:val="20"/>
          <w:szCs w:val="24"/>
        </w:rPr>
        <w:t xml:space="preserve">Biogeographic </w:t>
      </w:r>
      <w:r w:rsidRPr="001112EA">
        <w:rPr>
          <w:rFonts w:ascii="Calibri" w:hAnsi="Calibri" w:cs="Calibri"/>
          <w:noProof/>
          <w:sz w:val="20"/>
          <w:szCs w:val="24"/>
        </w:rPr>
        <w:lastRenderedPageBreak/>
        <w:t xml:space="preserve">deconstruction of alpine plant communities along altitudinal and topographic gradients. </w:t>
      </w:r>
      <w:r w:rsidRPr="001112EA">
        <w:rPr>
          <w:rFonts w:ascii="Calibri" w:hAnsi="Calibri" w:cs="Calibri"/>
          <w:i/>
          <w:iCs/>
          <w:noProof/>
          <w:sz w:val="20"/>
          <w:szCs w:val="24"/>
        </w:rPr>
        <w:t>Journal of Vegetation Science</w:t>
      </w:r>
      <w:r w:rsidRPr="001112EA">
        <w:rPr>
          <w:rFonts w:ascii="Calibri" w:hAnsi="Calibri" w:cs="Calibri"/>
          <w:noProof/>
          <w:sz w:val="20"/>
          <w:szCs w:val="24"/>
        </w:rPr>
        <w:t xml:space="preserve"> 25: 160–171.</w:t>
      </w:r>
    </w:p>
    <w:p w14:paraId="70640725" w14:textId="77777777" w:rsidR="001112EA" w:rsidRPr="001112EA" w:rsidRDefault="001112EA" w:rsidP="001112EA">
      <w:pPr>
        <w:widowControl w:val="0"/>
        <w:autoSpaceDE w:val="0"/>
        <w:autoSpaceDN w:val="0"/>
        <w:adjustRightInd w:val="0"/>
        <w:spacing w:line="360" w:lineRule="auto"/>
        <w:ind w:left="480" w:hanging="480"/>
        <w:rPr>
          <w:rFonts w:ascii="Calibri" w:hAnsi="Calibri" w:cs="Calibri"/>
          <w:noProof/>
          <w:sz w:val="20"/>
          <w:szCs w:val="24"/>
        </w:rPr>
      </w:pPr>
      <w:r w:rsidRPr="001112EA">
        <w:rPr>
          <w:rFonts w:ascii="Calibri" w:hAnsi="Calibri" w:cs="Calibri"/>
          <w:noProof/>
          <w:sz w:val="20"/>
          <w:szCs w:val="24"/>
        </w:rPr>
        <w:t xml:space="preserve">Jiménez-Alfaro, B., Silveira, F.A.O., Fidelis, A., Poschlod, P., &amp; Commander, L.E. 2016. Seed germination traits can contribute better to plant community ecology. </w:t>
      </w:r>
      <w:r w:rsidRPr="001112EA">
        <w:rPr>
          <w:rFonts w:ascii="Calibri" w:hAnsi="Calibri" w:cs="Calibri"/>
          <w:i/>
          <w:iCs/>
          <w:noProof/>
          <w:sz w:val="20"/>
          <w:szCs w:val="24"/>
        </w:rPr>
        <w:t>Journal of Vegetation Science</w:t>
      </w:r>
      <w:r w:rsidRPr="001112EA">
        <w:rPr>
          <w:rFonts w:ascii="Calibri" w:hAnsi="Calibri" w:cs="Calibri"/>
          <w:noProof/>
          <w:sz w:val="20"/>
          <w:szCs w:val="24"/>
        </w:rPr>
        <w:t xml:space="preserve"> 27: 637–645.</w:t>
      </w:r>
    </w:p>
    <w:p w14:paraId="4872FC0B" w14:textId="77777777" w:rsidR="001112EA" w:rsidRPr="001112EA" w:rsidRDefault="001112EA" w:rsidP="001112EA">
      <w:pPr>
        <w:widowControl w:val="0"/>
        <w:autoSpaceDE w:val="0"/>
        <w:autoSpaceDN w:val="0"/>
        <w:adjustRightInd w:val="0"/>
        <w:spacing w:line="360" w:lineRule="auto"/>
        <w:ind w:left="480" w:hanging="480"/>
        <w:rPr>
          <w:rFonts w:ascii="Calibri" w:hAnsi="Calibri" w:cs="Calibri"/>
          <w:noProof/>
          <w:sz w:val="20"/>
          <w:szCs w:val="24"/>
        </w:rPr>
      </w:pPr>
      <w:r w:rsidRPr="001112EA">
        <w:rPr>
          <w:rFonts w:ascii="Calibri" w:hAnsi="Calibri" w:cs="Calibri"/>
          <w:noProof/>
          <w:sz w:val="20"/>
          <w:szCs w:val="24"/>
        </w:rPr>
        <w:t xml:space="preserve">Jin, Y., &amp; Qian, H. 2019. V.PhyloMaker: an R package that can generate very large phylogenies for vascular plants. </w:t>
      </w:r>
      <w:r w:rsidRPr="001112EA">
        <w:rPr>
          <w:rFonts w:ascii="Calibri" w:hAnsi="Calibri" w:cs="Calibri"/>
          <w:i/>
          <w:iCs/>
          <w:noProof/>
          <w:sz w:val="20"/>
          <w:szCs w:val="24"/>
        </w:rPr>
        <w:t>Ecography</w:t>
      </w:r>
      <w:r w:rsidRPr="001112EA">
        <w:rPr>
          <w:rFonts w:ascii="Calibri" w:hAnsi="Calibri" w:cs="Calibri"/>
          <w:noProof/>
          <w:sz w:val="20"/>
          <w:szCs w:val="24"/>
        </w:rPr>
        <w:t xml:space="preserve"> 42: 1353–1359.</w:t>
      </w:r>
    </w:p>
    <w:p w14:paraId="7E3C1785" w14:textId="77777777" w:rsidR="001112EA" w:rsidRPr="001112EA" w:rsidRDefault="001112EA" w:rsidP="001112EA">
      <w:pPr>
        <w:widowControl w:val="0"/>
        <w:autoSpaceDE w:val="0"/>
        <w:autoSpaceDN w:val="0"/>
        <w:adjustRightInd w:val="0"/>
        <w:spacing w:line="360" w:lineRule="auto"/>
        <w:ind w:left="480" w:hanging="480"/>
        <w:rPr>
          <w:rFonts w:ascii="Calibri" w:hAnsi="Calibri" w:cs="Calibri"/>
          <w:noProof/>
          <w:sz w:val="20"/>
          <w:szCs w:val="24"/>
        </w:rPr>
      </w:pPr>
      <w:r w:rsidRPr="001112EA">
        <w:rPr>
          <w:rFonts w:ascii="Calibri" w:hAnsi="Calibri" w:cs="Calibri"/>
          <w:noProof/>
          <w:sz w:val="20"/>
          <w:szCs w:val="24"/>
        </w:rPr>
        <w:t xml:space="preserve">Körner, C. 2021. </w:t>
      </w:r>
      <w:r w:rsidRPr="001112EA">
        <w:rPr>
          <w:rFonts w:ascii="Calibri" w:hAnsi="Calibri" w:cs="Calibri"/>
          <w:i/>
          <w:iCs/>
          <w:noProof/>
          <w:sz w:val="20"/>
          <w:szCs w:val="24"/>
        </w:rPr>
        <w:t>Alpine Plant Life</w:t>
      </w:r>
      <w:r w:rsidRPr="001112EA">
        <w:rPr>
          <w:rFonts w:ascii="Calibri" w:hAnsi="Calibri" w:cs="Calibri"/>
          <w:noProof/>
          <w:sz w:val="20"/>
          <w:szCs w:val="24"/>
        </w:rPr>
        <w:t xml:space="preserve"> (Springer Nature Switzerland AG 2021, Ed.). Springer Cham.</w:t>
      </w:r>
    </w:p>
    <w:p w14:paraId="625F4E3D" w14:textId="77777777" w:rsidR="001112EA" w:rsidRPr="001112EA" w:rsidRDefault="001112EA" w:rsidP="001112EA">
      <w:pPr>
        <w:widowControl w:val="0"/>
        <w:autoSpaceDE w:val="0"/>
        <w:autoSpaceDN w:val="0"/>
        <w:adjustRightInd w:val="0"/>
        <w:spacing w:line="360" w:lineRule="auto"/>
        <w:ind w:left="480" w:hanging="480"/>
        <w:rPr>
          <w:rFonts w:ascii="Calibri" w:hAnsi="Calibri" w:cs="Calibri"/>
          <w:noProof/>
          <w:sz w:val="20"/>
          <w:szCs w:val="24"/>
        </w:rPr>
      </w:pPr>
      <w:r w:rsidRPr="001112EA">
        <w:rPr>
          <w:rFonts w:ascii="Calibri" w:hAnsi="Calibri" w:cs="Calibri"/>
          <w:noProof/>
          <w:sz w:val="20"/>
          <w:szCs w:val="24"/>
        </w:rPr>
        <w:t xml:space="preserve">M. Pagel. 1999. Inferring the historical patterns of biological evolution. </w:t>
      </w:r>
      <w:r w:rsidRPr="001112EA">
        <w:rPr>
          <w:rFonts w:ascii="Calibri" w:hAnsi="Calibri" w:cs="Calibri"/>
          <w:i/>
          <w:iCs/>
          <w:noProof/>
          <w:sz w:val="20"/>
          <w:szCs w:val="24"/>
        </w:rPr>
        <w:t>Nature</w:t>
      </w:r>
      <w:r w:rsidRPr="001112EA">
        <w:rPr>
          <w:rFonts w:ascii="Calibri" w:hAnsi="Calibri" w:cs="Calibri"/>
          <w:noProof/>
          <w:sz w:val="20"/>
          <w:szCs w:val="24"/>
        </w:rPr>
        <w:t xml:space="preserve"> 401: 877–884.</w:t>
      </w:r>
    </w:p>
    <w:p w14:paraId="7D495CFD" w14:textId="77777777" w:rsidR="001112EA" w:rsidRPr="001112EA" w:rsidRDefault="001112EA" w:rsidP="001112EA">
      <w:pPr>
        <w:widowControl w:val="0"/>
        <w:autoSpaceDE w:val="0"/>
        <w:autoSpaceDN w:val="0"/>
        <w:adjustRightInd w:val="0"/>
        <w:spacing w:line="360" w:lineRule="auto"/>
        <w:ind w:left="480" w:hanging="480"/>
        <w:rPr>
          <w:rFonts w:ascii="Calibri" w:hAnsi="Calibri" w:cs="Calibri"/>
          <w:noProof/>
          <w:sz w:val="20"/>
          <w:szCs w:val="24"/>
        </w:rPr>
      </w:pPr>
      <w:r w:rsidRPr="001112EA">
        <w:rPr>
          <w:rFonts w:ascii="Calibri" w:hAnsi="Calibri" w:cs="Calibri"/>
          <w:noProof/>
          <w:sz w:val="20"/>
          <w:szCs w:val="24"/>
        </w:rPr>
        <w:t xml:space="preserve">Mondoni, A., Daws, M.I., Belotti, J., &amp; Rossi, G. 2009. Germination requirements of the alpine endemic Silene elisabethae Jan: Effects of cold stratification, light and GA3. </w:t>
      </w:r>
      <w:r w:rsidRPr="001112EA">
        <w:rPr>
          <w:rFonts w:ascii="Calibri" w:hAnsi="Calibri" w:cs="Calibri"/>
          <w:i/>
          <w:iCs/>
          <w:noProof/>
          <w:sz w:val="20"/>
          <w:szCs w:val="24"/>
        </w:rPr>
        <w:t>Seed Science and Technology</w:t>
      </w:r>
      <w:r w:rsidRPr="001112EA">
        <w:rPr>
          <w:rFonts w:ascii="Calibri" w:hAnsi="Calibri" w:cs="Calibri"/>
          <w:noProof/>
          <w:sz w:val="20"/>
          <w:szCs w:val="24"/>
        </w:rPr>
        <w:t xml:space="preserve"> 37: 79–87.</w:t>
      </w:r>
    </w:p>
    <w:p w14:paraId="02814628" w14:textId="77777777" w:rsidR="001112EA" w:rsidRPr="001112EA" w:rsidRDefault="001112EA" w:rsidP="001112EA">
      <w:pPr>
        <w:widowControl w:val="0"/>
        <w:autoSpaceDE w:val="0"/>
        <w:autoSpaceDN w:val="0"/>
        <w:adjustRightInd w:val="0"/>
        <w:spacing w:line="360" w:lineRule="auto"/>
        <w:ind w:left="480" w:hanging="480"/>
        <w:rPr>
          <w:rFonts w:ascii="Calibri" w:hAnsi="Calibri" w:cs="Calibri"/>
          <w:noProof/>
          <w:sz w:val="20"/>
          <w:szCs w:val="24"/>
        </w:rPr>
      </w:pPr>
      <w:r w:rsidRPr="001112EA">
        <w:rPr>
          <w:rFonts w:ascii="Calibri" w:hAnsi="Calibri" w:cs="Calibri"/>
          <w:noProof/>
          <w:sz w:val="20"/>
          <w:szCs w:val="24"/>
        </w:rPr>
        <w:t xml:space="preserve">Mondoni, A., Pedrini, S., Bernareggi, G., Rossi, G., Abeli, T., Probert, R.J., Ghitti, M., Bonomi, C., &amp; Orsenigo, S. 2015. Climate warming could increase recruitment success in glacier foreland plants. </w:t>
      </w:r>
      <w:r w:rsidRPr="001112EA">
        <w:rPr>
          <w:rFonts w:ascii="Calibri" w:hAnsi="Calibri" w:cs="Calibri"/>
          <w:i/>
          <w:iCs/>
          <w:noProof/>
          <w:sz w:val="20"/>
          <w:szCs w:val="24"/>
        </w:rPr>
        <w:t>Annals of Botany</w:t>
      </w:r>
      <w:r w:rsidRPr="001112EA">
        <w:rPr>
          <w:rFonts w:ascii="Calibri" w:hAnsi="Calibri" w:cs="Calibri"/>
          <w:noProof/>
          <w:sz w:val="20"/>
          <w:szCs w:val="24"/>
        </w:rPr>
        <w:t xml:space="preserve"> 116: 907–916.</w:t>
      </w:r>
    </w:p>
    <w:p w14:paraId="346D23E7" w14:textId="77777777" w:rsidR="001112EA" w:rsidRPr="001112EA" w:rsidRDefault="001112EA" w:rsidP="001112EA">
      <w:pPr>
        <w:widowControl w:val="0"/>
        <w:autoSpaceDE w:val="0"/>
        <w:autoSpaceDN w:val="0"/>
        <w:adjustRightInd w:val="0"/>
        <w:spacing w:line="360" w:lineRule="auto"/>
        <w:ind w:left="480" w:hanging="480"/>
        <w:rPr>
          <w:rFonts w:ascii="Calibri" w:hAnsi="Calibri" w:cs="Calibri"/>
          <w:noProof/>
          <w:sz w:val="20"/>
          <w:szCs w:val="24"/>
        </w:rPr>
      </w:pPr>
      <w:r w:rsidRPr="001112EA">
        <w:rPr>
          <w:rFonts w:ascii="Calibri" w:hAnsi="Calibri" w:cs="Calibri"/>
          <w:noProof/>
          <w:sz w:val="20"/>
          <w:szCs w:val="24"/>
        </w:rPr>
        <w:t xml:space="preserve">Mondoni, A., Rossi, G., Orsenigo, S., &amp; Probert, R.J. 2012. Climate warming could shift the timing of seed germination in alpine plants. </w:t>
      </w:r>
      <w:r w:rsidRPr="001112EA">
        <w:rPr>
          <w:rFonts w:ascii="Calibri" w:hAnsi="Calibri" w:cs="Calibri"/>
          <w:i/>
          <w:iCs/>
          <w:noProof/>
          <w:sz w:val="20"/>
          <w:szCs w:val="24"/>
        </w:rPr>
        <w:t>Annals of Botany</w:t>
      </w:r>
      <w:r w:rsidRPr="001112EA">
        <w:rPr>
          <w:rFonts w:ascii="Calibri" w:hAnsi="Calibri" w:cs="Calibri"/>
          <w:noProof/>
          <w:sz w:val="20"/>
          <w:szCs w:val="24"/>
        </w:rPr>
        <w:t xml:space="preserve"> 110: 155–164.</w:t>
      </w:r>
    </w:p>
    <w:p w14:paraId="5A0737AD" w14:textId="77777777" w:rsidR="001112EA" w:rsidRPr="001112EA" w:rsidRDefault="001112EA" w:rsidP="001112EA">
      <w:pPr>
        <w:widowControl w:val="0"/>
        <w:autoSpaceDE w:val="0"/>
        <w:autoSpaceDN w:val="0"/>
        <w:adjustRightInd w:val="0"/>
        <w:spacing w:line="360" w:lineRule="auto"/>
        <w:ind w:left="480" w:hanging="480"/>
        <w:rPr>
          <w:rFonts w:ascii="Calibri" w:hAnsi="Calibri" w:cs="Calibri"/>
          <w:noProof/>
          <w:sz w:val="20"/>
          <w:szCs w:val="24"/>
        </w:rPr>
      </w:pPr>
      <w:r w:rsidRPr="001112EA">
        <w:rPr>
          <w:rFonts w:ascii="Calibri" w:hAnsi="Calibri" w:cs="Calibri"/>
          <w:noProof/>
          <w:sz w:val="20"/>
          <w:szCs w:val="24"/>
        </w:rPr>
        <w:t xml:space="preserve">Poschlod, P., Abedi, M., Bartelheimer, M., Drobnik, J., Rosbakh, S., &amp; Saatkamp, A. 2013. </w:t>
      </w:r>
      <w:r w:rsidRPr="001112EA">
        <w:rPr>
          <w:rFonts w:ascii="Calibri" w:hAnsi="Calibri" w:cs="Calibri"/>
          <w:i/>
          <w:iCs/>
          <w:noProof/>
          <w:sz w:val="20"/>
          <w:szCs w:val="24"/>
        </w:rPr>
        <w:t>Seed Ecology and Assembly Rules in Plant Communities</w:t>
      </w:r>
      <w:r w:rsidRPr="001112EA">
        <w:rPr>
          <w:rFonts w:ascii="Calibri" w:hAnsi="Calibri" w:cs="Calibri"/>
          <w:noProof/>
          <w:sz w:val="20"/>
          <w:szCs w:val="24"/>
        </w:rPr>
        <w:t>.</w:t>
      </w:r>
    </w:p>
    <w:p w14:paraId="61EFC1C3" w14:textId="77777777" w:rsidR="001112EA" w:rsidRPr="001112EA" w:rsidRDefault="001112EA" w:rsidP="001112EA">
      <w:pPr>
        <w:widowControl w:val="0"/>
        <w:autoSpaceDE w:val="0"/>
        <w:autoSpaceDN w:val="0"/>
        <w:adjustRightInd w:val="0"/>
        <w:spacing w:line="360" w:lineRule="auto"/>
        <w:ind w:left="480" w:hanging="480"/>
        <w:rPr>
          <w:rFonts w:ascii="Calibri" w:hAnsi="Calibri" w:cs="Calibri"/>
          <w:noProof/>
          <w:sz w:val="20"/>
          <w:szCs w:val="24"/>
        </w:rPr>
      </w:pPr>
      <w:r w:rsidRPr="001112EA">
        <w:rPr>
          <w:rFonts w:ascii="Calibri" w:hAnsi="Calibri" w:cs="Calibri"/>
          <w:noProof/>
          <w:sz w:val="20"/>
          <w:szCs w:val="24"/>
        </w:rPr>
        <w:t xml:space="preserve">Rosbakh, S., Fernández-Pascual, E., Mondoni, A., &amp; Onipchenko, V. 2022. Alpine plant communities differ in their seed germination requirements along a snowmelt gradient in the Caucasus. </w:t>
      </w:r>
      <w:r w:rsidRPr="001112EA">
        <w:rPr>
          <w:rFonts w:ascii="Calibri" w:hAnsi="Calibri" w:cs="Calibri"/>
          <w:i/>
          <w:iCs/>
          <w:noProof/>
          <w:sz w:val="20"/>
          <w:szCs w:val="24"/>
        </w:rPr>
        <w:t>Alpine Botany</w:t>
      </w:r>
      <w:r w:rsidRPr="001112EA">
        <w:rPr>
          <w:rFonts w:ascii="Calibri" w:hAnsi="Calibri" w:cs="Calibri"/>
          <w:noProof/>
          <w:sz w:val="20"/>
          <w:szCs w:val="24"/>
        </w:rPr>
        <w:t xml:space="preserve"> 132: 223–232.</w:t>
      </w:r>
    </w:p>
    <w:p w14:paraId="45E92E7B" w14:textId="77777777" w:rsidR="001112EA" w:rsidRPr="001112EA" w:rsidRDefault="001112EA" w:rsidP="001112EA">
      <w:pPr>
        <w:widowControl w:val="0"/>
        <w:autoSpaceDE w:val="0"/>
        <w:autoSpaceDN w:val="0"/>
        <w:adjustRightInd w:val="0"/>
        <w:spacing w:line="360" w:lineRule="auto"/>
        <w:ind w:left="480" w:hanging="480"/>
        <w:rPr>
          <w:rFonts w:ascii="Calibri" w:hAnsi="Calibri" w:cs="Calibri"/>
          <w:noProof/>
          <w:sz w:val="20"/>
          <w:szCs w:val="24"/>
        </w:rPr>
      </w:pPr>
      <w:r w:rsidRPr="001112EA">
        <w:rPr>
          <w:rFonts w:ascii="Calibri" w:hAnsi="Calibri" w:cs="Calibri"/>
          <w:noProof/>
          <w:sz w:val="20"/>
          <w:szCs w:val="24"/>
        </w:rPr>
        <w:t xml:space="preserve">Rosbakh, S., &amp; Poschlod, P. 2015. Initial temperature of seed germination as related to species occurrence along a temperature gradient. </w:t>
      </w:r>
      <w:r w:rsidRPr="001112EA">
        <w:rPr>
          <w:rFonts w:ascii="Calibri" w:hAnsi="Calibri" w:cs="Calibri"/>
          <w:i/>
          <w:iCs/>
          <w:noProof/>
          <w:sz w:val="20"/>
          <w:szCs w:val="24"/>
        </w:rPr>
        <w:t>Functional Ecology</w:t>
      </w:r>
      <w:r w:rsidRPr="001112EA">
        <w:rPr>
          <w:rFonts w:ascii="Calibri" w:hAnsi="Calibri" w:cs="Calibri"/>
          <w:noProof/>
          <w:sz w:val="20"/>
          <w:szCs w:val="24"/>
        </w:rPr>
        <w:t xml:space="preserve"> 29: 5–14.</w:t>
      </w:r>
    </w:p>
    <w:p w14:paraId="1DA8F9F4" w14:textId="77777777" w:rsidR="001112EA" w:rsidRPr="001112EA" w:rsidRDefault="001112EA" w:rsidP="001112EA">
      <w:pPr>
        <w:widowControl w:val="0"/>
        <w:autoSpaceDE w:val="0"/>
        <w:autoSpaceDN w:val="0"/>
        <w:adjustRightInd w:val="0"/>
        <w:spacing w:line="360" w:lineRule="auto"/>
        <w:ind w:left="480" w:hanging="480"/>
        <w:rPr>
          <w:rFonts w:ascii="Calibri" w:hAnsi="Calibri" w:cs="Calibri"/>
          <w:noProof/>
          <w:sz w:val="20"/>
          <w:szCs w:val="24"/>
        </w:rPr>
      </w:pPr>
      <w:r w:rsidRPr="001112EA">
        <w:rPr>
          <w:rFonts w:ascii="Calibri" w:hAnsi="Calibri" w:cs="Calibri"/>
          <w:noProof/>
          <w:sz w:val="20"/>
          <w:szCs w:val="24"/>
        </w:rPr>
        <w:t xml:space="preserve">Scherrer, D., &amp; Körner, C. 2011. Topographically controlled thermal-habitat differentiation buffers alpine plant diversity against climate warming. </w:t>
      </w:r>
      <w:r w:rsidRPr="001112EA">
        <w:rPr>
          <w:rFonts w:ascii="Calibri" w:hAnsi="Calibri" w:cs="Calibri"/>
          <w:i/>
          <w:iCs/>
          <w:noProof/>
          <w:sz w:val="20"/>
          <w:szCs w:val="24"/>
        </w:rPr>
        <w:t>Journal of Biogeography</w:t>
      </w:r>
      <w:r w:rsidRPr="001112EA">
        <w:rPr>
          <w:rFonts w:ascii="Calibri" w:hAnsi="Calibri" w:cs="Calibri"/>
          <w:noProof/>
          <w:sz w:val="20"/>
          <w:szCs w:val="24"/>
        </w:rPr>
        <w:t xml:space="preserve"> 38: 406–416.</w:t>
      </w:r>
    </w:p>
    <w:p w14:paraId="7689D43D" w14:textId="77777777" w:rsidR="001112EA" w:rsidRPr="001112EA" w:rsidRDefault="001112EA" w:rsidP="001112EA">
      <w:pPr>
        <w:widowControl w:val="0"/>
        <w:autoSpaceDE w:val="0"/>
        <w:autoSpaceDN w:val="0"/>
        <w:adjustRightInd w:val="0"/>
        <w:spacing w:line="360" w:lineRule="auto"/>
        <w:ind w:left="480" w:hanging="480"/>
        <w:rPr>
          <w:rFonts w:ascii="Calibri" w:hAnsi="Calibri" w:cs="Calibri"/>
          <w:noProof/>
          <w:sz w:val="20"/>
          <w:szCs w:val="24"/>
        </w:rPr>
      </w:pPr>
      <w:r w:rsidRPr="001112EA">
        <w:rPr>
          <w:rFonts w:ascii="Calibri" w:hAnsi="Calibri" w:cs="Calibri"/>
          <w:noProof/>
          <w:sz w:val="20"/>
          <w:szCs w:val="24"/>
        </w:rPr>
        <w:t xml:space="preserve">Schöb, C., Kammer, P.M., Choler, P., &amp; Veit, H. 2009. Small-scale plant species distribution in snowbeds and its sensitivity to climate change. </w:t>
      </w:r>
      <w:r w:rsidRPr="001112EA">
        <w:rPr>
          <w:rFonts w:ascii="Calibri" w:hAnsi="Calibri" w:cs="Calibri"/>
          <w:i/>
          <w:iCs/>
          <w:noProof/>
          <w:sz w:val="20"/>
          <w:szCs w:val="24"/>
        </w:rPr>
        <w:t>Plant Ecology</w:t>
      </w:r>
      <w:r w:rsidRPr="001112EA">
        <w:rPr>
          <w:rFonts w:ascii="Calibri" w:hAnsi="Calibri" w:cs="Calibri"/>
          <w:noProof/>
          <w:sz w:val="20"/>
          <w:szCs w:val="24"/>
        </w:rPr>
        <w:t xml:space="preserve"> 200: 91–104.</w:t>
      </w:r>
    </w:p>
    <w:p w14:paraId="20A016C2" w14:textId="77777777" w:rsidR="001112EA" w:rsidRPr="001112EA" w:rsidRDefault="001112EA" w:rsidP="001112EA">
      <w:pPr>
        <w:widowControl w:val="0"/>
        <w:autoSpaceDE w:val="0"/>
        <w:autoSpaceDN w:val="0"/>
        <w:adjustRightInd w:val="0"/>
        <w:spacing w:line="360" w:lineRule="auto"/>
        <w:ind w:left="480" w:hanging="480"/>
        <w:rPr>
          <w:rFonts w:ascii="Calibri" w:hAnsi="Calibri" w:cs="Calibri"/>
          <w:noProof/>
          <w:sz w:val="20"/>
          <w:szCs w:val="24"/>
        </w:rPr>
      </w:pPr>
      <w:r w:rsidRPr="001112EA">
        <w:rPr>
          <w:rFonts w:ascii="Calibri" w:hAnsi="Calibri" w:cs="Calibri"/>
          <w:noProof/>
          <w:sz w:val="20"/>
          <w:szCs w:val="24"/>
        </w:rPr>
        <w:t xml:space="preserve">Schwienbacher, E., Marcante, S., &amp; Erschbamer, B. 2010. Alpine species seed longevity in the soil in relation to seed size and shape - A 5-year burial experiment in the Central Alps. </w:t>
      </w:r>
      <w:r w:rsidRPr="001112EA">
        <w:rPr>
          <w:rFonts w:ascii="Calibri" w:hAnsi="Calibri" w:cs="Calibri"/>
          <w:i/>
          <w:iCs/>
          <w:noProof/>
          <w:sz w:val="20"/>
          <w:szCs w:val="24"/>
        </w:rPr>
        <w:t>Flora: Morphology, Distribution, Functional Ecology of Plants</w:t>
      </w:r>
      <w:r w:rsidRPr="001112EA">
        <w:rPr>
          <w:rFonts w:ascii="Calibri" w:hAnsi="Calibri" w:cs="Calibri"/>
          <w:noProof/>
          <w:sz w:val="20"/>
          <w:szCs w:val="24"/>
        </w:rPr>
        <w:t xml:space="preserve"> 205: 19–25.</w:t>
      </w:r>
    </w:p>
    <w:p w14:paraId="3895C7D9" w14:textId="77777777" w:rsidR="001112EA" w:rsidRPr="001112EA" w:rsidRDefault="001112EA" w:rsidP="001112EA">
      <w:pPr>
        <w:widowControl w:val="0"/>
        <w:autoSpaceDE w:val="0"/>
        <w:autoSpaceDN w:val="0"/>
        <w:adjustRightInd w:val="0"/>
        <w:spacing w:line="360" w:lineRule="auto"/>
        <w:ind w:left="480" w:hanging="480"/>
        <w:rPr>
          <w:rFonts w:ascii="Calibri" w:hAnsi="Calibri" w:cs="Calibri"/>
          <w:noProof/>
          <w:sz w:val="20"/>
          <w:szCs w:val="24"/>
        </w:rPr>
      </w:pPr>
      <w:r w:rsidRPr="001112EA">
        <w:rPr>
          <w:rFonts w:ascii="Calibri" w:hAnsi="Calibri" w:cs="Calibri"/>
          <w:noProof/>
          <w:sz w:val="20"/>
          <w:szCs w:val="24"/>
        </w:rPr>
        <w:t xml:space="preserve">Schwienbacher, E., Navarro-Cano, J.A., Neuner, G., &amp; Erschbamer, B. 2012. Correspondence of seed </w:t>
      </w:r>
      <w:r w:rsidRPr="001112EA">
        <w:rPr>
          <w:rFonts w:ascii="Calibri" w:hAnsi="Calibri" w:cs="Calibri"/>
          <w:noProof/>
          <w:sz w:val="20"/>
          <w:szCs w:val="24"/>
        </w:rPr>
        <w:lastRenderedPageBreak/>
        <w:t xml:space="preserve">traits with niche position in glacier foreland succession. </w:t>
      </w:r>
      <w:r w:rsidRPr="001112EA">
        <w:rPr>
          <w:rFonts w:ascii="Calibri" w:hAnsi="Calibri" w:cs="Calibri"/>
          <w:i/>
          <w:iCs/>
          <w:noProof/>
          <w:sz w:val="20"/>
          <w:szCs w:val="24"/>
        </w:rPr>
        <w:t>Plant Ecology</w:t>
      </w:r>
      <w:r w:rsidRPr="001112EA">
        <w:rPr>
          <w:rFonts w:ascii="Calibri" w:hAnsi="Calibri" w:cs="Calibri"/>
          <w:noProof/>
          <w:sz w:val="20"/>
          <w:szCs w:val="24"/>
        </w:rPr>
        <w:t xml:space="preserve"> 213: 371–382.</w:t>
      </w:r>
    </w:p>
    <w:p w14:paraId="6520B296" w14:textId="77777777" w:rsidR="001112EA" w:rsidRPr="001112EA" w:rsidRDefault="001112EA" w:rsidP="001112EA">
      <w:pPr>
        <w:widowControl w:val="0"/>
        <w:autoSpaceDE w:val="0"/>
        <w:autoSpaceDN w:val="0"/>
        <w:adjustRightInd w:val="0"/>
        <w:spacing w:line="360" w:lineRule="auto"/>
        <w:ind w:left="480" w:hanging="480"/>
        <w:rPr>
          <w:rFonts w:ascii="Calibri" w:hAnsi="Calibri" w:cs="Calibri"/>
          <w:noProof/>
          <w:sz w:val="20"/>
          <w:szCs w:val="24"/>
        </w:rPr>
      </w:pPr>
      <w:r w:rsidRPr="001112EA">
        <w:rPr>
          <w:rFonts w:ascii="Calibri" w:hAnsi="Calibri" w:cs="Calibri"/>
          <w:noProof/>
          <w:sz w:val="20"/>
          <w:szCs w:val="24"/>
        </w:rPr>
        <w:t xml:space="preserve">Schwienbacher, E., Navarro-Cano, J.A., Neuner, G., &amp; Erschbamer, B. 2011. Seed dormancy in alpine species. </w:t>
      </w:r>
      <w:r w:rsidRPr="001112EA">
        <w:rPr>
          <w:rFonts w:ascii="Calibri" w:hAnsi="Calibri" w:cs="Calibri"/>
          <w:i/>
          <w:iCs/>
          <w:noProof/>
          <w:sz w:val="20"/>
          <w:szCs w:val="24"/>
        </w:rPr>
        <w:t>Flora: Morphology, Distribution, Functional Ecology of Plants</w:t>
      </w:r>
      <w:r w:rsidRPr="001112EA">
        <w:rPr>
          <w:rFonts w:ascii="Calibri" w:hAnsi="Calibri" w:cs="Calibri"/>
          <w:noProof/>
          <w:sz w:val="20"/>
          <w:szCs w:val="24"/>
        </w:rPr>
        <w:t xml:space="preserve"> 206: 845–856.</w:t>
      </w:r>
    </w:p>
    <w:p w14:paraId="32700DC5" w14:textId="77777777" w:rsidR="001112EA" w:rsidRPr="001112EA" w:rsidRDefault="001112EA" w:rsidP="001112EA">
      <w:pPr>
        <w:widowControl w:val="0"/>
        <w:autoSpaceDE w:val="0"/>
        <w:autoSpaceDN w:val="0"/>
        <w:adjustRightInd w:val="0"/>
        <w:spacing w:line="360" w:lineRule="auto"/>
        <w:ind w:left="480" w:hanging="480"/>
        <w:rPr>
          <w:rFonts w:ascii="Calibri" w:hAnsi="Calibri" w:cs="Calibri"/>
          <w:noProof/>
          <w:sz w:val="20"/>
          <w:szCs w:val="24"/>
        </w:rPr>
      </w:pPr>
      <w:r w:rsidRPr="001112EA">
        <w:rPr>
          <w:rFonts w:ascii="Calibri" w:hAnsi="Calibri" w:cs="Calibri"/>
          <w:noProof/>
          <w:sz w:val="20"/>
          <w:szCs w:val="24"/>
        </w:rPr>
        <w:t xml:space="preserve">Shimono, Y., &amp; Kudo, G. 2005. Comparisons of germination traits of alpine plants between fellfield and snowbed habitats. </w:t>
      </w:r>
      <w:r w:rsidRPr="001112EA">
        <w:rPr>
          <w:rFonts w:ascii="Calibri" w:hAnsi="Calibri" w:cs="Calibri"/>
          <w:i/>
          <w:iCs/>
          <w:noProof/>
          <w:sz w:val="20"/>
          <w:szCs w:val="24"/>
        </w:rPr>
        <w:t>Ecological Research</w:t>
      </w:r>
      <w:r w:rsidRPr="001112EA">
        <w:rPr>
          <w:rFonts w:ascii="Calibri" w:hAnsi="Calibri" w:cs="Calibri"/>
          <w:noProof/>
          <w:sz w:val="20"/>
          <w:szCs w:val="24"/>
        </w:rPr>
        <w:t xml:space="preserve"> 20: 189–197.</w:t>
      </w:r>
    </w:p>
    <w:p w14:paraId="0FCCF9EA" w14:textId="77777777" w:rsidR="001112EA" w:rsidRPr="001112EA" w:rsidRDefault="001112EA" w:rsidP="001112EA">
      <w:pPr>
        <w:widowControl w:val="0"/>
        <w:autoSpaceDE w:val="0"/>
        <w:autoSpaceDN w:val="0"/>
        <w:adjustRightInd w:val="0"/>
        <w:spacing w:line="360" w:lineRule="auto"/>
        <w:ind w:left="480" w:hanging="480"/>
        <w:rPr>
          <w:rFonts w:ascii="Calibri" w:hAnsi="Calibri" w:cs="Calibri"/>
          <w:noProof/>
          <w:sz w:val="20"/>
          <w:szCs w:val="24"/>
        </w:rPr>
      </w:pPr>
      <w:r w:rsidRPr="001112EA">
        <w:rPr>
          <w:rFonts w:ascii="Calibri" w:hAnsi="Calibri" w:cs="Calibri"/>
          <w:noProof/>
          <w:sz w:val="20"/>
          <w:szCs w:val="24"/>
        </w:rPr>
        <w:t xml:space="preserve">Tudela-Isanta, M., Fernández-Pascual, E., Wijayasinghe, M., Orsenigo, S., Rossi, G., Pritchard, H.W., &amp; Mondoni, A. 2018. Habitat-related seed germination traits in alpine habitats. </w:t>
      </w:r>
      <w:r w:rsidRPr="001112EA">
        <w:rPr>
          <w:rFonts w:ascii="Calibri" w:hAnsi="Calibri" w:cs="Calibri"/>
          <w:i/>
          <w:iCs/>
          <w:noProof/>
          <w:sz w:val="20"/>
          <w:szCs w:val="24"/>
        </w:rPr>
        <w:t>Ecology and Evolution</w:t>
      </w:r>
      <w:r w:rsidRPr="001112EA">
        <w:rPr>
          <w:rFonts w:ascii="Calibri" w:hAnsi="Calibri" w:cs="Calibri"/>
          <w:noProof/>
          <w:sz w:val="20"/>
          <w:szCs w:val="24"/>
        </w:rPr>
        <w:t xml:space="preserve"> 8: 150–161.</w:t>
      </w:r>
    </w:p>
    <w:p w14:paraId="459C3417" w14:textId="77777777" w:rsidR="001112EA" w:rsidRPr="001112EA" w:rsidRDefault="001112EA" w:rsidP="001112EA">
      <w:pPr>
        <w:widowControl w:val="0"/>
        <w:autoSpaceDE w:val="0"/>
        <w:autoSpaceDN w:val="0"/>
        <w:adjustRightInd w:val="0"/>
        <w:spacing w:line="360" w:lineRule="auto"/>
        <w:ind w:left="480" w:hanging="480"/>
        <w:rPr>
          <w:rFonts w:ascii="Calibri" w:hAnsi="Calibri" w:cs="Calibri"/>
          <w:noProof/>
          <w:sz w:val="20"/>
          <w:szCs w:val="24"/>
        </w:rPr>
      </w:pPr>
      <w:r w:rsidRPr="001112EA">
        <w:rPr>
          <w:rFonts w:ascii="Calibri" w:hAnsi="Calibri" w:cs="Calibri"/>
          <w:noProof/>
          <w:sz w:val="20"/>
          <w:szCs w:val="24"/>
        </w:rPr>
        <w:t xml:space="preserve">Tudela-Isanta, M., Ladouceur, E., Wijayasinghe, M., Pritchard, H.W., &amp; Mondoni, A. 2018. The seed germination niche limits the distribution of some plant species in calcareous or siliceous alpine bedrocks. </w:t>
      </w:r>
      <w:r w:rsidRPr="001112EA">
        <w:rPr>
          <w:rFonts w:ascii="Calibri" w:hAnsi="Calibri" w:cs="Calibri"/>
          <w:i/>
          <w:iCs/>
          <w:noProof/>
          <w:sz w:val="20"/>
          <w:szCs w:val="24"/>
        </w:rPr>
        <w:t>Alpine Botany</w:t>
      </w:r>
      <w:r w:rsidRPr="001112EA">
        <w:rPr>
          <w:rFonts w:ascii="Calibri" w:hAnsi="Calibri" w:cs="Calibri"/>
          <w:noProof/>
          <w:sz w:val="20"/>
          <w:szCs w:val="24"/>
        </w:rPr>
        <w:t xml:space="preserve"> 128: 83–95.</w:t>
      </w:r>
    </w:p>
    <w:p w14:paraId="14872508" w14:textId="77777777" w:rsidR="001112EA" w:rsidRPr="001112EA" w:rsidRDefault="001112EA" w:rsidP="001112EA">
      <w:pPr>
        <w:widowControl w:val="0"/>
        <w:autoSpaceDE w:val="0"/>
        <w:autoSpaceDN w:val="0"/>
        <w:adjustRightInd w:val="0"/>
        <w:spacing w:line="360" w:lineRule="auto"/>
        <w:ind w:left="480" w:hanging="480"/>
        <w:rPr>
          <w:rFonts w:ascii="Calibri" w:hAnsi="Calibri" w:cs="Calibri"/>
          <w:noProof/>
          <w:sz w:val="20"/>
          <w:szCs w:val="24"/>
        </w:rPr>
      </w:pPr>
      <w:r w:rsidRPr="001112EA">
        <w:rPr>
          <w:rFonts w:ascii="Calibri" w:hAnsi="Calibri" w:cs="Calibri"/>
          <w:noProof/>
          <w:sz w:val="20"/>
          <w:szCs w:val="24"/>
        </w:rPr>
        <w:t xml:space="preserve">Venn, S., Morgan, J.W., &amp; Lord, J.M. 2013. Foliar freezing resistance of Australian alpine plants over the growing season. </w:t>
      </w:r>
      <w:r w:rsidRPr="001112EA">
        <w:rPr>
          <w:rFonts w:ascii="Calibri" w:hAnsi="Calibri" w:cs="Calibri"/>
          <w:i/>
          <w:iCs/>
          <w:noProof/>
          <w:sz w:val="20"/>
          <w:szCs w:val="24"/>
        </w:rPr>
        <w:t>Austral Ecology</w:t>
      </w:r>
      <w:r w:rsidRPr="001112EA">
        <w:rPr>
          <w:rFonts w:ascii="Calibri" w:hAnsi="Calibri" w:cs="Calibri"/>
          <w:noProof/>
          <w:sz w:val="20"/>
          <w:szCs w:val="24"/>
        </w:rPr>
        <w:t xml:space="preserve"> 38: 152–161.</w:t>
      </w:r>
    </w:p>
    <w:p w14:paraId="1FA4731C" w14:textId="77777777" w:rsidR="001112EA" w:rsidRPr="001112EA" w:rsidRDefault="001112EA" w:rsidP="001112EA">
      <w:pPr>
        <w:widowControl w:val="0"/>
        <w:autoSpaceDE w:val="0"/>
        <w:autoSpaceDN w:val="0"/>
        <w:adjustRightInd w:val="0"/>
        <w:spacing w:line="360" w:lineRule="auto"/>
        <w:ind w:left="480" w:hanging="480"/>
        <w:rPr>
          <w:rFonts w:ascii="Calibri" w:hAnsi="Calibri" w:cs="Calibri"/>
          <w:noProof/>
          <w:sz w:val="20"/>
          <w:szCs w:val="24"/>
        </w:rPr>
      </w:pPr>
      <w:r w:rsidRPr="001112EA">
        <w:rPr>
          <w:rFonts w:ascii="Calibri" w:hAnsi="Calibri" w:cs="Calibri"/>
          <w:noProof/>
          <w:sz w:val="20"/>
          <w:szCs w:val="24"/>
        </w:rPr>
        <w:t xml:space="preserve">Wagner, I., &amp; Simons, A.M. 2009. Divergence in Germination Traits among Arctic and Alpinepopulations of Koenigia islandica: Light Requirements. </w:t>
      </w:r>
      <w:r w:rsidRPr="001112EA">
        <w:rPr>
          <w:rFonts w:ascii="Calibri" w:hAnsi="Calibri" w:cs="Calibri"/>
          <w:i/>
          <w:iCs/>
          <w:noProof/>
          <w:sz w:val="20"/>
          <w:szCs w:val="24"/>
        </w:rPr>
        <w:t>Plant Ecology</w:t>
      </w:r>
      <w:r w:rsidRPr="001112EA">
        <w:rPr>
          <w:rFonts w:ascii="Calibri" w:hAnsi="Calibri" w:cs="Calibri"/>
          <w:noProof/>
          <w:sz w:val="20"/>
          <w:szCs w:val="24"/>
        </w:rPr>
        <w:t xml:space="preserve"> 204: 145–153.</w:t>
      </w:r>
    </w:p>
    <w:p w14:paraId="02E0AC6D" w14:textId="77777777" w:rsidR="001112EA" w:rsidRPr="001112EA" w:rsidRDefault="001112EA" w:rsidP="001112EA">
      <w:pPr>
        <w:widowControl w:val="0"/>
        <w:autoSpaceDE w:val="0"/>
        <w:autoSpaceDN w:val="0"/>
        <w:adjustRightInd w:val="0"/>
        <w:spacing w:line="360" w:lineRule="auto"/>
        <w:ind w:left="480" w:hanging="480"/>
        <w:rPr>
          <w:rFonts w:ascii="Calibri" w:hAnsi="Calibri" w:cs="Calibri"/>
          <w:noProof/>
          <w:sz w:val="20"/>
        </w:rPr>
      </w:pPr>
      <w:r w:rsidRPr="001112EA">
        <w:rPr>
          <w:rFonts w:ascii="Calibri" w:hAnsi="Calibri" w:cs="Calibri"/>
          <w:noProof/>
          <w:sz w:val="20"/>
          <w:szCs w:val="24"/>
        </w:rPr>
        <w:t xml:space="preserve">Zhang, Y., Chen, W., Smith, S.L., Riseborough, D.W., &amp; Cihlar, J. 2005. Soil temperature in Canada during the twentieth century: Complex responses to atmospheric climate change. </w:t>
      </w:r>
      <w:r w:rsidRPr="001112EA">
        <w:rPr>
          <w:rFonts w:ascii="Calibri" w:hAnsi="Calibri" w:cs="Calibri"/>
          <w:i/>
          <w:iCs/>
          <w:noProof/>
          <w:sz w:val="20"/>
          <w:szCs w:val="24"/>
        </w:rPr>
        <w:t>Journal of Geophysical Research D: Atmospheres</w:t>
      </w:r>
      <w:r w:rsidRPr="001112EA">
        <w:rPr>
          <w:rFonts w:ascii="Calibri" w:hAnsi="Calibri" w:cs="Calibri"/>
          <w:noProof/>
          <w:sz w:val="20"/>
          <w:szCs w:val="24"/>
        </w:rPr>
        <w:t xml:space="preserve"> 110: 1–15.</w:t>
      </w:r>
    </w:p>
    <w:p w14:paraId="5CEE0ED4" w14:textId="22F283D4" w:rsidR="0014564F" w:rsidRPr="00AC319B" w:rsidRDefault="00152AE0" w:rsidP="00D53DCE">
      <w:pPr>
        <w:spacing w:line="360" w:lineRule="auto"/>
        <w:jc w:val="both"/>
        <w:rPr>
          <w:sz w:val="20"/>
          <w:szCs w:val="20"/>
          <w:lang w:val="en-US"/>
        </w:rPr>
      </w:pPr>
      <w:r w:rsidRPr="00AC319B">
        <w:rPr>
          <w:sz w:val="20"/>
          <w:szCs w:val="20"/>
          <w:lang w:val="en-US"/>
        </w:rPr>
        <w:fldChar w:fldCharType="end"/>
      </w:r>
    </w:p>
    <w:p w14:paraId="0899F9CE" w14:textId="0001F75B" w:rsidR="00763CF7" w:rsidRPr="00AC319B" w:rsidRDefault="00E86840" w:rsidP="009D6475">
      <w:pPr>
        <w:pStyle w:val="Ttulo1"/>
        <w:rPr>
          <w:rFonts w:eastAsia="Times New Roman" w:cstheme="minorHAnsi"/>
          <w:color w:val="000000"/>
          <w:lang w:val="en-US" w:eastAsia="ca-ES"/>
        </w:rPr>
      </w:pPr>
      <w:r w:rsidRPr="00AC319B">
        <w:rPr>
          <w:lang w:val="en-US"/>
        </w:rPr>
        <w:t>Tables and figures</w:t>
      </w:r>
    </w:p>
    <w:p w14:paraId="12FA0115" w14:textId="7D2CC328" w:rsidR="00E86840" w:rsidRPr="00AC319B" w:rsidRDefault="00E86840" w:rsidP="00E86840">
      <w:pPr>
        <w:spacing w:after="0" w:line="360" w:lineRule="auto"/>
        <w:jc w:val="both"/>
        <w:textAlignment w:val="baseline"/>
        <w:rPr>
          <w:rFonts w:eastAsia="Times New Roman" w:cstheme="minorHAnsi"/>
          <w:color w:val="000000"/>
          <w:lang w:val="en-US" w:eastAsia="ca-ES"/>
        </w:rPr>
      </w:pPr>
      <w:r w:rsidRPr="00AC319B">
        <w:rPr>
          <w:rFonts w:eastAsia="Times New Roman" w:cstheme="minorHAnsi"/>
          <w:color w:val="000000"/>
          <w:lang w:val="en-US" w:eastAsia="ca-ES"/>
        </w:rPr>
        <w:t xml:space="preserve">Table </w:t>
      </w:r>
      <w:r w:rsidR="001E0AFA">
        <w:rPr>
          <w:rFonts w:eastAsia="Times New Roman" w:cstheme="minorHAnsi"/>
          <w:color w:val="000000"/>
          <w:lang w:val="en-US" w:eastAsia="ca-ES"/>
        </w:rPr>
        <w:t>1</w:t>
      </w:r>
      <w:r w:rsidRPr="00AC319B">
        <w:rPr>
          <w:rFonts w:eastAsia="Times New Roman" w:cstheme="minorHAnsi"/>
          <w:color w:val="000000"/>
          <w:lang w:val="en-US" w:eastAsia="ca-ES"/>
        </w:rPr>
        <w:t xml:space="preserve">: Description of the seed </w:t>
      </w:r>
      <w:r w:rsidR="00952661" w:rsidRPr="00AC319B">
        <w:rPr>
          <w:rFonts w:eastAsia="Times New Roman" w:cstheme="minorHAnsi"/>
          <w:color w:val="000000"/>
          <w:lang w:val="en-US" w:eastAsia="ca-ES"/>
        </w:rPr>
        <w:t xml:space="preserve">traits describing germination phenology </w:t>
      </w:r>
      <w:r w:rsidRPr="00AC319B">
        <w:rPr>
          <w:rFonts w:eastAsia="Times New Roman" w:cstheme="minorHAnsi"/>
          <w:color w:val="000000"/>
          <w:lang w:val="en-US" w:eastAsia="ca-ES"/>
        </w:rPr>
        <w:t xml:space="preserve">calculated in our study along with their ecological significance. </w:t>
      </w:r>
      <w:r w:rsidR="00B202E0" w:rsidRPr="00AC319B">
        <w:rPr>
          <w:rFonts w:eastAsia="Times New Roman" w:cstheme="minorHAnsi"/>
          <w:color w:val="000000"/>
          <w:lang w:val="en-US" w:eastAsia="ca-ES"/>
        </w:rPr>
        <w:t>Traits</w:t>
      </w:r>
      <w:r w:rsidRPr="00AC319B">
        <w:rPr>
          <w:rFonts w:eastAsia="Times New Roman" w:cstheme="minorHAnsi"/>
          <w:color w:val="000000"/>
          <w:lang w:val="en-US" w:eastAsia="ca-ES"/>
        </w:rPr>
        <w:t xml:space="preserve"> were calculated for petri dish and used as replicates per each </w:t>
      </w:r>
      <w:r w:rsidR="009A4511">
        <w:rPr>
          <w:rFonts w:eastAsia="Times New Roman" w:cstheme="minorHAnsi"/>
          <w:color w:val="000000"/>
          <w:lang w:val="en-US" w:eastAsia="ca-ES"/>
        </w:rPr>
        <w:t>seed lot</w:t>
      </w:r>
      <w:r w:rsidRPr="00AC319B">
        <w:rPr>
          <w:rFonts w:eastAsia="Times New Roman" w:cstheme="minorHAnsi"/>
          <w:color w:val="000000"/>
          <w:lang w:val="en-US" w:eastAsia="ca-ES"/>
        </w:rPr>
        <w:t>.</w:t>
      </w:r>
    </w:p>
    <w:tbl>
      <w:tblPr>
        <w:tblStyle w:val="Tablaconcuadrcula"/>
        <w:tblW w:w="8484" w:type="dxa"/>
        <w:tblLayout w:type="fixed"/>
        <w:tblLook w:val="04A0" w:firstRow="1" w:lastRow="0" w:firstColumn="1" w:lastColumn="0" w:noHBand="0" w:noVBand="1"/>
      </w:tblPr>
      <w:tblGrid>
        <w:gridCol w:w="1696"/>
        <w:gridCol w:w="3119"/>
        <w:gridCol w:w="3669"/>
      </w:tblGrid>
      <w:tr w:rsidR="00E86840" w:rsidRPr="00AC319B" w14:paraId="2F750289" w14:textId="77777777" w:rsidTr="00EA48DA">
        <w:trPr>
          <w:trHeight w:val="539"/>
        </w:trPr>
        <w:tc>
          <w:tcPr>
            <w:tcW w:w="1696" w:type="dxa"/>
          </w:tcPr>
          <w:p w14:paraId="1C083642" w14:textId="77777777" w:rsidR="00E86840" w:rsidRPr="00AC319B" w:rsidRDefault="00E86840" w:rsidP="00EA48DA">
            <w:pPr>
              <w:jc w:val="both"/>
              <w:rPr>
                <w:lang w:val="en-US"/>
              </w:rPr>
            </w:pPr>
          </w:p>
        </w:tc>
        <w:tc>
          <w:tcPr>
            <w:tcW w:w="3119" w:type="dxa"/>
          </w:tcPr>
          <w:p w14:paraId="02163B3A" w14:textId="77777777" w:rsidR="00E86840" w:rsidRPr="00AC319B" w:rsidRDefault="00E86840" w:rsidP="00EA48DA">
            <w:pPr>
              <w:jc w:val="both"/>
              <w:rPr>
                <w:lang w:val="en-US"/>
              </w:rPr>
            </w:pPr>
            <w:r w:rsidRPr="00AC319B">
              <w:rPr>
                <w:lang w:val="en-US"/>
              </w:rPr>
              <w:t>Description</w:t>
            </w:r>
          </w:p>
        </w:tc>
        <w:tc>
          <w:tcPr>
            <w:tcW w:w="3669" w:type="dxa"/>
          </w:tcPr>
          <w:p w14:paraId="29EACADB" w14:textId="77777777" w:rsidR="00E86840" w:rsidRPr="00AC319B" w:rsidRDefault="00E86840" w:rsidP="00EA48DA">
            <w:pPr>
              <w:jc w:val="both"/>
              <w:rPr>
                <w:lang w:val="en-US"/>
              </w:rPr>
            </w:pPr>
            <w:r w:rsidRPr="00AC319B">
              <w:rPr>
                <w:lang w:val="en-US"/>
              </w:rPr>
              <w:t>Ecological significance</w:t>
            </w:r>
          </w:p>
        </w:tc>
      </w:tr>
      <w:tr w:rsidR="00D24914" w:rsidRPr="00AC319B" w14:paraId="439A7848" w14:textId="77777777" w:rsidTr="00EA48DA">
        <w:trPr>
          <w:trHeight w:val="581"/>
        </w:trPr>
        <w:tc>
          <w:tcPr>
            <w:tcW w:w="1696" w:type="dxa"/>
          </w:tcPr>
          <w:p w14:paraId="34DAA548" w14:textId="48DF4DB7" w:rsidR="00D24914" w:rsidRPr="00AC319B" w:rsidRDefault="00D24914" w:rsidP="00EA48DA">
            <w:pPr>
              <w:jc w:val="both"/>
              <w:rPr>
                <w:lang w:val="en-US"/>
              </w:rPr>
            </w:pPr>
            <w:r w:rsidRPr="00AC319B">
              <w:rPr>
                <w:lang w:val="en-US"/>
              </w:rPr>
              <w:t xml:space="preserve">Autumn germination </w:t>
            </w:r>
          </w:p>
        </w:tc>
        <w:tc>
          <w:tcPr>
            <w:tcW w:w="3119" w:type="dxa"/>
          </w:tcPr>
          <w:p w14:paraId="43039D16" w14:textId="760017EE" w:rsidR="00D24914" w:rsidRPr="00AC319B" w:rsidRDefault="00D24914" w:rsidP="00EA48DA">
            <w:pPr>
              <w:jc w:val="both"/>
              <w:rPr>
                <w:lang w:val="en-US"/>
              </w:rPr>
            </w:pPr>
            <w:r w:rsidRPr="00AC319B">
              <w:rPr>
                <w:lang w:val="en-US"/>
              </w:rPr>
              <w:t>Germination at mid-November</w:t>
            </w:r>
            <w:r w:rsidR="003D4BFD" w:rsidRPr="00AC319B">
              <w:rPr>
                <w:lang w:val="en-US"/>
              </w:rPr>
              <w:t>, last check before winter</w:t>
            </w:r>
            <w:r w:rsidR="002414ED">
              <w:rPr>
                <w:lang w:val="en-US"/>
              </w:rPr>
              <w:t xml:space="preserve"> </w:t>
            </w:r>
            <w:r w:rsidR="002414ED" w:rsidRPr="00AC319B">
              <w:rPr>
                <w:rFonts w:eastAsia="Times New Roman" w:cstheme="minorHAnsi"/>
                <w:color w:val="000000"/>
                <w:lang w:val="en-US" w:eastAsia="ca-ES"/>
              </w:rPr>
              <w:t>(T mean &lt; 3.5 ºC)</w:t>
            </w:r>
            <w:r w:rsidRPr="00AC319B">
              <w:rPr>
                <w:lang w:val="en-US"/>
              </w:rPr>
              <w:t>.</w:t>
            </w:r>
          </w:p>
        </w:tc>
        <w:tc>
          <w:tcPr>
            <w:tcW w:w="3669" w:type="dxa"/>
          </w:tcPr>
          <w:p w14:paraId="7CAE3E57" w14:textId="610F517E" w:rsidR="00D24914" w:rsidRPr="00AC319B" w:rsidRDefault="00D24914" w:rsidP="00EA48DA">
            <w:pPr>
              <w:jc w:val="both"/>
              <w:rPr>
                <w:lang w:val="en-US"/>
              </w:rPr>
            </w:pPr>
            <w:r w:rsidRPr="00AC319B">
              <w:rPr>
                <w:lang w:val="en-US"/>
              </w:rPr>
              <w:t xml:space="preserve">Germination without cold stratification requirement. Seeds germinate fast and </w:t>
            </w:r>
            <w:r w:rsidR="009A4511">
              <w:rPr>
                <w:lang w:val="en-US"/>
              </w:rPr>
              <w:t>seedlings can develop b</w:t>
            </w:r>
            <w:r w:rsidRPr="00AC319B">
              <w:rPr>
                <w:lang w:val="en-US"/>
              </w:rPr>
              <w:t>efore winter.</w:t>
            </w:r>
          </w:p>
        </w:tc>
      </w:tr>
      <w:tr w:rsidR="003D4BFD" w:rsidRPr="00AC319B" w14:paraId="7A40296F" w14:textId="77777777" w:rsidTr="00EA48DA">
        <w:trPr>
          <w:trHeight w:val="791"/>
        </w:trPr>
        <w:tc>
          <w:tcPr>
            <w:tcW w:w="1696" w:type="dxa"/>
          </w:tcPr>
          <w:p w14:paraId="0700931F" w14:textId="1743ABD4" w:rsidR="003D4BFD" w:rsidRPr="00AC319B" w:rsidRDefault="003D4BFD" w:rsidP="00EA48DA">
            <w:pPr>
              <w:jc w:val="both"/>
              <w:rPr>
                <w:lang w:val="en-US"/>
              </w:rPr>
            </w:pPr>
            <w:r w:rsidRPr="00AC319B">
              <w:rPr>
                <w:lang w:val="en-US"/>
              </w:rPr>
              <w:t>Winter germination</w:t>
            </w:r>
          </w:p>
        </w:tc>
        <w:tc>
          <w:tcPr>
            <w:tcW w:w="3119" w:type="dxa"/>
          </w:tcPr>
          <w:p w14:paraId="3C18B8C5" w14:textId="32F0FF18" w:rsidR="003D4BFD" w:rsidRPr="00AC319B" w:rsidRDefault="00245324" w:rsidP="00EA48DA">
            <w:pPr>
              <w:jc w:val="both"/>
              <w:rPr>
                <w:lang w:val="en-US"/>
              </w:rPr>
            </w:pPr>
            <w:r>
              <w:rPr>
                <w:rFonts w:eastAsia="Times New Roman" w:cstheme="minorHAnsi"/>
                <w:color w:val="000000"/>
                <w:lang w:val="en-US" w:eastAsia="ca-ES"/>
              </w:rPr>
              <w:t>F</w:t>
            </w:r>
            <w:r w:rsidR="00240F9B" w:rsidRPr="00AC319B">
              <w:rPr>
                <w:rFonts w:eastAsia="Times New Roman" w:cstheme="minorHAnsi"/>
                <w:color w:val="000000"/>
                <w:lang w:val="en-US" w:eastAsia="ca-ES"/>
              </w:rPr>
              <w:t>rom last germination score before winter</w:t>
            </w:r>
            <w:r>
              <w:rPr>
                <w:rFonts w:eastAsia="Times New Roman" w:cstheme="minorHAnsi"/>
                <w:color w:val="000000"/>
                <w:lang w:val="en-US" w:eastAsia="ca-ES"/>
              </w:rPr>
              <w:t>,</w:t>
            </w:r>
            <w:r w:rsidR="00240F9B" w:rsidRPr="00AC319B">
              <w:rPr>
                <w:rFonts w:eastAsia="Times New Roman" w:cstheme="minorHAnsi"/>
                <w:color w:val="000000"/>
                <w:lang w:val="en-US" w:eastAsia="ca-ES"/>
              </w:rPr>
              <w:t xml:space="preserve"> T mean &lt; 3.5 ºC</w:t>
            </w:r>
            <w:r>
              <w:rPr>
                <w:rFonts w:eastAsia="Times New Roman" w:cstheme="minorHAnsi"/>
                <w:color w:val="000000"/>
                <w:lang w:val="en-US" w:eastAsia="ca-ES"/>
              </w:rPr>
              <w:t>,</w:t>
            </w:r>
            <w:r w:rsidR="00240F9B" w:rsidRPr="00AC319B">
              <w:rPr>
                <w:rFonts w:eastAsia="Times New Roman" w:cstheme="minorHAnsi"/>
                <w:color w:val="000000"/>
                <w:lang w:val="en-US" w:eastAsia="ca-ES"/>
              </w:rPr>
              <w:t xml:space="preserve"> until T mean &gt; 2 ºC</w:t>
            </w:r>
            <w:r w:rsidR="00240F9B">
              <w:rPr>
                <w:rFonts w:eastAsia="Times New Roman" w:cstheme="minorHAnsi"/>
                <w:color w:val="000000"/>
                <w:lang w:val="en-US" w:eastAsia="ca-ES"/>
              </w:rPr>
              <w:t>. Different length in each incubator</w:t>
            </w:r>
            <w:r w:rsidR="009A4511">
              <w:rPr>
                <w:rFonts w:eastAsia="Times New Roman" w:cstheme="minorHAnsi"/>
                <w:color w:val="000000"/>
                <w:lang w:val="en-US" w:eastAsia="ca-ES"/>
              </w:rPr>
              <w:t>.</w:t>
            </w:r>
          </w:p>
        </w:tc>
        <w:tc>
          <w:tcPr>
            <w:tcW w:w="3669" w:type="dxa"/>
          </w:tcPr>
          <w:p w14:paraId="1B75335D" w14:textId="499FA54D" w:rsidR="003D4BFD" w:rsidRPr="00AC319B" w:rsidRDefault="003D4BFD" w:rsidP="00EA48DA">
            <w:pPr>
              <w:jc w:val="both"/>
              <w:rPr>
                <w:lang w:val="en-US"/>
              </w:rPr>
            </w:pPr>
            <w:r w:rsidRPr="00AC319B">
              <w:rPr>
                <w:lang w:val="en-US"/>
              </w:rPr>
              <w:t>Germination of species able to germinate under snow-like conditions (zero degrees and darkness). Maximizes ability of taking advantage of water available during.</w:t>
            </w:r>
          </w:p>
        </w:tc>
      </w:tr>
      <w:tr w:rsidR="00D24914" w:rsidRPr="00AC319B" w14:paraId="2CC42609" w14:textId="77777777" w:rsidTr="00EA48DA">
        <w:trPr>
          <w:trHeight w:val="791"/>
        </w:trPr>
        <w:tc>
          <w:tcPr>
            <w:tcW w:w="1696" w:type="dxa"/>
          </w:tcPr>
          <w:p w14:paraId="1805328F" w14:textId="29C12D7F" w:rsidR="00D24914" w:rsidRPr="00AC319B" w:rsidRDefault="00D24914" w:rsidP="00EA48DA">
            <w:pPr>
              <w:jc w:val="both"/>
              <w:rPr>
                <w:lang w:val="en-US"/>
              </w:rPr>
            </w:pPr>
            <w:r w:rsidRPr="00AC319B">
              <w:rPr>
                <w:lang w:val="en-US"/>
              </w:rPr>
              <w:t xml:space="preserve">Spring germination </w:t>
            </w:r>
          </w:p>
        </w:tc>
        <w:tc>
          <w:tcPr>
            <w:tcW w:w="3119" w:type="dxa"/>
          </w:tcPr>
          <w:p w14:paraId="1A71479B" w14:textId="46ECF0B6" w:rsidR="00D24914" w:rsidRPr="00AC319B" w:rsidRDefault="00D24914" w:rsidP="00EA48DA">
            <w:pPr>
              <w:jc w:val="both"/>
              <w:rPr>
                <w:lang w:val="en-US"/>
              </w:rPr>
            </w:pPr>
            <w:r w:rsidRPr="00AC319B">
              <w:rPr>
                <w:lang w:val="en-US"/>
              </w:rPr>
              <w:t xml:space="preserve">Germination at </w:t>
            </w:r>
            <w:r w:rsidR="003D4BFD" w:rsidRPr="00AC319B">
              <w:rPr>
                <w:lang w:val="en-US"/>
              </w:rPr>
              <w:t xml:space="preserve">the summer solstice </w:t>
            </w:r>
            <w:r w:rsidRPr="00AC319B">
              <w:rPr>
                <w:lang w:val="en-US"/>
              </w:rPr>
              <w:t xml:space="preserve">relative to end of </w:t>
            </w:r>
            <w:r w:rsidR="003D4BFD" w:rsidRPr="00AC319B">
              <w:rPr>
                <w:lang w:val="en-US"/>
              </w:rPr>
              <w:t>winter period</w:t>
            </w:r>
            <w:r w:rsidRPr="00AC319B">
              <w:rPr>
                <w:lang w:val="en-US"/>
              </w:rPr>
              <w:t xml:space="preserve"> (</w:t>
            </w:r>
            <w:r w:rsidR="001E4FBD" w:rsidRPr="00AC319B">
              <w:rPr>
                <w:lang w:val="en-US"/>
              </w:rPr>
              <w:t>from Tmin &gt;</w:t>
            </w:r>
            <w:r w:rsidR="006345E3" w:rsidRPr="00AC319B">
              <w:rPr>
                <w:lang w:val="en-US"/>
              </w:rPr>
              <w:t xml:space="preserve"> </w:t>
            </w:r>
            <w:r w:rsidR="001E4FBD" w:rsidRPr="00AC319B">
              <w:rPr>
                <w:lang w:val="en-US"/>
              </w:rPr>
              <w:t>1ºC</w:t>
            </w:r>
            <w:r w:rsidR="003D4BFD" w:rsidRPr="00AC319B">
              <w:rPr>
                <w:lang w:val="en-US"/>
              </w:rPr>
              <w:t xml:space="preserve"> </w:t>
            </w:r>
            <w:r w:rsidRPr="00AC319B">
              <w:rPr>
                <w:lang w:val="en-US"/>
              </w:rPr>
              <w:t xml:space="preserve">to </w:t>
            </w:r>
            <w:r w:rsidR="00245324">
              <w:rPr>
                <w:lang w:val="en-US"/>
              </w:rPr>
              <w:lastRenderedPageBreak/>
              <w:t>summer solstice</w:t>
            </w:r>
            <w:r w:rsidR="003D4BFD" w:rsidRPr="00AC319B">
              <w:rPr>
                <w:lang w:val="en-US"/>
              </w:rPr>
              <w:t>)</w:t>
            </w:r>
            <w:r w:rsidRPr="00AC319B">
              <w:rPr>
                <w:lang w:val="en-US"/>
              </w:rPr>
              <w:t>.</w:t>
            </w:r>
            <w:r w:rsidR="003D4BFD" w:rsidRPr="00AC319B">
              <w:rPr>
                <w:lang w:val="en-US"/>
              </w:rPr>
              <w:t xml:space="preserve"> Different length in each incubator</w:t>
            </w:r>
            <w:r w:rsidR="006E042B" w:rsidRPr="00AC319B">
              <w:rPr>
                <w:lang w:val="en-US"/>
              </w:rPr>
              <w:t>.</w:t>
            </w:r>
          </w:p>
        </w:tc>
        <w:tc>
          <w:tcPr>
            <w:tcW w:w="3669" w:type="dxa"/>
          </w:tcPr>
          <w:p w14:paraId="06D4CCDE" w14:textId="4D462F14" w:rsidR="00D24914" w:rsidRPr="00AC319B" w:rsidRDefault="00D24914" w:rsidP="00EA48DA">
            <w:pPr>
              <w:jc w:val="both"/>
              <w:rPr>
                <w:lang w:val="en-US"/>
              </w:rPr>
            </w:pPr>
            <w:r w:rsidRPr="00AC319B">
              <w:rPr>
                <w:lang w:val="en-US"/>
              </w:rPr>
              <w:lastRenderedPageBreak/>
              <w:t xml:space="preserve">Germination with cold stratification requirement but no need for high </w:t>
            </w:r>
            <w:r w:rsidRPr="00AC319B">
              <w:rPr>
                <w:lang w:val="en-US"/>
              </w:rPr>
              <w:lastRenderedPageBreak/>
              <w:t>temperatures. Rapid onset of germination following snowmelt.</w:t>
            </w:r>
          </w:p>
        </w:tc>
      </w:tr>
      <w:tr w:rsidR="00D24914" w:rsidRPr="00AC319B" w14:paraId="54AAAE03" w14:textId="77777777" w:rsidTr="00EA48DA">
        <w:trPr>
          <w:trHeight w:val="602"/>
        </w:trPr>
        <w:tc>
          <w:tcPr>
            <w:tcW w:w="1696" w:type="dxa"/>
          </w:tcPr>
          <w:p w14:paraId="7BF3E262" w14:textId="4A1CE34E" w:rsidR="00D24914" w:rsidRPr="00AC319B" w:rsidRDefault="00D24914" w:rsidP="00EA48DA">
            <w:pPr>
              <w:jc w:val="both"/>
              <w:rPr>
                <w:lang w:val="en-US"/>
              </w:rPr>
            </w:pPr>
            <w:r w:rsidRPr="00AC319B">
              <w:rPr>
                <w:lang w:val="en-US"/>
              </w:rPr>
              <w:lastRenderedPageBreak/>
              <w:t xml:space="preserve">Summer germination </w:t>
            </w:r>
          </w:p>
        </w:tc>
        <w:tc>
          <w:tcPr>
            <w:tcW w:w="3119" w:type="dxa"/>
          </w:tcPr>
          <w:p w14:paraId="5640D5DE" w14:textId="279DCC59" w:rsidR="00D24914" w:rsidRPr="00AC319B" w:rsidRDefault="00D24914" w:rsidP="00EA48DA">
            <w:pPr>
              <w:jc w:val="both"/>
              <w:rPr>
                <w:lang w:val="en-US"/>
              </w:rPr>
            </w:pPr>
            <w:r w:rsidRPr="00AC319B">
              <w:rPr>
                <w:lang w:val="en-US"/>
              </w:rPr>
              <w:t>Germination at mid-September relative to spring.</w:t>
            </w:r>
          </w:p>
        </w:tc>
        <w:tc>
          <w:tcPr>
            <w:tcW w:w="3669" w:type="dxa"/>
          </w:tcPr>
          <w:p w14:paraId="105980B1" w14:textId="4E4D213E" w:rsidR="00D24914" w:rsidRPr="00AC319B" w:rsidRDefault="00D24914" w:rsidP="00EA48DA">
            <w:pPr>
              <w:jc w:val="both"/>
              <w:rPr>
                <w:lang w:val="en-US"/>
              </w:rPr>
            </w:pPr>
            <w:r w:rsidRPr="00AC319B">
              <w:rPr>
                <w:lang w:val="en-US"/>
              </w:rPr>
              <w:t xml:space="preserve">Germination of species with cold stratification and warm cued germination. Germination delayed until </w:t>
            </w:r>
            <w:r w:rsidR="009A4511">
              <w:rPr>
                <w:lang w:val="en-US"/>
              </w:rPr>
              <w:t>late growing season</w:t>
            </w:r>
            <w:r w:rsidRPr="00AC319B">
              <w:rPr>
                <w:lang w:val="en-US"/>
              </w:rPr>
              <w:t>.</w:t>
            </w:r>
          </w:p>
        </w:tc>
      </w:tr>
      <w:tr w:rsidR="003D4BFD" w:rsidRPr="00AC319B" w14:paraId="7FB50960" w14:textId="77777777" w:rsidTr="00EA48DA">
        <w:trPr>
          <w:trHeight w:val="602"/>
        </w:trPr>
        <w:tc>
          <w:tcPr>
            <w:tcW w:w="1696" w:type="dxa"/>
          </w:tcPr>
          <w:p w14:paraId="0F7BC563" w14:textId="21A01675" w:rsidR="003D4BFD" w:rsidRPr="00AC319B" w:rsidRDefault="003D4BFD" w:rsidP="00EA48DA">
            <w:pPr>
              <w:jc w:val="both"/>
              <w:rPr>
                <w:lang w:val="en-US"/>
              </w:rPr>
            </w:pPr>
            <w:r w:rsidRPr="00AC319B">
              <w:rPr>
                <w:lang w:val="en-US"/>
              </w:rPr>
              <w:t>Total germination</w:t>
            </w:r>
          </w:p>
        </w:tc>
        <w:tc>
          <w:tcPr>
            <w:tcW w:w="3119" w:type="dxa"/>
          </w:tcPr>
          <w:p w14:paraId="1A501F63" w14:textId="1BC6BE62" w:rsidR="003D4BFD" w:rsidRPr="00AC319B" w:rsidRDefault="003D4BFD" w:rsidP="00EA48DA">
            <w:pPr>
              <w:jc w:val="both"/>
              <w:rPr>
                <w:lang w:val="en-US"/>
              </w:rPr>
            </w:pPr>
            <w:r w:rsidRPr="00AC319B">
              <w:rPr>
                <w:lang w:val="en-US"/>
              </w:rPr>
              <w:t>Total amount of seeds germinated.</w:t>
            </w:r>
          </w:p>
        </w:tc>
        <w:tc>
          <w:tcPr>
            <w:tcW w:w="3669" w:type="dxa"/>
          </w:tcPr>
          <w:p w14:paraId="0ED0EA31" w14:textId="2639243C" w:rsidR="003D4BFD" w:rsidRPr="00AC319B" w:rsidRDefault="003D4BFD" w:rsidP="00EA48DA">
            <w:pPr>
              <w:jc w:val="both"/>
              <w:rPr>
                <w:lang w:val="en-US"/>
              </w:rPr>
            </w:pPr>
            <w:r w:rsidRPr="00AC319B">
              <w:rPr>
                <w:lang w:val="en-US"/>
              </w:rPr>
              <w:t>Higher total germination means high potential of regeneration by seeds within the year after dispersal.</w:t>
            </w:r>
            <w:r w:rsidR="00B36ED7" w:rsidRPr="00AC319B">
              <w:rPr>
                <w:lang w:val="en-US"/>
              </w:rPr>
              <w:t xml:space="preserve"> Low values could potentially indicate</w:t>
            </w:r>
            <w:r w:rsidR="00DE4058" w:rsidRPr="00AC319B">
              <w:rPr>
                <w:lang w:val="en-US"/>
              </w:rPr>
              <w:t xml:space="preserve"> a higher bet for long-term soil seed bank.</w:t>
            </w:r>
          </w:p>
        </w:tc>
      </w:tr>
      <w:tr w:rsidR="00D24914" w:rsidRPr="00AC319B" w14:paraId="05C9CC35" w14:textId="77777777" w:rsidTr="00EA48DA">
        <w:trPr>
          <w:trHeight w:val="729"/>
        </w:trPr>
        <w:tc>
          <w:tcPr>
            <w:tcW w:w="1696" w:type="dxa"/>
          </w:tcPr>
          <w:p w14:paraId="441A046E" w14:textId="71C9E0A3" w:rsidR="00D24914" w:rsidRPr="00AC319B" w:rsidRDefault="00D24914" w:rsidP="00EA48DA">
            <w:pPr>
              <w:rPr>
                <w:lang w:val="en-US"/>
              </w:rPr>
            </w:pPr>
            <w:r w:rsidRPr="00AC319B">
              <w:rPr>
                <w:lang w:val="en-US"/>
              </w:rPr>
              <w:t xml:space="preserve">t50 </w:t>
            </w:r>
          </w:p>
        </w:tc>
        <w:tc>
          <w:tcPr>
            <w:tcW w:w="3119" w:type="dxa"/>
          </w:tcPr>
          <w:p w14:paraId="3528C6CE" w14:textId="04C13FFE" w:rsidR="00D24914" w:rsidRPr="00AC319B" w:rsidRDefault="00D24914" w:rsidP="00EA48DA">
            <w:pPr>
              <w:jc w:val="both"/>
              <w:rPr>
                <w:lang w:val="en-US"/>
              </w:rPr>
            </w:pPr>
            <w:r w:rsidRPr="00AC319B">
              <w:rPr>
                <w:lang w:val="en-US"/>
              </w:rPr>
              <w:t xml:space="preserve">Time to reach 50% germination. Species under 50% germination were excluded from analysis (n = </w:t>
            </w:r>
            <w:r w:rsidR="001D216F" w:rsidRPr="00AC319B">
              <w:rPr>
                <w:lang w:val="en-US"/>
              </w:rPr>
              <w:t>68</w:t>
            </w:r>
            <w:r w:rsidRPr="00AC319B">
              <w:rPr>
                <w:lang w:val="en-US"/>
              </w:rPr>
              <w:t xml:space="preserve"> seed lots).</w:t>
            </w:r>
          </w:p>
        </w:tc>
        <w:tc>
          <w:tcPr>
            <w:tcW w:w="3669" w:type="dxa"/>
          </w:tcPr>
          <w:p w14:paraId="785F9450" w14:textId="7A1A4A4F" w:rsidR="00D24914" w:rsidRPr="00AC319B" w:rsidRDefault="00D24914" w:rsidP="00EA48DA">
            <w:pPr>
              <w:jc w:val="both"/>
              <w:rPr>
                <w:lang w:val="en-US"/>
              </w:rPr>
            </w:pPr>
            <w:r w:rsidRPr="00AC319B">
              <w:rPr>
                <w:lang w:val="en-US"/>
              </w:rPr>
              <w:t>Precocious vs. delayed germination along the year. Higher values indicate that germination tends to occur later in the year.</w:t>
            </w:r>
          </w:p>
        </w:tc>
      </w:tr>
      <w:tr w:rsidR="00D24914" w:rsidRPr="00AC319B" w14:paraId="7C549749" w14:textId="77777777" w:rsidTr="00EA48DA">
        <w:trPr>
          <w:trHeight w:val="134"/>
        </w:trPr>
        <w:tc>
          <w:tcPr>
            <w:tcW w:w="1696" w:type="dxa"/>
          </w:tcPr>
          <w:p w14:paraId="29ABCC92" w14:textId="4C4138A5" w:rsidR="00D24914" w:rsidRPr="00AC319B" w:rsidRDefault="00D24914" w:rsidP="00EA48DA">
            <w:pPr>
              <w:jc w:val="both"/>
              <w:rPr>
                <w:lang w:val="en-US"/>
              </w:rPr>
            </w:pPr>
            <w:r w:rsidRPr="00AC319B">
              <w:rPr>
                <w:lang w:val="en-US"/>
              </w:rPr>
              <w:t>Environmental heat sum (EHS)</w:t>
            </w:r>
          </w:p>
        </w:tc>
        <w:tc>
          <w:tcPr>
            <w:tcW w:w="3119" w:type="dxa"/>
          </w:tcPr>
          <w:p w14:paraId="3ED3C32C" w14:textId="031F02FE" w:rsidR="00D24914" w:rsidRPr="00AC319B" w:rsidRDefault="00D24914" w:rsidP="00EA48DA">
            <w:pPr>
              <w:jc w:val="both"/>
              <w:rPr>
                <w:lang w:val="en-US"/>
              </w:rPr>
            </w:pPr>
            <w:r w:rsidRPr="00AC319B">
              <w:rPr>
                <w:lang w:val="en-US"/>
              </w:rPr>
              <w:t xml:space="preserve">Sum of degrees (T mean) needed to reach t50. Species under 50% germination were excluded from analysis (n = </w:t>
            </w:r>
            <w:r w:rsidR="001D216F" w:rsidRPr="00AC319B">
              <w:rPr>
                <w:lang w:val="en-US"/>
              </w:rPr>
              <w:t>68</w:t>
            </w:r>
            <w:r w:rsidRPr="00AC319B">
              <w:rPr>
                <w:lang w:val="en-US"/>
              </w:rPr>
              <w:t xml:space="preserve"> seed lots).</w:t>
            </w:r>
          </w:p>
        </w:tc>
        <w:tc>
          <w:tcPr>
            <w:tcW w:w="3669" w:type="dxa"/>
          </w:tcPr>
          <w:p w14:paraId="5CF3496C" w14:textId="5D2F3CEB" w:rsidR="00D24914" w:rsidRPr="00AC319B" w:rsidRDefault="00D24914" w:rsidP="00EA48DA">
            <w:pPr>
              <w:jc w:val="both"/>
              <w:rPr>
                <w:lang w:val="en-US"/>
              </w:rPr>
            </w:pPr>
            <w:r w:rsidRPr="00AC319B">
              <w:rPr>
                <w:lang w:val="en-US"/>
              </w:rPr>
              <w:t>Physiological threshold to accumulate heat before germination. A species and individual trait, it should be independent of the incubator.</w:t>
            </w:r>
          </w:p>
        </w:tc>
      </w:tr>
    </w:tbl>
    <w:p w14:paraId="2A9EAFEA" w14:textId="77777777" w:rsidR="00E86840" w:rsidRPr="00AC319B" w:rsidRDefault="00E86840" w:rsidP="00E86840">
      <w:pPr>
        <w:tabs>
          <w:tab w:val="left" w:pos="3780"/>
        </w:tabs>
        <w:spacing w:line="360" w:lineRule="auto"/>
        <w:jc w:val="both"/>
        <w:rPr>
          <w:rFonts w:cstheme="minorHAnsi"/>
          <w:lang w:val="en-US"/>
        </w:rPr>
      </w:pPr>
    </w:p>
    <w:p w14:paraId="24F7261A" w14:textId="77777777" w:rsidR="009267C0" w:rsidRDefault="009267C0" w:rsidP="00E86840">
      <w:pPr>
        <w:rPr>
          <w:lang w:val="en-US"/>
        </w:rPr>
      </w:pPr>
    </w:p>
    <w:p w14:paraId="6C326486" w14:textId="77777777" w:rsidR="009267C0" w:rsidRDefault="009267C0" w:rsidP="00E86840">
      <w:pPr>
        <w:rPr>
          <w:lang w:val="en-US"/>
        </w:rPr>
      </w:pPr>
    </w:p>
    <w:p w14:paraId="5B411CCE" w14:textId="77777777" w:rsidR="009267C0" w:rsidRDefault="009267C0" w:rsidP="00E86840">
      <w:pPr>
        <w:rPr>
          <w:lang w:val="en-US"/>
        </w:rPr>
      </w:pPr>
    </w:p>
    <w:p w14:paraId="42D356D4" w14:textId="77777777" w:rsidR="009267C0" w:rsidRDefault="009267C0" w:rsidP="00E86840">
      <w:pPr>
        <w:rPr>
          <w:lang w:val="en-US"/>
        </w:rPr>
      </w:pPr>
    </w:p>
    <w:p w14:paraId="14DB8B65" w14:textId="77777777" w:rsidR="009267C0" w:rsidRDefault="009267C0" w:rsidP="00E86840">
      <w:pPr>
        <w:rPr>
          <w:lang w:val="en-US"/>
        </w:rPr>
      </w:pPr>
    </w:p>
    <w:p w14:paraId="40075DD7" w14:textId="77777777" w:rsidR="009267C0" w:rsidRDefault="009267C0" w:rsidP="00E86840">
      <w:pPr>
        <w:rPr>
          <w:lang w:val="en-US"/>
        </w:rPr>
      </w:pPr>
    </w:p>
    <w:p w14:paraId="34BED55E" w14:textId="77777777" w:rsidR="009267C0" w:rsidRDefault="009267C0" w:rsidP="00E86840">
      <w:pPr>
        <w:rPr>
          <w:lang w:val="en-US"/>
        </w:rPr>
      </w:pPr>
    </w:p>
    <w:p w14:paraId="18E4B1AF" w14:textId="77777777" w:rsidR="009267C0" w:rsidRDefault="009267C0" w:rsidP="00E86840">
      <w:pPr>
        <w:rPr>
          <w:lang w:val="en-US"/>
        </w:rPr>
      </w:pPr>
    </w:p>
    <w:p w14:paraId="7DBAD638" w14:textId="77777777" w:rsidR="009267C0" w:rsidRDefault="009267C0" w:rsidP="00E86840">
      <w:pPr>
        <w:rPr>
          <w:lang w:val="en-US"/>
        </w:rPr>
      </w:pPr>
    </w:p>
    <w:p w14:paraId="2A1A2160" w14:textId="77777777" w:rsidR="009267C0" w:rsidRDefault="009267C0" w:rsidP="00E86840">
      <w:pPr>
        <w:rPr>
          <w:lang w:val="en-US"/>
        </w:rPr>
      </w:pPr>
    </w:p>
    <w:p w14:paraId="688CDFA1" w14:textId="77777777" w:rsidR="009267C0" w:rsidRDefault="009267C0" w:rsidP="00E86840">
      <w:pPr>
        <w:rPr>
          <w:lang w:val="en-US"/>
        </w:rPr>
      </w:pPr>
    </w:p>
    <w:p w14:paraId="49AC3643" w14:textId="77777777" w:rsidR="009267C0" w:rsidRDefault="009267C0" w:rsidP="00E86840">
      <w:pPr>
        <w:rPr>
          <w:lang w:val="en-US"/>
        </w:rPr>
      </w:pPr>
    </w:p>
    <w:p w14:paraId="1897FE41" w14:textId="77777777" w:rsidR="009267C0" w:rsidRDefault="009267C0" w:rsidP="00E86840">
      <w:pPr>
        <w:rPr>
          <w:lang w:val="en-US"/>
        </w:rPr>
      </w:pPr>
    </w:p>
    <w:p w14:paraId="1021E686" w14:textId="77777777" w:rsidR="009267C0" w:rsidRDefault="009267C0" w:rsidP="00E86840">
      <w:pPr>
        <w:rPr>
          <w:lang w:val="en-US"/>
        </w:rPr>
      </w:pPr>
    </w:p>
    <w:p w14:paraId="23CB00AF" w14:textId="77777777" w:rsidR="009267C0" w:rsidRDefault="009267C0" w:rsidP="00E86840">
      <w:pPr>
        <w:rPr>
          <w:lang w:val="en-US"/>
        </w:rPr>
      </w:pPr>
    </w:p>
    <w:p w14:paraId="7EFBC9D7" w14:textId="77777777" w:rsidR="009267C0" w:rsidRDefault="009267C0" w:rsidP="00E86840">
      <w:pPr>
        <w:rPr>
          <w:lang w:val="en-US"/>
        </w:rPr>
      </w:pPr>
    </w:p>
    <w:p w14:paraId="0EF410A7" w14:textId="77777777" w:rsidR="009267C0" w:rsidRDefault="009267C0" w:rsidP="00E86840">
      <w:pPr>
        <w:rPr>
          <w:lang w:val="en-US"/>
        </w:rPr>
      </w:pPr>
    </w:p>
    <w:p w14:paraId="4B230B31" w14:textId="50CACBAA" w:rsidR="00490962" w:rsidRDefault="008F0084" w:rsidP="00E86840">
      <w:pPr>
        <w:rPr>
          <w:lang w:val="en-US"/>
        </w:rPr>
      </w:pPr>
      <w:r>
        <w:rPr>
          <w:lang w:val="en-US"/>
        </w:rPr>
        <w:lastRenderedPageBreak/>
        <w:t>Table 2</w:t>
      </w:r>
      <w:r w:rsidR="002D3A01">
        <w:rPr>
          <w:lang w:val="en-US"/>
        </w:rPr>
        <w:t xml:space="preserve"> </w:t>
      </w:r>
    </w:p>
    <w:tbl>
      <w:tblPr>
        <w:tblW w:w="11266" w:type="dxa"/>
        <w:tblInd w:w="-1386" w:type="dxa"/>
        <w:tblCellMar>
          <w:left w:w="70" w:type="dxa"/>
          <w:right w:w="70" w:type="dxa"/>
        </w:tblCellMar>
        <w:tblLook w:val="04A0" w:firstRow="1" w:lastRow="0" w:firstColumn="1" w:lastColumn="0" w:noHBand="0" w:noVBand="1"/>
      </w:tblPr>
      <w:tblGrid>
        <w:gridCol w:w="2393"/>
        <w:gridCol w:w="690"/>
        <w:gridCol w:w="570"/>
        <w:gridCol w:w="463"/>
        <w:gridCol w:w="797"/>
        <w:gridCol w:w="690"/>
        <w:gridCol w:w="570"/>
        <w:gridCol w:w="630"/>
        <w:gridCol w:w="630"/>
        <w:gridCol w:w="642"/>
        <w:gridCol w:w="642"/>
        <w:gridCol w:w="754"/>
        <w:gridCol w:w="754"/>
        <w:gridCol w:w="1041"/>
      </w:tblGrid>
      <w:tr w:rsidR="00E31687" w:rsidRPr="00E31687" w14:paraId="512CE8AA" w14:textId="77777777" w:rsidTr="00E31687">
        <w:trPr>
          <w:trHeight w:val="600"/>
        </w:trPr>
        <w:tc>
          <w:tcPr>
            <w:tcW w:w="2393"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E017229" w14:textId="77777777" w:rsidR="00E31687" w:rsidRPr="00E31687" w:rsidRDefault="00E31687" w:rsidP="00E31687">
            <w:pPr>
              <w:spacing w:after="0" w:line="240" w:lineRule="auto"/>
              <w:jc w:val="center"/>
              <w:rPr>
                <w:rFonts w:ascii="Calibri" w:eastAsia="Times New Roman" w:hAnsi="Calibri" w:cs="Calibri"/>
                <w:b/>
                <w:bCs/>
                <w:color w:val="000000"/>
                <w:lang w:val="es-ES" w:eastAsia="es-ES"/>
              </w:rPr>
            </w:pPr>
            <w:proofErr w:type="spellStart"/>
            <w:r w:rsidRPr="00E31687">
              <w:rPr>
                <w:rFonts w:ascii="Calibri" w:eastAsia="Times New Roman" w:hAnsi="Calibri" w:cs="Calibri"/>
                <w:b/>
                <w:bCs/>
                <w:color w:val="000000"/>
                <w:lang w:val="es-ES" w:eastAsia="es-ES"/>
              </w:rPr>
              <w:t>Species</w:t>
            </w:r>
            <w:proofErr w:type="spellEnd"/>
          </w:p>
        </w:tc>
        <w:tc>
          <w:tcPr>
            <w:tcW w:w="1260" w:type="dxa"/>
            <w:gridSpan w:val="2"/>
            <w:tcBorders>
              <w:top w:val="single" w:sz="4" w:space="0" w:color="auto"/>
              <w:left w:val="nil"/>
              <w:bottom w:val="single" w:sz="4" w:space="0" w:color="auto"/>
              <w:right w:val="single" w:sz="4" w:space="0" w:color="auto"/>
            </w:tcBorders>
            <w:shd w:val="clear" w:color="auto" w:fill="auto"/>
            <w:vAlign w:val="bottom"/>
            <w:hideMark/>
          </w:tcPr>
          <w:p w14:paraId="78857E3C" w14:textId="77777777" w:rsidR="00E31687" w:rsidRPr="00E31687" w:rsidRDefault="00E31687" w:rsidP="00E31687">
            <w:pPr>
              <w:spacing w:after="0" w:line="240" w:lineRule="auto"/>
              <w:jc w:val="center"/>
              <w:rPr>
                <w:rFonts w:ascii="Calibri" w:eastAsia="Times New Roman" w:hAnsi="Calibri" w:cs="Calibri"/>
                <w:b/>
                <w:bCs/>
                <w:color w:val="000000"/>
                <w:lang w:val="es-ES" w:eastAsia="es-ES"/>
              </w:rPr>
            </w:pPr>
            <w:proofErr w:type="spellStart"/>
            <w:r w:rsidRPr="00E31687">
              <w:rPr>
                <w:rFonts w:ascii="Calibri" w:eastAsia="Times New Roman" w:hAnsi="Calibri" w:cs="Calibri"/>
                <w:b/>
                <w:bCs/>
                <w:color w:val="000000"/>
                <w:lang w:val="es-ES" w:eastAsia="es-ES"/>
              </w:rPr>
              <w:t>Autumn</w:t>
            </w:r>
            <w:proofErr w:type="spellEnd"/>
            <w:r w:rsidRPr="00E31687">
              <w:rPr>
                <w:rFonts w:ascii="Calibri" w:eastAsia="Times New Roman" w:hAnsi="Calibri" w:cs="Calibri"/>
                <w:b/>
                <w:bCs/>
                <w:color w:val="000000"/>
                <w:lang w:val="es-ES" w:eastAsia="es-ES"/>
              </w:rPr>
              <w:t xml:space="preserve"> </w:t>
            </w:r>
            <w:proofErr w:type="spellStart"/>
            <w:r w:rsidRPr="00E31687">
              <w:rPr>
                <w:rFonts w:ascii="Calibri" w:eastAsia="Times New Roman" w:hAnsi="Calibri" w:cs="Calibri"/>
                <w:b/>
                <w:bCs/>
                <w:color w:val="000000"/>
                <w:lang w:val="es-ES" w:eastAsia="es-ES"/>
              </w:rPr>
              <w:t>germination</w:t>
            </w:r>
            <w:proofErr w:type="spellEnd"/>
          </w:p>
        </w:tc>
        <w:tc>
          <w:tcPr>
            <w:tcW w:w="1260" w:type="dxa"/>
            <w:gridSpan w:val="2"/>
            <w:tcBorders>
              <w:top w:val="single" w:sz="4" w:space="0" w:color="auto"/>
              <w:left w:val="nil"/>
              <w:bottom w:val="single" w:sz="4" w:space="0" w:color="auto"/>
              <w:right w:val="single" w:sz="4" w:space="0" w:color="auto"/>
            </w:tcBorders>
            <w:shd w:val="clear" w:color="auto" w:fill="auto"/>
            <w:vAlign w:val="bottom"/>
            <w:hideMark/>
          </w:tcPr>
          <w:p w14:paraId="3448C0DA" w14:textId="77777777" w:rsidR="00E31687" w:rsidRPr="00E31687" w:rsidRDefault="00E31687" w:rsidP="00E31687">
            <w:pPr>
              <w:spacing w:after="0" w:line="240" w:lineRule="auto"/>
              <w:jc w:val="center"/>
              <w:rPr>
                <w:rFonts w:ascii="Calibri" w:eastAsia="Times New Roman" w:hAnsi="Calibri" w:cs="Calibri"/>
                <w:b/>
                <w:bCs/>
                <w:color w:val="000000"/>
                <w:lang w:val="es-ES" w:eastAsia="es-ES"/>
              </w:rPr>
            </w:pPr>
            <w:r w:rsidRPr="00E31687">
              <w:rPr>
                <w:rFonts w:ascii="Calibri" w:eastAsia="Times New Roman" w:hAnsi="Calibri" w:cs="Calibri"/>
                <w:b/>
                <w:bCs/>
                <w:color w:val="000000"/>
                <w:lang w:val="es-ES" w:eastAsia="es-ES"/>
              </w:rPr>
              <w:t xml:space="preserve">Winter </w:t>
            </w:r>
            <w:proofErr w:type="spellStart"/>
            <w:r w:rsidRPr="00E31687">
              <w:rPr>
                <w:rFonts w:ascii="Calibri" w:eastAsia="Times New Roman" w:hAnsi="Calibri" w:cs="Calibri"/>
                <w:b/>
                <w:bCs/>
                <w:color w:val="000000"/>
                <w:lang w:val="es-ES" w:eastAsia="es-ES"/>
              </w:rPr>
              <w:t>germination</w:t>
            </w:r>
            <w:proofErr w:type="spellEnd"/>
          </w:p>
        </w:tc>
        <w:tc>
          <w:tcPr>
            <w:tcW w:w="1260" w:type="dxa"/>
            <w:gridSpan w:val="2"/>
            <w:tcBorders>
              <w:top w:val="single" w:sz="4" w:space="0" w:color="auto"/>
              <w:left w:val="nil"/>
              <w:bottom w:val="single" w:sz="4" w:space="0" w:color="auto"/>
              <w:right w:val="single" w:sz="4" w:space="0" w:color="auto"/>
            </w:tcBorders>
            <w:shd w:val="clear" w:color="auto" w:fill="auto"/>
            <w:vAlign w:val="bottom"/>
            <w:hideMark/>
          </w:tcPr>
          <w:p w14:paraId="661B4B2D" w14:textId="77777777" w:rsidR="00E31687" w:rsidRPr="00E31687" w:rsidRDefault="00E31687" w:rsidP="00E31687">
            <w:pPr>
              <w:spacing w:after="0" w:line="240" w:lineRule="auto"/>
              <w:jc w:val="center"/>
              <w:rPr>
                <w:rFonts w:ascii="Calibri" w:eastAsia="Times New Roman" w:hAnsi="Calibri" w:cs="Calibri"/>
                <w:b/>
                <w:bCs/>
                <w:color w:val="000000"/>
                <w:lang w:val="es-ES" w:eastAsia="es-ES"/>
              </w:rPr>
            </w:pPr>
            <w:r w:rsidRPr="00E31687">
              <w:rPr>
                <w:rFonts w:ascii="Calibri" w:eastAsia="Times New Roman" w:hAnsi="Calibri" w:cs="Calibri"/>
                <w:b/>
                <w:bCs/>
                <w:color w:val="000000"/>
                <w:lang w:val="es-ES" w:eastAsia="es-ES"/>
              </w:rPr>
              <w:t xml:space="preserve">Spring </w:t>
            </w:r>
            <w:proofErr w:type="spellStart"/>
            <w:r w:rsidRPr="00E31687">
              <w:rPr>
                <w:rFonts w:ascii="Calibri" w:eastAsia="Times New Roman" w:hAnsi="Calibri" w:cs="Calibri"/>
                <w:b/>
                <w:bCs/>
                <w:color w:val="000000"/>
                <w:lang w:val="es-ES" w:eastAsia="es-ES"/>
              </w:rPr>
              <w:t>germination</w:t>
            </w:r>
            <w:proofErr w:type="spellEnd"/>
          </w:p>
        </w:tc>
        <w:tc>
          <w:tcPr>
            <w:tcW w:w="1260" w:type="dxa"/>
            <w:gridSpan w:val="2"/>
            <w:tcBorders>
              <w:top w:val="single" w:sz="4" w:space="0" w:color="auto"/>
              <w:left w:val="nil"/>
              <w:bottom w:val="single" w:sz="4" w:space="0" w:color="auto"/>
              <w:right w:val="single" w:sz="4" w:space="0" w:color="auto"/>
            </w:tcBorders>
            <w:shd w:val="clear" w:color="auto" w:fill="auto"/>
            <w:vAlign w:val="bottom"/>
            <w:hideMark/>
          </w:tcPr>
          <w:p w14:paraId="401FF156" w14:textId="77777777" w:rsidR="00E31687" w:rsidRPr="00E31687" w:rsidRDefault="00E31687" w:rsidP="00E31687">
            <w:pPr>
              <w:spacing w:after="0" w:line="240" w:lineRule="auto"/>
              <w:jc w:val="center"/>
              <w:rPr>
                <w:rFonts w:ascii="Calibri" w:eastAsia="Times New Roman" w:hAnsi="Calibri" w:cs="Calibri"/>
                <w:b/>
                <w:bCs/>
                <w:color w:val="000000"/>
                <w:lang w:val="es-ES" w:eastAsia="es-ES"/>
              </w:rPr>
            </w:pPr>
            <w:r w:rsidRPr="00E31687">
              <w:rPr>
                <w:rFonts w:ascii="Calibri" w:eastAsia="Times New Roman" w:hAnsi="Calibri" w:cs="Calibri"/>
                <w:b/>
                <w:bCs/>
                <w:color w:val="000000"/>
                <w:lang w:val="es-ES" w:eastAsia="es-ES"/>
              </w:rPr>
              <w:t xml:space="preserve">Summer </w:t>
            </w:r>
            <w:proofErr w:type="spellStart"/>
            <w:r w:rsidRPr="00E31687">
              <w:rPr>
                <w:rFonts w:ascii="Calibri" w:eastAsia="Times New Roman" w:hAnsi="Calibri" w:cs="Calibri"/>
                <w:b/>
                <w:bCs/>
                <w:color w:val="000000"/>
                <w:lang w:val="es-ES" w:eastAsia="es-ES"/>
              </w:rPr>
              <w:t>germination</w:t>
            </w:r>
            <w:proofErr w:type="spellEnd"/>
          </w:p>
        </w:tc>
        <w:tc>
          <w:tcPr>
            <w:tcW w:w="1284" w:type="dxa"/>
            <w:gridSpan w:val="2"/>
            <w:tcBorders>
              <w:top w:val="single" w:sz="4" w:space="0" w:color="auto"/>
              <w:left w:val="nil"/>
              <w:bottom w:val="single" w:sz="4" w:space="0" w:color="auto"/>
              <w:right w:val="single" w:sz="4" w:space="0" w:color="auto"/>
            </w:tcBorders>
            <w:shd w:val="clear" w:color="auto" w:fill="auto"/>
            <w:vAlign w:val="bottom"/>
            <w:hideMark/>
          </w:tcPr>
          <w:p w14:paraId="247A50FA" w14:textId="77777777" w:rsidR="00E31687" w:rsidRPr="00E31687" w:rsidRDefault="00E31687" w:rsidP="00E31687">
            <w:pPr>
              <w:spacing w:after="0" w:line="240" w:lineRule="auto"/>
              <w:jc w:val="center"/>
              <w:rPr>
                <w:rFonts w:ascii="Calibri" w:eastAsia="Times New Roman" w:hAnsi="Calibri" w:cs="Calibri"/>
                <w:b/>
                <w:bCs/>
                <w:color w:val="000000"/>
                <w:lang w:val="es-ES" w:eastAsia="es-ES"/>
              </w:rPr>
            </w:pPr>
            <w:r w:rsidRPr="00E31687">
              <w:rPr>
                <w:rFonts w:ascii="Calibri" w:eastAsia="Times New Roman" w:hAnsi="Calibri" w:cs="Calibri"/>
                <w:b/>
                <w:bCs/>
                <w:color w:val="000000"/>
                <w:lang w:val="es-ES" w:eastAsia="es-ES"/>
              </w:rPr>
              <w:t xml:space="preserve">Time </w:t>
            </w:r>
            <w:proofErr w:type="spellStart"/>
            <w:r w:rsidRPr="00E31687">
              <w:rPr>
                <w:rFonts w:ascii="Calibri" w:eastAsia="Times New Roman" w:hAnsi="Calibri" w:cs="Calibri"/>
                <w:b/>
                <w:bCs/>
                <w:color w:val="000000"/>
                <w:lang w:val="es-ES" w:eastAsia="es-ES"/>
              </w:rPr>
              <w:t>to</w:t>
            </w:r>
            <w:proofErr w:type="spellEnd"/>
            <w:r w:rsidRPr="00E31687">
              <w:rPr>
                <w:rFonts w:ascii="Calibri" w:eastAsia="Times New Roman" w:hAnsi="Calibri" w:cs="Calibri"/>
                <w:b/>
                <w:bCs/>
                <w:color w:val="000000"/>
                <w:lang w:val="es-ES" w:eastAsia="es-ES"/>
              </w:rPr>
              <w:t xml:space="preserve"> </w:t>
            </w:r>
            <w:proofErr w:type="spellStart"/>
            <w:r w:rsidRPr="00E31687">
              <w:rPr>
                <w:rFonts w:ascii="Calibri" w:eastAsia="Times New Roman" w:hAnsi="Calibri" w:cs="Calibri"/>
                <w:b/>
                <w:bCs/>
                <w:color w:val="000000"/>
                <w:lang w:val="es-ES" w:eastAsia="es-ES"/>
              </w:rPr>
              <w:t>reach</w:t>
            </w:r>
            <w:proofErr w:type="spellEnd"/>
            <w:r w:rsidRPr="00E31687">
              <w:rPr>
                <w:rFonts w:ascii="Calibri" w:eastAsia="Times New Roman" w:hAnsi="Calibri" w:cs="Calibri"/>
                <w:b/>
                <w:bCs/>
                <w:color w:val="000000"/>
                <w:lang w:val="es-ES" w:eastAsia="es-ES"/>
              </w:rPr>
              <w:t xml:space="preserve"> 50% </w:t>
            </w:r>
            <w:proofErr w:type="spellStart"/>
            <w:r w:rsidRPr="00E31687">
              <w:rPr>
                <w:rFonts w:ascii="Calibri" w:eastAsia="Times New Roman" w:hAnsi="Calibri" w:cs="Calibri"/>
                <w:b/>
                <w:bCs/>
                <w:color w:val="000000"/>
                <w:lang w:val="es-ES" w:eastAsia="es-ES"/>
              </w:rPr>
              <w:t>germination</w:t>
            </w:r>
            <w:proofErr w:type="spellEnd"/>
          </w:p>
        </w:tc>
        <w:tc>
          <w:tcPr>
            <w:tcW w:w="1508" w:type="dxa"/>
            <w:gridSpan w:val="2"/>
            <w:tcBorders>
              <w:top w:val="single" w:sz="4" w:space="0" w:color="auto"/>
              <w:left w:val="nil"/>
              <w:bottom w:val="single" w:sz="4" w:space="0" w:color="auto"/>
              <w:right w:val="single" w:sz="4" w:space="0" w:color="auto"/>
            </w:tcBorders>
            <w:shd w:val="clear" w:color="auto" w:fill="auto"/>
            <w:vAlign w:val="bottom"/>
            <w:hideMark/>
          </w:tcPr>
          <w:p w14:paraId="03814D68" w14:textId="77777777" w:rsidR="00E31687" w:rsidRPr="00E31687" w:rsidRDefault="00E31687" w:rsidP="00E31687">
            <w:pPr>
              <w:spacing w:after="0" w:line="240" w:lineRule="auto"/>
              <w:jc w:val="center"/>
              <w:rPr>
                <w:rFonts w:ascii="Calibri" w:eastAsia="Times New Roman" w:hAnsi="Calibri" w:cs="Calibri"/>
                <w:b/>
                <w:bCs/>
                <w:color w:val="000000"/>
                <w:lang w:val="es-ES" w:eastAsia="es-ES"/>
              </w:rPr>
            </w:pPr>
            <w:proofErr w:type="spellStart"/>
            <w:r w:rsidRPr="00E31687">
              <w:rPr>
                <w:rFonts w:ascii="Calibri" w:eastAsia="Times New Roman" w:hAnsi="Calibri" w:cs="Calibri"/>
                <w:b/>
                <w:bCs/>
                <w:color w:val="000000"/>
                <w:lang w:val="es-ES" w:eastAsia="es-ES"/>
              </w:rPr>
              <w:t>Environmental</w:t>
            </w:r>
            <w:proofErr w:type="spellEnd"/>
            <w:r w:rsidRPr="00E31687">
              <w:rPr>
                <w:rFonts w:ascii="Calibri" w:eastAsia="Times New Roman" w:hAnsi="Calibri" w:cs="Calibri"/>
                <w:b/>
                <w:bCs/>
                <w:color w:val="000000"/>
                <w:lang w:val="es-ES" w:eastAsia="es-ES"/>
              </w:rPr>
              <w:t xml:space="preserve"> </w:t>
            </w:r>
            <w:proofErr w:type="spellStart"/>
            <w:r w:rsidRPr="00E31687">
              <w:rPr>
                <w:rFonts w:ascii="Calibri" w:eastAsia="Times New Roman" w:hAnsi="Calibri" w:cs="Calibri"/>
                <w:b/>
                <w:bCs/>
                <w:color w:val="000000"/>
                <w:lang w:val="es-ES" w:eastAsia="es-ES"/>
              </w:rPr>
              <w:t>Heat</w:t>
            </w:r>
            <w:proofErr w:type="spellEnd"/>
            <w:r w:rsidRPr="00E31687">
              <w:rPr>
                <w:rFonts w:ascii="Calibri" w:eastAsia="Times New Roman" w:hAnsi="Calibri" w:cs="Calibri"/>
                <w:b/>
                <w:bCs/>
                <w:color w:val="000000"/>
                <w:lang w:val="es-ES" w:eastAsia="es-ES"/>
              </w:rPr>
              <w:t xml:space="preserve"> </w:t>
            </w:r>
            <w:proofErr w:type="gramStart"/>
            <w:r w:rsidRPr="00E31687">
              <w:rPr>
                <w:rFonts w:ascii="Calibri" w:eastAsia="Times New Roman" w:hAnsi="Calibri" w:cs="Calibri"/>
                <w:b/>
                <w:bCs/>
                <w:color w:val="000000"/>
                <w:lang w:val="es-ES" w:eastAsia="es-ES"/>
              </w:rPr>
              <w:t>Sum</w:t>
            </w:r>
            <w:proofErr w:type="gramEnd"/>
          </w:p>
        </w:tc>
        <w:tc>
          <w:tcPr>
            <w:tcW w:w="104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283464E" w14:textId="77777777" w:rsidR="00E31687" w:rsidRPr="00E31687" w:rsidRDefault="00E31687" w:rsidP="00E31687">
            <w:pPr>
              <w:spacing w:after="0" w:line="240" w:lineRule="auto"/>
              <w:jc w:val="center"/>
              <w:rPr>
                <w:rFonts w:ascii="Calibri" w:eastAsia="Times New Roman" w:hAnsi="Calibri" w:cs="Calibri"/>
                <w:b/>
                <w:bCs/>
                <w:color w:val="000000"/>
                <w:lang w:val="es-ES" w:eastAsia="es-ES"/>
              </w:rPr>
            </w:pPr>
            <w:proofErr w:type="spellStart"/>
            <w:r w:rsidRPr="00E31687">
              <w:rPr>
                <w:rFonts w:ascii="Calibri" w:eastAsia="Times New Roman" w:hAnsi="Calibri" w:cs="Calibri"/>
                <w:b/>
                <w:bCs/>
                <w:color w:val="000000"/>
                <w:lang w:val="es-ES" w:eastAsia="es-ES"/>
              </w:rPr>
              <w:t>Area</w:t>
            </w:r>
            <w:proofErr w:type="spellEnd"/>
            <w:r w:rsidRPr="00E31687">
              <w:rPr>
                <w:rFonts w:ascii="Calibri" w:eastAsia="Times New Roman" w:hAnsi="Calibri" w:cs="Calibri"/>
                <w:b/>
                <w:bCs/>
                <w:color w:val="000000"/>
                <w:lang w:val="es-ES" w:eastAsia="es-ES"/>
              </w:rPr>
              <w:t xml:space="preserve"> </w:t>
            </w:r>
            <w:proofErr w:type="spellStart"/>
            <w:r w:rsidRPr="00E31687">
              <w:rPr>
                <w:rFonts w:ascii="Calibri" w:eastAsia="Times New Roman" w:hAnsi="Calibri" w:cs="Calibri"/>
                <w:b/>
                <w:bCs/>
                <w:color w:val="000000"/>
                <w:lang w:val="es-ES" w:eastAsia="es-ES"/>
              </w:rPr>
              <w:t>between</w:t>
            </w:r>
            <w:proofErr w:type="spellEnd"/>
            <w:r w:rsidRPr="00E31687">
              <w:rPr>
                <w:rFonts w:ascii="Calibri" w:eastAsia="Times New Roman" w:hAnsi="Calibri" w:cs="Calibri"/>
                <w:b/>
                <w:bCs/>
                <w:color w:val="000000"/>
                <w:lang w:val="es-ES" w:eastAsia="es-ES"/>
              </w:rPr>
              <w:t xml:space="preserve"> curves</w:t>
            </w:r>
          </w:p>
        </w:tc>
      </w:tr>
      <w:tr w:rsidR="00E31687" w:rsidRPr="00E31687" w14:paraId="39E1FA1C" w14:textId="77777777" w:rsidTr="00E31687">
        <w:trPr>
          <w:trHeight w:val="300"/>
        </w:trPr>
        <w:tc>
          <w:tcPr>
            <w:tcW w:w="2393" w:type="dxa"/>
            <w:vMerge/>
            <w:tcBorders>
              <w:top w:val="single" w:sz="4" w:space="0" w:color="auto"/>
              <w:left w:val="single" w:sz="4" w:space="0" w:color="auto"/>
              <w:bottom w:val="single" w:sz="4" w:space="0" w:color="auto"/>
              <w:right w:val="single" w:sz="4" w:space="0" w:color="auto"/>
            </w:tcBorders>
            <w:vAlign w:val="center"/>
            <w:hideMark/>
          </w:tcPr>
          <w:p w14:paraId="42E6A2CA" w14:textId="77777777" w:rsidR="00E31687" w:rsidRPr="00E31687" w:rsidRDefault="00E31687" w:rsidP="00E31687">
            <w:pPr>
              <w:spacing w:after="0" w:line="240" w:lineRule="auto"/>
              <w:rPr>
                <w:rFonts w:ascii="Calibri" w:eastAsia="Times New Roman" w:hAnsi="Calibri" w:cs="Calibri"/>
                <w:b/>
                <w:bCs/>
                <w:color w:val="000000"/>
                <w:lang w:val="es-ES" w:eastAsia="es-ES"/>
              </w:rPr>
            </w:pPr>
          </w:p>
        </w:tc>
        <w:tc>
          <w:tcPr>
            <w:tcW w:w="690" w:type="dxa"/>
            <w:tcBorders>
              <w:top w:val="nil"/>
              <w:left w:val="nil"/>
              <w:bottom w:val="single" w:sz="4" w:space="0" w:color="auto"/>
              <w:right w:val="single" w:sz="4" w:space="0" w:color="auto"/>
            </w:tcBorders>
            <w:shd w:val="clear" w:color="auto" w:fill="auto"/>
            <w:noWrap/>
            <w:vAlign w:val="center"/>
            <w:hideMark/>
          </w:tcPr>
          <w:p w14:paraId="250001D7" w14:textId="77777777" w:rsidR="00E31687" w:rsidRPr="00E31687" w:rsidRDefault="00E31687" w:rsidP="00E31687">
            <w:pPr>
              <w:spacing w:after="0" w:line="240" w:lineRule="auto"/>
              <w:jc w:val="center"/>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F</w:t>
            </w:r>
          </w:p>
        </w:tc>
        <w:tc>
          <w:tcPr>
            <w:tcW w:w="570" w:type="dxa"/>
            <w:tcBorders>
              <w:top w:val="nil"/>
              <w:left w:val="nil"/>
              <w:bottom w:val="single" w:sz="4" w:space="0" w:color="auto"/>
              <w:right w:val="single" w:sz="4" w:space="0" w:color="auto"/>
            </w:tcBorders>
            <w:shd w:val="clear" w:color="auto" w:fill="auto"/>
            <w:noWrap/>
            <w:vAlign w:val="center"/>
            <w:hideMark/>
          </w:tcPr>
          <w:p w14:paraId="0C536283" w14:textId="77777777" w:rsidR="00E31687" w:rsidRPr="00E31687" w:rsidRDefault="00E31687" w:rsidP="00E31687">
            <w:pPr>
              <w:spacing w:after="0" w:line="240" w:lineRule="auto"/>
              <w:jc w:val="center"/>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S</w:t>
            </w:r>
          </w:p>
        </w:tc>
        <w:tc>
          <w:tcPr>
            <w:tcW w:w="463" w:type="dxa"/>
            <w:tcBorders>
              <w:top w:val="nil"/>
              <w:left w:val="nil"/>
              <w:bottom w:val="single" w:sz="4" w:space="0" w:color="auto"/>
              <w:right w:val="single" w:sz="4" w:space="0" w:color="auto"/>
            </w:tcBorders>
            <w:shd w:val="clear" w:color="auto" w:fill="auto"/>
            <w:noWrap/>
            <w:vAlign w:val="center"/>
            <w:hideMark/>
          </w:tcPr>
          <w:p w14:paraId="75F6E10D" w14:textId="77777777" w:rsidR="00E31687" w:rsidRPr="00E31687" w:rsidRDefault="00E31687" w:rsidP="00E31687">
            <w:pPr>
              <w:spacing w:after="0" w:line="240" w:lineRule="auto"/>
              <w:jc w:val="center"/>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F</w:t>
            </w:r>
          </w:p>
        </w:tc>
        <w:tc>
          <w:tcPr>
            <w:tcW w:w="797" w:type="dxa"/>
            <w:tcBorders>
              <w:top w:val="nil"/>
              <w:left w:val="nil"/>
              <w:bottom w:val="single" w:sz="4" w:space="0" w:color="auto"/>
              <w:right w:val="single" w:sz="4" w:space="0" w:color="auto"/>
            </w:tcBorders>
            <w:shd w:val="clear" w:color="auto" w:fill="auto"/>
            <w:noWrap/>
            <w:vAlign w:val="center"/>
            <w:hideMark/>
          </w:tcPr>
          <w:p w14:paraId="1B24A909" w14:textId="77777777" w:rsidR="00E31687" w:rsidRPr="00E31687" w:rsidRDefault="00E31687" w:rsidP="00E31687">
            <w:pPr>
              <w:spacing w:after="0" w:line="240" w:lineRule="auto"/>
              <w:jc w:val="center"/>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S</w:t>
            </w:r>
          </w:p>
        </w:tc>
        <w:tc>
          <w:tcPr>
            <w:tcW w:w="690" w:type="dxa"/>
            <w:tcBorders>
              <w:top w:val="nil"/>
              <w:left w:val="nil"/>
              <w:bottom w:val="single" w:sz="4" w:space="0" w:color="auto"/>
              <w:right w:val="single" w:sz="4" w:space="0" w:color="auto"/>
            </w:tcBorders>
            <w:shd w:val="clear" w:color="auto" w:fill="auto"/>
            <w:noWrap/>
            <w:vAlign w:val="center"/>
            <w:hideMark/>
          </w:tcPr>
          <w:p w14:paraId="687574BE" w14:textId="77777777" w:rsidR="00E31687" w:rsidRPr="00E31687" w:rsidRDefault="00E31687" w:rsidP="00E31687">
            <w:pPr>
              <w:spacing w:after="0" w:line="240" w:lineRule="auto"/>
              <w:jc w:val="center"/>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F</w:t>
            </w:r>
          </w:p>
        </w:tc>
        <w:tc>
          <w:tcPr>
            <w:tcW w:w="570" w:type="dxa"/>
            <w:tcBorders>
              <w:top w:val="nil"/>
              <w:left w:val="nil"/>
              <w:bottom w:val="single" w:sz="4" w:space="0" w:color="auto"/>
              <w:right w:val="single" w:sz="4" w:space="0" w:color="auto"/>
            </w:tcBorders>
            <w:shd w:val="clear" w:color="auto" w:fill="auto"/>
            <w:noWrap/>
            <w:vAlign w:val="center"/>
            <w:hideMark/>
          </w:tcPr>
          <w:p w14:paraId="7D0C78E2" w14:textId="77777777" w:rsidR="00E31687" w:rsidRPr="00E31687" w:rsidRDefault="00E31687" w:rsidP="00E31687">
            <w:pPr>
              <w:spacing w:after="0" w:line="240" w:lineRule="auto"/>
              <w:jc w:val="center"/>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S</w:t>
            </w:r>
          </w:p>
        </w:tc>
        <w:tc>
          <w:tcPr>
            <w:tcW w:w="630" w:type="dxa"/>
            <w:tcBorders>
              <w:top w:val="nil"/>
              <w:left w:val="nil"/>
              <w:bottom w:val="single" w:sz="4" w:space="0" w:color="auto"/>
              <w:right w:val="single" w:sz="4" w:space="0" w:color="auto"/>
            </w:tcBorders>
            <w:shd w:val="clear" w:color="auto" w:fill="auto"/>
            <w:noWrap/>
            <w:vAlign w:val="center"/>
            <w:hideMark/>
          </w:tcPr>
          <w:p w14:paraId="62866A77" w14:textId="77777777" w:rsidR="00E31687" w:rsidRPr="00E31687" w:rsidRDefault="00E31687" w:rsidP="00E31687">
            <w:pPr>
              <w:spacing w:after="0" w:line="240" w:lineRule="auto"/>
              <w:jc w:val="center"/>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F</w:t>
            </w:r>
          </w:p>
        </w:tc>
        <w:tc>
          <w:tcPr>
            <w:tcW w:w="630" w:type="dxa"/>
            <w:tcBorders>
              <w:top w:val="nil"/>
              <w:left w:val="nil"/>
              <w:bottom w:val="single" w:sz="4" w:space="0" w:color="auto"/>
              <w:right w:val="single" w:sz="4" w:space="0" w:color="auto"/>
            </w:tcBorders>
            <w:shd w:val="clear" w:color="auto" w:fill="auto"/>
            <w:noWrap/>
            <w:vAlign w:val="center"/>
            <w:hideMark/>
          </w:tcPr>
          <w:p w14:paraId="59AF3484" w14:textId="77777777" w:rsidR="00E31687" w:rsidRPr="00E31687" w:rsidRDefault="00E31687" w:rsidP="00E31687">
            <w:pPr>
              <w:spacing w:after="0" w:line="240" w:lineRule="auto"/>
              <w:jc w:val="center"/>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S</w:t>
            </w:r>
          </w:p>
        </w:tc>
        <w:tc>
          <w:tcPr>
            <w:tcW w:w="642" w:type="dxa"/>
            <w:tcBorders>
              <w:top w:val="nil"/>
              <w:left w:val="nil"/>
              <w:bottom w:val="single" w:sz="4" w:space="0" w:color="auto"/>
              <w:right w:val="single" w:sz="4" w:space="0" w:color="auto"/>
            </w:tcBorders>
            <w:shd w:val="clear" w:color="auto" w:fill="auto"/>
            <w:noWrap/>
            <w:vAlign w:val="center"/>
            <w:hideMark/>
          </w:tcPr>
          <w:p w14:paraId="317E8B43" w14:textId="77777777" w:rsidR="00E31687" w:rsidRPr="00E31687" w:rsidRDefault="00E31687" w:rsidP="00E31687">
            <w:pPr>
              <w:spacing w:after="0" w:line="240" w:lineRule="auto"/>
              <w:jc w:val="center"/>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F</w:t>
            </w:r>
          </w:p>
        </w:tc>
        <w:tc>
          <w:tcPr>
            <w:tcW w:w="642" w:type="dxa"/>
            <w:tcBorders>
              <w:top w:val="nil"/>
              <w:left w:val="nil"/>
              <w:bottom w:val="single" w:sz="4" w:space="0" w:color="auto"/>
              <w:right w:val="single" w:sz="4" w:space="0" w:color="auto"/>
            </w:tcBorders>
            <w:shd w:val="clear" w:color="auto" w:fill="auto"/>
            <w:noWrap/>
            <w:vAlign w:val="center"/>
            <w:hideMark/>
          </w:tcPr>
          <w:p w14:paraId="5EB164FA" w14:textId="77777777" w:rsidR="00E31687" w:rsidRPr="00E31687" w:rsidRDefault="00E31687" w:rsidP="00E31687">
            <w:pPr>
              <w:spacing w:after="0" w:line="240" w:lineRule="auto"/>
              <w:jc w:val="center"/>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S</w:t>
            </w:r>
          </w:p>
        </w:tc>
        <w:tc>
          <w:tcPr>
            <w:tcW w:w="754" w:type="dxa"/>
            <w:tcBorders>
              <w:top w:val="nil"/>
              <w:left w:val="nil"/>
              <w:bottom w:val="single" w:sz="4" w:space="0" w:color="auto"/>
              <w:right w:val="single" w:sz="4" w:space="0" w:color="auto"/>
            </w:tcBorders>
            <w:shd w:val="clear" w:color="auto" w:fill="auto"/>
            <w:noWrap/>
            <w:vAlign w:val="center"/>
            <w:hideMark/>
          </w:tcPr>
          <w:p w14:paraId="567BAA47" w14:textId="77777777" w:rsidR="00E31687" w:rsidRPr="00E31687" w:rsidRDefault="00E31687" w:rsidP="00E31687">
            <w:pPr>
              <w:spacing w:after="0" w:line="240" w:lineRule="auto"/>
              <w:jc w:val="center"/>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F</w:t>
            </w:r>
          </w:p>
        </w:tc>
        <w:tc>
          <w:tcPr>
            <w:tcW w:w="754" w:type="dxa"/>
            <w:tcBorders>
              <w:top w:val="nil"/>
              <w:left w:val="nil"/>
              <w:bottom w:val="single" w:sz="4" w:space="0" w:color="auto"/>
              <w:right w:val="single" w:sz="4" w:space="0" w:color="auto"/>
            </w:tcBorders>
            <w:shd w:val="clear" w:color="auto" w:fill="auto"/>
            <w:noWrap/>
            <w:vAlign w:val="center"/>
            <w:hideMark/>
          </w:tcPr>
          <w:p w14:paraId="61404F5D" w14:textId="77777777" w:rsidR="00E31687" w:rsidRPr="00E31687" w:rsidRDefault="00E31687" w:rsidP="00E31687">
            <w:pPr>
              <w:spacing w:after="0" w:line="240" w:lineRule="auto"/>
              <w:jc w:val="center"/>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S</w:t>
            </w:r>
          </w:p>
        </w:tc>
        <w:tc>
          <w:tcPr>
            <w:tcW w:w="1041" w:type="dxa"/>
            <w:vMerge/>
            <w:tcBorders>
              <w:top w:val="single" w:sz="4" w:space="0" w:color="auto"/>
              <w:left w:val="single" w:sz="4" w:space="0" w:color="auto"/>
              <w:bottom w:val="single" w:sz="4" w:space="0" w:color="auto"/>
              <w:right w:val="single" w:sz="4" w:space="0" w:color="auto"/>
            </w:tcBorders>
            <w:vAlign w:val="center"/>
            <w:hideMark/>
          </w:tcPr>
          <w:p w14:paraId="7B31A05D" w14:textId="77777777" w:rsidR="00E31687" w:rsidRPr="00E31687" w:rsidRDefault="00E31687" w:rsidP="00E31687">
            <w:pPr>
              <w:spacing w:after="0" w:line="240" w:lineRule="auto"/>
              <w:rPr>
                <w:rFonts w:ascii="Calibri" w:eastAsia="Times New Roman" w:hAnsi="Calibri" w:cs="Calibri"/>
                <w:b/>
                <w:bCs/>
                <w:color w:val="000000"/>
                <w:lang w:val="es-ES" w:eastAsia="es-ES"/>
              </w:rPr>
            </w:pPr>
          </w:p>
        </w:tc>
      </w:tr>
      <w:tr w:rsidR="00E31687" w:rsidRPr="00E31687" w14:paraId="3C57A082" w14:textId="77777777" w:rsidTr="00E31687">
        <w:trPr>
          <w:trHeight w:val="300"/>
        </w:trPr>
        <w:tc>
          <w:tcPr>
            <w:tcW w:w="2393" w:type="dxa"/>
            <w:tcBorders>
              <w:top w:val="nil"/>
              <w:left w:val="single" w:sz="4" w:space="0" w:color="auto"/>
              <w:bottom w:val="single" w:sz="4" w:space="0" w:color="auto"/>
              <w:right w:val="single" w:sz="4" w:space="0" w:color="auto"/>
            </w:tcBorders>
            <w:shd w:val="clear" w:color="auto" w:fill="auto"/>
            <w:noWrap/>
            <w:vAlign w:val="center"/>
            <w:hideMark/>
          </w:tcPr>
          <w:p w14:paraId="2D44D46C" w14:textId="77777777" w:rsidR="00E31687" w:rsidRPr="00E31687" w:rsidRDefault="00E31687" w:rsidP="00E31687">
            <w:pPr>
              <w:spacing w:after="0" w:line="240" w:lineRule="auto"/>
              <w:rPr>
                <w:rFonts w:ascii="Calibri" w:eastAsia="Times New Roman" w:hAnsi="Calibri" w:cs="Calibri"/>
                <w:color w:val="000000"/>
                <w:lang w:val="es-ES" w:eastAsia="es-ES"/>
              </w:rPr>
            </w:pPr>
            <w:proofErr w:type="spellStart"/>
            <w:r w:rsidRPr="00E31687">
              <w:rPr>
                <w:rFonts w:ascii="Calibri" w:eastAsia="Times New Roman" w:hAnsi="Calibri" w:cs="Calibri"/>
                <w:color w:val="000000"/>
                <w:lang w:val="es-ES" w:eastAsia="es-ES"/>
              </w:rPr>
              <w:t>Androsace</w:t>
            </w:r>
            <w:proofErr w:type="spellEnd"/>
            <w:r w:rsidRPr="00E31687">
              <w:rPr>
                <w:rFonts w:ascii="Calibri" w:eastAsia="Times New Roman" w:hAnsi="Calibri" w:cs="Calibri"/>
                <w:color w:val="000000"/>
                <w:lang w:val="es-ES" w:eastAsia="es-ES"/>
              </w:rPr>
              <w:t xml:space="preserve"> </w:t>
            </w:r>
            <w:proofErr w:type="spellStart"/>
            <w:r w:rsidRPr="00E31687">
              <w:rPr>
                <w:rFonts w:ascii="Calibri" w:eastAsia="Times New Roman" w:hAnsi="Calibri" w:cs="Calibri"/>
                <w:color w:val="000000"/>
                <w:lang w:val="es-ES" w:eastAsia="es-ES"/>
              </w:rPr>
              <w:t>villosa</w:t>
            </w:r>
            <w:proofErr w:type="spellEnd"/>
          </w:p>
        </w:tc>
        <w:tc>
          <w:tcPr>
            <w:tcW w:w="690" w:type="dxa"/>
            <w:tcBorders>
              <w:top w:val="nil"/>
              <w:left w:val="nil"/>
              <w:bottom w:val="single" w:sz="4" w:space="0" w:color="auto"/>
              <w:right w:val="single" w:sz="4" w:space="0" w:color="auto"/>
            </w:tcBorders>
            <w:shd w:val="clear" w:color="auto" w:fill="auto"/>
            <w:noWrap/>
            <w:vAlign w:val="bottom"/>
            <w:hideMark/>
          </w:tcPr>
          <w:p w14:paraId="4495FB51"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570" w:type="dxa"/>
            <w:tcBorders>
              <w:top w:val="nil"/>
              <w:left w:val="nil"/>
              <w:bottom w:val="single" w:sz="4" w:space="0" w:color="auto"/>
              <w:right w:val="single" w:sz="4" w:space="0" w:color="auto"/>
            </w:tcBorders>
            <w:shd w:val="clear" w:color="auto" w:fill="auto"/>
            <w:noWrap/>
            <w:vAlign w:val="bottom"/>
            <w:hideMark/>
          </w:tcPr>
          <w:p w14:paraId="48D72239"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463" w:type="dxa"/>
            <w:tcBorders>
              <w:top w:val="nil"/>
              <w:left w:val="nil"/>
              <w:bottom w:val="single" w:sz="4" w:space="0" w:color="auto"/>
              <w:right w:val="single" w:sz="4" w:space="0" w:color="auto"/>
            </w:tcBorders>
            <w:shd w:val="clear" w:color="auto" w:fill="auto"/>
            <w:noWrap/>
            <w:vAlign w:val="bottom"/>
            <w:hideMark/>
          </w:tcPr>
          <w:p w14:paraId="0048CFB5"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797" w:type="dxa"/>
            <w:tcBorders>
              <w:top w:val="nil"/>
              <w:left w:val="nil"/>
              <w:bottom w:val="single" w:sz="4" w:space="0" w:color="auto"/>
              <w:right w:val="single" w:sz="4" w:space="0" w:color="auto"/>
            </w:tcBorders>
            <w:shd w:val="clear" w:color="auto" w:fill="auto"/>
            <w:noWrap/>
            <w:vAlign w:val="bottom"/>
            <w:hideMark/>
          </w:tcPr>
          <w:p w14:paraId="045514EB"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90" w:type="dxa"/>
            <w:tcBorders>
              <w:top w:val="nil"/>
              <w:left w:val="nil"/>
              <w:bottom w:val="single" w:sz="4" w:space="0" w:color="auto"/>
              <w:right w:val="single" w:sz="4" w:space="0" w:color="auto"/>
            </w:tcBorders>
            <w:shd w:val="clear" w:color="auto" w:fill="auto"/>
            <w:noWrap/>
            <w:vAlign w:val="bottom"/>
            <w:hideMark/>
          </w:tcPr>
          <w:p w14:paraId="4F103DC2"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570" w:type="dxa"/>
            <w:tcBorders>
              <w:top w:val="nil"/>
              <w:left w:val="nil"/>
              <w:bottom w:val="single" w:sz="4" w:space="0" w:color="auto"/>
              <w:right w:val="single" w:sz="4" w:space="0" w:color="auto"/>
            </w:tcBorders>
            <w:shd w:val="clear" w:color="auto" w:fill="auto"/>
            <w:noWrap/>
            <w:vAlign w:val="bottom"/>
            <w:hideMark/>
          </w:tcPr>
          <w:p w14:paraId="3D1E2124"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30" w:type="dxa"/>
            <w:tcBorders>
              <w:top w:val="nil"/>
              <w:left w:val="nil"/>
              <w:bottom w:val="single" w:sz="4" w:space="0" w:color="auto"/>
              <w:right w:val="single" w:sz="4" w:space="0" w:color="auto"/>
            </w:tcBorders>
            <w:shd w:val="clear" w:color="auto" w:fill="auto"/>
            <w:noWrap/>
            <w:vAlign w:val="bottom"/>
            <w:hideMark/>
          </w:tcPr>
          <w:p w14:paraId="47EA37B9"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30" w:type="dxa"/>
            <w:tcBorders>
              <w:top w:val="nil"/>
              <w:left w:val="nil"/>
              <w:bottom w:val="single" w:sz="4" w:space="0" w:color="auto"/>
              <w:right w:val="single" w:sz="4" w:space="0" w:color="auto"/>
            </w:tcBorders>
            <w:shd w:val="clear" w:color="auto" w:fill="auto"/>
            <w:noWrap/>
            <w:vAlign w:val="bottom"/>
            <w:hideMark/>
          </w:tcPr>
          <w:p w14:paraId="7F687F48"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1.2</w:t>
            </w:r>
          </w:p>
        </w:tc>
        <w:tc>
          <w:tcPr>
            <w:tcW w:w="642" w:type="dxa"/>
            <w:tcBorders>
              <w:top w:val="nil"/>
              <w:left w:val="nil"/>
              <w:bottom w:val="single" w:sz="4" w:space="0" w:color="auto"/>
              <w:right w:val="single" w:sz="4" w:space="0" w:color="auto"/>
            </w:tcBorders>
            <w:shd w:val="clear" w:color="auto" w:fill="auto"/>
            <w:noWrap/>
            <w:vAlign w:val="bottom"/>
            <w:hideMark/>
          </w:tcPr>
          <w:p w14:paraId="66E7ED82" w14:textId="77777777" w:rsidR="00E31687" w:rsidRPr="00E31687" w:rsidRDefault="00E31687" w:rsidP="00E31687">
            <w:pPr>
              <w:spacing w:after="0" w:line="240" w:lineRule="auto"/>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NA</w:t>
            </w:r>
          </w:p>
        </w:tc>
        <w:tc>
          <w:tcPr>
            <w:tcW w:w="642" w:type="dxa"/>
            <w:tcBorders>
              <w:top w:val="nil"/>
              <w:left w:val="nil"/>
              <w:bottom w:val="single" w:sz="4" w:space="0" w:color="auto"/>
              <w:right w:val="single" w:sz="4" w:space="0" w:color="auto"/>
            </w:tcBorders>
            <w:shd w:val="clear" w:color="auto" w:fill="auto"/>
            <w:noWrap/>
            <w:vAlign w:val="bottom"/>
            <w:hideMark/>
          </w:tcPr>
          <w:p w14:paraId="6A8F73E8" w14:textId="77777777" w:rsidR="00E31687" w:rsidRPr="00E31687" w:rsidRDefault="00E31687" w:rsidP="00E31687">
            <w:pPr>
              <w:spacing w:after="0" w:line="240" w:lineRule="auto"/>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NA</w:t>
            </w:r>
          </w:p>
        </w:tc>
        <w:tc>
          <w:tcPr>
            <w:tcW w:w="754" w:type="dxa"/>
            <w:tcBorders>
              <w:top w:val="nil"/>
              <w:left w:val="nil"/>
              <w:bottom w:val="single" w:sz="4" w:space="0" w:color="auto"/>
              <w:right w:val="single" w:sz="4" w:space="0" w:color="auto"/>
            </w:tcBorders>
            <w:shd w:val="clear" w:color="auto" w:fill="auto"/>
            <w:noWrap/>
            <w:vAlign w:val="bottom"/>
            <w:hideMark/>
          </w:tcPr>
          <w:p w14:paraId="1C5E89C3" w14:textId="77777777" w:rsidR="00E31687" w:rsidRPr="00E31687" w:rsidRDefault="00E31687" w:rsidP="00E31687">
            <w:pPr>
              <w:spacing w:after="0" w:line="240" w:lineRule="auto"/>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NA</w:t>
            </w:r>
          </w:p>
        </w:tc>
        <w:tc>
          <w:tcPr>
            <w:tcW w:w="754" w:type="dxa"/>
            <w:tcBorders>
              <w:top w:val="nil"/>
              <w:left w:val="nil"/>
              <w:bottom w:val="single" w:sz="4" w:space="0" w:color="auto"/>
              <w:right w:val="single" w:sz="4" w:space="0" w:color="auto"/>
            </w:tcBorders>
            <w:shd w:val="clear" w:color="auto" w:fill="auto"/>
            <w:noWrap/>
            <w:vAlign w:val="bottom"/>
            <w:hideMark/>
          </w:tcPr>
          <w:p w14:paraId="71D7C8B1" w14:textId="77777777" w:rsidR="00E31687" w:rsidRPr="00E31687" w:rsidRDefault="00E31687" w:rsidP="00E31687">
            <w:pPr>
              <w:spacing w:after="0" w:line="240" w:lineRule="auto"/>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NA</w:t>
            </w:r>
          </w:p>
        </w:tc>
        <w:tc>
          <w:tcPr>
            <w:tcW w:w="1041" w:type="dxa"/>
            <w:tcBorders>
              <w:top w:val="nil"/>
              <w:left w:val="nil"/>
              <w:bottom w:val="single" w:sz="4" w:space="0" w:color="auto"/>
              <w:right w:val="single" w:sz="4" w:space="0" w:color="auto"/>
            </w:tcBorders>
            <w:shd w:val="clear" w:color="auto" w:fill="auto"/>
            <w:noWrap/>
            <w:vAlign w:val="center"/>
            <w:hideMark/>
          </w:tcPr>
          <w:p w14:paraId="7E3B19BF"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-0.6</w:t>
            </w:r>
          </w:p>
        </w:tc>
      </w:tr>
      <w:tr w:rsidR="00E31687" w:rsidRPr="00E31687" w14:paraId="32AE735E" w14:textId="77777777" w:rsidTr="00E31687">
        <w:trPr>
          <w:trHeight w:val="300"/>
        </w:trPr>
        <w:tc>
          <w:tcPr>
            <w:tcW w:w="2393" w:type="dxa"/>
            <w:tcBorders>
              <w:top w:val="nil"/>
              <w:left w:val="single" w:sz="4" w:space="0" w:color="auto"/>
              <w:bottom w:val="single" w:sz="4" w:space="0" w:color="auto"/>
              <w:right w:val="single" w:sz="4" w:space="0" w:color="auto"/>
            </w:tcBorders>
            <w:shd w:val="clear" w:color="auto" w:fill="auto"/>
            <w:noWrap/>
            <w:vAlign w:val="center"/>
            <w:hideMark/>
          </w:tcPr>
          <w:p w14:paraId="08B57944" w14:textId="77777777" w:rsidR="00E31687" w:rsidRPr="00E31687" w:rsidRDefault="00E31687" w:rsidP="00E31687">
            <w:pPr>
              <w:spacing w:after="0" w:line="240" w:lineRule="auto"/>
              <w:rPr>
                <w:rFonts w:ascii="Calibri" w:eastAsia="Times New Roman" w:hAnsi="Calibri" w:cs="Calibri"/>
                <w:color w:val="000000"/>
                <w:lang w:val="es-ES" w:eastAsia="es-ES"/>
              </w:rPr>
            </w:pPr>
            <w:proofErr w:type="spellStart"/>
            <w:r w:rsidRPr="00E31687">
              <w:rPr>
                <w:rFonts w:ascii="Calibri" w:eastAsia="Times New Roman" w:hAnsi="Calibri" w:cs="Calibri"/>
                <w:color w:val="000000"/>
                <w:lang w:val="es-ES" w:eastAsia="es-ES"/>
              </w:rPr>
              <w:t>Anthyllis</w:t>
            </w:r>
            <w:proofErr w:type="spellEnd"/>
            <w:r w:rsidRPr="00E31687">
              <w:rPr>
                <w:rFonts w:ascii="Calibri" w:eastAsia="Times New Roman" w:hAnsi="Calibri" w:cs="Calibri"/>
                <w:color w:val="000000"/>
                <w:lang w:val="es-ES" w:eastAsia="es-ES"/>
              </w:rPr>
              <w:t xml:space="preserve"> vulneraria</w:t>
            </w:r>
          </w:p>
        </w:tc>
        <w:tc>
          <w:tcPr>
            <w:tcW w:w="690" w:type="dxa"/>
            <w:tcBorders>
              <w:top w:val="nil"/>
              <w:left w:val="nil"/>
              <w:bottom w:val="single" w:sz="4" w:space="0" w:color="auto"/>
              <w:right w:val="single" w:sz="4" w:space="0" w:color="auto"/>
            </w:tcBorders>
            <w:shd w:val="clear" w:color="auto" w:fill="auto"/>
            <w:noWrap/>
            <w:vAlign w:val="bottom"/>
            <w:hideMark/>
          </w:tcPr>
          <w:p w14:paraId="34F9D79B"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5.9</w:t>
            </w:r>
          </w:p>
        </w:tc>
        <w:tc>
          <w:tcPr>
            <w:tcW w:w="570" w:type="dxa"/>
            <w:tcBorders>
              <w:top w:val="nil"/>
              <w:left w:val="nil"/>
              <w:bottom w:val="single" w:sz="4" w:space="0" w:color="auto"/>
              <w:right w:val="single" w:sz="4" w:space="0" w:color="auto"/>
            </w:tcBorders>
            <w:shd w:val="clear" w:color="auto" w:fill="auto"/>
            <w:noWrap/>
            <w:vAlign w:val="bottom"/>
            <w:hideMark/>
          </w:tcPr>
          <w:p w14:paraId="6FD12E19"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2.9</w:t>
            </w:r>
          </w:p>
        </w:tc>
        <w:tc>
          <w:tcPr>
            <w:tcW w:w="463" w:type="dxa"/>
            <w:tcBorders>
              <w:top w:val="nil"/>
              <w:left w:val="nil"/>
              <w:bottom w:val="single" w:sz="4" w:space="0" w:color="auto"/>
              <w:right w:val="single" w:sz="4" w:space="0" w:color="auto"/>
            </w:tcBorders>
            <w:shd w:val="clear" w:color="auto" w:fill="auto"/>
            <w:noWrap/>
            <w:vAlign w:val="bottom"/>
            <w:hideMark/>
          </w:tcPr>
          <w:p w14:paraId="46E25849"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797" w:type="dxa"/>
            <w:tcBorders>
              <w:top w:val="nil"/>
              <w:left w:val="nil"/>
              <w:bottom w:val="single" w:sz="4" w:space="0" w:color="auto"/>
              <w:right w:val="single" w:sz="4" w:space="0" w:color="auto"/>
            </w:tcBorders>
            <w:shd w:val="clear" w:color="auto" w:fill="auto"/>
            <w:noWrap/>
            <w:vAlign w:val="bottom"/>
            <w:hideMark/>
          </w:tcPr>
          <w:p w14:paraId="7461D53D"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90" w:type="dxa"/>
            <w:tcBorders>
              <w:top w:val="nil"/>
              <w:left w:val="nil"/>
              <w:bottom w:val="single" w:sz="4" w:space="0" w:color="auto"/>
              <w:right w:val="single" w:sz="4" w:space="0" w:color="auto"/>
            </w:tcBorders>
            <w:shd w:val="clear" w:color="auto" w:fill="auto"/>
            <w:noWrap/>
            <w:vAlign w:val="bottom"/>
            <w:hideMark/>
          </w:tcPr>
          <w:p w14:paraId="683E7480"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570" w:type="dxa"/>
            <w:tcBorders>
              <w:top w:val="nil"/>
              <w:left w:val="nil"/>
              <w:bottom w:val="single" w:sz="4" w:space="0" w:color="auto"/>
              <w:right w:val="single" w:sz="4" w:space="0" w:color="auto"/>
            </w:tcBorders>
            <w:shd w:val="clear" w:color="auto" w:fill="auto"/>
            <w:noWrap/>
            <w:vAlign w:val="bottom"/>
            <w:hideMark/>
          </w:tcPr>
          <w:p w14:paraId="3F084FB5"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30" w:type="dxa"/>
            <w:tcBorders>
              <w:top w:val="nil"/>
              <w:left w:val="nil"/>
              <w:bottom w:val="single" w:sz="4" w:space="0" w:color="auto"/>
              <w:right w:val="single" w:sz="4" w:space="0" w:color="auto"/>
            </w:tcBorders>
            <w:shd w:val="clear" w:color="auto" w:fill="auto"/>
            <w:noWrap/>
            <w:vAlign w:val="bottom"/>
            <w:hideMark/>
          </w:tcPr>
          <w:p w14:paraId="3CE69A3C"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2.1</w:t>
            </w:r>
          </w:p>
        </w:tc>
        <w:tc>
          <w:tcPr>
            <w:tcW w:w="630" w:type="dxa"/>
            <w:tcBorders>
              <w:top w:val="nil"/>
              <w:left w:val="nil"/>
              <w:bottom w:val="single" w:sz="4" w:space="0" w:color="auto"/>
              <w:right w:val="single" w:sz="4" w:space="0" w:color="auto"/>
            </w:tcBorders>
            <w:shd w:val="clear" w:color="auto" w:fill="auto"/>
            <w:noWrap/>
            <w:vAlign w:val="bottom"/>
            <w:hideMark/>
          </w:tcPr>
          <w:p w14:paraId="75B7D493"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42" w:type="dxa"/>
            <w:tcBorders>
              <w:top w:val="nil"/>
              <w:left w:val="nil"/>
              <w:bottom w:val="single" w:sz="4" w:space="0" w:color="auto"/>
              <w:right w:val="single" w:sz="4" w:space="0" w:color="auto"/>
            </w:tcBorders>
            <w:shd w:val="clear" w:color="auto" w:fill="auto"/>
            <w:noWrap/>
            <w:vAlign w:val="bottom"/>
            <w:hideMark/>
          </w:tcPr>
          <w:p w14:paraId="2862F102" w14:textId="77777777" w:rsidR="00E31687" w:rsidRPr="00E31687" w:rsidRDefault="00E31687" w:rsidP="00E31687">
            <w:pPr>
              <w:spacing w:after="0" w:line="240" w:lineRule="auto"/>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NA</w:t>
            </w:r>
          </w:p>
        </w:tc>
        <w:tc>
          <w:tcPr>
            <w:tcW w:w="642" w:type="dxa"/>
            <w:tcBorders>
              <w:top w:val="nil"/>
              <w:left w:val="nil"/>
              <w:bottom w:val="single" w:sz="4" w:space="0" w:color="auto"/>
              <w:right w:val="single" w:sz="4" w:space="0" w:color="auto"/>
            </w:tcBorders>
            <w:shd w:val="clear" w:color="auto" w:fill="auto"/>
            <w:noWrap/>
            <w:vAlign w:val="bottom"/>
            <w:hideMark/>
          </w:tcPr>
          <w:p w14:paraId="76C498E3" w14:textId="77777777" w:rsidR="00E31687" w:rsidRPr="00E31687" w:rsidRDefault="00E31687" w:rsidP="00E31687">
            <w:pPr>
              <w:spacing w:after="0" w:line="240" w:lineRule="auto"/>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NA</w:t>
            </w:r>
          </w:p>
        </w:tc>
        <w:tc>
          <w:tcPr>
            <w:tcW w:w="754" w:type="dxa"/>
            <w:tcBorders>
              <w:top w:val="nil"/>
              <w:left w:val="nil"/>
              <w:bottom w:val="single" w:sz="4" w:space="0" w:color="auto"/>
              <w:right w:val="single" w:sz="4" w:space="0" w:color="auto"/>
            </w:tcBorders>
            <w:shd w:val="clear" w:color="auto" w:fill="auto"/>
            <w:noWrap/>
            <w:vAlign w:val="bottom"/>
            <w:hideMark/>
          </w:tcPr>
          <w:p w14:paraId="6F2A4163" w14:textId="77777777" w:rsidR="00E31687" w:rsidRPr="00E31687" w:rsidRDefault="00E31687" w:rsidP="00E31687">
            <w:pPr>
              <w:spacing w:after="0" w:line="240" w:lineRule="auto"/>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NA</w:t>
            </w:r>
          </w:p>
        </w:tc>
        <w:tc>
          <w:tcPr>
            <w:tcW w:w="754" w:type="dxa"/>
            <w:tcBorders>
              <w:top w:val="nil"/>
              <w:left w:val="nil"/>
              <w:bottom w:val="single" w:sz="4" w:space="0" w:color="auto"/>
              <w:right w:val="single" w:sz="4" w:space="0" w:color="auto"/>
            </w:tcBorders>
            <w:shd w:val="clear" w:color="auto" w:fill="auto"/>
            <w:noWrap/>
            <w:vAlign w:val="bottom"/>
            <w:hideMark/>
          </w:tcPr>
          <w:p w14:paraId="431B55CC" w14:textId="77777777" w:rsidR="00E31687" w:rsidRPr="00E31687" w:rsidRDefault="00E31687" w:rsidP="00E31687">
            <w:pPr>
              <w:spacing w:after="0" w:line="240" w:lineRule="auto"/>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NA</w:t>
            </w:r>
          </w:p>
        </w:tc>
        <w:tc>
          <w:tcPr>
            <w:tcW w:w="1041" w:type="dxa"/>
            <w:tcBorders>
              <w:top w:val="nil"/>
              <w:left w:val="nil"/>
              <w:bottom w:val="single" w:sz="4" w:space="0" w:color="auto"/>
              <w:right w:val="single" w:sz="4" w:space="0" w:color="auto"/>
            </w:tcBorders>
            <w:shd w:val="clear" w:color="auto" w:fill="auto"/>
            <w:noWrap/>
            <w:vAlign w:val="center"/>
            <w:hideMark/>
          </w:tcPr>
          <w:p w14:paraId="0AB73D11"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12.2</w:t>
            </w:r>
          </w:p>
        </w:tc>
      </w:tr>
      <w:tr w:rsidR="00E31687" w:rsidRPr="00E31687" w14:paraId="0B436138" w14:textId="77777777" w:rsidTr="00E31687">
        <w:trPr>
          <w:trHeight w:val="300"/>
        </w:trPr>
        <w:tc>
          <w:tcPr>
            <w:tcW w:w="2393" w:type="dxa"/>
            <w:tcBorders>
              <w:top w:val="nil"/>
              <w:left w:val="single" w:sz="4" w:space="0" w:color="auto"/>
              <w:bottom w:val="single" w:sz="4" w:space="0" w:color="auto"/>
              <w:right w:val="single" w:sz="4" w:space="0" w:color="auto"/>
            </w:tcBorders>
            <w:shd w:val="clear" w:color="auto" w:fill="auto"/>
            <w:noWrap/>
            <w:vAlign w:val="center"/>
            <w:hideMark/>
          </w:tcPr>
          <w:p w14:paraId="698CADD8" w14:textId="77777777" w:rsidR="00E31687" w:rsidRPr="00E31687" w:rsidRDefault="00E31687" w:rsidP="00E31687">
            <w:pPr>
              <w:spacing w:after="0" w:line="240" w:lineRule="auto"/>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 xml:space="preserve">Arenaria </w:t>
            </w:r>
            <w:proofErr w:type="spellStart"/>
            <w:r w:rsidRPr="00E31687">
              <w:rPr>
                <w:rFonts w:ascii="Calibri" w:eastAsia="Times New Roman" w:hAnsi="Calibri" w:cs="Calibri"/>
                <w:color w:val="000000"/>
                <w:lang w:val="es-ES" w:eastAsia="es-ES"/>
              </w:rPr>
              <w:t>erinacea</w:t>
            </w:r>
            <w:proofErr w:type="spellEnd"/>
          </w:p>
        </w:tc>
        <w:tc>
          <w:tcPr>
            <w:tcW w:w="690" w:type="dxa"/>
            <w:tcBorders>
              <w:top w:val="nil"/>
              <w:left w:val="nil"/>
              <w:bottom w:val="single" w:sz="4" w:space="0" w:color="auto"/>
              <w:right w:val="single" w:sz="4" w:space="0" w:color="auto"/>
            </w:tcBorders>
            <w:shd w:val="clear" w:color="auto" w:fill="auto"/>
            <w:noWrap/>
            <w:vAlign w:val="bottom"/>
            <w:hideMark/>
          </w:tcPr>
          <w:p w14:paraId="54F6295C"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22.7</w:t>
            </w:r>
          </w:p>
        </w:tc>
        <w:tc>
          <w:tcPr>
            <w:tcW w:w="570" w:type="dxa"/>
            <w:tcBorders>
              <w:top w:val="nil"/>
              <w:left w:val="nil"/>
              <w:bottom w:val="single" w:sz="4" w:space="0" w:color="auto"/>
              <w:right w:val="single" w:sz="4" w:space="0" w:color="auto"/>
            </w:tcBorders>
            <w:shd w:val="clear" w:color="auto" w:fill="auto"/>
            <w:noWrap/>
            <w:vAlign w:val="bottom"/>
            <w:hideMark/>
          </w:tcPr>
          <w:p w14:paraId="029D8BDD"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2.1</w:t>
            </w:r>
          </w:p>
        </w:tc>
        <w:tc>
          <w:tcPr>
            <w:tcW w:w="463" w:type="dxa"/>
            <w:tcBorders>
              <w:top w:val="nil"/>
              <w:left w:val="nil"/>
              <w:bottom w:val="single" w:sz="4" w:space="0" w:color="auto"/>
              <w:right w:val="single" w:sz="4" w:space="0" w:color="auto"/>
            </w:tcBorders>
            <w:shd w:val="clear" w:color="auto" w:fill="auto"/>
            <w:noWrap/>
            <w:vAlign w:val="bottom"/>
            <w:hideMark/>
          </w:tcPr>
          <w:p w14:paraId="710B3DCD"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797" w:type="dxa"/>
            <w:tcBorders>
              <w:top w:val="nil"/>
              <w:left w:val="nil"/>
              <w:bottom w:val="single" w:sz="4" w:space="0" w:color="auto"/>
              <w:right w:val="single" w:sz="4" w:space="0" w:color="auto"/>
            </w:tcBorders>
            <w:shd w:val="clear" w:color="auto" w:fill="auto"/>
            <w:noWrap/>
            <w:vAlign w:val="bottom"/>
            <w:hideMark/>
          </w:tcPr>
          <w:p w14:paraId="574EDB3B"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90" w:type="dxa"/>
            <w:tcBorders>
              <w:top w:val="nil"/>
              <w:left w:val="nil"/>
              <w:bottom w:val="single" w:sz="4" w:space="0" w:color="auto"/>
              <w:right w:val="single" w:sz="4" w:space="0" w:color="auto"/>
            </w:tcBorders>
            <w:shd w:val="clear" w:color="auto" w:fill="auto"/>
            <w:noWrap/>
            <w:vAlign w:val="bottom"/>
            <w:hideMark/>
          </w:tcPr>
          <w:p w14:paraId="073D5DA6"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570" w:type="dxa"/>
            <w:tcBorders>
              <w:top w:val="nil"/>
              <w:left w:val="nil"/>
              <w:bottom w:val="single" w:sz="4" w:space="0" w:color="auto"/>
              <w:right w:val="single" w:sz="4" w:space="0" w:color="auto"/>
            </w:tcBorders>
            <w:shd w:val="clear" w:color="auto" w:fill="auto"/>
            <w:noWrap/>
            <w:vAlign w:val="bottom"/>
            <w:hideMark/>
          </w:tcPr>
          <w:p w14:paraId="583E5C68"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30" w:type="dxa"/>
            <w:tcBorders>
              <w:top w:val="nil"/>
              <w:left w:val="nil"/>
              <w:bottom w:val="single" w:sz="4" w:space="0" w:color="auto"/>
              <w:right w:val="single" w:sz="4" w:space="0" w:color="auto"/>
            </w:tcBorders>
            <w:shd w:val="clear" w:color="auto" w:fill="auto"/>
            <w:noWrap/>
            <w:vAlign w:val="bottom"/>
            <w:hideMark/>
          </w:tcPr>
          <w:p w14:paraId="6B6BD6F9"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30" w:type="dxa"/>
            <w:tcBorders>
              <w:top w:val="nil"/>
              <w:left w:val="nil"/>
              <w:bottom w:val="single" w:sz="4" w:space="0" w:color="auto"/>
              <w:right w:val="single" w:sz="4" w:space="0" w:color="auto"/>
            </w:tcBorders>
            <w:shd w:val="clear" w:color="auto" w:fill="auto"/>
            <w:noWrap/>
            <w:vAlign w:val="bottom"/>
            <w:hideMark/>
          </w:tcPr>
          <w:p w14:paraId="2322FC74"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1.0</w:t>
            </w:r>
          </w:p>
        </w:tc>
        <w:tc>
          <w:tcPr>
            <w:tcW w:w="642" w:type="dxa"/>
            <w:tcBorders>
              <w:top w:val="nil"/>
              <w:left w:val="nil"/>
              <w:bottom w:val="single" w:sz="4" w:space="0" w:color="auto"/>
              <w:right w:val="single" w:sz="4" w:space="0" w:color="auto"/>
            </w:tcBorders>
            <w:shd w:val="clear" w:color="auto" w:fill="auto"/>
            <w:noWrap/>
            <w:vAlign w:val="bottom"/>
            <w:hideMark/>
          </w:tcPr>
          <w:p w14:paraId="103BBA7F" w14:textId="77777777" w:rsidR="00E31687" w:rsidRPr="00E31687" w:rsidRDefault="00E31687" w:rsidP="00E31687">
            <w:pPr>
              <w:spacing w:after="0" w:line="240" w:lineRule="auto"/>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NA</w:t>
            </w:r>
          </w:p>
        </w:tc>
        <w:tc>
          <w:tcPr>
            <w:tcW w:w="642" w:type="dxa"/>
            <w:tcBorders>
              <w:top w:val="nil"/>
              <w:left w:val="nil"/>
              <w:bottom w:val="single" w:sz="4" w:space="0" w:color="auto"/>
              <w:right w:val="single" w:sz="4" w:space="0" w:color="auto"/>
            </w:tcBorders>
            <w:shd w:val="clear" w:color="auto" w:fill="auto"/>
            <w:noWrap/>
            <w:vAlign w:val="bottom"/>
            <w:hideMark/>
          </w:tcPr>
          <w:p w14:paraId="5E6E5122" w14:textId="77777777" w:rsidR="00E31687" w:rsidRPr="00E31687" w:rsidRDefault="00E31687" w:rsidP="00E31687">
            <w:pPr>
              <w:spacing w:after="0" w:line="240" w:lineRule="auto"/>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NA</w:t>
            </w:r>
          </w:p>
        </w:tc>
        <w:tc>
          <w:tcPr>
            <w:tcW w:w="754" w:type="dxa"/>
            <w:tcBorders>
              <w:top w:val="nil"/>
              <w:left w:val="nil"/>
              <w:bottom w:val="single" w:sz="4" w:space="0" w:color="auto"/>
              <w:right w:val="single" w:sz="4" w:space="0" w:color="auto"/>
            </w:tcBorders>
            <w:shd w:val="clear" w:color="auto" w:fill="auto"/>
            <w:noWrap/>
            <w:vAlign w:val="bottom"/>
            <w:hideMark/>
          </w:tcPr>
          <w:p w14:paraId="492B6BA1" w14:textId="77777777" w:rsidR="00E31687" w:rsidRPr="00E31687" w:rsidRDefault="00E31687" w:rsidP="00E31687">
            <w:pPr>
              <w:spacing w:after="0" w:line="240" w:lineRule="auto"/>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NA</w:t>
            </w:r>
          </w:p>
        </w:tc>
        <w:tc>
          <w:tcPr>
            <w:tcW w:w="754" w:type="dxa"/>
            <w:tcBorders>
              <w:top w:val="nil"/>
              <w:left w:val="nil"/>
              <w:bottom w:val="single" w:sz="4" w:space="0" w:color="auto"/>
              <w:right w:val="single" w:sz="4" w:space="0" w:color="auto"/>
            </w:tcBorders>
            <w:shd w:val="clear" w:color="auto" w:fill="auto"/>
            <w:noWrap/>
            <w:vAlign w:val="bottom"/>
            <w:hideMark/>
          </w:tcPr>
          <w:p w14:paraId="21CCD702" w14:textId="77777777" w:rsidR="00E31687" w:rsidRPr="00E31687" w:rsidRDefault="00E31687" w:rsidP="00E31687">
            <w:pPr>
              <w:spacing w:after="0" w:line="240" w:lineRule="auto"/>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NA</w:t>
            </w:r>
          </w:p>
        </w:tc>
        <w:tc>
          <w:tcPr>
            <w:tcW w:w="1041" w:type="dxa"/>
            <w:tcBorders>
              <w:top w:val="nil"/>
              <w:left w:val="nil"/>
              <w:bottom w:val="single" w:sz="4" w:space="0" w:color="auto"/>
              <w:right w:val="single" w:sz="4" w:space="0" w:color="auto"/>
            </w:tcBorders>
            <w:shd w:val="clear" w:color="auto" w:fill="auto"/>
            <w:noWrap/>
            <w:vAlign w:val="center"/>
            <w:hideMark/>
          </w:tcPr>
          <w:p w14:paraId="4A612132"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69.1</w:t>
            </w:r>
          </w:p>
        </w:tc>
      </w:tr>
      <w:tr w:rsidR="00E31687" w:rsidRPr="00E31687" w14:paraId="5D7D2671" w14:textId="77777777" w:rsidTr="00E31687">
        <w:trPr>
          <w:trHeight w:val="300"/>
        </w:trPr>
        <w:tc>
          <w:tcPr>
            <w:tcW w:w="2393" w:type="dxa"/>
            <w:tcBorders>
              <w:top w:val="nil"/>
              <w:left w:val="single" w:sz="4" w:space="0" w:color="auto"/>
              <w:bottom w:val="single" w:sz="4" w:space="0" w:color="auto"/>
              <w:right w:val="single" w:sz="4" w:space="0" w:color="auto"/>
            </w:tcBorders>
            <w:shd w:val="clear" w:color="auto" w:fill="auto"/>
            <w:noWrap/>
            <w:vAlign w:val="center"/>
            <w:hideMark/>
          </w:tcPr>
          <w:p w14:paraId="32F563F5" w14:textId="77777777" w:rsidR="00E31687" w:rsidRPr="00E31687" w:rsidRDefault="00E31687" w:rsidP="00E31687">
            <w:pPr>
              <w:spacing w:after="0" w:line="240" w:lineRule="auto"/>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 xml:space="preserve">Arenaria </w:t>
            </w:r>
            <w:proofErr w:type="spellStart"/>
            <w:r w:rsidRPr="00E31687">
              <w:rPr>
                <w:rFonts w:ascii="Calibri" w:eastAsia="Times New Roman" w:hAnsi="Calibri" w:cs="Calibri"/>
                <w:color w:val="000000"/>
                <w:lang w:val="es-ES" w:eastAsia="es-ES"/>
              </w:rPr>
              <w:t>moehringioides</w:t>
            </w:r>
            <w:proofErr w:type="spellEnd"/>
          </w:p>
        </w:tc>
        <w:tc>
          <w:tcPr>
            <w:tcW w:w="690" w:type="dxa"/>
            <w:tcBorders>
              <w:top w:val="nil"/>
              <w:left w:val="nil"/>
              <w:bottom w:val="single" w:sz="4" w:space="0" w:color="auto"/>
              <w:right w:val="single" w:sz="4" w:space="0" w:color="auto"/>
            </w:tcBorders>
            <w:shd w:val="clear" w:color="auto" w:fill="auto"/>
            <w:noWrap/>
            <w:vAlign w:val="bottom"/>
            <w:hideMark/>
          </w:tcPr>
          <w:p w14:paraId="0B0873D7"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3.9</w:t>
            </w:r>
          </w:p>
        </w:tc>
        <w:tc>
          <w:tcPr>
            <w:tcW w:w="570" w:type="dxa"/>
            <w:tcBorders>
              <w:top w:val="nil"/>
              <w:left w:val="nil"/>
              <w:bottom w:val="single" w:sz="4" w:space="0" w:color="auto"/>
              <w:right w:val="single" w:sz="4" w:space="0" w:color="auto"/>
            </w:tcBorders>
            <w:shd w:val="clear" w:color="auto" w:fill="auto"/>
            <w:noWrap/>
            <w:vAlign w:val="bottom"/>
            <w:hideMark/>
          </w:tcPr>
          <w:p w14:paraId="5E50BDAB"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463" w:type="dxa"/>
            <w:tcBorders>
              <w:top w:val="nil"/>
              <w:left w:val="nil"/>
              <w:bottom w:val="single" w:sz="4" w:space="0" w:color="auto"/>
              <w:right w:val="single" w:sz="4" w:space="0" w:color="auto"/>
            </w:tcBorders>
            <w:shd w:val="clear" w:color="auto" w:fill="auto"/>
            <w:noWrap/>
            <w:vAlign w:val="bottom"/>
            <w:hideMark/>
          </w:tcPr>
          <w:p w14:paraId="5A893CA9"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797" w:type="dxa"/>
            <w:tcBorders>
              <w:top w:val="nil"/>
              <w:left w:val="nil"/>
              <w:bottom w:val="single" w:sz="4" w:space="0" w:color="auto"/>
              <w:right w:val="single" w:sz="4" w:space="0" w:color="auto"/>
            </w:tcBorders>
            <w:shd w:val="clear" w:color="auto" w:fill="auto"/>
            <w:noWrap/>
            <w:vAlign w:val="bottom"/>
            <w:hideMark/>
          </w:tcPr>
          <w:p w14:paraId="5DE8FCAE"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18.2</w:t>
            </w:r>
          </w:p>
        </w:tc>
        <w:tc>
          <w:tcPr>
            <w:tcW w:w="690" w:type="dxa"/>
            <w:tcBorders>
              <w:top w:val="nil"/>
              <w:left w:val="nil"/>
              <w:bottom w:val="single" w:sz="4" w:space="0" w:color="auto"/>
              <w:right w:val="single" w:sz="4" w:space="0" w:color="auto"/>
            </w:tcBorders>
            <w:shd w:val="clear" w:color="auto" w:fill="auto"/>
            <w:noWrap/>
            <w:vAlign w:val="bottom"/>
            <w:hideMark/>
          </w:tcPr>
          <w:p w14:paraId="4E327E85"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38.5</w:t>
            </w:r>
          </w:p>
        </w:tc>
        <w:tc>
          <w:tcPr>
            <w:tcW w:w="570" w:type="dxa"/>
            <w:tcBorders>
              <w:top w:val="nil"/>
              <w:left w:val="nil"/>
              <w:bottom w:val="single" w:sz="4" w:space="0" w:color="auto"/>
              <w:right w:val="single" w:sz="4" w:space="0" w:color="auto"/>
            </w:tcBorders>
            <w:shd w:val="clear" w:color="auto" w:fill="auto"/>
            <w:noWrap/>
            <w:vAlign w:val="bottom"/>
            <w:hideMark/>
          </w:tcPr>
          <w:p w14:paraId="022C8FF5"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30" w:type="dxa"/>
            <w:tcBorders>
              <w:top w:val="nil"/>
              <w:left w:val="nil"/>
              <w:bottom w:val="single" w:sz="4" w:space="0" w:color="auto"/>
              <w:right w:val="single" w:sz="4" w:space="0" w:color="auto"/>
            </w:tcBorders>
            <w:shd w:val="clear" w:color="auto" w:fill="auto"/>
            <w:noWrap/>
            <w:vAlign w:val="bottom"/>
            <w:hideMark/>
          </w:tcPr>
          <w:p w14:paraId="029B631A"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3.9</w:t>
            </w:r>
          </w:p>
        </w:tc>
        <w:tc>
          <w:tcPr>
            <w:tcW w:w="630" w:type="dxa"/>
            <w:tcBorders>
              <w:top w:val="nil"/>
              <w:left w:val="nil"/>
              <w:bottom w:val="single" w:sz="4" w:space="0" w:color="auto"/>
              <w:right w:val="single" w:sz="4" w:space="0" w:color="auto"/>
            </w:tcBorders>
            <w:shd w:val="clear" w:color="auto" w:fill="auto"/>
            <w:noWrap/>
            <w:vAlign w:val="bottom"/>
            <w:hideMark/>
          </w:tcPr>
          <w:p w14:paraId="1E359FA9"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18.2</w:t>
            </w:r>
          </w:p>
        </w:tc>
        <w:tc>
          <w:tcPr>
            <w:tcW w:w="642" w:type="dxa"/>
            <w:tcBorders>
              <w:top w:val="nil"/>
              <w:left w:val="nil"/>
              <w:bottom w:val="single" w:sz="4" w:space="0" w:color="auto"/>
              <w:right w:val="single" w:sz="4" w:space="0" w:color="auto"/>
            </w:tcBorders>
            <w:shd w:val="clear" w:color="auto" w:fill="auto"/>
            <w:noWrap/>
            <w:vAlign w:val="bottom"/>
            <w:hideMark/>
          </w:tcPr>
          <w:p w14:paraId="0A3ADE40"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272.0</w:t>
            </w:r>
          </w:p>
        </w:tc>
        <w:tc>
          <w:tcPr>
            <w:tcW w:w="642" w:type="dxa"/>
            <w:tcBorders>
              <w:top w:val="nil"/>
              <w:left w:val="nil"/>
              <w:bottom w:val="single" w:sz="4" w:space="0" w:color="auto"/>
              <w:right w:val="single" w:sz="4" w:space="0" w:color="auto"/>
            </w:tcBorders>
            <w:shd w:val="clear" w:color="auto" w:fill="auto"/>
            <w:noWrap/>
            <w:vAlign w:val="bottom"/>
            <w:hideMark/>
          </w:tcPr>
          <w:p w14:paraId="0F6CF081"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294.0</w:t>
            </w:r>
          </w:p>
        </w:tc>
        <w:tc>
          <w:tcPr>
            <w:tcW w:w="754" w:type="dxa"/>
            <w:tcBorders>
              <w:top w:val="nil"/>
              <w:left w:val="nil"/>
              <w:bottom w:val="single" w:sz="4" w:space="0" w:color="auto"/>
              <w:right w:val="single" w:sz="4" w:space="0" w:color="auto"/>
            </w:tcBorders>
            <w:shd w:val="clear" w:color="auto" w:fill="auto"/>
            <w:noWrap/>
            <w:vAlign w:val="bottom"/>
            <w:hideMark/>
          </w:tcPr>
          <w:p w14:paraId="615341A1"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1082.5</w:t>
            </w:r>
          </w:p>
        </w:tc>
        <w:tc>
          <w:tcPr>
            <w:tcW w:w="754" w:type="dxa"/>
            <w:tcBorders>
              <w:top w:val="nil"/>
              <w:left w:val="nil"/>
              <w:bottom w:val="single" w:sz="4" w:space="0" w:color="auto"/>
              <w:right w:val="single" w:sz="4" w:space="0" w:color="auto"/>
            </w:tcBorders>
            <w:shd w:val="clear" w:color="auto" w:fill="auto"/>
            <w:noWrap/>
            <w:vAlign w:val="bottom"/>
            <w:hideMark/>
          </w:tcPr>
          <w:p w14:paraId="5209A33D"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792.0</w:t>
            </w:r>
          </w:p>
        </w:tc>
        <w:tc>
          <w:tcPr>
            <w:tcW w:w="1041" w:type="dxa"/>
            <w:tcBorders>
              <w:top w:val="nil"/>
              <w:left w:val="nil"/>
              <w:bottom w:val="single" w:sz="4" w:space="0" w:color="auto"/>
              <w:right w:val="single" w:sz="4" w:space="0" w:color="auto"/>
            </w:tcBorders>
            <w:shd w:val="clear" w:color="auto" w:fill="auto"/>
            <w:noWrap/>
            <w:vAlign w:val="center"/>
            <w:hideMark/>
          </w:tcPr>
          <w:p w14:paraId="56C84EA0"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30.8</w:t>
            </w:r>
          </w:p>
        </w:tc>
      </w:tr>
      <w:tr w:rsidR="00E31687" w:rsidRPr="00E31687" w14:paraId="7F9AE10B" w14:textId="77777777" w:rsidTr="00E31687">
        <w:trPr>
          <w:trHeight w:val="300"/>
        </w:trPr>
        <w:tc>
          <w:tcPr>
            <w:tcW w:w="2393" w:type="dxa"/>
            <w:tcBorders>
              <w:top w:val="nil"/>
              <w:left w:val="single" w:sz="4" w:space="0" w:color="auto"/>
              <w:bottom w:val="single" w:sz="4" w:space="0" w:color="auto"/>
              <w:right w:val="single" w:sz="4" w:space="0" w:color="auto"/>
            </w:tcBorders>
            <w:shd w:val="clear" w:color="auto" w:fill="auto"/>
            <w:noWrap/>
            <w:vAlign w:val="center"/>
            <w:hideMark/>
          </w:tcPr>
          <w:p w14:paraId="2538A07C" w14:textId="77777777" w:rsidR="00E31687" w:rsidRPr="00E31687" w:rsidRDefault="00E31687" w:rsidP="00E31687">
            <w:pPr>
              <w:spacing w:after="0" w:line="240" w:lineRule="auto"/>
              <w:rPr>
                <w:rFonts w:ascii="Calibri" w:eastAsia="Times New Roman" w:hAnsi="Calibri" w:cs="Calibri"/>
                <w:color w:val="000000"/>
                <w:lang w:val="es-ES" w:eastAsia="es-ES"/>
              </w:rPr>
            </w:pPr>
            <w:proofErr w:type="spellStart"/>
            <w:r w:rsidRPr="00E31687">
              <w:rPr>
                <w:rFonts w:ascii="Calibri" w:eastAsia="Times New Roman" w:hAnsi="Calibri" w:cs="Calibri"/>
                <w:color w:val="000000"/>
                <w:lang w:val="es-ES" w:eastAsia="es-ES"/>
              </w:rPr>
              <w:t>Armeria</w:t>
            </w:r>
            <w:proofErr w:type="spellEnd"/>
            <w:r w:rsidRPr="00E31687">
              <w:rPr>
                <w:rFonts w:ascii="Calibri" w:eastAsia="Times New Roman" w:hAnsi="Calibri" w:cs="Calibri"/>
                <w:color w:val="000000"/>
                <w:lang w:val="es-ES" w:eastAsia="es-ES"/>
              </w:rPr>
              <w:t xml:space="preserve"> </w:t>
            </w:r>
            <w:proofErr w:type="spellStart"/>
            <w:r w:rsidRPr="00E31687">
              <w:rPr>
                <w:rFonts w:ascii="Calibri" w:eastAsia="Times New Roman" w:hAnsi="Calibri" w:cs="Calibri"/>
                <w:color w:val="000000"/>
                <w:lang w:val="es-ES" w:eastAsia="es-ES"/>
              </w:rPr>
              <w:t>cantabrica</w:t>
            </w:r>
            <w:proofErr w:type="spellEnd"/>
          </w:p>
        </w:tc>
        <w:tc>
          <w:tcPr>
            <w:tcW w:w="690" w:type="dxa"/>
            <w:tcBorders>
              <w:top w:val="nil"/>
              <w:left w:val="nil"/>
              <w:bottom w:val="single" w:sz="4" w:space="0" w:color="auto"/>
              <w:right w:val="single" w:sz="4" w:space="0" w:color="auto"/>
            </w:tcBorders>
            <w:shd w:val="clear" w:color="auto" w:fill="auto"/>
            <w:noWrap/>
            <w:vAlign w:val="bottom"/>
            <w:hideMark/>
          </w:tcPr>
          <w:p w14:paraId="087169F3"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0.7</w:t>
            </w:r>
          </w:p>
        </w:tc>
        <w:tc>
          <w:tcPr>
            <w:tcW w:w="570" w:type="dxa"/>
            <w:tcBorders>
              <w:top w:val="nil"/>
              <w:left w:val="nil"/>
              <w:bottom w:val="single" w:sz="4" w:space="0" w:color="auto"/>
              <w:right w:val="single" w:sz="4" w:space="0" w:color="auto"/>
            </w:tcBorders>
            <w:shd w:val="clear" w:color="auto" w:fill="auto"/>
            <w:noWrap/>
            <w:vAlign w:val="bottom"/>
            <w:hideMark/>
          </w:tcPr>
          <w:p w14:paraId="01FA4BE6"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463" w:type="dxa"/>
            <w:tcBorders>
              <w:top w:val="nil"/>
              <w:left w:val="nil"/>
              <w:bottom w:val="single" w:sz="4" w:space="0" w:color="auto"/>
              <w:right w:val="single" w:sz="4" w:space="0" w:color="auto"/>
            </w:tcBorders>
            <w:shd w:val="clear" w:color="auto" w:fill="auto"/>
            <w:noWrap/>
            <w:vAlign w:val="bottom"/>
            <w:hideMark/>
          </w:tcPr>
          <w:p w14:paraId="7A3E6801"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797" w:type="dxa"/>
            <w:tcBorders>
              <w:top w:val="nil"/>
              <w:left w:val="nil"/>
              <w:bottom w:val="single" w:sz="4" w:space="0" w:color="auto"/>
              <w:right w:val="single" w:sz="4" w:space="0" w:color="auto"/>
            </w:tcBorders>
            <w:shd w:val="clear" w:color="auto" w:fill="auto"/>
            <w:noWrap/>
            <w:vAlign w:val="bottom"/>
            <w:hideMark/>
          </w:tcPr>
          <w:p w14:paraId="4728EA12"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7.7</w:t>
            </w:r>
          </w:p>
        </w:tc>
        <w:tc>
          <w:tcPr>
            <w:tcW w:w="690" w:type="dxa"/>
            <w:tcBorders>
              <w:top w:val="nil"/>
              <w:left w:val="nil"/>
              <w:bottom w:val="single" w:sz="4" w:space="0" w:color="auto"/>
              <w:right w:val="single" w:sz="4" w:space="0" w:color="auto"/>
            </w:tcBorders>
            <w:shd w:val="clear" w:color="auto" w:fill="auto"/>
            <w:noWrap/>
            <w:vAlign w:val="bottom"/>
            <w:hideMark/>
          </w:tcPr>
          <w:p w14:paraId="07A8A11D"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65.7</w:t>
            </w:r>
          </w:p>
        </w:tc>
        <w:tc>
          <w:tcPr>
            <w:tcW w:w="570" w:type="dxa"/>
            <w:tcBorders>
              <w:top w:val="nil"/>
              <w:left w:val="nil"/>
              <w:bottom w:val="single" w:sz="4" w:space="0" w:color="auto"/>
              <w:right w:val="single" w:sz="4" w:space="0" w:color="auto"/>
            </w:tcBorders>
            <w:shd w:val="clear" w:color="auto" w:fill="auto"/>
            <w:noWrap/>
            <w:vAlign w:val="bottom"/>
            <w:hideMark/>
          </w:tcPr>
          <w:p w14:paraId="6B399094"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0.6</w:t>
            </w:r>
          </w:p>
        </w:tc>
        <w:tc>
          <w:tcPr>
            <w:tcW w:w="630" w:type="dxa"/>
            <w:tcBorders>
              <w:top w:val="nil"/>
              <w:left w:val="nil"/>
              <w:bottom w:val="single" w:sz="4" w:space="0" w:color="auto"/>
              <w:right w:val="single" w:sz="4" w:space="0" w:color="auto"/>
            </w:tcBorders>
            <w:shd w:val="clear" w:color="auto" w:fill="auto"/>
            <w:noWrap/>
            <w:vAlign w:val="bottom"/>
            <w:hideMark/>
          </w:tcPr>
          <w:p w14:paraId="1A6C5CB4"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30.1</w:t>
            </w:r>
          </w:p>
        </w:tc>
        <w:tc>
          <w:tcPr>
            <w:tcW w:w="630" w:type="dxa"/>
            <w:tcBorders>
              <w:top w:val="nil"/>
              <w:left w:val="nil"/>
              <w:bottom w:val="single" w:sz="4" w:space="0" w:color="auto"/>
              <w:right w:val="single" w:sz="4" w:space="0" w:color="auto"/>
            </w:tcBorders>
            <w:shd w:val="clear" w:color="auto" w:fill="auto"/>
            <w:noWrap/>
            <w:vAlign w:val="bottom"/>
            <w:hideMark/>
          </w:tcPr>
          <w:p w14:paraId="4A2D1E43"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89.1</w:t>
            </w:r>
          </w:p>
        </w:tc>
        <w:tc>
          <w:tcPr>
            <w:tcW w:w="642" w:type="dxa"/>
            <w:tcBorders>
              <w:top w:val="nil"/>
              <w:left w:val="nil"/>
              <w:bottom w:val="single" w:sz="4" w:space="0" w:color="auto"/>
              <w:right w:val="single" w:sz="4" w:space="0" w:color="auto"/>
            </w:tcBorders>
            <w:shd w:val="clear" w:color="auto" w:fill="auto"/>
            <w:noWrap/>
            <w:vAlign w:val="bottom"/>
            <w:hideMark/>
          </w:tcPr>
          <w:p w14:paraId="3FEEC502"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238.2</w:t>
            </w:r>
          </w:p>
        </w:tc>
        <w:tc>
          <w:tcPr>
            <w:tcW w:w="642" w:type="dxa"/>
            <w:tcBorders>
              <w:top w:val="nil"/>
              <w:left w:val="nil"/>
              <w:bottom w:val="single" w:sz="4" w:space="0" w:color="auto"/>
              <w:right w:val="single" w:sz="4" w:space="0" w:color="auto"/>
            </w:tcBorders>
            <w:shd w:val="clear" w:color="auto" w:fill="auto"/>
            <w:noWrap/>
            <w:vAlign w:val="bottom"/>
            <w:hideMark/>
          </w:tcPr>
          <w:p w14:paraId="4608C14E"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278.0</w:t>
            </w:r>
          </w:p>
        </w:tc>
        <w:tc>
          <w:tcPr>
            <w:tcW w:w="754" w:type="dxa"/>
            <w:tcBorders>
              <w:top w:val="nil"/>
              <w:left w:val="nil"/>
              <w:bottom w:val="single" w:sz="4" w:space="0" w:color="auto"/>
              <w:right w:val="single" w:sz="4" w:space="0" w:color="auto"/>
            </w:tcBorders>
            <w:shd w:val="clear" w:color="auto" w:fill="auto"/>
            <w:noWrap/>
            <w:vAlign w:val="bottom"/>
            <w:hideMark/>
          </w:tcPr>
          <w:p w14:paraId="58ECB689"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654.2</w:t>
            </w:r>
          </w:p>
        </w:tc>
        <w:tc>
          <w:tcPr>
            <w:tcW w:w="754" w:type="dxa"/>
            <w:tcBorders>
              <w:top w:val="nil"/>
              <w:left w:val="nil"/>
              <w:bottom w:val="single" w:sz="4" w:space="0" w:color="auto"/>
              <w:right w:val="single" w:sz="4" w:space="0" w:color="auto"/>
            </w:tcBorders>
            <w:shd w:val="clear" w:color="auto" w:fill="auto"/>
            <w:noWrap/>
            <w:vAlign w:val="bottom"/>
            <w:hideMark/>
          </w:tcPr>
          <w:p w14:paraId="0C238083"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596.8</w:t>
            </w:r>
          </w:p>
        </w:tc>
        <w:tc>
          <w:tcPr>
            <w:tcW w:w="1041" w:type="dxa"/>
            <w:tcBorders>
              <w:top w:val="nil"/>
              <w:left w:val="nil"/>
              <w:bottom w:val="single" w:sz="4" w:space="0" w:color="auto"/>
              <w:right w:val="single" w:sz="4" w:space="0" w:color="auto"/>
            </w:tcBorders>
            <w:shd w:val="clear" w:color="auto" w:fill="auto"/>
            <w:noWrap/>
            <w:vAlign w:val="center"/>
            <w:hideMark/>
          </w:tcPr>
          <w:p w14:paraId="4905D3CB"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30.8</w:t>
            </w:r>
          </w:p>
        </w:tc>
      </w:tr>
      <w:tr w:rsidR="00E31687" w:rsidRPr="00E31687" w14:paraId="1808A1C9" w14:textId="77777777" w:rsidTr="00E31687">
        <w:trPr>
          <w:trHeight w:val="300"/>
        </w:trPr>
        <w:tc>
          <w:tcPr>
            <w:tcW w:w="2393" w:type="dxa"/>
            <w:tcBorders>
              <w:top w:val="nil"/>
              <w:left w:val="single" w:sz="4" w:space="0" w:color="auto"/>
              <w:bottom w:val="single" w:sz="4" w:space="0" w:color="auto"/>
              <w:right w:val="single" w:sz="4" w:space="0" w:color="auto"/>
            </w:tcBorders>
            <w:shd w:val="clear" w:color="auto" w:fill="auto"/>
            <w:noWrap/>
            <w:vAlign w:val="center"/>
            <w:hideMark/>
          </w:tcPr>
          <w:p w14:paraId="73B85C14" w14:textId="77777777" w:rsidR="00E31687" w:rsidRPr="00E31687" w:rsidRDefault="00E31687" w:rsidP="00E31687">
            <w:pPr>
              <w:spacing w:after="0" w:line="240" w:lineRule="auto"/>
              <w:rPr>
                <w:rFonts w:ascii="Calibri" w:eastAsia="Times New Roman" w:hAnsi="Calibri" w:cs="Calibri"/>
                <w:color w:val="000000"/>
                <w:lang w:val="es-ES" w:eastAsia="es-ES"/>
              </w:rPr>
            </w:pPr>
            <w:proofErr w:type="spellStart"/>
            <w:r w:rsidRPr="00E31687">
              <w:rPr>
                <w:rFonts w:ascii="Calibri" w:eastAsia="Times New Roman" w:hAnsi="Calibri" w:cs="Calibri"/>
                <w:color w:val="000000"/>
                <w:lang w:val="es-ES" w:eastAsia="es-ES"/>
              </w:rPr>
              <w:t>Carex</w:t>
            </w:r>
            <w:proofErr w:type="spellEnd"/>
            <w:r w:rsidRPr="00E31687">
              <w:rPr>
                <w:rFonts w:ascii="Calibri" w:eastAsia="Times New Roman" w:hAnsi="Calibri" w:cs="Calibri"/>
                <w:color w:val="000000"/>
                <w:lang w:val="es-ES" w:eastAsia="es-ES"/>
              </w:rPr>
              <w:t xml:space="preserve"> </w:t>
            </w:r>
            <w:proofErr w:type="spellStart"/>
            <w:r w:rsidRPr="00E31687">
              <w:rPr>
                <w:rFonts w:ascii="Calibri" w:eastAsia="Times New Roman" w:hAnsi="Calibri" w:cs="Calibri"/>
                <w:color w:val="000000"/>
                <w:lang w:val="es-ES" w:eastAsia="es-ES"/>
              </w:rPr>
              <w:t>sempervirens</w:t>
            </w:r>
            <w:proofErr w:type="spellEnd"/>
          </w:p>
        </w:tc>
        <w:tc>
          <w:tcPr>
            <w:tcW w:w="690" w:type="dxa"/>
            <w:tcBorders>
              <w:top w:val="nil"/>
              <w:left w:val="nil"/>
              <w:bottom w:val="single" w:sz="4" w:space="0" w:color="auto"/>
              <w:right w:val="single" w:sz="4" w:space="0" w:color="auto"/>
            </w:tcBorders>
            <w:shd w:val="clear" w:color="auto" w:fill="auto"/>
            <w:noWrap/>
            <w:vAlign w:val="bottom"/>
            <w:hideMark/>
          </w:tcPr>
          <w:p w14:paraId="02B1597D"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570" w:type="dxa"/>
            <w:tcBorders>
              <w:top w:val="nil"/>
              <w:left w:val="nil"/>
              <w:bottom w:val="single" w:sz="4" w:space="0" w:color="auto"/>
              <w:right w:val="single" w:sz="4" w:space="0" w:color="auto"/>
            </w:tcBorders>
            <w:shd w:val="clear" w:color="auto" w:fill="auto"/>
            <w:noWrap/>
            <w:vAlign w:val="bottom"/>
            <w:hideMark/>
          </w:tcPr>
          <w:p w14:paraId="68C2CB60"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463" w:type="dxa"/>
            <w:tcBorders>
              <w:top w:val="nil"/>
              <w:left w:val="nil"/>
              <w:bottom w:val="single" w:sz="4" w:space="0" w:color="auto"/>
              <w:right w:val="single" w:sz="4" w:space="0" w:color="auto"/>
            </w:tcBorders>
            <w:shd w:val="clear" w:color="auto" w:fill="auto"/>
            <w:noWrap/>
            <w:vAlign w:val="bottom"/>
            <w:hideMark/>
          </w:tcPr>
          <w:p w14:paraId="14012036"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797" w:type="dxa"/>
            <w:tcBorders>
              <w:top w:val="nil"/>
              <w:left w:val="nil"/>
              <w:bottom w:val="single" w:sz="4" w:space="0" w:color="auto"/>
              <w:right w:val="single" w:sz="4" w:space="0" w:color="auto"/>
            </w:tcBorders>
            <w:shd w:val="clear" w:color="auto" w:fill="auto"/>
            <w:noWrap/>
            <w:vAlign w:val="bottom"/>
            <w:hideMark/>
          </w:tcPr>
          <w:p w14:paraId="0A3D652D"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90" w:type="dxa"/>
            <w:tcBorders>
              <w:top w:val="nil"/>
              <w:left w:val="nil"/>
              <w:bottom w:val="single" w:sz="4" w:space="0" w:color="auto"/>
              <w:right w:val="single" w:sz="4" w:space="0" w:color="auto"/>
            </w:tcBorders>
            <w:shd w:val="clear" w:color="auto" w:fill="auto"/>
            <w:noWrap/>
            <w:vAlign w:val="bottom"/>
            <w:hideMark/>
          </w:tcPr>
          <w:p w14:paraId="705F339B"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96.6</w:t>
            </w:r>
          </w:p>
        </w:tc>
        <w:tc>
          <w:tcPr>
            <w:tcW w:w="570" w:type="dxa"/>
            <w:tcBorders>
              <w:top w:val="nil"/>
              <w:left w:val="nil"/>
              <w:bottom w:val="single" w:sz="4" w:space="0" w:color="auto"/>
              <w:right w:val="single" w:sz="4" w:space="0" w:color="auto"/>
            </w:tcBorders>
            <w:shd w:val="clear" w:color="auto" w:fill="auto"/>
            <w:noWrap/>
            <w:vAlign w:val="bottom"/>
            <w:hideMark/>
          </w:tcPr>
          <w:p w14:paraId="0F4BAD5C"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30" w:type="dxa"/>
            <w:tcBorders>
              <w:top w:val="nil"/>
              <w:left w:val="nil"/>
              <w:bottom w:val="single" w:sz="4" w:space="0" w:color="auto"/>
              <w:right w:val="single" w:sz="4" w:space="0" w:color="auto"/>
            </w:tcBorders>
            <w:shd w:val="clear" w:color="auto" w:fill="auto"/>
            <w:noWrap/>
            <w:vAlign w:val="bottom"/>
            <w:hideMark/>
          </w:tcPr>
          <w:p w14:paraId="65465333"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2.6</w:t>
            </w:r>
          </w:p>
        </w:tc>
        <w:tc>
          <w:tcPr>
            <w:tcW w:w="630" w:type="dxa"/>
            <w:tcBorders>
              <w:top w:val="nil"/>
              <w:left w:val="nil"/>
              <w:bottom w:val="single" w:sz="4" w:space="0" w:color="auto"/>
              <w:right w:val="single" w:sz="4" w:space="0" w:color="auto"/>
            </w:tcBorders>
            <w:shd w:val="clear" w:color="auto" w:fill="auto"/>
            <w:noWrap/>
            <w:vAlign w:val="bottom"/>
            <w:hideMark/>
          </w:tcPr>
          <w:p w14:paraId="55F2AEE2"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99.3</w:t>
            </w:r>
          </w:p>
        </w:tc>
        <w:tc>
          <w:tcPr>
            <w:tcW w:w="642" w:type="dxa"/>
            <w:tcBorders>
              <w:top w:val="nil"/>
              <w:left w:val="nil"/>
              <w:bottom w:val="single" w:sz="4" w:space="0" w:color="auto"/>
              <w:right w:val="single" w:sz="4" w:space="0" w:color="auto"/>
            </w:tcBorders>
            <w:shd w:val="clear" w:color="auto" w:fill="auto"/>
            <w:noWrap/>
            <w:vAlign w:val="bottom"/>
            <w:hideMark/>
          </w:tcPr>
          <w:p w14:paraId="5A2BE865"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244.9</w:t>
            </w:r>
          </w:p>
        </w:tc>
        <w:tc>
          <w:tcPr>
            <w:tcW w:w="642" w:type="dxa"/>
            <w:tcBorders>
              <w:top w:val="nil"/>
              <w:left w:val="nil"/>
              <w:bottom w:val="single" w:sz="4" w:space="0" w:color="auto"/>
              <w:right w:val="single" w:sz="4" w:space="0" w:color="auto"/>
            </w:tcBorders>
            <w:shd w:val="clear" w:color="auto" w:fill="auto"/>
            <w:noWrap/>
            <w:vAlign w:val="bottom"/>
            <w:hideMark/>
          </w:tcPr>
          <w:p w14:paraId="617F51CB"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282.9</w:t>
            </w:r>
          </w:p>
        </w:tc>
        <w:tc>
          <w:tcPr>
            <w:tcW w:w="754" w:type="dxa"/>
            <w:tcBorders>
              <w:top w:val="nil"/>
              <w:left w:val="nil"/>
              <w:bottom w:val="single" w:sz="4" w:space="0" w:color="auto"/>
              <w:right w:val="single" w:sz="4" w:space="0" w:color="auto"/>
            </w:tcBorders>
            <w:shd w:val="clear" w:color="auto" w:fill="auto"/>
            <w:noWrap/>
            <w:vAlign w:val="bottom"/>
            <w:hideMark/>
          </w:tcPr>
          <w:p w14:paraId="6C71B02F"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694.0</w:t>
            </w:r>
          </w:p>
        </w:tc>
        <w:tc>
          <w:tcPr>
            <w:tcW w:w="754" w:type="dxa"/>
            <w:tcBorders>
              <w:top w:val="nil"/>
              <w:left w:val="nil"/>
              <w:bottom w:val="single" w:sz="4" w:space="0" w:color="auto"/>
              <w:right w:val="single" w:sz="4" w:space="0" w:color="auto"/>
            </w:tcBorders>
            <w:shd w:val="clear" w:color="auto" w:fill="auto"/>
            <w:noWrap/>
            <w:vAlign w:val="bottom"/>
            <w:hideMark/>
          </w:tcPr>
          <w:p w14:paraId="6080FA4D"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548.3</w:t>
            </w:r>
          </w:p>
        </w:tc>
        <w:tc>
          <w:tcPr>
            <w:tcW w:w="1041" w:type="dxa"/>
            <w:tcBorders>
              <w:top w:val="nil"/>
              <w:left w:val="nil"/>
              <w:bottom w:val="single" w:sz="4" w:space="0" w:color="auto"/>
              <w:right w:val="single" w:sz="4" w:space="0" w:color="auto"/>
            </w:tcBorders>
            <w:shd w:val="clear" w:color="auto" w:fill="auto"/>
            <w:noWrap/>
            <w:vAlign w:val="center"/>
            <w:hideMark/>
          </w:tcPr>
          <w:p w14:paraId="4F0F464C"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38.2</w:t>
            </w:r>
          </w:p>
        </w:tc>
      </w:tr>
      <w:tr w:rsidR="00E31687" w:rsidRPr="00E31687" w14:paraId="65F65435" w14:textId="77777777" w:rsidTr="00E31687">
        <w:trPr>
          <w:trHeight w:val="300"/>
        </w:trPr>
        <w:tc>
          <w:tcPr>
            <w:tcW w:w="2393" w:type="dxa"/>
            <w:tcBorders>
              <w:top w:val="nil"/>
              <w:left w:val="single" w:sz="4" w:space="0" w:color="auto"/>
              <w:bottom w:val="single" w:sz="4" w:space="0" w:color="auto"/>
              <w:right w:val="single" w:sz="4" w:space="0" w:color="auto"/>
            </w:tcBorders>
            <w:shd w:val="clear" w:color="auto" w:fill="auto"/>
            <w:noWrap/>
            <w:vAlign w:val="center"/>
            <w:hideMark/>
          </w:tcPr>
          <w:p w14:paraId="1E335D22" w14:textId="77777777" w:rsidR="00E31687" w:rsidRPr="00E31687" w:rsidRDefault="00E31687" w:rsidP="00E31687">
            <w:pPr>
              <w:spacing w:after="0" w:line="240" w:lineRule="auto"/>
              <w:rPr>
                <w:rFonts w:ascii="Calibri" w:eastAsia="Times New Roman" w:hAnsi="Calibri" w:cs="Calibri"/>
                <w:color w:val="000000"/>
                <w:lang w:val="es-ES" w:eastAsia="es-ES"/>
              </w:rPr>
            </w:pPr>
            <w:proofErr w:type="spellStart"/>
            <w:r w:rsidRPr="00E31687">
              <w:rPr>
                <w:rFonts w:ascii="Calibri" w:eastAsia="Times New Roman" w:hAnsi="Calibri" w:cs="Calibri"/>
                <w:color w:val="000000"/>
                <w:lang w:val="es-ES" w:eastAsia="es-ES"/>
              </w:rPr>
              <w:t>Dethawia</w:t>
            </w:r>
            <w:proofErr w:type="spellEnd"/>
            <w:r w:rsidRPr="00E31687">
              <w:rPr>
                <w:rFonts w:ascii="Calibri" w:eastAsia="Times New Roman" w:hAnsi="Calibri" w:cs="Calibri"/>
                <w:color w:val="000000"/>
                <w:lang w:val="es-ES" w:eastAsia="es-ES"/>
              </w:rPr>
              <w:t xml:space="preserve"> </w:t>
            </w:r>
            <w:proofErr w:type="spellStart"/>
            <w:r w:rsidRPr="00E31687">
              <w:rPr>
                <w:rFonts w:ascii="Calibri" w:eastAsia="Times New Roman" w:hAnsi="Calibri" w:cs="Calibri"/>
                <w:color w:val="000000"/>
                <w:lang w:val="es-ES" w:eastAsia="es-ES"/>
              </w:rPr>
              <w:t>splendens</w:t>
            </w:r>
            <w:proofErr w:type="spellEnd"/>
          </w:p>
        </w:tc>
        <w:tc>
          <w:tcPr>
            <w:tcW w:w="690" w:type="dxa"/>
            <w:tcBorders>
              <w:top w:val="nil"/>
              <w:left w:val="nil"/>
              <w:bottom w:val="single" w:sz="4" w:space="0" w:color="auto"/>
              <w:right w:val="single" w:sz="4" w:space="0" w:color="auto"/>
            </w:tcBorders>
            <w:shd w:val="clear" w:color="auto" w:fill="auto"/>
            <w:noWrap/>
            <w:vAlign w:val="bottom"/>
            <w:hideMark/>
          </w:tcPr>
          <w:p w14:paraId="3388B546"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570" w:type="dxa"/>
            <w:tcBorders>
              <w:top w:val="nil"/>
              <w:left w:val="nil"/>
              <w:bottom w:val="single" w:sz="4" w:space="0" w:color="auto"/>
              <w:right w:val="single" w:sz="4" w:space="0" w:color="auto"/>
            </w:tcBorders>
            <w:shd w:val="clear" w:color="auto" w:fill="auto"/>
            <w:noWrap/>
            <w:vAlign w:val="bottom"/>
            <w:hideMark/>
          </w:tcPr>
          <w:p w14:paraId="1E9F02B1"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463" w:type="dxa"/>
            <w:tcBorders>
              <w:top w:val="nil"/>
              <w:left w:val="nil"/>
              <w:bottom w:val="single" w:sz="4" w:space="0" w:color="auto"/>
              <w:right w:val="single" w:sz="4" w:space="0" w:color="auto"/>
            </w:tcBorders>
            <w:shd w:val="clear" w:color="auto" w:fill="auto"/>
            <w:noWrap/>
            <w:vAlign w:val="bottom"/>
            <w:hideMark/>
          </w:tcPr>
          <w:p w14:paraId="553705FC"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797" w:type="dxa"/>
            <w:tcBorders>
              <w:top w:val="nil"/>
              <w:left w:val="nil"/>
              <w:bottom w:val="single" w:sz="4" w:space="0" w:color="auto"/>
              <w:right w:val="single" w:sz="4" w:space="0" w:color="auto"/>
            </w:tcBorders>
            <w:shd w:val="clear" w:color="auto" w:fill="auto"/>
            <w:noWrap/>
            <w:vAlign w:val="bottom"/>
            <w:hideMark/>
          </w:tcPr>
          <w:p w14:paraId="3AED6B8A"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91.8</w:t>
            </w:r>
          </w:p>
        </w:tc>
        <w:tc>
          <w:tcPr>
            <w:tcW w:w="690" w:type="dxa"/>
            <w:tcBorders>
              <w:top w:val="nil"/>
              <w:left w:val="nil"/>
              <w:bottom w:val="single" w:sz="4" w:space="0" w:color="auto"/>
              <w:right w:val="single" w:sz="4" w:space="0" w:color="auto"/>
            </w:tcBorders>
            <w:shd w:val="clear" w:color="auto" w:fill="auto"/>
            <w:noWrap/>
            <w:vAlign w:val="bottom"/>
            <w:hideMark/>
          </w:tcPr>
          <w:p w14:paraId="4143628D"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94.9</w:t>
            </w:r>
          </w:p>
        </w:tc>
        <w:tc>
          <w:tcPr>
            <w:tcW w:w="570" w:type="dxa"/>
            <w:tcBorders>
              <w:top w:val="nil"/>
              <w:left w:val="nil"/>
              <w:bottom w:val="single" w:sz="4" w:space="0" w:color="auto"/>
              <w:right w:val="single" w:sz="4" w:space="0" w:color="auto"/>
            </w:tcBorders>
            <w:shd w:val="clear" w:color="auto" w:fill="auto"/>
            <w:noWrap/>
            <w:vAlign w:val="bottom"/>
            <w:hideMark/>
          </w:tcPr>
          <w:p w14:paraId="512897C2"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6.1</w:t>
            </w:r>
          </w:p>
        </w:tc>
        <w:tc>
          <w:tcPr>
            <w:tcW w:w="630" w:type="dxa"/>
            <w:tcBorders>
              <w:top w:val="nil"/>
              <w:left w:val="nil"/>
              <w:bottom w:val="single" w:sz="4" w:space="0" w:color="auto"/>
              <w:right w:val="single" w:sz="4" w:space="0" w:color="auto"/>
            </w:tcBorders>
            <w:shd w:val="clear" w:color="auto" w:fill="auto"/>
            <w:noWrap/>
            <w:vAlign w:val="bottom"/>
            <w:hideMark/>
          </w:tcPr>
          <w:p w14:paraId="1D52D3D5"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30" w:type="dxa"/>
            <w:tcBorders>
              <w:top w:val="nil"/>
              <w:left w:val="nil"/>
              <w:bottom w:val="single" w:sz="4" w:space="0" w:color="auto"/>
              <w:right w:val="single" w:sz="4" w:space="0" w:color="auto"/>
            </w:tcBorders>
            <w:shd w:val="clear" w:color="auto" w:fill="auto"/>
            <w:noWrap/>
            <w:vAlign w:val="bottom"/>
            <w:hideMark/>
          </w:tcPr>
          <w:p w14:paraId="0D954A81"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2.0</w:t>
            </w:r>
          </w:p>
        </w:tc>
        <w:tc>
          <w:tcPr>
            <w:tcW w:w="642" w:type="dxa"/>
            <w:tcBorders>
              <w:top w:val="nil"/>
              <w:left w:val="nil"/>
              <w:bottom w:val="single" w:sz="4" w:space="0" w:color="auto"/>
              <w:right w:val="single" w:sz="4" w:space="0" w:color="auto"/>
            </w:tcBorders>
            <w:shd w:val="clear" w:color="auto" w:fill="auto"/>
            <w:noWrap/>
            <w:vAlign w:val="bottom"/>
            <w:hideMark/>
          </w:tcPr>
          <w:p w14:paraId="3357EC37"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212.9</w:t>
            </w:r>
          </w:p>
        </w:tc>
        <w:tc>
          <w:tcPr>
            <w:tcW w:w="642" w:type="dxa"/>
            <w:tcBorders>
              <w:top w:val="nil"/>
              <w:left w:val="nil"/>
              <w:bottom w:val="single" w:sz="4" w:space="0" w:color="auto"/>
              <w:right w:val="single" w:sz="4" w:space="0" w:color="auto"/>
            </w:tcBorders>
            <w:shd w:val="clear" w:color="auto" w:fill="auto"/>
            <w:noWrap/>
            <w:vAlign w:val="bottom"/>
            <w:hideMark/>
          </w:tcPr>
          <w:p w14:paraId="4F0DBA0B"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230.4</w:t>
            </w:r>
          </w:p>
        </w:tc>
        <w:tc>
          <w:tcPr>
            <w:tcW w:w="754" w:type="dxa"/>
            <w:tcBorders>
              <w:top w:val="nil"/>
              <w:left w:val="nil"/>
              <w:bottom w:val="single" w:sz="4" w:space="0" w:color="auto"/>
              <w:right w:val="single" w:sz="4" w:space="0" w:color="auto"/>
            </w:tcBorders>
            <w:shd w:val="clear" w:color="auto" w:fill="auto"/>
            <w:noWrap/>
            <w:vAlign w:val="bottom"/>
            <w:hideMark/>
          </w:tcPr>
          <w:p w14:paraId="5CA71D73"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457.6</w:t>
            </w:r>
          </w:p>
        </w:tc>
        <w:tc>
          <w:tcPr>
            <w:tcW w:w="754" w:type="dxa"/>
            <w:tcBorders>
              <w:top w:val="nil"/>
              <w:left w:val="nil"/>
              <w:bottom w:val="single" w:sz="4" w:space="0" w:color="auto"/>
              <w:right w:val="single" w:sz="4" w:space="0" w:color="auto"/>
            </w:tcBorders>
            <w:shd w:val="clear" w:color="auto" w:fill="auto"/>
            <w:noWrap/>
            <w:vAlign w:val="bottom"/>
            <w:hideMark/>
          </w:tcPr>
          <w:p w14:paraId="12219C5F"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251.9</w:t>
            </w:r>
          </w:p>
        </w:tc>
        <w:tc>
          <w:tcPr>
            <w:tcW w:w="1041" w:type="dxa"/>
            <w:tcBorders>
              <w:top w:val="nil"/>
              <w:left w:val="nil"/>
              <w:bottom w:val="single" w:sz="4" w:space="0" w:color="auto"/>
              <w:right w:val="single" w:sz="4" w:space="0" w:color="auto"/>
            </w:tcBorders>
            <w:shd w:val="clear" w:color="auto" w:fill="auto"/>
            <w:noWrap/>
            <w:vAlign w:val="center"/>
            <w:hideMark/>
          </w:tcPr>
          <w:p w14:paraId="2E78A8F4"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11.9</w:t>
            </w:r>
          </w:p>
        </w:tc>
      </w:tr>
      <w:tr w:rsidR="00E31687" w:rsidRPr="00E31687" w14:paraId="75D52A72" w14:textId="77777777" w:rsidTr="00E31687">
        <w:trPr>
          <w:trHeight w:val="300"/>
        </w:trPr>
        <w:tc>
          <w:tcPr>
            <w:tcW w:w="2393" w:type="dxa"/>
            <w:tcBorders>
              <w:top w:val="nil"/>
              <w:left w:val="single" w:sz="4" w:space="0" w:color="auto"/>
              <w:bottom w:val="single" w:sz="4" w:space="0" w:color="auto"/>
              <w:right w:val="single" w:sz="4" w:space="0" w:color="auto"/>
            </w:tcBorders>
            <w:shd w:val="clear" w:color="auto" w:fill="auto"/>
            <w:noWrap/>
            <w:vAlign w:val="center"/>
            <w:hideMark/>
          </w:tcPr>
          <w:p w14:paraId="36095E9B" w14:textId="77777777" w:rsidR="00E31687" w:rsidRPr="00E31687" w:rsidRDefault="00E31687" w:rsidP="00E31687">
            <w:pPr>
              <w:spacing w:after="0" w:line="240" w:lineRule="auto"/>
              <w:rPr>
                <w:rFonts w:ascii="Calibri" w:eastAsia="Times New Roman" w:hAnsi="Calibri" w:cs="Calibri"/>
                <w:color w:val="000000"/>
                <w:lang w:val="es-ES" w:eastAsia="es-ES"/>
              </w:rPr>
            </w:pPr>
            <w:proofErr w:type="spellStart"/>
            <w:r w:rsidRPr="00E31687">
              <w:rPr>
                <w:rFonts w:ascii="Calibri" w:eastAsia="Times New Roman" w:hAnsi="Calibri" w:cs="Calibri"/>
                <w:color w:val="000000"/>
                <w:lang w:val="es-ES" w:eastAsia="es-ES"/>
              </w:rPr>
              <w:t>Erigeron</w:t>
            </w:r>
            <w:proofErr w:type="spellEnd"/>
            <w:r w:rsidRPr="00E31687">
              <w:rPr>
                <w:rFonts w:ascii="Calibri" w:eastAsia="Times New Roman" w:hAnsi="Calibri" w:cs="Calibri"/>
                <w:color w:val="000000"/>
                <w:lang w:val="es-ES" w:eastAsia="es-ES"/>
              </w:rPr>
              <w:t xml:space="preserve"> </w:t>
            </w:r>
            <w:proofErr w:type="spellStart"/>
            <w:r w:rsidRPr="00E31687">
              <w:rPr>
                <w:rFonts w:ascii="Calibri" w:eastAsia="Times New Roman" w:hAnsi="Calibri" w:cs="Calibri"/>
                <w:color w:val="000000"/>
                <w:lang w:val="es-ES" w:eastAsia="es-ES"/>
              </w:rPr>
              <w:t>alpinus</w:t>
            </w:r>
            <w:proofErr w:type="spellEnd"/>
          </w:p>
        </w:tc>
        <w:tc>
          <w:tcPr>
            <w:tcW w:w="690" w:type="dxa"/>
            <w:tcBorders>
              <w:top w:val="nil"/>
              <w:left w:val="nil"/>
              <w:bottom w:val="single" w:sz="4" w:space="0" w:color="auto"/>
              <w:right w:val="single" w:sz="4" w:space="0" w:color="auto"/>
            </w:tcBorders>
            <w:shd w:val="clear" w:color="auto" w:fill="auto"/>
            <w:noWrap/>
            <w:vAlign w:val="bottom"/>
            <w:hideMark/>
          </w:tcPr>
          <w:p w14:paraId="207F229F"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570" w:type="dxa"/>
            <w:tcBorders>
              <w:top w:val="nil"/>
              <w:left w:val="nil"/>
              <w:bottom w:val="single" w:sz="4" w:space="0" w:color="auto"/>
              <w:right w:val="single" w:sz="4" w:space="0" w:color="auto"/>
            </w:tcBorders>
            <w:shd w:val="clear" w:color="auto" w:fill="auto"/>
            <w:noWrap/>
            <w:vAlign w:val="bottom"/>
            <w:hideMark/>
          </w:tcPr>
          <w:p w14:paraId="485FFE16"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463" w:type="dxa"/>
            <w:tcBorders>
              <w:top w:val="nil"/>
              <w:left w:val="nil"/>
              <w:bottom w:val="single" w:sz="4" w:space="0" w:color="auto"/>
              <w:right w:val="single" w:sz="4" w:space="0" w:color="auto"/>
            </w:tcBorders>
            <w:shd w:val="clear" w:color="auto" w:fill="auto"/>
            <w:noWrap/>
            <w:vAlign w:val="bottom"/>
            <w:hideMark/>
          </w:tcPr>
          <w:p w14:paraId="25A3610B"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797" w:type="dxa"/>
            <w:tcBorders>
              <w:top w:val="nil"/>
              <w:left w:val="nil"/>
              <w:bottom w:val="single" w:sz="4" w:space="0" w:color="auto"/>
              <w:right w:val="single" w:sz="4" w:space="0" w:color="auto"/>
            </w:tcBorders>
            <w:shd w:val="clear" w:color="auto" w:fill="auto"/>
            <w:noWrap/>
            <w:vAlign w:val="bottom"/>
            <w:hideMark/>
          </w:tcPr>
          <w:p w14:paraId="07CEAEAD"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3.0</w:t>
            </w:r>
          </w:p>
        </w:tc>
        <w:tc>
          <w:tcPr>
            <w:tcW w:w="690" w:type="dxa"/>
            <w:tcBorders>
              <w:top w:val="nil"/>
              <w:left w:val="nil"/>
              <w:bottom w:val="single" w:sz="4" w:space="0" w:color="auto"/>
              <w:right w:val="single" w:sz="4" w:space="0" w:color="auto"/>
            </w:tcBorders>
            <w:shd w:val="clear" w:color="auto" w:fill="auto"/>
            <w:noWrap/>
            <w:vAlign w:val="bottom"/>
            <w:hideMark/>
          </w:tcPr>
          <w:p w14:paraId="1F0FE7DC"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100.0</w:t>
            </w:r>
          </w:p>
        </w:tc>
        <w:tc>
          <w:tcPr>
            <w:tcW w:w="570" w:type="dxa"/>
            <w:tcBorders>
              <w:top w:val="nil"/>
              <w:left w:val="nil"/>
              <w:bottom w:val="single" w:sz="4" w:space="0" w:color="auto"/>
              <w:right w:val="single" w:sz="4" w:space="0" w:color="auto"/>
            </w:tcBorders>
            <w:shd w:val="clear" w:color="auto" w:fill="auto"/>
            <w:noWrap/>
            <w:vAlign w:val="bottom"/>
            <w:hideMark/>
          </w:tcPr>
          <w:p w14:paraId="403EA190"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83.8</w:t>
            </w:r>
          </w:p>
        </w:tc>
        <w:tc>
          <w:tcPr>
            <w:tcW w:w="630" w:type="dxa"/>
            <w:tcBorders>
              <w:top w:val="nil"/>
              <w:left w:val="nil"/>
              <w:bottom w:val="single" w:sz="4" w:space="0" w:color="auto"/>
              <w:right w:val="single" w:sz="4" w:space="0" w:color="auto"/>
            </w:tcBorders>
            <w:shd w:val="clear" w:color="auto" w:fill="auto"/>
            <w:noWrap/>
            <w:vAlign w:val="bottom"/>
            <w:hideMark/>
          </w:tcPr>
          <w:p w14:paraId="3DC8E575"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30" w:type="dxa"/>
            <w:tcBorders>
              <w:top w:val="nil"/>
              <w:left w:val="nil"/>
              <w:bottom w:val="single" w:sz="4" w:space="0" w:color="auto"/>
              <w:right w:val="single" w:sz="4" w:space="0" w:color="auto"/>
            </w:tcBorders>
            <w:shd w:val="clear" w:color="auto" w:fill="auto"/>
            <w:noWrap/>
            <w:vAlign w:val="bottom"/>
            <w:hideMark/>
          </w:tcPr>
          <w:p w14:paraId="5F1792AB"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13.1</w:t>
            </w:r>
          </w:p>
        </w:tc>
        <w:tc>
          <w:tcPr>
            <w:tcW w:w="642" w:type="dxa"/>
            <w:tcBorders>
              <w:top w:val="nil"/>
              <w:left w:val="nil"/>
              <w:bottom w:val="single" w:sz="4" w:space="0" w:color="auto"/>
              <w:right w:val="single" w:sz="4" w:space="0" w:color="auto"/>
            </w:tcBorders>
            <w:shd w:val="clear" w:color="auto" w:fill="auto"/>
            <w:noWrap/>
            <w:vAlign w:val="bottom"/>
            <w:hideMark/>
          </w:tcPr>
          <w:p w14:paraId="266289CE"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219.8</w:t>
            </w:r>
          </w:p>
        </w:tc>
        <w:tc>
          <w:tcPr>
            <w:tcW w:w="642" w:type="dxa"/>
            <w:tcBorders>
              <w:top w:val="nil"/>
              <w:left w:val="nil"/>
              <w:bottom w:val="single" w:sz="4" w:space="0" w:color="auto"/>
              <w:right w:val="single" w:sz="4" w:space="0" w:color="auto"/>
            </w:tcBorders>
            <w:shd w:val="clear" w:color="auto" w:fill="auto"/>
            <w:noWrap/>
            <w:vAlign w:val="bottom"/>
            <w:hideMark/>
          </w:tcPr>
          <w:p w14:paraId="2D4D7BF4"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261.6</w:t>
            </w:r>
          </w:p>
        </w:tc>
        <w:tc>
          <w:tcPr>
            <w:tcW w:w="754" w:type="dxa"/>
            <w:tcBorders>
              <w:top w:val="nil"/>
              <w:left w:val="nil"/>
              <w:bottom w:val="single" w:sz="4" w:space="0" w:color="auto"/>
              <w:right w:val="single" w:sz="4" w:space="0" w:color="auto"/>
            </w:tcBorders>
            <w:shd w:val="clear" w:color="auto" w:fill="auto"/>
            <w:noWrap/>
            <w:vAlign w:val="bottom"/>
            <w:hideMark/>
          </w:tcPr>
          <w:p w14:paraId="10990A7F"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463.9</w:t>
            </w:r>
          </w:p>
        </w:tc>
        <w:tc>
          <w:tcPr>
            <w:tcW w:w="754" w:type="dxa"/>
            <w:tcBorders>
              <w:top w:val="nil"/>
              <w:left w:val="nil"/>
              <w:bottom w:val="single" w:sz="4" w:space="0" w:color="auto"/>
              <w:right w:val="single" w:sz="4" w:space="0" w:color="auto"/>
            </w:tcBorders>
            <w:shd w:val="clear" w:color="auto" w:fill="auto"/>
            <w:noWrap/>
            <w:vAlign w:val="bottom"/>
            <w:hideMark/>
          </w:tcPr>
          <w:p w14:paraId="5A346F38"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325.1</w:t>
            </w:r>
          </w:p>
        </w:tc>
        <w:tc>
          <w:tcPr>
            <w:tcW w:w="1041" w:type="dxa"/>
            <w:tcBorders>
              <w:top w:val="nil"/>
              <w:left w:val="nil"/>
              <w:bottom w:val="single" w:sz="4" w:space="0" w:color="auto"/>
              <w:right w:val="single" w:sz="4" w:space="0" w:color="auto"/>
            </w:tcBorders>
            <w:shd w:val="clear" w:color="auto" w:fill="auto"/>
            <w:noWrap/>
            <w:vAlign w:val="center"/>
            <w:hideMark/>
          </w:tcPr>
          <w:p w14:paraId="289BA351"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43.8</w:t>
            </w:r>
          </w:p>
        </w:tc>
      </w:tr>
      <w:tr w:rsidR="00E31687" w:rsidRPr="00E31687" w14:paraId="1F23D062" w14:textId="77777777" w:rsidTr="00E31687">
        <w:trPr>
          <w:trHeight w:val="300"/>
        </w:trPr>
        <w:tc>
          <w:tcPr>
            <w:tcW w:w="2393" w:type="dxa"/>
            <w:tcBorders>
              <w:top w:val="nil"/>
              <w:left w:val="single" w:sz="4" w:space="0" w:color="auto"/>
              <w:bottom w:val="single" w:sz="4" w:space="0" w:color="auto"/>
              <w:right w:val="single" w:sz="4" w:space="0" w:color="auto"/>
            </w:tcBorders>
            <w:shd w:val="clear" w:color="auto" w:fill="auto"/>
            <w:noWrap/>
            <w:vAlign w:val="center"/>
            <w:hideMark/>
          </w:tcPr>
          <w:p w14:paraId="0DCA5752" w14:textId="77777777" w:rsidR="00E31687" w:rsidRPr="00E31687" w:rsidRDefault="00E31687" w:rsidP="00E31687">
            <w:pPr>
              <w:spacing w:after="0" w:line="240" w:lineRule="auto"/>
              <w:rPr>
                <w:rFonts w:ascii="Calibri" w:eastAsia="Times New Roman" w:hAnsi="Calibri" w:cs="Calibri"/>
                <w:color w:val="000000"/>
                <w:lang w:val="es-ES" w:eastAsia="es-ES"/>
              </w:rPr>
            </w:pPr>
            <w:proofErr w:type="spellStart"/>
            <w:r w:rsidRPr="00E31687">
              <w:rPr>
                <w:rFonts w:ascii="Calibri" w:eastAsia="Times New Roman" w:hAnsi="Calibri" w:cs="Calibri"/>
                <w:color w:val="000000"/>
                <w:lang w:val="es-ES" w:eastAsia="es-ES"/>
              </w:rPr>
              <w:t>Euphrasia</w:t>
            </w:r>
            <w:proofErr w:type="spellEnd"/>
            <w:r w:rsidRPr="00E31687">
              <w:rPr>
                <w:rFonts w:ascii="Calibri" w:eastAsia="Times New Roman" w:hAnsi="Calibri" w:cs="Calibri"/>
                <w:color w:val="000000"/>
                <w:lang w:val="es-ES" w:eastAsia="es-ES"/>
              </w:rPr>
              <w:t xml:space="preserve"> </w:t>
            </w:r>
            <w:proofErr w:type="spellStart"/>
            <w:r w:rsidRPr="00E31687">
              <w:rPr>
                <w:rFonts w:ascii="Calibri" w:eastAsia="Times New Roman" w:hAnsi="Calibri" w:cs="Calibri"/>
                <w:color w:val="000000"/>
                <w:lang w:val="es-ES" w:eastAsia="es-ES"/>
              </w:rPr>
              <w:t>salisburgensis</w:t>
            </w:r>
            <w:proofErr w:type="spellEnd"/>
          </w:p>
        </w:tc>
        <w:tc>
          <w:tcPr>
            <w:tcW w:w="690" w:type="dxa"/>
            <w:tcBorders>
              <w:top w:val="nil"/>
              <w:left w:val="nil"/>
              <w:bottom w:val="single" w:sz="4" w:space="0" w:color="auto"/>
              <w:right w:val="single" w:sz="4" w:space="0" w:color="auto"/>
            </w:tcBorders>
            <w:shd w:val="clear" w:color="auto" w:fill="auto"/>
            <w:noWrap/>
            <w:vAlign w:val="bottom"/>
            <w:hideMark/>
          </w:tcPr>
          <w:p w14:paraId="26849AAA"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570" w:type="dxa"/>
            <w:tcBorders>
              <w:top w:val="nil"/>
              <w:left w:val="nil"/>
              <w:bottom w:val="single" w:sz="4" w:space="0" w:color="auto"/>
              <w:right w:val="single" w:sz="4" w:space="0" w:color="auto"/>
            </w:tcBorders>
            <w:shd w:val="clear" w:color="auto" w:fill="auto"/>
            <w:noWrap/>
            <w:vAlign w:val="bottom"/>
            <w:hideMark/>
          </w:tcPr>
          <w:p w14:paraId="482E363D"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463" w:type="dxa"/>
            <w:tcBorders>
              <w:top w:val="nil"/>
              <w:left w:val="nil"/>
              <w:bottom w:val="single" w:sz="4" w:space="0" w:color="auto"/>
              <w:right w:val="single" w:sz="4" w:space="0" w:color="auto"/>
            </w:tcBorders>
            <w:shd w:val="clear" w:color="auto" w:fill="auto"/>
            <w:noWrap/>
            <w:vAlign w:val="bottom"/>
            <w:hideMark/>
          </w:tcPr>
          <w:p w14:paraId="2FE38AC4"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797" w:type="dxa"/>
            <w:tcBorders>
              <w:top w:val="nil"/>
              <w:left w:val="nil"/>
              <w:bottom w:val="single" w:sz="4" w:space="0" w:color="auto"/>
              <w:right w:val="single" w:sz="4" w:space="0" w:color="auto"/>
            </w:tcBorders>
            <w:shd w:val="clear" w:color="auto" w:fill="auto"/>
            <w:noWrap/>
            <w:vAlign w:val="bottom"/>
            <w:hideMark/>
          </w:tcPr>
          <w:p w14:paraId="474F5B6B"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0.5</w:t>
            </w:r>
          </w:p>
        </w:tc>
        <w:tc>
          <w:tcPr>
            <w:tcW w:w="690" w:type="dxa"/>
            <w:tcBorders>
              <w:top w:val="nil"/>
              <w:left w:val="nil"/>
              <w:bottom w:val="single" w:sz="4" w:space="0" w:color="auto"/>
              <w:right w:val="single" w:sz="4" w:space="0" w:color="auto"/>
            </w:tcBorders>
            <w:shd w:val="clear" w:color="auto" w:fill="auto"/>
            <w:noWrap/>
            <w:vAlign w:val="bottom"/>
            <w:hideMark/>
          </w:tcPr>
          <w:p w14:paraId="4A72E605"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0.5</w:t>
            </w:r>
          </w:p>
        </w:tc>
        <w:tc>
          <w:tcPr>
            <w:tcW w:w="570" w:type="dxa"/>
            <w:tcBorders>
              <w:top w:val="nil"/>
              <w:left w:val="nil"/>
              <w:bottom w:val="single" w:sz="4" w:space="0" w:color="auto"/>
              <w:right w:val="single" w:sz="4" w:space="0" w:color="auto"/>
            </w:tcBorders>
            <w:shd w:val="clear" w:color="auto" w:fill="auto"/>
            <w:noWrap/>
            <w:vAlign w:val="bottom"/>
            <w:hideMark/>
          </w:tcPr>
          <w:p w14:paraId="34EF38F7"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30" w:type="dxa"/>
            <w:tcBorders>
              <w:top w:val="nil"/>
              <w:left w:val="nil"/>
              <w:bottom w:val="single" w:sz="4" w:space="0" w:color="auto"/>
              <w:right w:val="single" w:sz="4" w:space="0" w:color="auto"/>
            </w:tcBorders>
            <w:shd w:val="clear" w:color="auto" w:fill="auto"/>
            <w:noWrap/>
            <w:vAlign w:val="bottom"/>
            <w:hideMark/>
          </w:tcPr>
          <w:p w14:paraId="58692BD4"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1.0</w:t>
            </w:r>
          </w:p>
        </w:tc>
        <w:tc>
          <w:tcPr>
            <w:tcW w:w="630" w:type="dxa"/>
            <w:tcBorders>
              <w:top w:val="nil"/>
              <w:left w:val="nil"/>
              <w:bottom w:val="single" w:sz="4" w:space="0" w:color="auto"/>
              <w:right w:val="single" w:sz="4" w:space="0" w:color="auto"/>
            </w:tcBorders>
            <w:shd w:val="clear" w:color="auto" w:fill="auto"/>
            <w:noWrap/>
            <w:vAlign w:val="bottom"/>
            <w:hideMark/>
          </w:tcPr>
          <w:p w14:paraId="55C34486"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42" w:type="dxa"/>
            <w:tcBorders>
              <w:top w:val="nil"/>
              <w:left w:val="nil"/>
              <w:bottom w:val="single" w:sz="4" w:space="0" w:color="auto"/>
              <w:right w:val="single" w:sz="4" w:space="0" w:color="auto"/>
            </w:tcBorders>
            <w:shd w:val="clear" w:color="auto" w:fill="auto"/>
            <w:noWrap/>
            <w:vAlign w:val="bottom"/>
            <w:hideMark/>
          </w:tcPr>
          <w:p w14:paraId="3F28A0B9" w14:textId="77777777" w:rsidR="00E31687" w:rsidRPr="00E31687" w:rsidRDefault="00E31687" w:rsidP="00E31687">
            <w:pPr>
              <w:spacing w:after="0" w:line="240" w:lineRule="auto"/>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NA</w:t>
            </w:r>
          </w:p>
        </w:tc>
        <w:tc>
          <w:tcPr>
            <w:tcW w:w="642" w:type="dxa"/>
            <w:tcBorders>
              <w:top w:val="nil"/>
              <w:left w:val="nil"/>
              <w:bottom w:val="single" w:sz="4" w:space="0" w:color="auto"/>
              <w:right w:val="single" w:sz="4" w:space="0" w:color="auto"/>
            </w:tcBorders>
            <w:shd w:val="clear" w:color="auto" w:fill="auto"/>
            <w:noWrap/>
            <w:vAlign w:val="bottom"/>
            <w:hideMark/>
          </w:tcPr>
          <w:p w14:paraId="14AA9D18" w14:textId="77777777" w:rsidR="00E31687" w:rsidRPr="00E31687" w:rsidRDefault="00E31687" w:rsidP="00E31687">
            <w:pPr>
              <w:spacing w:after="0" w:line="240" w:lineRule="auto"/>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NA</w:t>
            </w:r>
          </w:p>
        </w:tc>
        <w:tc>
          <w:tcPr>
            <w:tcW w:w="754" w:type="dxa"/>
            <w:tcBorders>
              <w:top w:val="nil"/>
              <w:left w:val="nil"/>
              <w:bottom w:val="single" w:sz="4" w:space="0" w:color="auto"/>
              <w:right w:val="single" w:sz="4" w:space="0" w:color="auto"/>
            </w:tcBorders>
            <w:shd w:val="clear" w:color="auto" w:fill="auto"/>
            <w:noWrap/>
            <w:vAlign w:val="bottom"/>
            <w:hideMark/>
          </w:tcPr>
          <w:p w14:paraId="70596AEC" w14:textId="77777777" w:rsidR="00E31687" w:rsidRPr="00E31687" w:rsidRDefault="00E31687" w:rsidP="00E31687">
            <w:pPr>
              <w:spacing w:after="0" w:line="240" w:lineRule="auto"/>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NA</w:t>
            </w:r>
          </w:p>
        </w:tc>
        <w:tc>
          <w:tcPr>
            <w:tcW w:w="754" w:type="dxa"/>
            <w:tcBorders>
              <w:top w:val="nil"/>
              <w:left w:val="nil"/>
              <w:bottom w:val="single" w:sz="4" w:space="0" w:color="auto"/>
              <w:right w:val="single" w:sz="4" w:space="0" w:color="auto"/>
            </w:tcBorders>
            <w:shd w:val="clear" w:color="auto" w:fill="auto"/>
            <w:noWrap/>
            <w:vAlign w:val="bottom"/>
            <w:hideMark/>
          </w:tcPr>
          <w:p w14:paraId="3167CB55" w14:textId="77777777" w:rsidR="00E31687" w:rsidRPr="00E31687" w:rsidRDefault="00E31687" w:rsidP="00E31687">
            <w:pPr>
              <w:spacing w:after="0" w:line="240" w:lineRule="auto"/>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NA</w:t>
            </w:r>
          </w:p>
        </w:tc>
        <w:tc>
          <w:tcPr>
            <w:tcW w:w="1041" w:type="dxa"/>
            <w:tcBorders>
              <w:top w:val="nil"/>
              <w:left w:val="nil"/>
              <w:bottom w:val="single" w:sz="4" w:space="0" w:color="auto"/>
              <w:right w:val="single" w:sz="4" w:space="0" w:color="auto"/>
            </w:tcBorders>
            <w:shd w:val="clear" w:color="auto" w:fill="auto"/>
            <w:noWrap/>
            <w:vAlign w:val="center"/>
            <w:hideMark/>
          </w:tcPr>
          <w:p w14:paraId="75F04F6C"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0.1</w:t>
            </w:r>
          </w:p>
        </w:tc>
      </w:tr>
      <w:tr w:rsidR="00E31687" w:rsidRPr="00E31687" w14:paraId="273F0B79" w14:textId="77777777" w:rsidTr="00E31687">
        <w:trPr>
          <w:trHeight w:val="300"/>
        </w:trPr>
        <w:tc>
          <w:tcPr>
            <w:tcW w:w="2393" w:type="dxa"/>
            <w:tcBorders>
              <w:top w:val="nil"/>
              <w:left w:val="single" w:sz="4" w:space="0" w:color="auto"/>
              <w:bottom w:val="single" w:sz="4" w:space="0" w:color="auto"/>
              <w:right w:val="single" w:sz="4" w:space="0" w:color="auto"/>
            </w:tcBorders>
            <w:shd w:val="clear" w:color="auto" w:fill="auto"/>
            <w:noWrap/>
            <w:vAlign w:val="center"/>
            <w:hideMark/>
          </w:tcPr>
          <w:p w14:paraId="3BFDF3AD" w14:textId="77777777" w:rsidR="00E31687" w:rsidRPr="00E31687" w:rsidRDefault="00E31687" w:rsidP="00E31687">
            <w:pPr>
              <w:spacing w:after="0" w:line="240" w:lineRule="auto"/>
              <w:rPr>
                <w:rFonts w:ascii="Calibri" w:eastAsia="Times New Roman" w:hAnsi="Calibri" w:cs="Calibri"/>
                <w:color w:val="000000"/>
                <w:lang w:val="es-ES" w:eastAsia="es-ES"/>
              </w:rPr>
            </w:pPr>
            <w:proofErr w:type="spellStart"/>
            <w:r w:rsidRPr="00E31687">
              <w:rPr>
                <w:rFonts w:ascii="Calibri" w:eastAsia="Times New Roman" w:hAnsi="Calibri" w:cs="Calibri"/>
                <w:color w:val="000000"/>
                <w:lang w:val="es-ES" w:eastAsia="es-ES"/>
              </w:rPr>
              <w:t>Festuca</w:t>
            </w:r>
            <w:proofErr w:type="spellEnd"/>
            <w:r w:rsidRPr="00E31687">
              <w:rPr>
                <w:rFonts w:ascii="Calibri" w:eastAsia="Times New Roman" w:hAnsi="Calibri" w:cs="Calibri"/>
                <w:color w:val="000000"/>
                <w:lang w:val="es-ES" w:eastAsia="es-ES"/>
              </w:rPr>
              <w:t xml:space="preserve"> </w:t>
            </w:r>
            <w:proofErr w:type="spellStart"/>
            <w:r w:rsidRPr="00E31687">
              <w:rPr>
                <w:rFonts w:ascii="Calibri" w:eastAsia="Times New Roman" w:hAnsi="Calibri" w:cs="Calibri"/>
                <w:color w:val="000000"/>
                <w:lang w:val="es-ES" w:eastAsia="es-ES"/>
              </w:rPr>
              <w:t>hystrix</w:t>
            </w:r>
            <w:proofErr w:type="spellEnd"/>
          </w:p>
        </w:tc>
        <w:tc>
          <w:tcPr>
            <w:tcW w:w="690" w:type="dxa"/>
            <w:tcBorders>
              <w:top w:val="nil"/>
              <w:left w:val="nil"/>
              <w:bottom w:val="single" w:sz="4" w:space="0" w:color="auto"/>
              <w:right w:val="single" w:sz="4" w:space="0" w:color="auto"/>
            </w:tcBorders>
            <w:shd w:val="clear" w:color="auto" w:fill="auto"/>
            <w:noWrap/>
            <w:vAlign w:val="bottom"/>
            <w:hideMark/>
          </w:tcPr>
          <w:p w14:paraId="187A16E8"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97.1</w:t>
            </w:r>
          </w:p>
        </w:tc>
        <w:tc>
          <w:tcPr>
            <w:tcW w:w="570" w:type="dxa"/>
            <w:tcBorders>
              <w:top w:val="nil"/>
              <w:left w:val="nil"/>
              <w:bottom w:val="single" w:sz="4" w:space="0" w:color="auto"/>
              <w:right w:val="single" w:sz="4" w:space="0" w:color="auto"/>
            </w:tcBorders>
            <w:shd w:val="clear" w:color="auto" w:fill="auto"/>
            <w:noWrap/>
            <w:vAlign w:val="bottom"/>
            <w:hideMark/>
          </w:tcPr>
          <w:p w14:paraId="1ECD7AB4"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71.1</w:t>
            </w:r>
          </w:p>
        </w:tc>
        <w:tc>
          <w:tcPr>
            <w:tcW w:w="463" w:type="dxa"/>
            <w:tcBorders>
              <w:top w:val="nil"/>
              <w:left w:val="nil"/>
              <w:bottom w:val="single" w:sz="4" w:space="0" w:color="auto"/>
              <w:right w:val="single" w:sz="4" w:space="0" w:color="auto"/>
            </w:tcBorders>
            <w:shd w:val="clear" w:color="auto" w:fill="auto"/>
            <w:noWrap/>
            <w:vAlign w:val="bottom"/>
            <w:hideMark/>
          </w:tcPr>
          <w:p w14:paraId="4BE91C9D"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797" w:type="dxa"/>
            <w:tcBorders>
              <w:top w:val="nil"/>
              <w:left w:val="nil"/>
              <w:bottom w:val="single" w:sz="4" w:space="0" w:color="auto"/>
              <w:right w:val="single" w:sz="4" w:space="0" w:color="auto"/>
            </w:tcBorders>
            <w:shd w:val="clear" w:color="auto" w:fill="auto"/>
            <w:noWrap/>
            <w:vAlign w:val="bottom"/>
            <w:hideMark/>
          </w:tcPr>
          <w:p w14:paraId="48FB88FA"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7.9</w:t>
            </w:r>
          </w:p>
        </w:tc>
        <w:tc>
          <w:tcPr>
            <w:tcW w:w="690" w:type="dxa"/>
            <w:tcBorders>
              <w:top w:val="nil"/>
              <w:left w:val="nil"/>
              <w:bottom w:val="single" w:sz="4" w:space="0" w:color="auto"/>
              <w:right w:val="single" w:sz="4" w:space="0" w:color="auto"/>
            </w:tcBorders>
            <w:shd w:val="clear" w:color="auto" w:fill="auto"/>
            <w:noWrap/>
            <w:vAlign w:val="bottom"/>
            <w:hideMark/>
          </w:tcPr>
          <w:p w14:paraId="74C2C5C5"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2.9</w:t>
            </w:r>
          </w:p>
        </w:tc>
        <w:tc>
          <w:tcPr>
            <w:tcW w:w="570" w:type="dxa"/>
            <w:tcBorders>
              <w:top w:val="nil"/>
              <w:left w:val="nil"/>
              <w:bottom w:val="single" w:sz="4" w:space="0" w:color="auto"/>
              <w:right w:val="single" w:sz="4" w:space="0" w:color="auto"/>
            </w:tcBorders>
            <w:shd w:val="clear" w:color="auto" w:fill="auto"/>
            <w:noWrap/>
            <w:vAlign w:val="bottom"/>
            <w:hideMark/>
          </w:tcPr>
          <w:p w14:paraId="6F2A066F"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30" w:type="dxa"/>
            <w:tcBorders>
              <w:top w:val="nil"/>
              <w:left w:val="nil"/>
              <w:bottom w:val="single" w:sz="4" w:space="0" w:color="auto"/>
              <w:right w:val="single" w:sz="4" w:space="0" w:color="auto"/>
            </w:tcBorders>
            <w:shd w:val="clear" w:color="auto" w:fill="auto"/>
            <w:noWrap/>
            <w:vAlign w:val="bottom"/>
            <w:hideMark/>
          </w:tcPr>
          <w:p w14:paraId="3A45B182"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30" w:type="dxa"/>
            <w:tcBorders>
              <w:top w:val="nil"/>
              <w:left w:val="nil"/>
              <w:bottom w:val="single" w:sz="4" w:space="0" w:color="auto"/>
              <w:right w:val="single" w:sz="4" w:space="0" w:color="auto"/>
            </w:tcBorders>
            <w:shd w:val="clear" w:color="auto" w:fill="auto"/>
            <w:noWrap/>
            <w:vAlign w:val="bottom"/>
            <w:hideMark/>
          </w:tcPr>
          <w:p w14:paraId="1EB79255"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7.9</w:t>
            </w:r>
          </w:p>
        </w:tc>
        <w:tc>
          <w:tcPr>
            <w:tcW w:w="642" w:type="dxa"/>
            <w:tcBorders>
              <w:top w:val="nil"/>
              <w:left w:val="nil"/>
              <w:bottom w:val="single" w:sz="4" w:space="0" w:color="auto"/>
              <w:right w:val="single" w:sz="4" w:space="0" w:color="auto"/>
            </w:tcBorders>
            <w:shd w:val="clear" w:color="auto" w:fill="auto"/>
            <w:noWrap/>
            <w:vAlign w:val="bottom"/>
            <w:hideMark/>
          </w:tcPr>
          <w:p w14:paraId="03759303"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15.1</w:t>
            </w:r>
          </w:p>
        </w:tc>
        <w:tc>
          <w:tcPr>
            <w:tcW w:w="642" w:type="dxa"/>
            <w:tcBorders>
              <w:top w:val="nil"/>
              <w:left w:val="nil"/>
              <w:bottom w:val="single" w:sz="4" w:space="0" w:color="auto"/>
              <w:right w:val="single" w:sz="4" w:space="0" w:color="auto"/>
            </w:tcBorders>
            <w:shd w:val="clear" w:color="auto" w:fill="auto"/>
            <w:noWrap/>
            <w:vAlign w:val="bottom"/>
            <w:hideMark/>
          </w:tcPr>
          <w:p w14:paraId="50957C2E"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122.8</w:t>
            </w:r>
          </w:p>
        </w:tc>
        <w:tc>
          <w:tcPr>
            <w:tcW w:w="754" w:type="dxa"/>
            <w:tcBorders>
              <w:top w:val="nil"/>
              <w:left w:val="nil"/>
              <w:bottom w:val="single" w:sz="4" w:space="0" w:color="auto"/>
              <w:right w:val="single" w:sz="4" w:space="0" w:color="auto"/>
            </w:tcBorders>
            <w:shd w:val="clear" w:color="auto" w:fill="auto"/>
            <w:noWrap/>
            <w:vAlign w:val="bottom"/>
            <w:hideMark/>
          </w:tcPr>
          <w:p w14:paraId="11C9E35B"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144.8</w:t>
            </w:r>
          </w:p>
        </w:tc>
        <w:tc>
          <w:tcPr>
            <w:tcW w:w="754" w:type="dxa"/>
            <w:tcBorders>
              <w:top w:val="nil"/>
              <w:left w:val="nil"/>
              <w:bottom w:val="single" w:sz="4" w:space="0" w:color="auto"/>
              <w:right w:val="single" w:sz="4" w:space="0" w:color="auto"/>
            </w:tcBorders>
            <w:shd w:val="clear" w:color="auto" w:fill="auto"/>
            <w:noWrap/>
            <w:vAlign w:val="bottom"/>
            <w:hideMark/>
          </w:tcPr>
          <w:p w14:paraId="0923CA17"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178.0</w:t>
            </w:r>
          </w:p>
        </w:tc>
        <w:tc>
          <w:tcPr>
            <w:tcW w:w="1041" w:type="dxa"/>
            <w:tcBorders>
              <w:top w:val="nil"/>
              <w:left w:val="nil"/>
              <w:bottom w:val="single" w:sz="4" w:space="0" w:color="auto"/>
              <w:right w:val="single" w:sz="4" w:space="0" w:color="auto"/>
            </w:tcBorders>
            <w:shd w:val="clear" w:color="auto" w:fill="auto"/>
            <w:noWrap/>
            <w:vAlign w:val="center"/>
            <w:hideMark/>
          </w:tcPr>
          <w:p w14:paraId="3D0C9864"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83.2</w:t>
            </w:r>
          </w:p>
        </w:tc>
      </w:tr>
      <w:tr w:rsidR="00E31687" w:rsidRPr="00E31687" w14:paraId="0712478B" w14:textId="77777777" w:rsidTr="00E31687">
        <w:trPr>
          <w:trHeight w:val="300"/>
        </w:trPr>
        <w:tc>
          <w:tcPr>
            <w:tcW w:w="2393" w:type="dxa"/>
            <w:tcBorders>
              <w:top w:val="nil"/>
              <w:left w:val="single" w:sz="4" w:space="0" w:color="auto"/>
              <w:bottom w:val="single" w:sz="4" w:space="0" w:color="auto"/>
              <w:right w:val="single" w:sz="4" w:space="0" w:color="auto"/>
            </w:tcBorders>
            <w:shd w:val="clear" w:color="auto" w:fill="auto"/>
            <w:noWrap/>
            <w:vAlign w:val="center"/>
            <w:hideMark/>
          </w:tcPr>
          <w:p w14:paraId="38A7DDF3" w14:textId="77777777" w:rsidR="00E31687" w:rsidRPr="00E31687" w:rsidRDefault="00E31687" w:rsidP="00E31687">
            <w:pPr>
              <w:spacing w:after="0" w:line="240" w:lineRule="auto"/>
              <w:rPr>
                <w:rFonts w:ascii="Calibri" w:eastAsia="Times New Roman" w:hAnsi="Calibri" w:cs="Calibri"/>
                <w:color w:val="000000"/>
                <w:lang w:val="es-ES" w:eastAsia="es-ES"/>
              </w:rPr>
            </w:pPr>
            <w:proofErr w:type="spellStart"/>
            <w:r w:rsidRPr="00E31687">
              <w:rPr>
                <w:rFonts w:ascii="Calibri" w:eastAsia="Times New Roman" w:hAnsi="Calibri" w:cs="Calibri"/>
                <w:color w:val="000000"/>
                <w:lang w:val="es-ES" w:eastAsia="es-ES"/>
              </w:rPr>
              <w:t>Festuca</w:t>
            </w:r>
            <w:proofErr w:type="spellEnd"/>
            <w:r w:rsidRPr="00E31687">
              <w:rPr>
                <w:rFonts w:ascii="Calibri" w:eastAsia="Times New Roman" w:hAnsi="Calibri" w:cs="Calibri"/>
                <w:color w:val="000000"/>
                <w:lang w:val="es-ES" w:eastAsia="es-ES"/>
              </w:rPr>
              <w:t xml:space="preserve"> rubra</w:t>
            </w:r>
          </w:p>
        </w:tc>
        <w:tc>
          <w:tcPr>
            <w:tcW w:w="690" w:type="dxa"/>
            <w:tcBorders>
              <w:top w:val="nil"/>
              <w:left w:val="nil"/>
              <w:bottom w:val="single" w:sz="4" w:space="0" w:color="auto"/>
              <w:right w:val="single" w:sz="4" w:space="0" w:color="auto"/>
            </w:tcBorders>
            <w:shd w:val="clear" w:color="auto" w:fill="auto"/>
            <w:noWrap/>
            <w:vAlign w:val="bottom"/>
            <w:hideMark/>
          </w:tcPr>
          <w:p w14:paraId="1AFA8793"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570" w:type="dxa"/>
            <w:tcBorders>
              <w:top w:val="nil"/>
              <w:left w:val="nil"/>
              <w:bottom w:val="single" w:sz="4" w:space="0" w:color="auto"/>
              <w:right w:val="single" w:sz="4" w:space="0" w:color="auto"/>
            </w:tcBorders>
            <w:shd w:val="clear" w:color="auto" w:fill="auto"/>
            <w:noWrap/>
            <w:vAlign w:val="bottom"/>
            <w:hideMark/>
          </w:tcPr>
          <w:p w14:paraId="182FD325" w14:textId="77777777" w:rsidR="00E31687" w:rsidRPr="00E31687" w:rsidRDefault="00E31687" w:rsidP="00E31687">
            <w:pPr>
              <w:spacing w:after="0" w:line="240" w:lineRule="auto"/>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 </w:t>
            </w:r>
          </w:p>
        </w:tc>
        <w:tc>
          <w:tcPr>
            <w:tcW w:w="463" w:type="dxa"/>
            <w:tcBorders>
              <w:top w:val="nil"/>
              <w:left w:val="nil"/>
              <w:bottom w:val="single" w:sz="4" w:space="0" w:color="auto"/>
              <w:right w:val="single" w:sz="4" w:space="0" w:color="auto"/>
            </w:tcBorders>
            <w:shd w:val="clear" w:color="auto" w:fill="auto"/>
            <w:noWrap/>
            <w:vAlign w:val="bottom"/>
            <w:hideMark/>
          </w:tcPr>
          <w:p w14:paraId="7DC3E384"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797" w:type="dxa"/>
            <w:tcBorders>
              <w:top w:val="nil"/>
              <w:left w:val="nil"/>
              <w:bottom w:val="single" w:sz="4" w:space="0" w:color="auto"/>
              <w:right w:val="single" w:sz="4" w:space="0" w:color="auto"/>
            </w:tcBorders>
            <w:shd w:val="clear" w:color="auto" w:fill="auto"/>
            <w:noWrap/>
            <w:vAlign w:val="bottom"/>
            <w:hideMark/>
          </w:tcPr>
          <w:p w14:paraId="5EFC3E2E" w14:textId="77777777" w:rsidR="00E31687" w:rsidRPr="00E31687" w:rsidRDefault="00E31687" w:rsidP="00E31687">
            <w:pPr>
              <w:spacing w:after="0" w:line="240" w:lineRule="auto"/>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 </w:t>
            </w:r>
          </w:p>
        </w:tc>
        <w:tc>
          <w:tcPr>
            <w:tcW w:w="690" w:type="dxa"/>
            <w:tcBorders>
              <w:top w:val="nil"/>
              <w:left w:val="nil"/>
              <w:bottom w:val="single" w:sz="4" w:space="0" w:color="auto"/>
              <w:right w:val="single" w:sz="4" w:space="0" w:color="auto"/>
            </w:tcBorders>
            <w:shd w:val="clear" w:color="auto" w:fill="auto"/>
            <w:noWrap/>
            <w:vAlign w:val="bottom"/>
            <w:hideMark/>
          </w:tcPr>
          <w:p w14:paraId="0DEA550A"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100.0</w:t>
            </w:r>
          </w:p>
        </w:tc>
        <w:tc>
          <w:tcPr>
            <w:tcW w:w="570" w:type="dxa"/>
            <w:tcBorders>
              <w:top w:val="nil"/>
              <w:left w:val="nil"/>
              <w:bottom w:val="single" w:sz="4" w:space="0" w:color="auto"/>
              <w:right w:val="single" w:sz="4" w:space="0" w:color="auto"/>
            </w:tcBorders>
            <w:shd w:val="clear" w:color="auto" w:fill="auto"/>
            <w:noWrap/>
            <w:vAlign w:val="bottom"/>
            <w:hideMark/>
          </w:tcPr>
          <w:p w14:paraId="71CD0A71" w14:textId="77777777" w:rsidR="00E31687" w:rsidRPr="00E31687" w:rsidRDefault="00E31687" w:rsidP="00E31687">
            <w:pPr>
              <w:spacing w:after="0" w:line="240" w:lineRule="auto"/>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 </w:t>
            </w:r>
          </w:p>
        </w:tc>
        <w:tc>
          <w:tcPr>
            <w:tcW w:w="630" w:type="dxa"/>
            <w:tcBorders>
              <w:top w:val="nil"/>
              <w:left w:val="nil"/>
              <w:bottom w:val="single" w:sz="4" w:space="0" w:color="auto"/>
              <w:right w:val="single" w:sz="4" w:space="0" w:color="auto"/>
            </w:tcBorders>
            <w:shd w:val="clear" w:color="auto" w:fill="auto"/>
            <w:noWrap/>
            <w:vAlign w:val="bottom"/>
            <w:hideMark/>
          </w:tcPr>
          <w:p w14:paraId="62167886"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30" w:type="dxa"/>
            <w:tcBorders>
              <w:top w:val="nil"/>
              <w:left w:val="nil"/>
              <w:bottom w:val="single" w:sz="4" w:space="0" w:color="auto"/>
              <w:right w:val="single" w:sz="4" w:space="0" w:color="auto"/>
            </w:tcBorders>
            <w:shd w:val="clear" w:color="auto" w:fill="auto"/>
            <w:noWrap/>
            <w:vAlign w:val="bottom"/>
            <w:hideMark/>
          </w:tcPr>
          <w:p w14:paraId="131AA70A" w14:textId="77777777" w:rsidR="00E31687" w:rsidRPr="00E31687" w:rsidRDefault="00E31687" w:rsidP="00E31687">
            <w:pPr>
              <w:spacing w:after="0" w:line="240" w:lineRule="auto"/>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 </w:t>
            </w:r>
          </w:p>
        </w:tc>
        <w:tc>
          <w:tcPr>
            <w:tcW w:w="642" w:type="dxa"/>
            <w:tcBorders>
              <w:top w:val="nil"/>
              <w:left w:val="nil"/>
              <w:bottom w:val="single" w:sz="4" w:space="0" w:color="auto"/>
              <w:right w:val="single" w:sz="4" w:space="0" w:color="auto"/>
            </w:tcBorders>
            <w:shd w:val="clear" w:color="auto" w:fill="auto"/>
            <w:noWrap/>
            <w:vAlign w:val="bottom"/>
            <w:hideMark/>
          </w:tcPr>
          <w:p w14:paraId="0086F5DD"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239.5</w:t>
            </w:r>
          </w:p>
        </w:tc>
        <w:tc>
          <w:tcPr>
            <w:tcW w:w="642" w:type="dxa"/>
            <w:tcBorders>
              <w:top w:val="nil"/>
              <w:left w:val="nil"/>
              <w:bottom w:val="single" w:sz="4" w:space="0" w:color="auto"/>
              <w:right w:val="single" w:sz="4" w:space="0" w:color="auto"/>
            </w:tcBorders>
            <w:shd w:val="clear" w:color="auto" w:fill="auto"/>
            <w:noWrap/>
            <w:vAlign w:val="bottom"/>
            <w:hideMark/>
          </w:tcPr>
          <w:p w14:paraId="5492E0D9" w14:textId="77777777" w:rsidR="00E31687" w:rsidRPr="00E31687" w:rsidRDefault="00E31687" w:rsidP="00E31687">
            <w:pPr>
              <w:spacing w:after="0" w:line="240" w:lineRule="auto"/>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 </w:t>
            </w:r>
          </w:p>
        </w:tc>
        <w:tc>
          <w:tcPr>
            <w:tcW w:w="754" w:type="dxa"/>
            <w:tcBorders>
              <w:top w:val="nil"/>
              <w:left w:val="nil"/>
              <w:bottom w:val="single" w:sz="4" w:space="0" w:color="auto"/>
              <w:right w:val="single" w:sz="4" w:space="0" w:color="auto"/>
            </w:tcBorders>
            <w:shd w:val="clear" w:color="auto" w:fill="auto"/>
            <w:noWrap/>
            <w:vAlign w:val="bottom"/>
            <w:hideMark/>
          </w:tcPr>
          <w:p w14:paraId="21C8BC34"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648.0</w:t>
            </w:r>
          </w:p>
        </w:tc>
        <w:tc>
          <w:tcPr>
            <w:tcW w:w="754" w:type="dxa"/>
            <w:tcBorders>
              <w:top w:val="nil"/>
              <w:left w:val="nil"/>
              <w:bottom w:val="single" w:sz="4" w:space="0" w:color="auto"/>
              <w:right w:val="single" w:sz="4" w:space="0" w:color="auto"/>
            </w:tcBorders>
            <w:shd w:val="clear" w:color="auto" w:fill="auto"/>
            <w:noWrap/>
            <w:vAlign w:val="bottom"/>
            <w:hideMark/>
          </w:tcPr>
          <w:p w14:paraId="2CE8CDE4" w14:textId="77777777" w:rsidR="00E31687" w:rsidRPr="00E31687" w:rsidRDefault="00E31687" w:rsidP="00E31687">
            <w:pPr>
              <w:spacing w:after="0" w:line="240" w:lineRule="auto"/>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 </w:t>
            </w:r>
          </w:p>
        </w:tc>
        <w:tc>
          <w:tcPr>
            <w:tcW w:w="1041" w:type="dxa"/>
            <w:tcBorders>
              <w:top w:val="nil"/>
              <w:left w:val="nil"/>
              <w:bottom w:val="single" w:sz="4" w:space="0" w:color="auto"/>
              <w:right w:val="single" w:sz="4" w:space="0" w:color="auto"/>
            </w:tcBorders>
            <w:shd w:val="clear" w:color="auto" w:fill="auto"/>
            <w:noWrap/>
            <w:vAlign w:val="center"/>
            <w:hideMark/>
          </w:tcPr>
          <w:p w14:paraId="7A2F63BD" w14:textId="77777777" w:rsidR="00E31687" w:rsidRPr="00E31687" w:rsidRDefault="00E31687" w:rsidP="00E31687">
            <w:pPr>
              <w:spacing w:after="0" w:line="240" w:lineRule="auto"/>
              <w:jc w:val="center"/>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NA</w:t>
            </w:r>
          </w:p>
        </w:tc>
      </w:tr>
      <w:tr w:rsidR="00E31687" w:rsidRPr="00E31687" w14:paraId="151B5F8B" w14:textId="77777777" w:rsidTr="00E31687">
        <w:trPr>
          <w:trHeight w:val="300"/>
        </w:trPr>
        <w:tc>
          <w:tcPr>
            <w:tcW w:w="2393" w:type="dxa"/>
            <w:tcBorders>
              <w:top w:val="nil"/>
              <w:left w:val="single" w:sz="4" w:space="0" w:color="auto"/>
              <w:bottom w:val="single" w:sz="4" w:space="0" w:color="auto"/>
              <w:right w:val="single" w:sz="4" w:space="0" w:color="auto"/>
            </w:tcBorders>
            <w:shd w:val="clear" w:color="auto" w:fill="auto"/>
            <w:noWrap/>
            <w:vAlign w:val="center"/>
            <w:hideMark/>
          </w:tcPr>
          <w:p w14:paraId="634F58F7" w14:textId="77777777" w:rsidR="00E31687" w:rsidRPr="00E31687" w:rsidRDefault="00E31687" w:rsidP="00E31687">
            <w:pPr>
              <w:spacing w:after="0" w:line="240" w:lineRule="auto"/>
              <w:rPr>
                <w:rFonts w:ascii="Calibri" w:eastAsia="Times New Roman" w:hAnsi="Calibri" w:cs="Calibri"/>
                <w:color w:val="000000"/>
                <w:lang w:val="es-ES" w:eastAsia="es-ES"/>
              </w:rPr>
            </w:pPr>
            <w:proofErr w:type="spellStart"/>
            <w:r w:rsidRPr="00E31687">
              <w:rPr>
                <w:rFonts w:ascii="Calibri" w:eastAsia="Times New Roman" w:hAnsi="Calibri" w:cs="Calibri"/>
                <w:color w:val="000000"/>
                <w:lang w:val="es-ES" w:eastAsia="es-ES"/>
              </w:rPr>
              <w:t>Gentiana</w:t>
            </w:r>
            <w:proofErr w:type="spellEnd"/>
            <w:r w:rsidRPr="00E31687">
              <w:rPr>
                <w:rFonts w:ascii="Calibri" w:eastAsia="Times New Roman" w:hAnsi="Calibri" w:cs="Calibri"/>
                <w:color w:val="000000"/>
                <w:lang w:val="es-ES" w:eastAsia="es-ES"/>
              </w:rPr>
              <w:t xml:space="preserve"> </w:t>
            </w:r>
            <w:proofErr w:type="spellStart"/>
            <w:r w:rsidRPr="00E31687">
              <w:rPr>
                <w:rFonts w:ascii="Calibri" w:eastAsia="Times New Roman" w:hAnsi="Calibri" w:cs="Calibri"/>
                <w:color w:val="000000"/>
                <w:lang w:val="es-ES" w:eastAsia="es-ES"/>
              </w:rPr>
              <w:t>verna</w:t>
            </w:r>
            <w:proofErr w:type="spellEnd"/>
          </w:p>
        </w:tc>
        <w:tc>
          <w:tcPr>
            <w:tcW w:w="690" w:type="dxa"/>
            <w:tcBorders>
              <w:top w:val="nil"/>
              <w:left w:val="nil"/>
              <w:bottom w:val="single" w:sz="4" w:space="0" w:color="auto"/>
              <w:right w:val="single" w:sz="4" w:space="0" w:color="auto"/>
            </w:tcBorders>
            <w:shd w:val="clear" w:color="auto" w:fill="auto"/>
            <w:noWrap/>
            <w:vAlign w:val="bottom"/>
            <w:hideMark/>
          </w:tcPr>
          <w:p w14:paraId="7614E1C8"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570" w:type="dxa"/>
            <w:tcBorders>
              <w:top w:val="nil"/>
              <w:left w:val="nil"/>
              <w:bottom w:val="single" w:sz="4" w:space="0" w:color="auto"/>
              <w:right w:val="single" w:sz="4" w:space="0" w:color="auto"/>
            </w:tcBorders>
            <w:shd w:val="clear" w:color="auto" w:fill="auto"/>
            <w:noWrap/>
            <w:vAlign w:val="bottom"/>
            <w:hideMark/>
          </w:tcPr>
          <w:p w14:paraId="1A269EA2"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463" w:type="dxa"/>
            <w:tcBorders>
              <w:top w:val="nil"/>
              <w:left w:val="nil"/>
              <w:bottom w:val="single" w:sz="4" w:space="0" w:color="auto"/>
              <w:right w:val="single" w:sz="4" w:space="0" w:color="auto"/>
            </w:tcBorders>
            <w:shd w:val="clear" w:color="auto" w:fill="auto"/>
            <w:noWrap/>
            <w:vAlign w:val="bottom"/>
            <w:hideMark/>
          </w:tcPr>
          <w:p w14:paraId="56A072C2"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797" w:type="dxa"/>
            <w:tcBorders>
              <w:top w:val="nil"/>
              <w:left w:val="nil"/>
              <w:bottom w:val="single" w:sz="4" w:space="0" w:color="auto"/>
              <w:right w:val="single" w:sz="4" w:space="0" w:color="auto"/>
            </w:tcBorders>
            <w:shd w:val="clear" w:color="auto" w:fill="auto"/>
            <w:noWrap/>
            <w:vAlign w:val="bottom"/>
            <w:hideMark/>
          </w:tcPr>
          <w:p w14:paraId="645F685F"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7.3</w:t>
            </w:r>
          </w:p>
        </w:tc>
        <w:tc>
          <w:tcPr>
            <w:tcW w:w="690" w:type="dxa"/>
            <w:tcBorders>
              <w:top w:val="nil"/>
              <w:left w:val="nil"/>
              <w:bottom w:val="single" w:sz="4" w:space="0" w:color="auto"/>
              <w:right w:val="single" w:sz="4" w:space="0" w:color="auto"/>
            </w:tcBorders>
            <w:shd w:val="clear" w:color="auto" w:fill="auto"/>
            <w:noWrap/>
            <w:vAlign w:val="bottom"/>
            <w:hideMark/>
          </w:tcPr>
          <w:p w14:paraId="3B33F3EE"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8.7</w:t>
            </w:r>
          </w:p>
        </w:tc>
        <w:tc>
          <w:tcPr>
            <w:tcW w:w="570" w:type="dxa"/>
            <w:tcBorders>
              <w:top w:val="nil"/>
              <w:left w:val="nil"/>
              <w:bottom w:val="single" w:sz="4" w:space="0" w:color="auto"/>
              <w:right w:val="single" w:sz="4" w:space="0" w:color="auto"/>
            </w:tcBorders>
            <w:shd w:val="clear" w:color="auto" w:fill="auto"/>
            <w:noWrap/>
            <w:vAlign w:val="bottom"/>
            <w:hideMark/>
          </w:tcPr>
          <w:p w14:paraId="5321CF1F"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0.7</w:t>
            </w:r>
          </w:p>
        </w:tc>
        <w:tc>
          <w:tcPr>
            <w:tcW w:w="630" w:type="dxa"/>
            <w:tcBorders>
              <w:top w:val="nil"/>
              <w:left w:val="nil"/>
              <w:bottom w:val="single" w:sz="4" w:space="0" w:color="auto"/>
              <w:right w:val="single" w:sz="4" w:space="0" w:color="auto"/>
            </w:tcBorders>
            <w:shd w:val="clear" w:color="auto" w:fill="auto"/>
            <w:noWrap/>
            <w:vAlign w:val="bottom"/>
            <w:hideMark/>
          </w:tcPr>
          <w:p w14:paraId="5313B40C"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30" w:type="dxa"/>
            <w:tcBorders>
              <w:top w:val="nil"/>
              <w:left w:val="nil"/>
              <w:bottom w:val="single" w:sz="4" w:space="0" w:color="auto"/>
              <w:right w:val="single" w:sz="4" w:space="0" w:color="auto"/>
            </w:tcBorders>
            <w:shd w:val="clear" w:color="auto" w:fill="auto"/>
            <w:noWrap/>
            <w:vAlign w:val="bottom"/>
            <w:hideMark/>
          </w:tcPr>
          <w:p w14:paraId="35EF1DC1"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0.7</w:t>
            </w:r>
          </w:p>
        </w:tc>
        <w:tc>
          <w:tcPr>
            <w:tcW w:w="642" w:type="dxa"/>
            <w:tcBorders>
              <w:top w:val="nil"/>
              <w:left w:val="nil"/>
              <w:bottom w:val="single" w:sz="4" w:space="0" w:color="auto"/>
              <w:right w:val="single" w:sz="4" w:space="0" w:color="auto"/>
            </w:tcBorders>
            <w:shd w:val="clear" w:color="auto" w:fill="auto"/>
            <w:noWrap/>
            <w:vAlign w:val="bottom"/>
            <w:hideMark/>
          </w:tcPr>
          <w:p w14:paraId="31555672" w14:textId="77777777" w:rsidR="00E31687" w:rsidRPr="00E31687" w:rsidRDefault="00E31687" w:rsidP="00E31687">
            <w:pPr>
              <w:spacing w:after="0" w:line="240" w:lineRule="auto"/>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NA</w:t>
            </w:r>
          </w:p>
        </w:tc>
        <w:tc>
          <w:tcPr>
            <w:tcW w:w="642" w:type="dxa"/>
            <w:tcBorders>
              <w:top w:val="nil"/>
              <w:left w:val="nil"/>
              <w:bottom w:val="single" w:sz="4" w:space="0" w:color="auto"/>
              <w:right w:val="single" w:sz="4" w:space="0" w:color="auto"/>
            </w:tcBorders>
            <w:shd w:val="clear" w:color="auto" w:fill="auto"/>
            <w:noWrap/>
            <w:vAlign w:val="bottom"/>
            <w:hideMark/>
          </w:tcPr>
          <w:p w14:paraId="31E22B62" w14:textId="77777777" w:rsidR="00E31687" w:rsidRPr="00E31687" w:rsidRDefault="00E31687" w:rsidP="00E31687">
            <w:pPr>
              <w:spacing w:after="0" w:line="240" w:lineRule="auto"/>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NA</w:t>
            </w:r>
          </w:p>
        </w:tc>
        <w:tc>
          <w:tcPr>
            <w:tcW w:w="754" w:type="dxa"/>
            <w:tcBorders>
              <w:top w:val="nil"/>
              <w:left w:val="nil"/>
              <w:bottom w:val="single" w:sz="4" w:space="0" w:color="auto"/>
              <w:right w:val="single" w:sz="4" w:space="0" w:color="auto"/>
            </w:tcBorders>
            <w:shd w:val="clear" w:color="auto" w:fill="auto"/>
            <w:noWrap/>
            <w:vAlign w:val="bottom"/>
            <w:hideMark/>
          </w:tcPr>
          <w:p w14:paraId="4CA70B85" w14:textId="77777777" w:rsidR="00E31687" w:rsidRPr="00E31687" w:rsidRDefault="00E31687" w:rsidP="00E31687">
            <w:pPr>
              <w:spacing w:after="0" w:line="240" w:lineRule="auto"/>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NA</w:t>
            </w:r>
          </w:p>
        </w:tc>
        <w:tc>
          <w:tcPr>
            <w:tcW w:w="754" w:type="dxa"/>
            <w:tcBorders>
              <w:top w:val="nil"/>
              <w:left w:val="nil"/>
              <w:bottom w:val="single" w:sz="4" w:space="0" w:color="auto"/>
              <w:right w:val="single" w:sz="4" w:space="0" w:color="auto"/>
            </w:tcBorders>
            <w:shd w:val="clear" w:color="auto" w:fill="auto"/>
            <w:noWrap/>
            <w:vAlign w:val="bottom"/>
            <w:hideMark/>
          </w:tcPr>
          <w:p w14:paraId="3F71BAA5" w14:textId="77777777" w:rsidR="00E31687" w:rsidRPr="00E31687" w:rsidRDefault="00E31687" w:rsidP="00E31687">
            <w:pPr>
              <w:spacing w:after="0" w:line="240" w:lineRule="auto"/>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NA</w:t>
            </w:r>
          </w:p>
        </w:tc>
        <w:tc>
          <w:tcPr>
            <w:tcW w:w="1041" w:type="dxa"/>
            <w:tcBorders>
              <w:top w:val="nil"/>
              <w:left w:val="nil"/>
              <w:bottom w:val="single" w:sz="4" w:space="0" w:color="auto"/>
              <w:right w:val="single" w:sz="4" w:space="0" w:color="auto"/>
            </w:tcBorders>
            <w:shd w:val="clear" w:color="auto" w:fill="auto"/>
            <w:noWrap/>
            <w:vAlign w:val="center"/>
            <w:hideMark/>
          </w:tcPr>
          <w:p w14:paraId="091210CE"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1.2</w:t>
            </w:r>
          </w:p>
        </w:tc>
      </w:tr>
      <w:tr w:rsidR="00E31687" w:rsidRPr="00E31687" w14:paraId="008F3613" w14:textId="77777777" w:rsidTr="00E31687">
        <w:trPr>
          <w:trHeight w:val="300"/>
        </w:trPr>
        <w:tc>
          <w:tcPr>
            <w:tcW w:w="2393" w:type="dxa"/>
            <w:tcBorders>
              <w:top w:val="nil"/>
              <w:left w:val="single" w:sz="4" w:space="0" w:color="auto"/>
              <w:bottom w:val="single" w:sz="4" w:space="0" w:color="auto"/>
              <w:right w:val="single" w:sz="4" w:space="0" w:color="auto"/>
            </w:tcBorders>
            <w:shd w:val="clear" w:color="auto" w:fill="auto"/>
            <w:noWrap/>
            <w:vAlign w:val="center"/>
            <w:hideMark/>
          </w:tcPr>
          <w:p w14:paraId="562D0D85" w14:textId="77777777" w:rsidR="00E31687" w:rsidRPr="00E31687" w:rsidRDefault="00E31687" w:rsidP="00E31687">
            <w:pPr>
              <w:spacing w:after="0" w:line="240" w:lineRule="auto"/>
              <w:rPr>
                <w:rFonts w:ascii="Calibri" w:eastAsia="Times New Roman" w:hAnsi="Calibri" w:cs="Calibri"/>
                <w:color w:val="FF0000"/>
                <w:lang w:val="es-ES" w:eastAsia="es-ES"/>
              </w:rPr>
            </w:pPr>
            <w:proofErr w:type="spellStart"/>
            <w:r w:rsidRPr="00E31687">
              <w:rPr>
                <w:rFonts w:ascii="Calibri" w:eastAsia="Times New Roman" w:hAnsi="Calibri" w:cs="Calibri"/>
                <w:color w:val="FF0000"/>
                <w:lang w:val="es-ES" w:eastAsia="es-ES"/>
              </w:rPr>
              <w:t>Gentianella</w:t>
            </w:r>
            <w:proofErr w:type="spellEnd"/>
            <w:r w:rsidRPr="00E31687">
              <w:rPr>
                <w:rFonts w:ascii="Calibri" w:eastAsia="Times New Roman" w:hAnsi="Calibri" w:cs="Calibri"/>
                <w:color w:val="FF0000"/>
                <w:lang w:val="es-ES" w:eastAsia="es-ES"/>
              </w:rPr>
              <w:t xml:space="preserve"> </w:t>
            </w:r>
            <w:proofErr w:type="spellStart"/>
            <w:r w:rsidRPr="00E31687">
              <w:rPr>
                <w:rFonts w:ascii="Calibri" w:eastAsia="Times New Roman" w:hAnsi="Calibri" w:cs="Calibri"/>
                <w:color w:val="FF0000"/>
                <w:lang w:val="es-ES" w:eastAsia="es-ES"/>
              </w:rPr>
              <w:t>campestris</w:t>
            </w:r>
            <w:proofErr w:type="spellEnd"/>
          </w:p>
        </w:tc>
        <w:tc>
          <w:tcPr>
            <w:tcW w:w="690" w:type="dxa"/>
            <w:tcBorders>
              <w:top w:val="nil"/>
              <w:left w:val="nil"/>
              <w:bottom w:val="single" w:sz="4" w:space="0" w:color="auto"/>
              <w:right w:val="single" w:sz="4" w:space="0" w:color="auto"/>
            </w:tcBorders>
            <w:shd w:val="clear" w:color="auto" w:fill="auto"/>
            <w:noWrap/>
            <w:vAlign w:val="bottom"/>
            <w:hideMark/>
          </w:tcPr>
          <w:p w14:paraId="196C7FBC"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570" w:type="dxa"/>
            <w:tcBorders>
              <w:top w:val="nil"/>
              <w:left w:val="nil"/>
              <w:bottom w:val="single" w:sz="4" w:space="0" w:color="auto"/>
              <w:right w:val="single" w:sz="4" w:space="0" w:color="auto"/>
            </w:tcBorders>
            <w:shd w:val="clear" w:color="auto" w:fill="auto"/>
            <w:noWrap/>
            <w:vAlign w:val="bottom"/>
            <w:hideMark/>
          </w:tcPr>
          <w:p w14:paraId="726D0FA8"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463" w:type="dxa"/>
            <w:tcBorders>
              <w:top w:val="nil"/>
              <w:left w:val="nil"/>
              <w:bottom w:val="single" w:sz="4" w:space="0" w:color="auto"/>
              <w:right w:val="single" w:sz="4" w:space="0" w:color="auto"/>
            </w:tcBorders>
            <w:shd w:val="clear" w:color="auto" w:fill="auto"/>
            <w:noWrap/>
            <w:vAlign w:val="bottom"/>
            <w:hideMark/>
          </w:tcPr>
          <w:p w14:paraId="5CFEA15B"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797" w:type="dxa"/>
            <w:tcBorders>
              <w:top w:val="nil"/>
              <w:left w:val="nil"/>
              <w:bottom w:val="single" w:sz="4" w:space="0" w:color="auto"/>
              <w:right w:val="single" w:sz="4" w:space="0" w:color="auto"/>
            </w:tcBorders>
            <w:shd w:val="clear" w:color="auto" w:fill="auto"/>
            <w:noWrap/>
            <w:vAlign w:val="bottom"/>
            <w:hideMark/>
          </w:tcPr>
          <w:p w14:paraId="2F810DAE"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90" w:type="dxa"/>
            <w:tcBorders>
              <w:top w:val="nil"/>
              <w:left w:val="nil"/>
              <w:bottom w:val="single" w:sz="4" w:space="0" w:color="auto"/>
              <w:right w:val="single" w:sz="4" w:space="0" w:color="auto"/>
            </w:tcBorders>
            <w:shd w:val="clear" w:color="auto" w:fill="auto"/>
            <w:noWrap/>
            <w:vAlign w:val="bottom"/>
            <w:hideMark/>
          </w:tcPr>
          <w:p w14:paraId="04F69C17"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570" w:type="dxa"/>
            <w:tcBorders>
              <w:top w:val="nil"/>
              <w:left w:val="nil"/>
              <w:bottom w:val="single" w:sz="4" w:space="0" w:color="auto"/>
              <w:right w:val="single" w:sz="4" w:space="0" w:color="auto"/>
            </w:tcBorders>
            <w:shd w:val="clear" w:color="auto" w:fill="auto"/>
            <w:noWrap/>
            <w:vAlign w:val="bottom"/>
            <w:hideMark/>
          </w:tcPr>
          <w:p w14:paraId="03CEC399"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30" w:type="dxa"/>
            <w:tcBorders>
              <w:top w:val="nil"/>
              <w:left w:val="nil"/>
              <w:bottom w:val="single" w:sz="4" w:space="0" w:color="auto"/>
              <w:right w:val="single" w:sz="4" w:space="0" w:color="auto"/>
            </w:tcBorders>
            <w:shd w:val="clear" w:color="auto" w:fill="auto"/>
            <w:noWrap/>
            <w:vAlign w:val="bottom"/>
            <w:hideMark/>
          </w:tcPr>
          <w:p w14:paraId="2E3282A0"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30" w:type="dxa"/>
            <w:tcBorders>
              <w:top w:val="nil"/>
              <w:left w:val="nil"/>
              <w:bottom w:val="single" w:sz="4" w:space="0" w:color="auto"/>
              <w:right w:val="single" w:sz="4" w:space="0" w:color="auto"/>
            </w:tcBorders>
            <w:shd w:val="clear" w:color="auto" w:fill="auto"/>
            <w:noWrap/>
            <w:vAlign w:val="bottom"/>
            <w:hideMark/>
          </w:tcPr>
          <w:p w14:paraId="62C9F6E2"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42" w:type="dxa"/>
            <w:tcBorders>
              <w:top w:val="nil"/>
              <w:left w:val="nil"/>
              <w:bottom w:val="single" w:sz="4" w:space="0" w:color="auto"/>
              <w:right w:val="single" w:sz="4" w:space="0" w:color="auto"/>
            </w:tcBorders>
            <w:shd w:val="clear" w:color="auto" w:fill="auto"/>
            <w:noWrap/>
            <w:vAlign w:val="bottom"/>
            <w:hideMark/>
          </w:tcPr>
          <w:p w14:paraId="7911363B" w14:textId="77777777" w:rsidR="00E31687" w:rsidRPr="00E31687" w:rsidRDefault="00E31687" w:rsidP="00E31687">
            <w:pPr>
              <w:spacing w:after="0" w:line="240" w:lineRule="auto"/>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NA</w:t>
            </w:r>
          </w:p>
        </w:tc>
        <w:tc>
          <w:tcPr>
            <w:tcW w:w="642" w:type="dxa"/>
            <w:tcBorders>
              <w:top w:val="nil"/>
              <w:left w:val="nil"/>
              <w:bottom w:val="single" w:sz="4" w:space="0" w:color="auto"/>
              <w:right w:val="single" w:sz="4" w:space="0" w:color="auto"/>
            </w:tcBorders>
            <w:shd w:val="clear" w:color="auto" w:fill="auto"/>
            <w:noWrap/>
            <w:vAlign w:val="bottom"/>
            <w:hideMark/>
          </w:tcPr>
          <w:p w14:paraId="245A787C" w14:textId="77777777" w:rsidR="00E31687" w:rsidRPr="00E31687" w:rsidRDefault="00E31687" w:rsidP="00E31687">
            <w:pPr>
              <w:spacing w:after="0" w:line="240" w:lineRule="auto"/>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NA</w:t>
            </w:r>
          </w:p>
        </w:tc>
        <w:tc>
          <w:tcPr>
            <w:tcW w:w="754" w:type="dxa"/>
            <w:tcBorders>
              <w:top w:val="nil"/>
              <w:left w:val="nil"/>
              <w:bottom w:val="single" w:sz="4" w:space="0" w:color="auto"/>
              <w:right w:val="single" w:sz="4" w:space="0" w:color="auto"/>
            </w:tcBorders>
            <w:shd w:val="clear" w:color="auto" w:fill="auto"/>
            <w:noWrap/>
            <w:vAlign w:val="bottom"/>
            <w:hideMark/>
          </w:tcPr>
          <w:p w14:paraId="3DCCFB0C" w14:textId="77777777" w:rsidR="00E31687" w:rsidRPr="00E31687" w:rsidRDefault="00E31687" w:rsidP="00E31687">
            <w:pPr>
              <w:spacing w:after="0" w:line="240" w:lineRule="auto"/>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NA</w:t>
            </w:r>
          </w:p>
        </w:tc>
        <w:tc>
          <w:tcPr>
            <w:tcW w:w="754" w:type="dxa"/>
            <w:tcBorders>
              <w:top w:val="nil"/>
              <w:left w:val="nil"/>
              <w:bottom w:val="single" w:sz="4" w:space="0" w:color="auto"/>
              <w:right w:val="single" w:sz="4" w:space="0" w:color="auto"/>
            </w:tcBorders>
            <w:shd w:val="clear" w:color="auto" w:fill="auto"/>
            <w:noWrap/>
            <w:vAlign w:val="bottom"/>
            <w:hideMark/>
          </w:tcPr>
          <w:p w14:paraId="7BC7D891" w14:textId="77777777" w:rsidR="00E31687" w:rsidRPr="00E31687" w:rsidRDefault="00E31687" w:rsidP="00E31687">
            <w:pPr>
              <w:spacing w:after="0" w:line="240" w:lineRule="auto"/>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NA</w:t>
            </w:r>
          </w:p>
        </w:tc>
        <w:tc>
          <w:tcPr>
            <w:tcW w:w="1041" w:type="dxa"/>
            <w:tcBorders>
              <w:top w:val="nil"/>
              <w:left w:val="nil"/>
              <w:bottom w:val="single" w:sz="4" w:space="0" w:color="auto"/>
              <w:right w:val="single" w:sz="4" w:space="0" w:color="auto"/>
            </w:tcBorders>
            <w:shd w:val="clear" w:color="auto" w:fill="auto"/>
            <w:noWrap/>
            <w:vAlign w:val="center"/>
            <w:hideMark/>
          </w:tcPr>
          <w:p w14:paraId="3CCC3161"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r>
      <w:tr w:rsidR="00E31687" w:rsidRPr="00E31687" w14:paraId="29C79649" w14:textId="77777777" w:rsidTr="00E31687">
        <w:trPr>
          <w:trHeight w:val="300"/>
        </w:trPr>
        <w:tc>
          <w:tcPr>
            <w:tcW w:w="2393" w:type="dxa"/>
            <w:tcBorders>
              <w:top w:val="nil"/>
              <w:left w:val="single" w:sz="4" w:space="0" w:color="auto"/>
              <w:bottom w:val="single" w:sz="4" w:space="0" w:color="auto"/>
              <w:right w:val="single" w:sz="4" w:space="0" w:color="auto"/>
            </w:tcBorders>
            <w:shd w:val="clear" w:color="auto" w:fill="auto"/>
            <w:noWrap/>
            <w:vAlign w:val="center"/>
            <w:hideMark/>
          </w:tcPr>
          <w:p w14:paraId="111A3698" w14:textId="77777777" w:rsidR="00E31687" w:rsidRPr="00E31687" w:rsidRDefault="00E31687" w:rsidP="00E31687">
            <w:pPr>
              <w:spacing w:after="0" w:line="240" w:lineRule="auto"/>
              <w:rPr>
                <w:rFonts w:ascii="Calibri" w:eastAsia="Times New Roman" w:hAnsi="Calibri" w:cs="Calibri"/>
                <w:color w:val="000000"/>
                <w:lang w:val="es-ES" w:eastAsia="es-ES"/>
              </w:rPr>
            </w:pPr>
            <w:proofErr w:type="spellStart"/>
            <w:r w:rsidRPr="00E31687">
              <w:rPr>
                <w:rFonts w:ascii="Calibri" w:eastAsia="Times New Roman" w:hAnsi="Calibri" w:cs="Calibri"/>
                <w:color w:val="000000"/>
                <w:lang w:val="es-ES" w:eastAsia="es-ES"/>
              </w:rPr>
              <w:t>Gypsophila</w:t>
            </w:r>
            <w:proofErr w:type="spellEnd"/>
            <w:r w:rsidRPr="00E31687">
              <w:rPr>
                <w:rFonts w:ascii="Calibri" w:eastAsia="Times New Roman" w:hAnsi="Calibri" w:cs="Calibri"/>
                <w:color w:val="000000"/>
                <w:lang w:val="es-ES" w:eastAsia="es-ES"/>
              </w:rPr>
              <w:t xml:space="preserve"> </w:t>
            </w:r>
            <w:proofErr w:type="spellStart"/>
            <w:r w:rsidRPr="00E31687">
              <w:rPr>
                <w:rFonts w:ascii="Calibri" w:eastAsia="Times New Roman" w:hAnsi="Calibri" w:cs="Calibri"/>
                <w:color w:val="000000"/>
                <w:lang w:val="es-ES" w:eastAsia="es-ES"/>
              </w:rPr>
              <w:t>repens</w:t>
            </w:r>
            <w:proofErr w:type="spellEnd"/>
          </w:p>
        </w:tc>
        <w:tc>
          <w:tcPr>
            <w:tcW w:w="690" w:type="dxa"/>
            <w:tcBorders>
              <w:top w:val="nil"/>
              <w:left w:val="nil"/>
              <w:bottom w:val="single" w:sz="4" w:space="0" w:color="auto"/>
              <w:right w:val="single" w:sz="4" w:space="0" w:color="auto"/>
            </w:tcBorders>
            <w:shd w:val="clear" w:color="auto" w:fill="auto"/>
            <w:noWrap/>
            <w:vAlign w:val="bottom"/>
            <w:hideMark/>
          </w:tcPr>
          <w:p w14:paraId="35AD27D5"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17.4</w:t>
            </w:r>
          </w:p>
        </w:tc>
        <w:tc>
          <w:tcPr>
            <w:tcW w:w="570" w:type="dxa"/>
            <w:tcBorders>
              <w:top w:val="nil"/>
              <w:left w:val="nil"/>
              <w:bottom w:val="single" w:sz="4" w:space="0" w:color="auto"/>
              <w:right w:val="single" w:sz="4" w:space="0" w:color="auto"/>
            </w:tcBorders>
            <w:shd w:val="clear" w:color="auto" w:fill="auto"/>
            <w:noWrap/>
            <w:vAlign w:val="bottom"/>
            <w:hideMark/>
          </w:tcPr>
          <w:p w14:paraId="4EDDE7B7"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1.1</w:t>
            </w:r>
          </w:p>
        </w:tc>
        <w:tc>
          <w:tcPr>
            <w:tcW w:w="463" w:type="dxa"/>
            <w:tcBorders>
              <w:top w:val="nil"/>
              <w:left w:val="nil"/>
              <w:bottom w:val="single" w:sz="4" w:space="0" w:color="auto"/>
              <w:right w:val="single" w:sz="4" w:space="0" w:color="auto"/>
            </w:tcBorders>
            <w:shd w:val="clear" w:color="auto" w:fill="auto"/>
            <w:noWrap/>
            <w:vAlign w:val="bottom"/>
            <w:hideMark/>
          </w:tcPr>
          <w:p w14:paraId="320F24A8"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797" w:type="dxa"/>
            <w:tcBorders>
              <w:top w:val="nil"/>
              <w:left w:val="nil"/>
              <w:bottom w:val="single" w:sz="4" w:space="0" w:color="auto"/>
              <w:right w:val="single" w:sz="4" w:space="0" w:color="auto"/>
            </w:tcBorders>
            <w:shd w:val="clear" w:color="auto" w:fill="auto"/>
            <w:noWrap/>
            <w:vAlign w:val="bottom"/>
            <w:hideMark/>
          </w:tcPr>
          <w:p w14:paraId="09FE1E52"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2.1</w:t>
            </w:r>
          </w:p>
        </w:tc>
        <w:tc>
          <w:tcPr>
            <w:tcW w:w="690" w:type="dxa"/>
            <w:tcBorders>
              <w:top w:val="nil"/>
              <w:left w:val="nil"/>
              <w:bottom w:val="single" w:sz="4" w:space="0" w:color="auto"/>
              <w:right w:val="single" w:sz="4" w:space="0" w:color="auto"/>
            </w:tcBorders>
            <w:shd w:val="clear" w:color="auto" w:fill="auto"/>
            <w:noWrap/>
            <w:vAlign w:val="bottom"/>
            <w:hideMark/>
          </w:tcPr>
          <w:p w14:paraId="74DDE8BB"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70.5</w:t>
            </w:r>
          </w:p>
        </w:tc>
        <w:tc>
          <w:tcPr>
            <w:tcW w:w="570" w:type="dxa"/>
            <w:tcBorders>
              <w:top w:val="nil"/>
              <w:left w:val="nil"/>
              <w:bottom w:val="single" w:sz="4" w:space="0" w:color="auto"/>
              <w:right w:val="single" w:sz="4" w:space="0" w:color="auto"/>
            </w:tcBorders>
            <w:shd w:val="clear" w:color="auto" w:fill="auto"/>
            <w:noWrap/>
            <w:vAlign w:val="bottom"/>
            <w:hideMark/>
          </w:tcPr>
          <w:p w14:paraId="00364FF0"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7.9</w:t>
            </w:r>
          </w:p>
        </w:tc>
        <w:tc>
          <w:tcPr>
            <w:tcW w:w="630" w:type="dxa"/>
            <w:tcBorders>
              <w:top w:val="nil"/>
              <w:left w:val="nil"/>
              <w:bottom w:val="single" w:sz="4" w:space="0" w:color="auto"/>
              <w:right w:val="single" w:sz="4" w:space="0" w:color="auto"/>
            </w:tcBorders>
            <w:shd w:val="clear" w:color="auto" w:fill="auto"/>
            <w:noWrap/>
            <w:vAlign w:val="bottom"/>
            <w:hideMark/>
          </w:tcPr>
          <w:p w14:paraId="3EA5635C"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8.1</w:t>
            </w:r>
          </w:p>
        </w:tc>
        <w:tc>
          <w:tcPr>
            <w:tcW w:w="630" w:type="dxa"/>
            <w:tcBorders>
              <w:top w:val="nil"/>
              <w:left w:val="nil"/>
              <w:bottom w:val="single" w:sz="4" w:space="0" w:color="auto"/>
              <w:right w:val="single" w:sz="4" w:space="0" w:color="auto"/>
            </w:tcBorders>
            <w:shd w:val="clear" w:color="auto" w:fill="auto"/>
            <w:noWrap/>
            <w:vAlign w:val="bottom"/>
            <w:hideMark/>
          </w:tcPr>
          <w:p w14:paraId="69E18A9A"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87.4</w:t>
            </w:r>
          </w:p>
        </w:tc>
        <w:tc>
          <w:tcPr>
            <w:tcW w:w="642" w:type="dxa"/>
            <w:tcBorders>
              <w:top w:val="nil"/>
              <w:left w:val="nil"/>
              <w:bottom w:val="single" w:sz="4" w:space="0" w:color="auto"/>
              <w:right w:val="single" w:sz="4" w:space="0" w:color="auto"/>
            </w:tcBorders>
            <w:shd w:val="clear" w:color="auto" w:fill="auto"/>
            <w:noWrap/>
            <w:vAlign w:val="bottom"/>
            <w:hideMark/>
          </w:tcPr>
          <w:p w14:paraId="0C8F176E"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230.3</w:t>
            </w:r>
          </w:p>
        </w:tc>
        <w:tc>
          <w:tcPr>
            <w:tcW w:w="642" w:type="dxa"/>
            <w:tcBorders>
              <w:top w:val="nil"/>
              <w:left w:val="nil"/>
              <w:bottom w:val="single" w:sz="4" w:space="0" w:color="auto"/>
              <w:right w:val="single" w:sz="4" w:space="0" w:color="auto"/>
            </w:tcBorders>
            <w:shd w:val="clear" w:color="auto" w:fill="auto"/>
            <w:noWrap/>
            <w:vAlign w:val="bottom"/>
            <w:hideMark/>
          </w:tcPr>
          <w:p w14:paraId="6882967F"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281.8</w:t>
            </w:r>
          </w:p>
        </w:tc>
        <w:tc>
          <w:tcPr>
            <w:tcW w:w="754" w:type="dxa"/>
            <w:tcBorders>
              <w:top w:val="nil"/>
              <w:left w:val="nil"/>
              <w:bottom w:val="single" w:sz="4" w:space="0" w:color="auto"/>
              <w:right w:val="single" w:sz="4" w:space="0" w:color="auto"/>
            </w:tcBorders>
            <w:shd w:val="clear" w:color="auto" w:fill="auto"/>
            <w:noWrap/>
            <w:vAlign w:val="bottom"/>
            <w:hideMark/>
          </w:tcPr>
          <w:p w14:paraId="74D48789"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566.0</w:t>
            </w:r>
          </w:p>
        </w:tc>
        <w:tc>
          <w:tcPr>
            <w:tcW w:w="754" w:type="dxa"/>
            <w:tcBorders>
              <w:top w:val="nil"/>
              <w:left w:val="nil"/>
              <w:bottom w:val="single" w:sz="4" w:space="0" w:color="auto"/>
              <w:right w:val="single" w:sz="4" w:space="0" w:color="auto"/>
            </w:tcBorders>
            <w:shd w:val="clear" w:color="auto" w:fill="auto"/>
            <w:noWrap/>
            <w:vAlign w:val="bottom"/>
            <w:hideMark/>
          </w:tcPr>
          <w:p w14:paraId="18608736"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523.1</w:t>
            </w:r>
          </w:p>
        </w:tc>
        <w:tc>
          <w:tcPr>
            <w:tcW w:w="1041" w:type="dxa"/>
            <w:tcBorders>
              <w:top w:val="nil"/>
              <w:left w:val="nil"/>
              <w:bottom w:val="single" w:sz="4" w:space="0" w:color="auto"/>
              <w:right w:val="single" w:sz="4" w:space="0" w:color="auto"/>
            </w:tcBorders>
            <w:shd w:val="clear" w:color="auto" w:fill="auto"/>
            <w:noWrap/>
            <w:vAlign w:val="center"/>
            <w:hideMark/>
          </w:tcPr>
          <w:p w14:paraId="4A2FE095"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75.4</w:t>
            </w:r>
          </w:p>
        </w:tc>
      </w:tr>
      <w:tr w:rsidR="00E31687" w:rsidRPr="00E31687" w14:paraId="2CFAC7E9" w14:textId="77777777" w:rsidTr="00E31687">
        <w:trPr>
          <w:trHeight w:val="300"/>
        </w:trPr>
        <w:tc>
          <w:tcPr>
            <w:tcW w:w="2393" w:type="dxa"/>
            <w:tcBorders>
              <w:top w:val="nil"/>
              <w:left w:val="single" w:sz="4" w:space="0" w:color="auto"/>
              <w:bottom w:val="single" w:sz="4" w:space="0" w:color="auto"/>
              <w:right w:val="single" w:sz="4" w:space="0" w:color="auto"/>
            </w:tcBorders>
            <w:shd w:val="clear" w:color="auto" w:fill="auto"/>
            <w:noWrap/>
            <w:vAlign w:val="center"/>
            <w:hideMark/>
          </w:tcPr>
          <w:p w14:paraId="68DD4669" w14:textId="77777777" w:rsidR="00E31687" w:rsidRPr="00E31687" w:rsidRDefault="00E31687" w:rsidP="00E31687">
            <w:pPr>
              <w:spacing w:after="0" w:line="240" w:lineRule="auto"/>
              <w:rPr>
                <w:rFonts w:ascii="Calibri" w:eastAsia="Times New Roman" w:hAnsi="Calibri" w:cs="Calibri"/>
                <w:color w:val="000000"/>
                <w:lang w:val="es-ES" w:eastAsia="es-ES"/>
              </w:rPr>
            </w:pPr>
            <w:proofErr w:type="spellStart"/>
            <w:r w:rsidRPr="00E31687">
              <w:rPr>
                <w:rFonts w:ascii="Calibri" w:eastAsia="Times New Roman" w:hAnsi="Calibri" w:cs="Calibri"/>
                <w:color w:val="000000"/>
                <w:lang w:val="es-ES" w:eastAsia="es-ES"/>
              </w:rPr>
              <w:t>Helianthemum</w:t>
            </w:r>
            <w:proofErr w:type="spellEnd"/>
            <w:r w:rsidRPr="00E31687">
              <w:rPr>
                <w:rFonts w:ascii="Calibri" w:eastAsia="Times New Roman" w:hAnsi="Calibri" w:cs="Calibri"/>
                <w:color w:val="000000"/>
                <w:lang w:val="es-ES" w:eastAsia="es-ES"/>
              </w:rPr>
              <w:t xml:space="preserve"> </w:t>
            </w:r>
            <w:proofErr w:type="spellStart"/>
            <w:r w:rsidRPr="00E31687">
              <w:rPr>
                <w:rFonts w:ascii="Calibri" w:eastAsia="Times New Roman" w:hAnsi="Calibri" w:cs="Calibri"/>
                <w:color w:val="000000"/>
                <w:lang w:val="es-ES" w:eastAsia="es-ES"/>
              </w:rPr>
              <w:t>canum</w:t>
            </w:r>
            <w:proofErr w:type="spellEnd"/>
          </w:p>
        </w:tc>
        <w:tc>
          <w:tcPr>
            <w:tcW w:w="690" w:type="dxa"/>
            <w:tcBorders>
              <w:top w:val="nil"/>
              <w:left w:val="nil"/>
              <w:bottom w:val="single" w:sz="4" w:space="0" w:color="auto"/>
              <w:right w:val="single" w:sz="4" w:space="0" w:color="auto"/>
            </w:tcBorders>
            <w:shd w:val="clear" w:color="auto" w:fill="auto"/>
            <w:noWrap/>
            <w:vAlign w:val="bottom"/>
            <w:hideMark/>
          </w:tcPr>
          <w:p w14:paraId="0BE30676"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19.0</w:t>
            </w:r>
          </w:p>
        </w:tc>
        <w:tc>
          <w:tcPr>
            <w:tcW w:w="570" w:type="dxa"/>
            <w:tcBorders>
              <w:top w:val="nil"/>
              <w:left w:val="nil"/>
              <w:bottom w:val="single" w:sz="4" w:space="0" w:color="auto"/>
              <w:right w:val="single" w:sz="4" w:space="0" w:color="auto"/>
            </w:tcBorders>
            <w:shd w:val="clear" w:color="auto" w:fill="auto"/>
            <w:noWrap/>
            <w:vAlign w:val="bottom"/>
            <w:hideMark/>
          </w:tcPr>
          <w:p w14:paraId="1F7B87F4"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10.2</w:t>
            </w:r>
          </w:p>
        </w:tc>
        <w:tc>
          <w:tcPr>
            <w:tcW w:w="463" w:type="dxa"/>
            <w:tcBorders>
              <w:top w:val="nil"/>
              <w:left w:val="nil"/>
              <w:bottom w:val="single" w:sz="4" w:space="0" w:color="auto"/>
              <w:right w:val="single" w:sz="4" w:space="0" w:color="auto"/>
            </w:tcBorders>
            <w:shd w:val="clear" w:color="auto" w:fill="auto"/>
            <w:noWrap/>
            <w:vAlign w:val="bottom"/>
            <w:hideMark/>
          </w:tcPr>
          <w:p w14:paraId="611B6020"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797" w:type="dxa"/>
            <w:tcBorders>
              <w:top w:val="nil"/>
              <w:left w:val="nil"/>
              <w:bottom w:val="single" w:sz="4" w:space="0" w:color="auto"/>
              <w:right w:val="single" w:sz="4" w:space="0" w:color="auto"/>
            </w:tcBorders>
            <w:shd w:val="clear" w:color="auto" w:fill="auto"/>
            <w:noWrap/>
            <w:vAlign w:val="bottom"/>
            <w:hideMark/>
          </w:tcPr>
          <w:p w14:paraId="72438636"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1.8</w:t>
            </w:r>
          </w:p>
        </w:tc>
        <w:tc>
          <w:tcPr>
            <w:tcW w:w="690" w:type="dxa"/>
            <w:tcBorders>
              <w:top w:val="nil"/>
              <w:left w:val="nil"/>
              <w:bottom w:val="single" w:sz="4" w:space="0" w:color="auto"/>
              <w:right w:val="single" w:sz="4" w:space="0" w:color="auto"/>
            </w:tcBorders>
            <w:shd w:val="clear" w:color="auto" w:fill="auto"/>
            <w:noWrap/>
            <w:vAlign w:val="bottom"/>
            <w:hideMark/>
          </w:tcPr>
          <w:p w14:paraId="2380B69C"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5.8</w:t>
            </w:r>
          </w:p>
        </w:tc>
        <w:tc>
          <w:tcPr>
            <w:tcW w:w="570" w:type="dxa"/>
            <w:tcBorders>
              <w:top w:val="nil"/>
              <w:left w:val="nil"/>
              <w:bottom w:val="single" w:sz="4" w:space="0" w:color="auto"/>
              <w:right w:val="single" w:sz="4" w:space="0" w:color="auto"/>
            </w:tcBorders>
            <w:shd w:val="clear" w:color="auto" w:fill="auto"/>
            <w:noWrap/>
            <w:vAlign w:val="bottom"/>
            <w:hideMark/>
          </w:tcPr>
          <w:p w14:paraId="1BEA5537"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4.5</w:t>
            </w:r>
          </w:p>
        </w:tc>
        <w:tc>
          <w:tcPr>
            <w:tcW w:w="630" w:type="dxa"/>
            <w:tcBorders>
              <w:top w:val="nil"/>
              <w:left w:val="nil"/>
              <w:bottom w:val="single" w:sz="4" w:space="0" w:color="auto"/>
              <w:right w:val="single" w:sz="4" w:space="0" w:color="auto"/>
            </w:tcBorders>
            <w:shd w:val="clear" w:color="auto" w:fill="auto"/>
            <w:noWrap/>
            <w:vAlign w:val="bottom"/>
            <w:hideMark/>
          </w:tcPr>
          <w:p w14:paraId="07D3F0F5"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4.3</w:t>
            </w:r>
          </w:p>
        </w:tc>
        <w:tc>
          <w:tcPr>
            <w:tcW w:w="630" w:type="dxa"/>
            <w:tcBorders>
              <w:top w:val="nil"/>
              <w:left w:val="nil"/>
              <w:bottom w:val="single" w:sz="4" w:space="0" w:color="auto"/>
              <w:right w:val="single" w:sz="4" w:space="0" w:color="auto"/>
            </w:tcBorders>
            <w:shd w:val="clear" w:color="auto" w:fill="auto"/>
            <w:noWrap/>
            <w:vAlign w:val="bottom"/>
            <w:hideMark/>
          </w:tcPr>
          <w:p w14:paraId="68CF8F8A"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5.2</w:t>
            </w:r>
          </w:p>
        </w:tc>
        <w:tc>
          <w:tcPr>
            <w:tcW w:w="642" w:type="dxa"/>
            <w:tcBorders>
              <w:top w:val="nil"/>
              <w:left w:val="nil"/>
              <w:bottom w:val="single" w:sz="4" w:space="0" w:color="auto"/>
              <w:right w:val="single" w:sz="4" w:space="0" w:color="auto"/>
            </w:tcBorders>
            <w:shd w:val="clear" w:color="auto" w:fill="auto"/>
            <w:noWrap/>
            <w:vAlign w:val="bottom"/>
            <w:hideMark/>
          </w:tcPr>
          <w:p w14:paraId="7DC2853C"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279.0</w:t>
            </w:r>
          </w:p>
        </w:tc>
        <w:tc>
          <w:tcPr>
            <w:tcW w:w="642" w:type="dxa"/>
            <w:tcBorders>
              <w:top w:val="nil"/>
              <w:left w:val="nil"/>
              <w:bottom w:val="single" w:sz="4" w:space="0" w:color="auto"/>
              <w:right w:val="single" w:sz="4" w:space="0" w:color="auto"/>
            </w:tcBorders>
            <w:shd w:val="clear" w:color="auto" w:fill="auto"/>
            <w:noWrap/>
            <w:vAlign w:val="bottom"/>
            <w:hideMark/>
          </w:tcPr>
          <w:p w14:paraId="2A7E426A" w14:textId="77777777" w:rsidR="00E31687" w:rsidRPr="00E31687" w:rsidRDefault="00E31687" w:rsidP="00E31687">
            <w:pPr>
              <w:spacing w:after="0" w:line="240" w:lineRule="auto"/>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NA</w:t>
            </w:r>
          </w:p>
        </w:tc>
        <w:tc>
          <w:tcPr>
            <w:tcW w:w="754" w:type="dxa"/>
            <w:tcBorders>
              <w:top w:val="nil"/>
              <w:left w:val="nil"/>
              <w:bottom w:val="single" w:sz="4" w:space="0" w:color="auto"/>
              <w:right w:val="single" w:sz="4" w:space="0" w:color="auto"/>
            </w:tcBorders>
            <w:shd w:val="clear" w:color="auto" w:fill="auto"/>
            <w:noWrap/>
            <w:vAlign w:val="bottom"/>
            <w:hideMark/>
          </w:tcPr>
          <w:p w14:paraId="48C69A79"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1245.0</w:t>
            </w:r>
          </w:p>
        </w:tc>
        <w:tc>
          <w:tcPr>
            <w:tcW w:w="754" w:type="dxa"/>
            <w:tcBorders>
              <w:top w:val="nil"/>
              <w:left w:val="nil"/>
              <w:bottom w:val="single" w:sz="4" w:space="0" w:color="auto"/>
              <w:right w:val="single" w:sz="4" w:space="0" w:color="auto"/>
            </w:tcBorders>
            <w:shd w:val="clear" w:color="auto" w:fill="auto"/>
            <w:noWrap/>
            <w:vAlign w:val="bottom"/>
            <w:hideMark/>
          </w:tcPr>
          <w:p w14:paraId="0620F61E" w14:textId="77777777" w:rsidR="00E31687" w:rsidRPr="00E31687" w:rsidRDefault="00E31687" w:rsidP="00E31687">
            <w:pPr>
              <w:spacing w:after="0" w:line="240" w:lineRule="auto"/>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NA</w:t>
            </w:r>
          </w:p>
        </w:tc>
        <w:tc>
          <w:tcPr>
            <w:tcW w:w="1041" w:type="dxa"/>
            <w:tcBorders>
              <w:top w:val="nil"/>
              <w:left w:val="nil"/>
              <w:bottom w:val="single" w:sz="4" w:space="0" w:color="auto"/>
              <w:right w:val="single" w:sz="4" w:space="0" w:color="auto"/>
            </w:tcBorders>
            <w:shd w:val="clear" w:color="auto" w:fill="auto"/>
            <w:noWrap/>
            <w:vAlign w:val="center"/>
            <w:hideMark/>
          </w:tcPr>
          <w:p w14:paraId="398E8E6D"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29.8</w:t>
            </w:r>
          </w:p>
        </w:tc>
      </w:tr>
      <w:tr w:rsidR="00E31687" w:rsidRPr="00E31687" w14:paraId="2CB3F82A" w14:textId="77777777" w:rsidTr="00E31687">
        <w:trPr>
          <w:trHeight w:val="300"/>
        </w:trPr>
        <w:tc>
          <w:tcPr>
            <w:tcW w:w="2393" w:type="dxa"/>
            <w:tcBorders>
              <w:top w:val="nil"/>
              <w:left w:val="single" w:sz="4" w:space="0" w:color="auto"/>
              <w:bottom w:val="single" w:sz="4" w:space="0" w:color="auto"/>
              <w:right w:val="single" w:sz="4" w:space="0" w:color="auto"/>
            </w:tcBorders>
            <w:shd w:val="clear" w:color="auto" w:fill="auto"/>
            <w:noWrap/>
            <w:vAlign w:val="center"/>
            <w:hideMark/>
          </w:tcPr>
          <w:p w14:paraId="2BD40718" w14:textId="77777777" w:rsidR="00E31687" w:rsidRPr="00E31687" w:rsidRDefault="00E31687" w:rsidP="00E31687">
            <w:pPr>
              <w:spacing w:after="0" w:line="240" w:lineRule="auto"/>
              <w:rPr>
                <w:rFonts w:ascii="Calibri" w:eastAsia="Times New Roman" w:hAnsi="Calibri" w:cs="Calibri"/>
                <w:color w:val="000000"/>
                <w:lang w:val="es-ES" w:eastAsia="es-ES"/>
              </w:rPr>
            </w:pPr>
            <w:proofErr w:type="spellStart"/>
            <w:r w:rsidRPr="00E31687">
              <w:rPr>
                <w:rFonts w:ascii="Calibri" w:eastAsia="Times New Roman" w:hAnsi="Calibri" w:cs="Calibri"/>
                <w:color w:val="000000"/>
                <w:lang w:val="es-ES" w:eastAsia="es-ES"/>
              </w:rPr>
              <w:t>Helianthemum</w:t>
            </w:r>
            <w:proofErr w:type="spellEnd"/>
            <w:r w:rsidRPr="00E31687">
              <w:rPr>
                <w:rFonts w:ascii="Calibri" w:eastAsia="Times New Roman" w:hAnsi="Calibri" w:cs="Calibri"/>
                <w:color w:val="000000"/>
                <w:lang w:val="es-ES" w:eastAsia="es-ES"/>
              </w:rPr>
              <w:t xml:space="preserve"> </w:t>
            </w:r>
            <w:proofErr w:type="spellStart"/>
            <w:r w:rsidRPr="00E31687">
              <w:rPr>
                <w:rFonts w:ascii="Calibri" w:eastAsia="Times New Roman" w:hAnsi="Calibri" w:cs="Calibri"/>
                <w:color w:val="000000"/>
                <w:lang w:val="es-ES" w:eastAsia="es-ES"/>
              </w:rPr>
              <w:t>urrielense</w:t>
            </w:r>
            <w:proofErr w:type="spellEnd"/>
          </w:p>
        </w:tc>
        <w:tc>
          <w:tcPr>
            <w:tcW w:w="690" w:type="dxa"/>
            <w:tcBorders>
              <w:top w:val="nil"/>
              <w:left w:val="nil"/>
              <w:bottom w:val="single" w:sz="4" w:space="0" w:color="auto"/>
              <w:right w:val="single" w:sz="4" w:space="0" w:color="auto"/>
            </w:tcBorders>
            <w:shd w:val="clear" w:color="auto" w:fill="auto"/>
            <w:noWrap/>
            <w:vAlign w:val="bottom"/>
            <w:hideMark/>
          </w:tcPr>
          <w:p w14:paraId="0020E835"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65.6</w:t>
            </w:r>
          </w:p>
        </w:tc>
        <w:tc>
          <w:tcPr>
            <w:tcW w:w="570" w:type="dxa"/>
            <w:tcBorders>
              <w:top w:val="nil"/>
              <w:left w:val="nil"/>
              <w:bottom w:val="single" w:sz="4" w:space="0" w:color="auto"/>
              <w:right w:val="single" w:sz="4" w:space="0" w:color="auto"/>
            </w:tcBorders>
            <w:shd w:val="clear" w:color="auto" w:fill="auto"/>
            <w:noWrap/>
            <w:vAlign w:val="bottom"/>
            <w:hideMark/>
          </w:tcPr>
          <w:p w14:paraId="0978ED7C"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75.0</w:t>
            </w:r>
          </w:p>
        </w:tc>
        <w:tc>
          <w:tcPr>
            <w:tcW w:w="463" w:type="dxa"/>
            <w:tcBorders>
              <w:top w:val="nil"/>
              <w:left w:val="nil"/>
              <w:bottom w:val="single" w:sz="4" w:space="0" w:color="auto"/>
              <w:right w:val="single" w:sz="4" w:space="0" w:color="auto"/>
            </w:tcBorders>
            <w:shd w:val="clear" w:color="auto" w:fill="auto"/>
            <w:noWrap/>
            <w:vAlign w:val="bottom"/>
            <w:hideMark/>
          </w:tcPr>
          <w:p w14:paraId="7F3B524F"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797" w:type="dxa"/>
            <w:tcBorders>
              <w:top w:val="nil"/>
              <w:left w:val="nil"/>
              <w:bottom w:val="single" w:sz="4" w:space="0" w:color="auto"/>
              <w:right w:val="single" w:sz="4" w:space="0" w:color="auto"/>
            </w:tcBorders>
            <w:shd w:val="clear" w:color="auto" w:fill="auto"/>
            <w:noWrap/>
            <w:vAlign w:val="bottom"/>
            <w:hideMark/>
          </w:tcPr>
          <w:p w14:paraId="21D1ABFC"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90" w:type="dxa"/>
            <w:tcBorders>
              <w:top w:val="nil"/>
              <w:left w:val="nil"/>
              <w:bottom w:val="single" w:sz="4" w:space="0" w:color="auto"/>
              <w:right w:val="single" w:sz="4" w:space="0" w:color="auto"/>
            </w:tcBorders>
            <w:shd w:val="clear" w:color="auto" w:fill="auto"/>
            <w:noWrap/>
            <w:vAlign w:val="bottom"/>
            <w:hideMark/>
          </w:tcPr>
          <w:p w14:paraId="03BFA084"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570" w:type="dxa"/>
            <w:tcBorders>
              <w:top w:val="nil"/>
              <w:left w:val="nil"/>
              <w:bottom w:val="single" w:sz="4" w:space="0" w:color="auto"/>
              <w:right w:val="single" w:sz="4" w:space="0" w:color="auto"/>
            </w:tcBorders>
            <w:shd w:val="clear" w:color="auto" w:fill="auto"/>
            <w:noWrap/>
            <w:vAlign w:val="bottom"/>
            <w:hideMark/>
          </w:tcPr>
          <w:p w14:paraId="697DA3BE"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30" w:type="dxa"/>
            <w:tcBorders>
              <w:top w:val="nil"/>
              <w:left w:val="nil"/>
              <w:bottom w:val="single" w:sz="4" w:space="0" w:color="auto"/>
              <w:right w:val="single" w:sz="4" w:space="0" w:color="auto"/>
            </w:tcBorders>
            <w:shd w:val="clear" w:color="auto" w:fill="auto"/>
            <w:noWrap/>
            <w:vAlign w:val="bottom"/>
            <w:hideMark/>
          </w:tcPr>
          <w:p w14:paraId="13FFAE48"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3.1</w:t>
            </w:r>
          </w:p>
        </w:tc>
        <w:tc>
          <w:tcPr>
            <w:tcW w:w="630" w:type="dxa"/>
            <w:tcBorders>
              <w:top w:val="nil"/>
              <w:left w:val="nil"/>
              <w:bottom w:val="single" w:sz="4" w:space="0" w:color="auto"/>
              <w:right w:val="single" w:sz="4" w:space="0" w:color="auto"/>
            </w:tcBorders>
            <w:shd w:val="clear" w:color="auto" w:fill="auto"/>
            <w:noWrap/>
            <w:vAlign w:val="bottom"/>
            <w:hideMark/>
          </w:tcPr>
          <w:p w14:paraId="52CDB61B"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42" w:type="dxa"/>
            <w:tcBorders>
              <w:top w:val="nil"/>
              <w:left w:val="nil"/>
              <w:bottom w:val="single" w:sz="4" w:space="0" w:color="auto"/>
              <w:right w:val="single" w:sz="4" w:space="0" w:color="auto"/>
            </w:tcBorders>
            <w:shd w:val="clear" w:color="auto" w:fill="auto"/>
            <w:noWrap/>
            <w:vAlign w:val="bottom"/>
            <w:hideMark/>
          </w:tcPr>
          <w:p w14:paraId="38CFFB42"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13.3</w:t>
            </w:r>
          </w:p>
        </w:tc>
        <w:tc>
          <w:tcPr>
            <w:tcW w:w="642" w:type="dxa"/>
            <w:tcBorders>
              <w:top w:val="nil"/>
              <w:left w:val="nil"/>
              <w:bottom w:val="single" w:sz="4" w:space="0" w:color="auto"/>
              <w:right w:val="single" w:sz="4" w:space="0" w:color="auto"/>
            </w:tcBorders>
            <w:shd w:val="clear" w:color="auto" w:fill="auto"/>
            <w:noWrap/>
            <w:vAlign w:val="bottom"/>
            <w:hideMark/>
          </w:tcPr>
          <w:p w14:paraId="1DE6D777"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14.8</w:t>
            </w:r>
          </w:p>
        </w:tc>
        <w:tc>
          <w:tcPr>
            <w:tcW w:w="754" w:type="dxa"/>
            <w:tcBorders>
              <w:top w:val="nil"/>
              <w:left w:val="nil"/>
              <w:bottom w:val="single" w:sz="4" w:space="0" w:color="auto"/>
              <w:right w:val="single" w:sz="4" w:space="0" w:color="auto"/>
            </w:tcBorders>
            <w:shd w:val="clear" w:color="auto" w:fill="auto"/>
            <w:noWrap/>
            <w:vAlign w:val="bottom"/>
            <w:hideMark/>
          </w:tcPr>
          <w:p w14:paraId="3BE4A475"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135.3</w:t>
            </w:r>
          </w:p>
        </w:tc>
        <w:tc>
          <w:tcPr>
            <w:tcW w:w="754" w:type="dxa"/>
            <w:tcBorders>
              <w:top w:val="nil"/>
              <w:left w:val="nil"/>
              <w:bottom w:val="single" w:sz="4" w:space="0" w:color="auto"/>
              <w:right w:val="single" w:sz="4" w:space="0" w:color="auto"/>
            </w:tcBorders>
            <w:shd w:val="clear" w:color="auto" w:fill="auto"/>
            <w:noWrap/>
            <w:vAlign w:val="bottom"/>
            <w:hideMark/>
          </w:tcPr>
          <w:p w14:paraId="4D85E722"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91.0</w:t>
            </w:r>
          </w:p>
        </w:tc>
        <w:tc>
          <w:tcPr>
            <w:tcW w:w="1041" w:type="dxa"/>
            <w:tcBorders>
              <w:top w:val="nil"/>
              <w:left w:val="nil"/>
              <w:bottom w:val="single" w:sz="4" w:space="0" w:color="auto"/>
              <w:right w:val="single" w:sz="4" w:space="0" w:color="auto"/>
            </w:tcBorders>
            <w:shd w:val="clear" w:color="auto" w:fill="auto"/>
            <w:noWrap/>
            <w:vAlign w:val="center"/>
            <w:hideMark/>
          </w:tcPr>
          <w:p w14:paraId="2500D9E5"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-32.5</w:t>
            </w:r>
          </w:p>
        </w:tc>
      </w:tr>
      <w:tr w:rsidR="00E31687" w:rsidRPr="00E31687" w14:paraId="6BDC53EC" w14:textId="77777777" w:rsidTr="00E31687">
        <w:trPr>
          <w:trHeight w:val="300"/>
        </w:trPr>
        <w:tc>
          <w:tcPr>
            <w:tcW w:w="2393" w:type="dxa"/>
            <w:tcBorders>
              <w:top w:val="nil"/>
              <w:left w:val="single" w:sz="4" w:space="0" w:color="auto"/>
              <w:bottom w:val="single" w:sz="4" w:space="0" w:color="auto"/>
              <w:right w:val="single" w:sz="4" w:space="0" w:color="auto"/>
            </w:tcBorders>
            <w:shd w:val="clear" w:color="auto" w:fill="auto"/>
            <w:noWrap/>
            <w:vAlign w:val="center"/>
            <w:hideMark/>
          </w:tcPr>
          <w:p w14:paraId="0F443229" w14:textId="77777777" w:rsidR="00E31687" w:rsidRPr="00E31687" w:rsidRDefault="00E31687" w:rsidP="00E31687">
            <w:pPr>
              <w:spacing w:after="0" w:line="240" w:lineRule="auto"/>
              <w:rPr>
                <w:rFonts w:ascii="Calibri" w:eastAsia="Times New Roman" w:hAnsi="Calibri" w:cs="Calibri"/>
                <w:color w:val="000000"/>
                <w:lang w:val="es-ES" w:eastAsia="es-ES"/>
              </w:rPr>
            </w:pPr>
            <w:proofErr w:type="spellStart"/>
            <w:r w:rsidRPr="00E31687">
              <w:rPr>
                <w:rFonts w:ascii="Calibri" w:eastAsia="Times New Roman" w:hAnsi="Calibri" w:cs="Calibri"/>
                <w:color w:val="000000"/>
                <w:lang w:val="es-ES" w:eastAsia="es-ES"/>
              </w:rPr>
              <w:t>Helictotrichon</w:t>
            </w:r>
            <w:proofErr w:type="spellEnd"/>
            <w:r w:rsidRPr="00E31687">
              <w:rPr>
                <w:rFonts w:ascii="Calibri" w:eastAsia="Times New Roman" w:hAnsi="Calibri" w:cs="Calibri"/>
                <w:color w:val="000000"/>
                <w:lang w:val="es-ES" w:eastAsia="es-ES"/>
              </w:rPr>
              <w:t xml:space="preserve"> </w:t>
            </w:r>
            <w:proofErr w:type="spellStart"/>
            <w:r w:rsidRPr="00E31687">
              <w:rPr>
                <w:rFonts w:ascii="Calibri" w:eastAsia="Times New Roman" w:hAnsi="Calibri" w:cs="Calibri"/>
                <w:color w:val="000000"/>
                <w:lang w:val="es-ES" w:eastAsia="es-ES"/>
              </w:rPr>
              <w:t>sedenense</w:t>
            </w:r>
            <w:proofErr w:type="spellEnd"/>
          </w:p>
        </w:tc>
        <w:tc>
          <w:tcPr>
            <w:tcW w:w="690" w:type="dxa"/>
            <w:tcBorders>
              <w:top w:val="nil"/>
              <w:left w:val="nil"/>
              <w:bottom w:val="single" w:sz="4" w:space="0" w:color="auto"/>
              <w:right w:val="single" w:sz="4" w:space="0" w:color="auto"/>
            </w:tcBorders>
            <w:shd w:val="clear" w:color="auto" w:fill="auto"/>
            <w:noWrap/>
            <w:vAlign w:val="bottom"/>
            <w:hideMark/>
          </w:tcPr>
          <w:p w14:paraId="46450CA3"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7.1</w:t>
            </w:r>
          </w:p>
        </w:tc>
        <w:tc>
          <w:tcPr>
            <w:tcW w:w="570" w:type="dxa"/>
            <w:tcBorders>
              <w:top w:val="nil"/>
              <w:left w:val="nil"/>
              <w:bottom w:val="single" w:sz="4" w:space="0" w:color="auto"/>
              <w:right w:val="single" w:sz="4" w:space="0" w:color="auto"/>
            </w:tcBorders>
            <w:shd w:val="clear" w:color="auto" w:fill="auto"/>
            <w:noWrap/>
            <w:vAlign w:val="bottom"/>
            <w:hideMark/>
          </w:tcPr>
          <w:p w14:paraId="62029677"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463" w:type="dxa"/>
            <w:tcBorders>
              <w:top w:val="nil"/>
              <w:left w:val="nil"/>
              <w:bottom w:val="single" w:sz="4" w:space="0" w:color="auto"/>
              <w:right w:val="single" w:sz="4" w:space="0" w:color="auto"/>
            </w:tcBorders>
            <w:shd w:val="clear" w:color="auto" w:fill="auto"/>
            <w:noWrap/>
            <w:vAlign w:val="bottom"/>
            <w:hideMark/>
          </w:tcPr>
          <w:p w14:paraId="1853377D"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797" w:type="dxa"/>
            <w:tcBorders>
              <w:top w:val="nil"/>
              <w:left w:val="nil"/>
              <w:bottom w:val="single" w:sz="4" w:space="0" w:color="auto"/>
              <w:right w:val="single" w:sz="4" w:space="0" w:color="auto"/>
            </w:tcBorders>
            <w:shd w:val="clear" w:color="auto" w:fill="auto"/>
            <w:noWrap/>
            <w:vAlign w:val="bottom"/>
            <w:hideMark/>
          </w:tcPr>
          <w:p w14:paraId="4B846B3C"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85.0</w:t>
            </w:r>
          </w:p>
        </w:tc>
        <w:tc>
          <w:tcPr>
            <w:tcW w:w="690" w:type="dxa"/>
            <w:tcBorders>
              <w:top w:val="nil"/>
              <w:left w:val="nil"/>
              <w:bottom w:val="single" w:sz="4" w:space="0" w:color="auto"/>
              <w:right w:val="single" w:sz="4" w:space="0" w:color="auto"/>
            </w:tcBorders>
            <w:shd w:val="clear" w:color="auto" w:fill="auto"/>
            <w:noWrap/>
            <w:vAlign w:val="bottom"/>
            <w:hideMark/>
          </w:tcPr>
          <w:p w14:paraId="3212B8CF"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92.9</w:t>
            </w:r>
          </w:p>
        </w:tc>
        <w:tc>
          <w:tcPr>
            <w:tcW w:w="570" w:type="dxa"/>
            <w:tcBorders>
              <w:top w:val="nil"/>
              <w:left w:val="nil"/>
              <w:bottom w:val="single" w:sz="4" w:space="0" w:color="auto"/>
              <w:right w:val="single" w:sz="4" w:space="0" w:color="auto"/>
            </w:tcBorders>
            <w:shd w:val="clear" w:color="auto" w:fill="auto"/>
            <w:noWrap/>
            <w:vAlign w:val="bottom"/>
            <w:hideMark/>
          </w:tcPr>
          <w:p w14:paraId="1348B924"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30" w:type="dxa"/>
            <w:tcBorders>
              <w:top w:val="nil"/>
              <w:left w:val="nil"/>
              <w:bottom w:val="single" w:sz="4" w:space="0" w:color="auto"/>
              <w:right w:val="single" w:sz="4" w:space="0" w:color="auto"/>
            </w:tcBorders>
            <w:shd w:val="clear" w:color="auto" w:fill="auto"/>
            <w:noWrap/>
            <w:vAlign w:val="bottom"/>
            <w:hideMark/>
          </w:tcPr>
          <w:p w14:paraId="67F348AE"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30" w:type="dxa"/>
            <w:tcBorders>
              <w:top w:val="nil"/>
              <w:left w:val="nil"/>
              <w:bottom w:val="single" w:sz="4" w:space="0" w:color="auto"/>
              <w:right w:val="single" w:sz="4" w:space="0" w:color="auto"/>
            </w:tcBorders>
            <w:shd w:val="clear" w:color="auto" w:fill="auto"/>
            <w:noWrap/>
            <w:vAlign w:val="bottom"/>
            <w:hideMark/>
          </w:tcPr>
          <w:p w14:paraId="7B383AA9"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15.0</w:t>
            </w:r>
          </w:p>
        </w:tc>
        <w:tc>
          <w:tcPr>
            <w:tcW w:w="642" w:type="dxa"/>
            <w:tcBorders>
              <w:top w:val="nil"/>
              <w:left w:val="nil"/>
              <w:bottom w:val="single" w:sz="4" w:space="0" w:color="auto"/>
              <w:right w:val="single" w:sz="4" w:space="0" w:color="auto"/>
            </w:tcBorders>
            <w:shd w:val="clear" w:color="auto" w:fill="auto"/>
            <w:noWrap/>
            <w:vAlign w:val="bottom"/>
            <w:hideMark/>
          </w:tcPr>
          <w:p w14:paraId="372F6479"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229.6</w:t>
            </w:r>
          </w:p>
        </w:tc>
        <w:tc>
          <w:tcPr>
            <w:tcW w:w="642" w:type="dxa"/>
            <w:tcBorders>
              <w:top w:val="nil"/>
              <w:left w:val="nil"/>
              <w:bottom w:val="single" w:sz="4" w:space="0" w:color="auto"/>
              <w:right w:val="single" w:sz="4" w:space="0" w:color="auto"/>
            </w:tcBorders>
            <w:shd w:val="clear" w:color="auto" w:fill="auto"/>
            <w:noWrap/>
            <w:vAlign w:val="bottom"/>
            <w:hideMark/>
          </w:tcPr>
          <w:p w14:paraId="302E5232"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231.6</w:t>
            </w:r>
          </w:p>
        </w:tc>
        <w:tc>
          <w:tcPr>
            <w:tcW w:w="754" w:type="dxa"/>
            <w:tcBorders>
              <w:top w:val="nil"/>
              <w:left w:val="nil"/>
              <w:bottom w:val="single" w:sz="4" w:space="0" w:color="auto"/>
              <w:right w:val="single" w:sz="4" w:space="0" w:color="auto"/>
            </w:tcBorders>
            <w:shd w:val="clear" w:color="auto" w:fill="auto"/>
            <w:noWrap/>
            <w:vAlign w:val="bottom"/>
            <w:hideMark/>
          </w:tcPr>
          <w:p w14:paraId="7C1412A4"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568.3</w:t>
            </w:r>
          </w:p>
        </w:tc>
        <w:tc>
          <w:tcPr>
            <w:tcW w:w="754" w:type="dxa"/>
            <w:tcBorders>
              <w:top w:val="nil"/>
              <w:left w:val="nil"/>
              <w:bottom w:val="single" w:sz="4" w:space="0" w:color="auto"/>
              <w:right w:val="single" w:sz="4" w:space="0" w:color="auto"/>
            </w:tcBorders>
            <w:shd w:val="clear" w:color="auto" w:fill="auto"/>
            <w:noWrap/>
            <w:vAlign w:val="bottom"/>
            <w:hideMark/>
          </w:tcPr>
          <w:p w14:paraId="291C0C8C"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277.0</w:t>
            </w:r>
          </w:p>
        </w:tc>
        <w:tc>
          <w:tcPr>
            <w:tcW w:w="1041" w:type="dxa"/>
            <w:tcBorders>
              <w:top w:val="nil"/>
              <w:left w:val="nil"/>
              <w:bottom w:val="single" w:sz="4" w:space="0" w:color="auto"/>
              <w:right w:val="single" w:sz="4" w:space="0" w:color="auto"/>
            </w:tcBorders>
            <w:shd w:val="clear" w:color="auto" w:fill="auto"/>
            <w:noWrap/>
            <w:vAlign w:val="center"/>
            <w:hideMark/>
          </w:tcPr>
          <w:p w14:paraId="341A3126"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23.0</w:t>
            </w:r>
          </w:p>
        </w:tc>
      </w:tr>
      <w:tr w:rsidR="00E31687" w:rsidRPr="00E31687" w14:paraId="7689BE59" w14:textId="77777777" w:rsidTr="00E31687">
        <w:trPr>
          <w:trHeight w:val="300"/>
        </w:trPr>
        <w:tc>
          <w:tcPr>
            <w:tcW w:w="2393" w:type="dxa"/>
            <w:tcBorders>
              <w:top w:val="nil"/>
              <w:left w:val="single" w:sz="4" w:space="0" w:color="auto"/>
              <w:bottom w:val="single" w:sz="4" w:space="0" w:color="auto"/>
              <w:right w:val="single" w:sz="4" w:space="0" w:color="auto"/>
            </w:tcBorders>
            <w:shd w:val="clear" w:color="auto" w:fill="auto"/>
            <w:noWrap/>
            <w:vAlign w:val="center"/>
            <w:hideMark/>
          </w:tcPr>
          <w:p w14:paraId="7E8C6BC2" w14:textId="77777777" w:rsidR="00E31687" w:rsidRPr="00E31687" w:rsidRDefault="00E31687" w:rsidP="00E31687">
            <w:pPr>
              <w:spacing w:after="0" w:line="240" w:lineRule="auto"/>
              <w:rPr>
                <w:rFonts w:ascii="Calibri" w:eastAsia="Times New Roman" w:hAnsi="Calibri" w:cs="Calibri"/>
                <w:color w:val="000000"/>
                <w:lang w:val="es-ES" w:eastAsia="es-ES"/>
              </w:rPr>
            </w:pPr>
            <w:proofErr w:type="spellStart"/>
            <w:r w:rsidRPr="00E31687">
              <w:rPr>
                <w:rFonts w:ascii="Calibri" w:eastAsia="Times New Roman" w:hAnsi="Calibri" w:cs="Calibri"/>
                <w:color w:val="000000"/>
                <w:lang w:val="es-ES" w:eastAsia="es-ES"/>
              </w:rPr>
              <w:t>Iberis</w:t>
            </w:r>
            <w:proofErr w:type="spellEnd"/>
            <w:r w:rsidRPr="00E31687">
              <w:rPr>
                <w:rFonts w:ascii="Calibri" w:eastAsia="Times New Roman" w:hAnsi="Calibri" w:cs="Calibri"/>
                <w:color w:val="000000"/>
                <w:lang w:val="es-ES" w:eastAsia="es-ES"/>
              </w:rPr>
              <w:t xml:space="preserve"> carnosa</w:t>
            </w:r>
          </w:p>
        </w:tc>
        <w:tc>
          <w:tcPr>
            <w:tcW w:w="690" w:type="dxa"/>
            <w:tcBorders>
              <w:top w:val="nil"/>
              <w:left w:val="nil"/>
              <w:bottom w:val="single" w:sz="4" w:space="0" w:color="auto"/>
              <w:right w:val="single" w:sz="4" w:space="0" w:color="auto"/>
            </w:tcBorders>
            <w:shd w:val="clear" w:color="auto" w:fill="auto"/>
            <w:noWrap/>
            <w:vAlign w:val="bottom"/>
            <w:hideMark/>
          </w:tcPr>
          <w:p w14:paraId="6C0EE863"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76.6</w:t>
            </w:r>
          </w:p>
        </w:tc>
        <w:tc>
          <w:tcPr>
            <w:tcW w:w="570" w:type="dxa"/>
            <w:tcBorders>
              <w:top w:val="nil"/>
              <w:left w:val="nil"/>
              <w:bottom w:val="single" w:sz="4" w:space="0" w:color="auto"/>
              <w:right w:val="single" w:sz="4" w:space="0" w:color="auto"/>
            </w:tcBorders>
            <w:shd w:val="clear" w:color="auto" w:fill="auto"/>
            <w:noWrap/>
            <w:vAlign w:val="bottom"/>
            <w:hideMark/>
          </w:tcPr>
          <w:p w14:paraId="12F601FF"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16.5</w:t>
            </w:r>
          </w:p>
        </w:tc>
        <w:tc>
          <w:tcPr>
            <w:tcW w:w="463" w:type="dxa"/>
            <w:tcBorders>
              <w:top w:val="nil"/>
              <w:left w:val="nil"/>
              <w:bottom w:val="single" w:sz="4" w:space="0" w:color="auto"/>
              <w:right w:val="single" w:sz="4" w:space="0" w:color="auto"/>
            </w:tcBorders>
            <w:shd w:val="clear" w:color="auto" w:fill="auto"/>
            <w:noWrap/>
            <w:vAlign w:val="bottom"/>
            <w:hideMark/>
          </w:tcPr>
          <w:p w14:paraId="02B75A00"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797" w:type="dxa"/>
            <w:tcBorders>
              <w:top w:val="nil"/>
              <w:left w:val="nil"/>
              <w:bottom w:val="single" w:sz="4" w:space="0" w:color="auto"/>
              <w:right w:val="single" w:sz="4" w:space="0" w:color="auto"/>
            </w:tcBorders>
            <w:shd w:val="clear" w:color="auto" w:fill="auto"/>
            <w:noWrap/>
            <w:vAlign w:val="bottom"/>
            <w:hideMark/>
          </w:tcPr>
          <w:p w14:paraId="4F04549E"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90" w:type="dxa"/>
            <w:tcBorders>
              <w:top w:val="nil"/>
              <w:left w:val="nil"/>
              <w:bottom w:val="single" w:sz="4" w:space="0" w:color="auto"/>
              <w:right w:val="single" w:sz="4" w:space="0" w:color="auto"/>
            </w:tcBorders>
            <w:shd w:val="clear" w:color="auto" w:fill="auto"/>
            <w:noWrap/>
            <w:vAlign w:val="bottom"/>
            <w:hideMark/>
          </w:tcPr>
          <w:p w14:paraId="742F0817"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2.1</w:t>
            </w:r>
          </w:p>
        </w:tc>
        <w:tc>
          <w:tcPr>
            <w:tcW w:w="570" w:type="dxa"/>
            <w:tcBorders>
              <w:top w:val="nil"/>
              <w:left w:val="nil"/>
              <w:bottom w:val="single" w:sz="4" w:space="0" w:color="auto"/>
              <w:right w:val="single" w:sz="4" w:space="0" w:color="auto"/>
            </w:tcBorders>
            <w:shd w:val="clear" w:color="auto" w:fill="auto"/>
            <w:noWrap/>
            <w:vAlign w:val="bottom"/>
            <w:hideMark/>
          </w:tcPr>
          <w:p w14:paraId="4B565144"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30" w:type="dxa"/>
            <w:tcBorders>
              <w:top w:val="nil"/>
              <w:left w:val="nil"/>
              <w:bottom w:val="single" w:sz="4" w:space="0" w:color="auto"/>
              <w:right w:val="single" w:sz="4" w:space="0" w:color="auto"/>
            </w:tcBorders>
            <w:shd w:val="clear" w:color="auto" w:fill="auto"/>
            <w:noWrap/>
            <w:vAlign w:val="bottom"/>
            <w:hideMark/>
          </w:tcPr>
          <w:p w14:paraId="497881BB"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12.8</w:t>
            </w:r>
          </w:p>
        </w:tc>
        <w:tc>
          <w:tcPr>
            <w:tcW w:w="630" w:type="dxa"/>
            <w:tcBorders>
              <w:top w:val="nil"/>
              <w:left w:val="nil"/>
              <w:bottom w:val="single" w:sz="4" w:space="0" w:color="auto"/>
              <w:right w:val="single" w:sz="4" w:space="0" w:color="auto"/>
            </w:tcBorders>
            <w:shd w:val="clear" w:color="auto" w:fill="auto"/>
            <w:noWrap/>
            <w:vAlign w:val="bottom"/>
            <w:hideMark/>
          </w:tcPr>
          <w:p w14:paraId="2F15CF95"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82.4</w:t>
            </w:r>
          </w:p>
        </w:tc>
        <w:tc>
          <w:tcPr>
            <w:tcW w:w="642" w:type="dxa"/>
            <w:tcBorders>
              <w:top w:val="nil"/>
              <w:left w:val="nil"/>
              <w:bottom w:val="single" w:sz="4" w:space="0" w:color="auto"/>
              <w:right w:val="single" w:sz="4" w:space="0" w:color="auto"/>
            </w:tcBorders>
            <w:shd w:val="clear" w:color="auto" w:fill="auto"/>
            <w:noWrap/>
            <w:vAlign w:val="bottom"/>
            <w:hideMark/>
          </w:tcPr>
          <w:p w14:paraId="72C94923"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9.6</w:t>
            </w:r>
          </w:p>
        </w:tc>
        <w:tc>
          <w:tcPr>
            <w:tcW w:w="642" w:type="dxa"/>
            <w:tcBorders>
              <w:top w:val="nil"/>
              <w:left w:val="nil"/>
              <w:bottom w:val="single" w:sz="4" w:space="0" w:color="auto"/>
              <w:right w:val="single" w:sz="4" w:space="0" w:color="auto"/>
            </w:tcBorders>
            <w:shd w:val="clear" w:color="auto" w:fill="auto"/>
            <w:noWrap/>
            <w:vAlign w:val="bottom"/>
            <w:hideMark/>
          </w:tcPr>
          <w:p w14:paraId="2F07C4E4"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311.7</w:t>
            </w:r>
          </w:p>
        </w:tc>
        <w:tc>
          <w:tcPr>
            <w:tcW w:w="754" w:type="dxa"/>
            <w:tcBorders>
              <w:top w:val="nil"/>
              <w:left w:val="nil"/>
              <w:bottom w:val="single" w:sz="4" w:space="0" w:color="auto"/>
              <w:right w:val="single" w:sz="4" w:space="0" w:color="auto"/>
            </w:tcBorders>
            <w:shd w:val="clear" w:color="auto" w:fill="auto"/>
            <w:noWrap/>
            <w:vAlign w:val="bottom"/>
            <w:hideMark/>
          </w:tcPr>
          <w:p w14:paraId="58193E5C"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97.8</w:t>
            </w:r>
          </w:p>
        </w:tc>
        <w:tc>
          <w:tcPr>
            <w:tcW w:w="754" w:type="dxa"/>
            <w:tcBorders>
              <w:top w:val="nil"/>
              <w:left w:val="nil"/>
              <w:bottom w:val="single" w:sz="4" w:space="0" w:color="auto"/>
              <w:right w:val="single" w:sz="4" w:space="0" w:color="auto"/>
            </w:tcBorders>
            <w:shd w:val="clear" w:color="auto" w:fill="auto"/>
            <w:noWrap/>
            <w:vAlign w:val="bottom"/>
            <w:hideMark/>
          </w:tcPr>
          <w:p w14:paraId="5B7A3FF6"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1005.9</w:t>
            </w:r>
          </w:p>
        </w:tc>
        <w:tc>
          <w:tcPr>
            <w:tcW w:w="1041" w:type="dxa"/>
            <w:tcBorders>
              <w:top w:val="nil"/>
              <w:left w:val="nil"/>
              <w:bottom w:val="single" w:sz="4" w:space="0" w:color="auto"/>
              <w:right w:val="single" w:sz="4" w:space="0" w:color="auto"/>
            </w:tcBorders>
            <w:shd w:val="clear" w:color="auto" w:fill="auto"/>
            <w:noWrap/>
            <w:vAlign w:val="center"/>
            <w:hideMark/>
          </w:tcPr>
          <w:p w14:paraId="7BF4B9D3"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183.4</w:t>
            </w:r>
          </w:p>
        </w:tc>
      </w:tr>
      <w:tr w:rsidR="00E31687" w:rsidRPr="00E31687" w14:paraId="30673B2B" w14:textId="77777777" w:rsidTr="00E31687">
        <w:trPr>
          <w:trHeight w:val="300"/>
        </w:trPr>
        <w:tc>
          <w:tcPr>
            <w:tcW w:w="2393" w:type="dxa"/>
            <w:tcBorders>
              <w:top w:val="nil"/>
              <w:left w:val="single" w:sz="4" w:space="0" w:color="auto"/>
              <w:bottom w:val="single" w:sz="4" w:space="0" w:color="auto"/>
              <w:right w:val="single" w:sz="4" w:space="0" w:color="auto"/>
            </w:tcBorders>
            <w:shd w:val="clear" w:color="auto" w:fill="auto"/>
            <w:noWrap/>
            <w:vAlign w:val="center"/>
            <w:hideMark/>
          </w:tcPr>
          <w:p w14:paraId="1D584F59" w14:textId="77777777" w:rsidR="00E31687" w:rsidRPr="00E31687" w:rsidRDefault="00E31687" w:rsidP="00E31687">
            <w:pPr>
              <w:spacing w:after="0" w:line="240" w:lineRule="auto"/>
              <w:rPr>
                <w:rFonts w:ascii="Calibri" w:eastAsia="Times New Roman" w:hAnsi="Calibri" w:cs="Calibri"/>
                <w:color w:val="000000"/>
                <w:lang w:val="es-ES" w:eastAsia="es-ES"/>
              </w:rPr>
            </w:pPr>
            <w:proofErr w:type="spellStart"/>
            <w:r w:rsidRPr="00E31687">
              <w:rPr>
                <w:rFonts w:ascii="Calibri" w:eastAsia="Times New Roman" w:hAnsi="Calibri" w:cs="Calibri"/>
                <w:color w:val="000000"/>
                <w:lang w:val="es-ES" w:eastAsia="es-ES"/>
              </w:rPr>
              <w:t>Jasione</w:t>
            </w:r>
            <w:proofErr w:type="spellEnd"/>
            <w:r w:rsidRPr="00E31687">
              <w:rPr>
                <w:rFonts w:ascii="Calibri" w:eastAsia="Times New Roman" w:hAnsi="Calibri" w:cs="Calibri"/>
                <w:color w:val="000000"/>
                <w:lang w:val="es-ES" w:eastAsia="es-ES"/>
              </w:rPr>
              <w:t xml:space="preserve"> </w:t>
            </w:r>
            <w:proofErr w:type="spellStart"/>
            <w:r w:rsidRPr="00E31687">
              <w:rPr>
                <w:rFonts w:ascii="Calibri" w:eastAsia="Times New Roman" w:hAnsi="Calibri" w:cs="Calibri"/>
                <w:color w:val="000000"/>
                <w:lang w:val="es-ES" w:eastAsia="es-ES"/>
              </w:rPr>
              <w:t>cavanillesii</w:t>
            </w:r>
            <w:proofErr w:type="spellEnd"/>
          </w:p>
        </w:tc>
        <w:tc>
          <w:tcPr>
            <w:tcW w:w="690" w:type="dxa"/>
            <w:tcBorders>
              <w:top w:val="nil"/>
              <w:left w:val="nil"/>
              <w:bottom w:val="single" w:sz="4" w:space="0" w:color="auto"/>
              <w:right w:val="single" w:sz="4" w:space="0" w:color="auto"/>
            </w:tcBorders>
            <w:shd w:val="clear" w:color="auto" w:fill="auto"/>
            <w:noWrap/>
            <w:vAlign w:val="bottom"/>
            <w:hideMark/>
          </w:tcPr>
          <w:p w14:paraId="5FE8DC47"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570" w:type="dxa"/>
            <w:tcBorders>
              <w:top w:val="nil"/>
              <w:left w:val="nil"/>
              <w:bottom w:val="single" w:sz="4" w:space="0" w:color="auto"/>
              <w:right w:val="single" w:sz="4" w:space="0" w:color="auto"/>
            </w:tcBorders>
            <w:shd w:val="clear" w:color="auto" w:fill="auto"/>
            <w:noWrap/>
            <w:vAlign w:val="bottom"/>
            <w:hideMark/>
          </w:tcPr>
          <w:p w14:paraId="03576C8F"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463" w:type="dxa"/>
            <w:tcBorders>
              <w:top w:val="nil"/>
              <w:left w:val="nil"/>
              <w:bottom w:val="single" w:sz="4" w:space="0" w:color="auto"/>
              <w:right w:val="single" w:sz="4" w:space="0" w:color="auto"/>
            </w:tcBorders>
            <w:shd w:val="clear" w:color="auto" w:fill="auto"/>
            <w:noWrap/>
            <w:vAlign w:val="bottom"/>
            <w:hideMark/>
          </w:tcPr>
          <w:p w14:paraId="4BEC587B"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797" w:type="dxa"/>
            <w:tcBorders>
              <w:top w:val="nil"/>
              <w:left w:val="nil"/>
              <w:bottom w:val="single" w:sz="4" w:space="0" w:color="auto"/>
              <w:right w:val="single" w:sz="4" w:space="0" w:color="auto"/>
            </w:tcBorders>
            <w:shd w:val="clear" w:color="auto" w:fill="auto"/>
            <w:noWrap/>
            <w:vAlign w:val="bottom"/>
            <w:hideMark/>
          </w:tcPr>
          <w:p w14:paraId="450B38CE"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90" w:type="dxa"/>
            <w:tcBorders>
              <w:top w:val="nil"/>
              <w:left w:val="nil"/>
              <w:bottom w:val="single" w:sz="4" w:space="0" w:color="auto"/>
              <w:right w:val="single" w:sz="4" w:space="0" w:color="auto"/>
            </w:tcBorders>
            <w:shd w:val="clear" w:color="auto" w:fill="auto"/>
            <w:noWrap/>
            <w:vAlign w:val="bottom"/>
            <w:hideMark/>
          </w:tcPr>
          <w:p w14:paraId="5A8F13AC"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27.1</w:t>
            </w:r>
          </w:p>
        </w:tc>
        <w:tc>
          <w:tcPr>
            <w:tcW w:w="570" w:type="dxa"/>
            <w:tcBorders>
              <w:top w:val="nil"/>
              <w:left w:val="nil"/>
              <w:bottom w:val="single" w:sz="4" w:space="0" w:color="auto"/>
              <w:right w:val="single" w:sz="4" w:space="0" w:color="auto"/>
            </w:tcBorders>
            <w:shd w:val="clear" w:color="auto" w:fill="auto"/>
            <w:noWrap/>
            <w:vAlign w:val="bottom"/>
            <w:hideMark/>
          </w:tcPr>
          <w:p w14:paraId="3DF28959"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4.8</w:t>
            </w:r>
          </w:p>
        </w:tc>
        <w:tc>
          <w:tcPr>
            <w:tcW w:w="630" w:type="dxa"/>
            <w:tcBorders>
              <w:top w:val="nil"/>
              <w:left w:val="nil"/>
              <w:bottom w:val="single" w:sz="4" w:space="0" w:color="auto"/>
              <w:right w:val="single" w:sz="4" w:space="0" w:color="auto"/>
            </w:tcBorders>
            <w:shd w:val="clear" w:color="auto" w:fill="auto"/>
            <w:noWrap/>
            <w:vAlign w:val="bottom"/>
            <w:hideMark/>
          </w:tcPr>
          <w:p w14:paraId="1C8BE956"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1.4</w:t>
            </w:r>
          </w:p>
        </w:tc>
        <w:tc>
          <w:tcPr>
            <w:tcW w:w="630" w:type="dxa"/>
            <w:tcBorders>
              <w:top w:val="nil"/>
              <w:left w:val="nil"/>
              <w:bottom w:val="single" w:sz="4" w:space="0" w:color="auto"/>
              <w:right w:val="single" w:sz="4" w:space="0" w:color="auto"/>
            </w:tcBorders>
            <w:shd w:val="clear" w:color="auto" w:fill="auto"/>
            <w:noWrap/>
            <w:vAlign w:val="bottom"/>
            <w:hideMark/>
          </w:tcPr>
          <w:p w14:paraId="3E833F17"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22.5</w:t>
            </w:r>
          </w:p>
        </w:tc>
        <w:tc>
          <w:tcPr>
            <w:tcW w:w="642" w:type="dxa"/>
            <w:tcBorders>
              <w:top w:val="nil"/>
              <w:left w:val="nil"/>
              <w:bottom w:val="single" w:sz="4" w:space="0" w:color="auto"/>
              <w:right w:val="single" w:sz="4" w:space="0" w:color="auto"/>
            </w:tcBorders>
            <w:shd w:val="clear" w:color="auto" w:fill="auto"/>
            <w:noWrap/>
            <w:vAlign w:val="bottom"/>
            <w:hideMark/>
          </w:tcPr>
          <w:p w14:paraId="4C182DB2"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226.3</w:t>
            </w:r>
          </w:p>
        </w:tc>
        <w:tc>
          <w:tcPr>
            <w:tcW w:w="642" w:type="dxa"/>
            <w:tcBorders>
              <w:top w:val="nil"/>
              <w:left w:val="nil"/>
              <w:bottom w:val="single" w:sz="4" w:space="0" w:color="auto"/>
              <w:right w:val="single" w:sz="4" w:space="0" w:color="auto"/>
            </w:tcBorders>
            <w:shd w:val="clear" w:color="auto" w:fill="auto"/>
            <w:noWrap/>
            <w:vAlign w:val="bottom"/>
            <w:hideMark/>
          </w:tcPr>
          <w:p w14:paraId="569DE56C"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272.3</w:t>
            </w:r>
          </w:p>
        </w:tc>
        <w:tc>
          <w:tcPr>
            <w:tcW w:w="754" w:type="dxa"/>
            <w:tcBorders>
              <w:top w:val="nil"/>
              <w:left w:val="nil"/>
              <w:bottom w:val="single" w:sz="4" w:space="0" w:color="auto"/>
              <w:right w:val="single" w:sz="4" w:space="0" w:color="auto"/>
            </w:tcBorders>
            <w:shd w:val="clear" w:color="auto" w:fill="auto"/>
            <w:noWrap/>
            <w:vAlign w:val="bottom"/>
            <w:hideMark/>
          </w:tcPr>
          <w:p w14:paraId="02773F53"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491.5</w:t>
            </w:r>
          </w:p>
        </w:tc>
        <w:tc>
          <w:tcPr>
            <w:tcW w:w="754" w:type="dxa"/>
            <w:tcBorders>
              <w:top w:val="nil"/>
              <w:left w:val="nil"/>
              <w:bottom w:val="single" w:sz="4" w:space="0" w:color="auto"/>
              <w:right w:val="single" w:sz="4" w:space="0" w:color="auto"/>
            </w:tcBorders>
            <w:shd w:val="clear" w:color="auto" w:fill="auto"/>
            <w:noWrap/>
            <w:vAlign w:val="bottom"/>
            <w:hideMark/>
          </w:tcPr>
          <w:p w14:paraId="33C4F386"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474.3</w:t>
            </w:r>
          </w:p>
        </w:tc>
        <w:tc>
          <w:tcPr>
            <w:tcW w:w="1041" w:type="dxa"/>
            <w:tcBorders>
              <w:top w:val="nil"/>
              <w:left w:val="nil"/>
              <w:bottom w:val="single" w:sz="4" w:space="0" w:color="auto"/>
              <w:right w:val="single" w:sz="4" w:space="0" w:color="auto"/>
            </w:tcBorders>
            <w:shd w:val="clear" w:color="auto" w:fill="auto"/>
            <w:noWrap/>
            <w:vAlign w:val="center"/>
            <w:hideMark/>
          </w:tcPr>
          <w:p w14:paraId="25BF2124"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14.0</w:t>
            </w:r>
          </w:p>
        </w:tc>
      </w:tr>
      <w:tr w:rsidR="00E31687" w:rsidRPr="00E31687" w14:paraId="4B917911" w14:textId="77777777" w:rsidTr="00E31687">
        <w:trPr>
          <w:trHeight w:val="300"/>
        </w:trPr>
        <w:tc>
          <w:tcPr>
            <w:tcW w:w="2393" w:type="dxa"/>
            <w:tcBorders>
              <w:top w:val="nil"/>
              <w:left w:val="single" w:sz="4" w:space="0" w:color="auto"/>
              <w:bottom w:val="single" w:sz="4" w:space="0" w:color="auto"/>
              <w:right w:val="single" w:sz="4" w:space="0" w:color="auto"/>
            </w:tcBorders>
            <w:shd w:val="clear" w:color="auto" w:fill="auto"/>
            <w:noWrap/>
            <w:vAlign w:val="center"/>
            <w:hideMark/>
          </w:tcPr>
          <w:p w14:paraId="0355B957" w14:textId="77777777" w:rsidR="00E31687" w:rsidRPr="00E31687" w:rsidRDefault="00E31687" w:rsidP="00E31687">
            <w:pPr>
              <w:spacing w:after="0" w:line="240" w:lineRule="auto"/>
              <w:rPr>
                <w:rFonts w:ascii="Calibri" w:eastAsia="Times New Roman" w:hAnsi="Calibri" w:cs="Calibri"/>
                <w:color w:val="000000"/>
                <w:lang w:val="es-ES" w:eastAsia="es-ES"/>
              </w:rPr>
            </w:pPr>
            <w:proofErr w:type="spellStart"/>
            <w:r w:rsidRPr="00E31687">
              <w:rPr>
                <w:rFonts w:ascii="Calibri" w:eastAsia="Times New Roman" w:hAnsi="Calibri" w:cs="Calibri"/>
                <w:color w:val="000000"/>
                <w:lang w:val="es-ES" w:eastAsia="es-ES"/>
              </w:rPr>
              <w:t>Jurinea</w:t>
            </w:r>
            <w:proofErr w:type="spellEnd"/>
            <w:r w:rsidRPr="00E31687">
              <w:rPr>
                <w:rFonts w:ascii="Calibri" w:eastAsia="Times New Roman" w:hAnsi="Calibri" w:cs="Calibri"/>
                <w:color w:val="000000"/>
                <w:lang w:val="es-ES" w:eastAsia="es-ES"/>
              </w:rPr>
              <w:t xml:space="preserve"> </w:t>
            </w:r>
            <w:proofErr w:type="spellStart"/>
            <w:r w:rsidRPr="00E31687">
              <w:rPr>
                <w:rFonts w:ascii="Calibri" w:eastAsia="Times New Roman" w:hAnsi="Calibri" w:cs="Calibri"/>
                <w:color w:val="000000"/>
                <w:lang w:val="es-ES" w:eastAsia="es-ES"/>
              </w:rPr>
              <w:t>humilis</w:t>
            </w:r>
            <w:proofErr w:type="spellEnd"/>
          </w:p>
        </w:tc>
        <w:tc>
          <w:tcPr>
            <w:tcW w:w="690" w:type="dxa"/>
            <w:tcBorders>
              <w:top w:val="nil"/>
              <w:left w:val="nil"/>
              <w:bottom w:val="single" w:sz="4" w:space="0" w:color="auto"/>
              <w:right w:val="single" w:sz="4" w:space="0" w:color="auto"/>
            </w:tcBorders>
            <w:shd w:val="clear" w:color="auto" w:fill="auto"/>
            <w:noWrap/>
            <w:vAlign w:val="bottom"/>
            <w:hideMark/>
          </w:tcPr>
          <w:p w14:paraId="0AB3F47C"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42.9</w:t>
            </w:r>
          </w:p>
        </w:tc>
        <w:tc>
          <w:tcPr>
            <w:tcW w:w="570" w:type="dxa"/>
            <w:tcBorders>
              <w:top w:val="nil"/>
              <w:left w:val="nil"/>
              <w:bottom w:val="single" w:sz="4" w:space="0" w:color="auto"/>
              <w:right w:val="single" w:sz="4" w:space="0" w:color="auto"/>
            </w:tcBorders>
            <w:shd w:val="clear" w:color="auto" w:fill="auto"/>
            <w:noWrap/>
            <w:vAlign w:val="bottom"/>
            <w:hideMark/>
          </w:tcPr>
          <w:p w14:paraId="34B6DD2A"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463" w:type="dxa"/>
            <w:tcBorders>
              <w:top w:val="nil"/>
              <w:left w:val="nil"/>
              <w:bottom w:val="single" w:sz="4" w:space="0" w:color="auto"/>
              <w:right w:val="single" w:sz="4" w:space="0" w:color="auto"/>
            </w:tcBorders>
            <w:shd w:val="clear" w:color="auto" w:fill="auto"/>
            <w:noWrap/>
            <w:vAlign w:val="bottom"/>
            <w:hideMark/>
          </w:tcPr>
          <w:p w14:paraId="664F5CDC"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797" w:type="dxa"/>
            <w:tcBorders>
              <w:top w:val="nil"/>
              <w:left w:val="nil"/>
              <w:bottom w:val="single" w:sz="4" w:space="0" w:color="auto"/>
              <w:right w:val="single" w:sz="4" w:space="0" w:color="auto"/>
            </w:tcBorders>
            <w:shd w:val="clear" w:color="auto" w:fill="auto"/>
            <w:noWrap/>
            <w:vAlign w:val="bottom"/>
            <w:hideMark/>
          </w:tcPr>
          <w:p w14:paraId="0DAA6481"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100.0</w:t>
            </w:r>
          </w:p>
        </w:tc>
        <w:tc>
          <w:tcPr>
            <w:tcW w:w="690" w:type="dxa"/>
            <w:tcBorders>
              <w:top w:val="nil"/>
              <w:left w:val="nil"/>
              <w:bottom w:val="single" w:sz="4" w:space="0" w:color="auto"/>
              <w:right w:val="single" w:sz="4" w:space="0" w:color="auto"/>
            </w:tcBorders>
            <w:shd w:val="clear" w:color="auto" w:fill="auto"/>
            <w:noWrap/>
            <w:vAlign w:val="bottom"/>
            <w:hideMark/>
          </w:tcPr>
          <w:p w14:paraId="5CDE50A6"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57.1</w:t>
            </w:r>
          </w:p>
        </w:tc>
        <w:tc>
          <w:tcPr>
            <w:tcW w:w="570" w:type="dxa"/>
            <w:tcBorders>
              <w:top w:val="nil"/>
              <w:left w:val="nil"/>
              <w:bottom w:val="single" w:sz="4" w:space="0" w:color="auto"/>
              <w:right w:val="single" w:sz="4" w:space="0" w:color="auto"/>
            </w:tcBorders>
            <w:shd w:val="clear" w:color="auto" w:fill="auto"/>
            <w:noWrap/>
            <w:vAlign w:val="bottom"/>
            <w:hideMark/>
          </w:tcPr>
          <w:p w14:paraId="57C8DB73"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30" w:type="dxa"/>
            <w:tcBorders>
              <w:top w:val="nil"/>
              <w:left w:val="nil"/>
              <w:bottom w:val="single" w:sz="4" w:space="0" w:color="auto"/>
              <w:right w:val="single" w:sz="4" w:space="0" w:color="auto"/>
            </w:tcBorders>
            <w:shd w:val="clear" w:color="auto" w:fill="auto"/>
            <w:noWrap/>
            <w:vAlign w:val="bottom"/>
            <w:hideMark/>
          </w:tcPr>
          <w:p w14:paraId="4F97C13D"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30" w:type="dxa"/>
            <w:tcBorders>
              <w:top w:val="nil"/>
              <w:left w:val="nil"/>
              <w:bottom w:val="single" w:sz="4" w:space="0" w:color="auto"/>
              <w:right w:val="single" w:sz="4" w:space="0" w:color="auto"/>
            </w:tcBorders>
            <w:shd w:val="clear" w:color="auto" w:fill="auto"/>
            <w:noWrap/>
            <w:vAlign w:val="bottom"/>
            <w:hideMark/>
          </w:tcPr>
          <w:p w14:paraId="0BDD21AC"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42" w:type="dxa"/>
            <w:tcBorders>
              <w:top w:val="nil"/>
              <w:left w:val="nil"/>
              <w:bottom w:val="single" w:sz="4" w:space="0" w:color="auto"/>
              <w:right w:val="single" w:sz="4" w:space="0" w:color="auto"/>
            </w:tcBorders>
            <w:shd w:val="clear" w:color="auto" w:fill="auto"/>
            <w:noWrap/>
            <w:vAlign w:val="bottom"/>
            <w:hideMark/>
          </w:tcPr>
          <w:p w14:paraId="3D61752A"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119.6</w:t>
            </w:r>
          </w:p>
        </w:tc>
        <w:tc>
          <w:tcPr>
            <w:tcW w:w="642" w:type="dxa"/>
            <w:tcBorders>
              <w:top w:val="nil"/>
              <w:left w:val="nil"/>
              <w:bottom w:val="single" w:sz="4" w:space="0" w:color="auto"/>
              <w:right w:val="single" w:sz="4" w:space="0" w:color="auto"/>
            </w:tcBorders>
            <w:shd w:val="clear" w:color="auto" w:fill="auto"/>
            <w:noWrap/>
            <w:vAlign w:val="bottom"/>
            <w:hideMark/>
          </w:tcPr>
          <w:p w14:paraId="5ED89024"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230.5</w:t>
            </w:r>
          </w:p>
        </w:tc>
        <w:tc>
          <w:tcPr>
            <w:tcW w:w="754" w:type="dxa"/>
            <w:tcBorders>
              <w:top w:val="nil"/>
              <w:left w:val="nil"/>
              <w:bottom w:val="single" w:sz="4" w:space="0" w:color="auto"/>
              <w:right w:val="single" w:sz="4" w:space="0" w:color="auto"/>
            </w:tcBorders>
            <w:shd w:val="clear" w:color="auto" w:fill="auto"/>
            <w:noWrap/>
            <w:vAlign w:val="bottom"/>
            <w:hideMark/>
          </w:tcPr>
          <w:p w14:paraId="351EA4A6"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376.3</w:t>
            </w:r>
          </w:p>
        </w:tc>
        <w:tc>
          <w:tcPr>
            <w:tcW w:w="754" w:type="dxa"/>
            <w:tcBorders>
              <w:top w:val="nil"/>
              <w:left w:val="nil"/>
              <w:bottom w:val="single" w:sz="4" w:space="0" w:color="auto"/>
              <w:right w:val="single" w:sz="4" w:space="0" w:color="auto"/>
            </w:tcBorders>
            <w:shd w:val="clear" w:color="auto" w:fill="auto"/>
            <w:noWrap/>
            <w:vAlign w:val="bottom"/>
            <w:hideMark/>
          </w:tcPr>
          <w:p w14:paraId="739F3989"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268.5</w:t>
            </w:r>
          </w:p>
        </w:tc>
        <w:tc>
          <w:tcPr>
            <w:tcW w:w="1041" w:type="dxa"/>
            <w:tcBorders>
              <w:top w:val="nil"/>
              <w:left w:val="nil"/>
              <w:bottom w:val="single" w:sz="4" w:space="0" w:color="auto"/>
              <w:right w:val="single" w:sz="4" w:space="0" w:color="auto"/>
            </w:tcBorders>
            <w:shd w:val="clear" w:color="auto" w:fill="auto"/>
            <w:noWrap/>
            <w:vAlign w:val="center"/>
            <w:hideMark/>
          </w:tcPr>
          <w:p w14:paraId="3E6F36AE"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94.1</w:t>
            </w:r>
          </w:p>
        </w:tc>
      </w:tr>
      <w:tr w:rsidR="00E31687" w:rsidRPr="00E31687" w14:paraId="58991473" w14:textId="77777777" w:rsidTr="00E31687">
        <w:trPr>
          <w:trHeight w:val="300"/>
        </w:trPr>
        <w:tc>
          <w:tcPr>
            <w:tcW w:w="2393" w:type="dxa"/>
            <w:tcBorders>
              <w:top w:val="nil"/>
              <w:left w:val="single" w:sz="4" w:space="0" w:color="auto"/>
              <w:bottom w:val="single" w:sz="4" w:space="0" w:color="auto"/>
              <w:right w:val="single" w:sz="4" w:space="0" w:color="auto"/>
            </w:tcBorders>
            <w:shd w:val="clear" w:color="auto" w:fill="auto"/>
            <w:noWrap/>
            <w:vAlign w:val="center"/>
            <w:hideMark/>
          </w:tcPr>
          <w:p w14:paraId="26DE626F" w14:textId="77777777" w:rsidR="00E31687" w:rsidRPr="00E31687" w:rsidRDefault="00E31687" w:rsidP="00E31687">
            <w:pPr>
              <w:spacing w:after="0" w:line="240" w:lineRule="auto"/>
              <w:rPr>
                <w:rFonts w:ascii="Calibri" w:eastAsia="Times New Roman" w:hAnsi="Calibri" w:cs="Calibri"/>
                <w:color w:val="FF0000"/>
                <w:lang w:val="es-ES" w:eastAsia="es-ES"/>
              </w:rPr>
            </w:pPr>
            <w:proofErr w:type="spellStart"/>
            <w:r w:rsidRPr="00E31687">
              <w:rPr>
                <w:rFonts w:ascii="Calibri" w:eastAsia="Times New Roman" w:hAnsi="Calibri" w:cs="Calibri"/>
                <w:color w:val="FF0000"/>
                <w:lang w:val="es-ES" w:eastAsia="es-ES"/>
              </w:rPr>
              <w:t>Kobresia</w:t>
            </w:r>
            <w:proofErr w:type="spellEnd"/>
            <w:r w:rsidRPr="00E31687">
              <w:rPr>
                <w:rFonts w:ascii="Calibri" w:eastAsia="Times New Roman" w:hAnsi="Calibri" w:cs="Calibri"/>
                <w:color w:val="FF0000"/>
                <w:lang w:val="es-ES" w:eastAsia="es-ES"/>
              </w:rPr>
              <w:t xml:space="preserve"> </w:t>
            </w:r>
            <w:proofErr w:type="spellStart"/>
            <w:r w:rsidRPr="00E31687">
              <w:rPr>
                <w:rFonts w:ascii="Calibri" w:eastAsia="Times New Roman" w:hAnsi="Calibri" w:cs="Calibri"/>
                <w:color w:val="FF0000"/>
                <w:lang w:val="es-ES" w:eastAsia="es-ES"/>
              </w:rPr>
              <w:t>myosuroides</w:t>
            </w:r>
            <w:proofErr w:type="spellEnd"/>
          </w:p>
        </w:tc>
        <w:tc>
          <w:tcPr>
            <w:tcW w:w="690" w:type="dxa"/>
            <w:tcBorders>
              <w:top w:val="nil"/>
              <w:left w:val="nil"/>
              <w:bottom w:val="single" w:sz="4" w:space="0" w:color="auto"/>
              <w:right w:val="single" w:sz="4" w:space="0" w:color="auto"/>
            </w:tcBorders>
            <w:shd w:val="clear" w:color="auto" w:fill="auto"/>
            <w:noWrap/>
            <w:vAlign w:val="bottom"/>
            <w:hideMark/>
          </w:tcPr>
          <w:p w14:paraId="3C730D52"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570" w:type="dxa"/>
            <w:tcBorders>
              <w:top w:val="nil"/>
              <w:left w:val="nil"/>
              <w:bottom w:val="single" w:sz="4" w:space="0" w:color="auto"/>
              <w:right w:val="single" w:sz="4" w:space="0" w:color="auto"/>
            </w:tcBorders>
            <w:shd w:val="clear" w:color="auto" w:fill="auto"/>
            <w:noWrap/>
            <w:vAlign w:val="bottom"/>
            <w:hideMark/>
          </w:tcPr>
          <w:p w14:paraId="24D2EA31"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463" w:type="dxa"/>
            <w:tcBorders>
              <w:top w:val="nil"/>
              <w:left w:val="nil"/>
              <w:bottom w:val="single" w:sz="4" w:space="0" w:color="auto"/>
              <w:right w:val="single" w:sz="4" w:space="0" w:color="auto"/>
            </w:tcBorders>
            <w:shd w:val="clear" w:color="auto" w:fill="auto"/>
            <w:noWrap/>
            <w:vAlign w:val="bottom"/>
            <w:hideMark/>
          </w:tcPr>
          <w:p w14:paraId="4A6F26C0"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797" w:type="dxa"/>
            <w:tcBorders>
              <w:top w:val="nil"/>
              <w:left w:val="nil"/>
              <w:bottom w:val="single" w:sz="4" w:space="0" w:color="auto"/>
              <w:right w:val="single" w:sz="4" w:space="0" w:color="auto"/>
            </w:tcBorders>
            <w:shd w:val="clear" w:color="auto" w:fill="auto"/>
            <w:noWrap/>
            <w:vAlign w:val="bottom"/>
            <w:hideMark/>
          </w:tcPr>
          <w:p w14:paraId="252E827F"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90" w:type="dxa"/>
            <w:tcBorders>
              <w:top w:val="nil"/>
              <w:left w:val="nil"/>
              <w:bottom w:val="single" w:sz="4" w:space="0" w:color="auto"/>
              <w:right w:val="single" w:sz="4" w:space="0" w:color="auto"/>
            </w:tcBorders>
            <w:shd w:val="clear" w:color="auto" w:fill="auto"/>
            <w:noWrap/>
            <w:vAlign w:val="bottom"/>
            <w:hideMark/>
          </w:tcPr>
          <w:p w14:paraId="04510773"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570" w:type="dxa"/>
            <w:tcBorders>
              <w:top w:val="nil"/>
              <w:left w:val="nil"/>
              <w:bottom w:val="single" w:sz="4" w:space="0" w:color="auto"/>
              <w:right w:val="single" w:sz="4" w:space="0" w:color="auto"/>
            </w:tcBorders>
            <w:shd w:val="clear" w:color="auto" w:fill="auto"/>
            <w:noWrap/>
            <w:vAlign w:val="bottom"/>
            <w:hideMark/>
          </w:tcPr>
          <w:p w14:paraId="33977AEE"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30" w:type="dxa"/>
            <w:tcBorders>
              <w:top w:val="nil"/>
              <w:left w:val="nil"/>
              <w:bottom w:val="single" w:sz="4" w:space="0" w:color="auto"/>
              <w:right w:val="single" w:sz="4" w:space="0" w:color="auto"/>
            </w:tcBorders>
            <w:shd w:val="clear" w:color="auto" w:fill="auto"/>
            <w:noWrap/>
            <w:vAlign w:val="bottom"/>
            <w:hideMark/>
          </w:tcPr>
          <w:p w14:paraId="5553C01F"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30" w:type="dxa"/>
            <w:tcBorders>
              <w:top w:val="nil"/>
              <w:left w:val="nil"/>
              <w:bottom w:val="single" w:sz="4" w:space="0" w:color="auto"/>
              <w:right w:val="single" w:sz="4" w:space="0" w:color="auto"/>
            </w:tcBorders>
            <w:shd w:val="clear" w:color="auto" w:fill="auto"/>
            <w:noWrap/>
            <w:vAlign w:val="bottom"/>
            <w:hideMark/>
          </w:tcPr>
          <w:p w14:paraId="08FE3FEE"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42" w:type="dxa"/>
            <w:tcBorders>
              <w:top w:val="nil"/>
              <w:left w:val="nil"/>
              <w:bottom w:val="single" w:sz="4" w:space="0" w:color="auto"/>
              <w:right w:val="single" w:sz="4" w:space="0" w:color="auto"/>
            </w:tcBorders>
            <w:shd w:val="clear" w:color="auto" w:fill="auto"/>
            <w:noWrap/>
            <w:vAlign w:val="bottom"/>
            <w:hideMark/>
          </w:tcPr>
          <w:p w14:paraId="1CE738B2" w14:textId="77777777" w:rsidR="00E31687" w:rsidRPr="00E31687" w:rsidRDefault="00E31687" w:rsidP="00E31687">
            <w:pPr>
              <w:spacing w:after="0" w:line="240" w:lineRule="auto"/>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NA</w:t>
            </w:r>
          </w:p>
        </w:tc>
        <w:tc>
          <w:tcPr>
            <w:tcW w:w="642" w:type="dxa"/>
            <w:tcBorders>
              <w:top w:val="nil"/>
              <w:left w:val="nil"/>
              <w:bottom w:val="single" w:sz="4" w:space="0" w:color="auto"/>
              <w:right w:val="single" w:sz="4" w:space="0" w:color="auto"/>
            </w:tcBorders>
            <w:shd w:val="clear" w:color="auto" w:fill="auto"/>
            <w:noWrap/>
            <w:vAlign w:val="bottom"/>
            <w:hideMark/>
          </w:tcPr>
          <w:p w14:paraId="6D76D715" w14:textId="77777777" w:rsidR="00E31687" w:rsidRPr="00E31687" w:rsidRDefault="00E31687" w:rsidP="00E31687">
            <w:pPr>
              <w:spacing w:after="0" w:line="240" w:lineRule="auto"/>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NA</w:t>
            </w:r>
          </w:p>
        </w:tc>
        <w:tc>
          <w:tcPr>
            <w:tcW w:w="754" w:type="dxa"/>
            <w:tcBorders>
              <w:top w:val="nil"/>
              <w:left w:val="nil"/>
              <w:bottom w:val="single" w:sz="4" w:space="0" w:color="auto"/>
              <w:right w:val="single" w:sz="4" w:space="0" w:color="auto"/>
            </w:tcBorders>
            <w:shd w:val="clear" w:color="auto" w:fill="auto"/>
            <w:noWrap/>
            <w:vAlign w:val="bottom"/>
            <w:hideMark/>
          </w:tcPr>
          <w:p w14:paraId="03263958" w14:textId="77777777" w:rsidR="00E31687" w:rsidRPr="00E31687" w:rsidRDefault="00E31687" w:rsidP="00E31687">
            <w:pPr>
              <w:spacing w:after="0" w:line="240" w:lineRule="auto"/>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NA</w:t>
            </w:r>
          </w:p>
        </w:tc>
        <w:tc>
          <w:tcPr>
            <w:tcW w:w="754" w:type="dxa"/>
            <w:tcBorders>
              <w:top w:val="nil"/>
              <w:left w:val="nil"/>
              <w:bottom w:val="single" w:sz="4" w:space="0" w:color="auto"/>
              <w:right w:val="single" w:sz="4" w:space="0" w:color="auto"/>
            </w:tcBorders>
            <w:shd w:val="clear" w:color="auto" w:fill="auto"/>
            <w:noWrap/>
            <w:vAlign w:val="bottom"/>
            <w:hideMark/>
          </w:tcPr>
          <w:p w14:paraId="6C728A0E" w14:textId="77777777" w:rsidR="00E31687" w:rsidRPr="00E31687" w:rsidRDefault="00E31687" w:rsidP="00E31687">
            <w:pPr>
              <w:spacing w:after="0" w:line="240" w:lineRule="auto"/>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NA</w:t>
            </w:r>
          </w:p>
        </w:tc>
        <w:tc>
          <w:tcPr>
            <w:tcW w:w="1041" w:type="dxa"/>
            <w:tcBorders>
              <w:top w:val="nil"/>
              <w:left w:val="nil"/>
              <w:bottom w:val="single" w:sz="4" w:space="0" w:color="auto"/>
              <w:right w:val="single" w:sz="4" w:space="0" w:color="auto"/>
            </w:tcBorders>
            <w:shd w:val="clear" w:color="auto" w:fill="auto"/>
            <w:noWrap/>
            <w:vAlign w:val="center"/>
            <w:hideMark/>
          </w:tcPr>
          <w:p w14:paraId="012737EC"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r>
      <w:tr w:rsidR="00E31687" w:rsidRPr="00E31687" w14:paraId="4264984C" w14:textId="77777777" w:rsidTr="00E31687">
        <w:trPr>
          <w:trHeight w:val="300"/>
        </w:trPr>
        <w:tc>
          <w:tcPr>
            <w:tcW w:w="2393" w:type="dxa"/>
            <w:tcBorders>
              <w:top w:val="nil"/>
              <w:left w:val="single" w:sz="4" w:space="0" w:color="auto"/>
              <w:bottom w:val="single" w:sz="4" w:space="0" w:color="auto"/>
              <w:right w:val="single" w:sz="4" w:space="0" w:color="auto"/>
            </w:tcBorders>
            <w:shd w:val="clear" w:color="auto" w:fill="auto"/>
            <w:noWrap/>
            <w:vAlign w:val="center"/>
            <w:hideMark/>
          </w:tcPr>
          <w:p w14:paraId="03B27711" w14:textId="77777777" w:rsidR="00E31687" w:rsidRPr="00E31687" w:rsidRDefault="00E31687" w:rsidP="00E31687">
            <w:pPr>
              <w:spacing w:after="0" w:line="240" w:lineRule="auto"/>
              <w:rPr>
                <w:rFonts w:ascii="Calibri" w:eastAsia="Times New Roman" w:hAnsi="Calibri" w:cs="Calibri"/>
                <w:color w:val="000000"/>
                <w:lang w:val="es-ES" w:eastAsia="es-ES"/>
              </w:rPr>
            </w:pPr>
            <w:proofErr w:type="spellStart"/>
            <w:r w:rsidRPr="00E31687">
              <w:rPr>
                <w:rFonts w:ascii="Calibri" w:eastAsia="Times New Roman" w:hAnsi="Calibri" w:cs="Calibri"/>
                <w:color w:val="000000"/>
                <w:lang w:val="es-ES" w:eastAsia="es-ES"/>
              </w:rPr>
              <w:t>Koeleria</w:t>
            </w:r>
            <w:proofErr w:type="spellEnd"/>
            <w:r w:rsidRPr="00E31687">
              <w:rPr>
                <w:rFonts w:ascii="Calibri" w:eastAsia="Times New Roman" w:hAnsi="Calibri" w:cs="Calibri"/>
                <w:color w:val="000000"/>
                <w:lang w:val="es-ES" w:eastAsia="es-ES"/>
              </w:rPr>
              <w:t xml:space="preserve"> </w:t>
            </w:r>
            <w:proofErr w:type="spellStart"/>
            <w:r w:rsidRPr="00E31687">
              <w:rPr>
                <w:rFonts w:ascii="Calibri" w:eastAsia="Times New Roman" w:hAnsi="Calibri" w:cs="Calibri"/>
                <w:color w:val="000000"/>
                <w:lang w:val="es-ES" w:eastAsia="es-ES"/>
              </w:rPr>
              <w:t>vallesiana</w:t>
            </w:r>
            <w:proofErr w:type="spellEnd"/>
          </w:p>
        </w:tc>
        <w:tc>
          <w:tcPr>
            <w:tcW w:w="690" w:type="dxa"/>
            <w:tcBorders>
              <w:top w:val="nil"/>
              <w:left w:val="nil"/>
              <w:bottom w:val="single" w:sz="4" w:space="0" w:color="auto"/>
              <w:right w:val="single" w:sz="4" w:space="0" w:color="auto"/>
            </w:tcBorders>
            <w:shd w:val="clear" w:color="auto" w:fill="auto"/>
            <w:noWrap/>
            <w:vAlign w:val="bottom"/>
            <w:hideMark/>
          </w:tcPr>
          <w:p w14:paraId="708E8CB5"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100.0</w:t>
            </w:r>
          </w:p>
        </w:tc>
        <w:tc>
          <w:tcPr>
            <w:tcW w:w="570" w:type="dxa"/>
            <w:tcBorders>
              <w:top w:val="nil"/>
              <w:left w:val="nil"/>
              <w:bottom w:val="single" w:sz="4" w:space="0" w:color="auto"/>
              <w:right w:val="single" w:sz="4" w:space="0" w:color="auto"/>
            </w:tcBorders>
            <w:shd w:val="clear" w:color="auto" w:fill="auto"/>
            <w:noWrap/>
            <w:vAlign w:val="bottom"/>
            <w:hideMark/>
          </w:tcPr>
          <w:p w14:paraId="27B8EB2D"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82.4</w:t>
            </w:r>
          </w:p>
        </w:tc>
        <w:tc>
          <w:tcPr>
            <w:tcW w:w="463" w:type="dxa"/>
            <w:tcBorders>
              <w:top w:val="nil"/>
              <w:left w:val="nil"/>
              <w:bottom w:val="single" w:sz="4" w:space="0" w:color="auto"/>
              <w:right w:val="single" w:sz="4" w:space="0" w:color="auto"/>
            </w:tcBorders>
            <w:shd w:val="clear" w:color="auto" w:fill="auto"/>
            <w:noWrap/>
            <w:vAlign w:val="bottom"/>
            <w:hideMark/>
          </w:tcPr>
          <w:p w14:paraId="7C22D4B7"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797" w:type="dxa"/>
            <w:tcBorders>
              <w:top w:val="nil"/>
              <w:left w:val="nil"/>
              <w:bottom w:val="single" w:sz="4" w:space="0" w:color="auto"/>
              <w:right w:val="single" w:sz="4" w:space="0" w:color="auto"/>
            </w:tcBorders>
            <w:shd w:val="clear" w:color="auto" w:fill="auto"/>
            <w:noWrap/>
            <w:vAlign w:val="bottom"/>
            <w:hideMark/>
          </w:tcPr>
          <w:p w14:paraId="5F477999"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11.2</w:t>
            </w:r>
          </w:p>
        </w:tc>
        <w:tc>
          <w:tcPr>
            <w:tcW w:w="690" w:type="dxa"/>
            <w:tcBorders>
              <w:top w:val="nil"/>
              <w:left w:val="nil"/>
              <w:bottom w:val="single" w:sz="4" w:space="0" w:color="auto"/>
              <w:right w:val="single" w:sz="4" w:space="0" w:color="auto"/>
            </w:tcBorders>
            <w:shd w:val="clear" w:color="auto" w:fill="auto"/>
            <w:noWrap/>
            <w:vAlign w:val="bottom"/>
            <w:hideMark/>
          </w:tcPr>
          <w:p w14:paraId="5410CC01"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570" w:type="dxa"/>
            <w:tcBorders>
              <w:top w:val="nil"/>
              <w:left w:val="nil"/>
              <w:bottom w:val="single" w:sz="4" w:space="0" w:color="auto"/>
              <w:right w:val="single" w:sz="4" w:space="0" w:color="auto"/>
            </w:tcBorders>
            <w:shd w:val="clear" w:color="auto" w:fill="auto"/>
            <w:noWrap/>
            <w:vAlign w:val="bottom"/>
            <w:hideMark/>
          </w:tcPr>
          <w:p w14:paraId="236F3202"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30" w:type="dxa"/>
            <w:tcBorders>
              <w:top w:val="nil"/>
              <w:left w:val="nil"/>
              <w:bottom w:val="single" w:sz="4" w:space="0" w:color="auto"/>
              <w:right w:val="single" w:sz="4" w:space="0" w:color="auto"/>
            </w:tcBorders>
            <w:shd w:val="clear" w:color="auto" w:fill="auto"/>
            <w:noWrap/>
            <w:vAlign w:val="bottom"/>
            <w:hideMark/>
          </w:tcPr>
          <w:p w14:paraId="7BDE42ED"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30" w:type="dxa"/>
            <w:tcBorders>
              <w:top w:val="nil"/>
              <w:left w:val="nil"/>
              <w:bottom w:val="single" w:sz="4" w:space="0" w:color="auto"/>
              <w:right w:val="single" w:sz="4" w:space="0" w:color="auto"/>
            </w:tcBorders>
            <w:shd w:val="clear" w:color="auto" w:fill="auto"/>
            <w:noWrap/>
            <w:vAlign w:val="bottom"/>
            <w:hideMark/>
          </w:tcPr>
          <w:p w14:paraId="18BA73E3"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5.4</w:t>
            </w:r>
          </w:p>
        </w:tc>
        <w:tc>
          <w:tcPr>
            <w:tcW w:w="642" w:type="dxa"/>
            <w:tcBorders>
              <w:top w:val="nil"/>
              <w:left w:val="nil"/>
              <w:bottom w:val="single" w:sz="4" w:space="0" w:color="auto"/>
              <w:right w:val="single" w:sz="4" w:space="0" w:color="auto"/>
            </w:tcBorders>
            <w:shd w:val="clear" w:color="auto" w:fill="auto"/>
            <w:noWrap/>
            <w:vAlign w:val="bottom"/>
            <w:hideMark/>
          </w:tcPr>
          <w:p w14:paraId="43FC939F"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12.1</w:t>
            </w:r>
          </w:p>
        </w:tc>
        <w:tc>
          <w:tcPr>
            <w:tcW w:w="642" w:type="dxa"/>
            <w:tcBorders>
              <w:top w:val="nil"/>
              <w:left w:val="nil"/>
              <w:bottom w:val="single" w:sz="4" w:space="0" w:color="auto"/>
              <w:right w:val="single" w:sz="4" w:space="0" w:color="auto"/>
            </w:tcBorders>
            <w:shd w:val="clear" w:color="auto" w:fill="auto"/>
            <w:noWrap/>
            <w:vAlign w:val="bottom"/>
            <w:hideMark/>
          </w:tcPr>
          <w:p w14:paraId="4BB81187"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30.0</w:t>
            </w:r>
          </w:p>
        </w:tc>
        <w:tc>
          <w:tcPr>
            <w:tcW w:w="754" w:type="dxa"/>
            <w:tcBorders>
              <w:top w:val="nil"/>
              <w:left w:val="nil"/>
              <w:bottom w:val="single" w:sz="4" w:space="0" w:color="auto"/>
              <w:right w:val="single" w:sz="4" w:space="0" w:color="auto"/>
            </w:tcBorders>
            <w:shd w:val="clear" w:color="auto" w:fill="auto"/>
            <w:noWrap/>
            <w:vAlign w:val="bottom"/>
            <w:hideMark/>
          </w:tcPr>
          <w:p w14:paraId="6F854EEB"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132.0</w:t>
            </w:r>
          </w:p>
        </w:tc>
        <w:tc>
          <w:tcPr>
            <w:tcW w:w="754" w:type="dxa"/>
            <w:tcBorders>
              <w:top w:val="nil"/>
              <w:left w:val="nil"/>
              <w:bottom w:val="single" w:sz="4" w:space="0" w:color="auto"/>
              <w:right w:val="single" w:sz="4" w:space="0" w:color="auto"/>
            </w:tcBorders>
            <w:shd w:val="clear" w:color="auto" w:fill="auto"/>
            <w:noWrap/>
            <w:vAlign w:val="bottom"/>
            <w:hideMark/>
          </w:tcPr>
          <w:p w14:paraId="68317645"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185.9</w:t>
            </w:r>
          </w:p>
        </w:tc>
        <w:tc>
          <w:tcPr>
            <w:tcW w:w="1041" w:type="dxa"/>
            <w:tcBorders>
              <w:top w:val="nil"/>
              <w:left w:val="nil"/>
              <w:bottom w:val="single" w:sz="4" w:space="0" w:color="auto"/>
              <w:right w:val="single" w:sz="4" w:space="0" w:color="auto"/>
            </w:tcBorders>
            <w:shd w:val="clear" w:color="auto" w:fill="auto"/>
            <w:noWrap/>
            <w:vAlign w:val="center"/>
            <w:hideMark/>
          </w:tcPr>
          <w:p w14:paraId="4C931A4B"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54.5</w:t>
            </w:r>
          </w:p>
        </w:tc>
      </w:tr>
      <w:tr w:rsidR="00E31687" w:rsidRPr="00E31687" w14:paraId="5D66C084" w14:textId="77777777" w:rsidTr="00E31687">
        <w:trPr>
          <w:trHeight w:val="300"/>
        </w:trPr>
        <w:tc>
          <w:tcPr>
            <w:tcW w:w="2393" w:type="dxa"/>
            <w:tcBorders>
              <w:top w:val="nil"/>
              <w:left w:val="single" w:sz="4" w:space="0" w:color="auto"/>
              <w:bottom w:val="single" w:sz="4" w:space="0" w:color="auto"/>
              <w:right w:val="single" w:sz="4" w:space="0" w:color="auto"/>
            </w:tcBorders>
            <w:shd w:val="clear" w:color="auto" w:fill="auto"/>
            <w:noWrap/>
            <w:vAlign w:val="center"/>
            <w:hideMark/>
          </w:tcPr>
          <w:p w14:paraId="2833686A" w14:textId="77777777" w:rsidR="00E31687" w:rsidRPr="00E31687" w:rsidRDefault="00E31687" w:rsidP="00E31687">
            <w:pPr>
              <w:spacing w:after="0" w:line="240" w:lineRule="auto"/>
              <w:rPr>
                <w:rFonts w:ascii="Calibri" w:eastAsia="Times New Roman" w:hAnsi="Calibri" w:cs="Calibri"/>
                <w:color w:val="000000"/>
                <w:lang w:val="es-ES" w:eastAsia="es-ES"/>
              </w:rPr>
            </w:pPr>
            <w:proofErr w:type="spellStart"/>
            <w:r w:rsidRPr="00E31687">
              <w:rPr>
                <w:rFonts w:ascii="Calibri" w:eastAsia="Times New Roman" w:hAnsi="Calibri" w:cs="Calibri"/>
                <w:color w:val="000000"/>
                <w:lang w:val="es-ES" w:eastAsia="es-ES"/>
              </w:rPr>
              <w:t>Minuartia</w:t>
            </w:r>
            <w:proofErr w:type="spellEnd"/>
            <w:r w:rsidRPr="00E31687">
              <w:rPr>
                <w:rFonts w:ascii="Calibri" w:eastAsia="Times New Roman" w:hAnsi="Calibri" w:cs="Calibri"/>
                <w:color w:val="000000"/>
                <w:lang w:val="es-ES" w:eastAsia="es-ES"/>
              </w:rPr>
              <w:t xml:space="preserve"> CF</w:t>
            </w:r>
          </w:p>
        </w:tc>
        <w:tc>
          <w:tcPr>
            <w:tcW w:w="690" w:type="dxa"/>
            <w:tcBorders>
              <w:top w:val="nil"/>
              <w:left w:val="nil"/>
              <w:bottom w:val="single" w:sz="4" w:space="0" w:color="auto"/>
              <w:right w:val="single" w:sz="4" w:space="0" w:color="auto"/>
            </w:tcBorders>
            <w:shd w:val="clear" w:color="auto" w:fill="auto"/>
            <w:noWrap/>
            <w:vAlign w:val="bottom"/>
            <w:hideMark/>
          </w:tcPr>
          <w:p w14:paraId="573964F3"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25.3</w:t>
            </w:r>
          </w:p>
        </w:tc>
        <w:tc>
          <w:tcPr>
            <w:tcW w:w="570" w:type="dxa"/>
            <w:tcBorders>
              <w:top w:val="nil"/>
              <w:left w:val="nil"/>
              <w:bottom w:val="single" w:sz="4" w:space="0" w:color="auto"/>
              <w:right w:val="single" w:sz="4" w:space="0" w:color="auto"/>
            </w:tcBorders>
            <w:shd w:val="clear" w:color="auto" w:fill="auto"/>
            <w:noWrap/>
            <w:vAlign w:val="bottom"/>
            <w:hideMark/>
          </w:tcPr>
          <w:p w14:paraId="4FE2B231"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463" w:type="dxa"/>
            <w:tcBorders>
              <w:top w:val="nil"/>
              <w:left w:val="nil"/>
              <w:bottom w:val="single" w:sz="4" w:space="0" w:color="auto"/>
              <w:right w:val="single" w:sz="4" w:space="0" w:color="auto"/>
            </w:tcBorders>
            <w:shd w:val="clear" w:color="auto" w:fill="auto"/>
            <w:noWrap/>
            <w:vAlign w:val="bottom"/>
            <w:hideMark/>
          </w:tcPr>
          <w:p w14:paraId="46DADB91"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797" w:type="dxa"/>
            <w:tcBorders>
              <w:top w:val="nil"/>
              <w:left w:val="nil"/>
              <w:bottom w:val="single" w:sz="4" w:space="0" w:color="auto"/>
              <w:right w:val="single" w:sz="4" w:space="0" w:color="auto"/>
            </w:tcBorders>
            <w:shd w:val="clear" w:color="auto" w:fill="auto"/>
            <w:noWrap/>
            <w:vAlign w:val="bottom"/>
            <w:hideMark/>
          </w:tcPr>
          <w:p w14:paraId="55261461"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1.0</w:t>
            </w:r>
          </w:p>
        </w:tc>
        <w:tc>
          <w:tcPr>
            <w:tcW w:w="690" w:type="dxa"/>
            <w:tcBorders>
              <w:top w:val="nil"/>
              <w:left w:val="nil"/>
              <w:bottom w:val="single" w:sz="4" w:space="0" w:color="auto"/>
              <w:right w:val="single" w:sz="4" w:space="0" w:color="auto"/>
            </w:tcBorders>
            <w:shd w:val="clear" w:color="auto" w:fill="auto"/>
            <w:noWrap/>
            <w:vAlign w:val="bottom"/>
            <w:hideMark/>
          </w:tcPr>
          <w:p w14:paraId="30E8AAC0"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14.1</w:t>
            </w:r>
          </w:p>
        </w:tc>
        <w:tc>
          <w:tcPr>
            <w:tcW w:w="570" w:type="dxa"/>
            <w:tcBorders>
              <w:top w:val="nil"/>
              <w:left w:val="nil"/>
              <w:bottom w:val="single" w:sz="4" w:space="0" w:color="auto"/>
              <w:right w:val="single" w:sz="4" w:space="0" w:color="auto"/>
            </w:tcBorders>
            <w:shd w:val="clear" w:color="auto" w:fill="auto"/>
            <w:noWrap/>
            <w:vAlign w:val="bottom"/>
            <w:hideMark/>
          </w:tcPr>
          <w:p w14:paraId="68EB5599"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5.0</w:t>
            </w:r>
          </w:p>
        </w:tc>
        <w:tc>
          <w:tcPr>
            <w:tcW w:w="630" w:type="dxa"/>
            <w:tcBorders>
              <w:top w:val="nil"/>
              <w:left w:val="nil"/>
              <w:bottom w:val="single" w:sz="4" w:space="0" w:color="auto"/>
              <w:right w:val="single" w:sz="4" w:space="0" w:color="auto"/>
            </w:tcBorders>
            <w:shd w:val="clear" w:color="auto" w:fill="auto"/>
            <w:noWrap/>
            <w:vAlign w:val="bottom"/>
            <w:hideMark/>
          </w:tcPr>
          <w:p w14:paraId="273FC439"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5.1</w:t>
            </w:r>
          </w:p>
        </w:tc>
        <w:tc>
          <w:tcPr>
            <w:tcW w:w="630" w:type="dxa"/>
            <w:tcBorders>
              <w:top w:val="nil"/>
              <w:left w:val="nil"/>
              <w:bottom w:val="single" w:sz="4" w:space="0" w:color="auto"/>
              <w:right w:val="single" w:sz="4" w:space="0" w:color="auto"/>
            </w:tcBorders>
            <w:shd w:val="clear" w:color="auto" w:fill="auto"/>
            <w:noWrap/>
            <w:vAlign w:val="bottom"/>
            <w:hideMark/>
          </w:tcPr>
          <w:p w14:paraId="545778ED"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8.0</w:t>
            </w:r>
          </w:p>
        </w:tc>
        <w:tc>
          <w:tcPr>
            <w:tcW w:w="642" w:type="dxa"/>
            <w:tcBorders>
              <w:top w:val="nil"/>
              <w:left w:val="nil"/>
              <w:bottom w:val="single" w:sz="4" w:space="0" w:color="auto"/>
              <w:right w:val="single" w:sz="4" w:space="0" w:color="auto"/>
            </w:tcBorders>
            <w:shd w:val="clear" w:color="auto" w:fill="auto"/>
            <w:noWrap/>
            <w:vAlign w:val="bottom"/>
            <w:hideMark/>
          </w:tcPr>
          <w:p w14:paraId="3AC6FB1B"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227.0</w:t>
            </w:r>
          </w:p>
        </w:tc>
        <w:tc>
          <w:tcPr>
            <w:tcW w:w="642" w:type="dxa"/>
            <w:tcBorders>
              <w:top w:val="nil"/>
              <w:left w:val="nil"/>
              <w:bottom w:val="single" w:sz="4" w:space="0" w:color="auto"/>
              <w:right w:val="single" w:sz="4" w:space="0" w:color="auto"/>
            </w:tcBorders>
            <w:shd w:val="clear" w:color="auto" w:fill="auto"/>
            <w:noWrap/>
            <w:vAlign w:val="bottom"/>
            <w:hideMark/>
          </w:tcPr>
          <w:p w14:paraId="7E9C20EF" w14:textId="77777777" w:rsidR="00E31687" w:rsidRPr="00E31687" w:rsidRDefault="00E31687" w:rsidP="00E31687">
            <w:pPr>
              <w:spacing w:after="0" w:line="240" w:lineRule="auto"/>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NA</w:t>
            </w:r>
          </w:p>
        </w:tc>
        <w:tc>
          <w:tcPr>
            <w:tcW w:w="754" w:type="dxa"/>
            <w:tcBorders>
              <w:top w:val="nil"/>
              <w:left w:val="nil"/>
              <w:bottom w:val="single" w:sz="4" w:space="0" w:color="auto"/>
              <w:right w:val="single" w:sz="4" w:space="0" w:color="auto"/>
            </w:tcBorders>
            <w:shd w:val="clear" w:color="auto" w:fill="auto"/>
            <w:noWrap/>
            <w:vAlign w:val="bottom"/>
            <w:hideMark/>
          </w:tcPr>
          <w:p w14:paraId="46A860C4"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534.0</w:t>
            </w:r>
          </w:p>
        </w:tc>
        <w:tc>
          <w:tcPr>
            <w:tcW w:w="754" w:type="dxa"/>
            <w:tcBorders>
              <w:top w:val="nil"/>
              <w:left w:val="nil"/>
              <w:bottom w:val="single" w:sz="4" w:space="0" w:color="auto"/>
              <w:right w:val="single" w:sz="4" w:space="0" w:color="auto"/>
            </w:tcBorders>
            <w:shd w:val="clear" w:color="auto" w:fill="auto"/>
            <w:noWrap/>
            <w:vAlign w:val="bottom"/>
            <w:hideMark/>
          </w:tcPr>
          <w:p w14:paraId="4495276E" w14:textId="77777777" w:rsidR="00E31687" w:rsidRPr="00E31687" w:rsidRDefault="00E31687" w:rsidP="00E31687">
            <w:pPr>
              <w:spacing w:after="0" w:line="240" w:lineRule="auto"/>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NA</w:t>
            </w:r>
          </w:p>
        </w:tc>
        <w:tc>
          <w:tcPr>
            <w:tcW w:w="1041" w:type="dxa"/>
            <w:tcBorders>
              <w:top w:val="nil"/>
              <w:left w:val="nil"/>
              <w:bottom w:val="single" w:sz="4" w:space="0" w:color="auto"/>
              <w:right w:val="single" w:sz="4" w:space="0" w:color="auto"/>
            </w:tcBorders>
            <w:shd w:val="clear" w:color="auto" w:fill="auto"/>
            <w:noWrap/>
            <w:vAlign w:val="center"/>
            <w:hideMark/>
          </w:tcPr>
          <w:p w14:paraId="291673D7"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97.2</w:t>
            </w:r>
          </w:p>
        </w:tc>
      </w:tr>
      <w:tr w:rsidR="00E31687" w:rsidRPr="00E31687" w14:paraId="7B8D1E87" w14:textId="77777777" w:rsidTr="00E31687">
        <w:trPr>
          <w:trHeight w:val="300"/>
        </w:trPr>
        <w:tc>
          <w:tcPr>
            <w:tcW w:w="2393" w:type="dxa"/>
            <w:tcBorders>
              <w:top w:val="nil"/>
              <w:left w:val="single" w:sz="4" w:space="0" w:color="auto"/>
              <w:bottom w:val="single" w:sz="4" w:space="0" w:color="auto"/>
              <w:right w:val="single" w:sz="4" w:space="0" w:color="auto"/>
            </w:tcBorders>
            <w:shd w:val="clear" w:color="auto" w:fill="auto"/>
            <w:noWrap/>
            <w:vAlign w:val="center"/>
            <w:hideMark/>
          </w:tcPr>
          <w:p w14:paraId="49F477BF" w14:textId="77777777" w:rsidR="00E31687" w:rsidRPr="00E31687" w:rsidRDefault="00E31687" w:rsidP="00E31687">
            <w:pPr>
              <w:spacing w:after="0" w:line="240" w:lineRule="auto"/>
              <w:rPr>
                <w:rFonts w:ascii="Calibri" w:eastAsia="Times New Roman" w:hAnsi="Calibri" w:cs="Calibri"/>
                <w:color w:val="000000"/>
                <w:lang w:val="es-ES" w:eastAsia="es-ES"/>
              </w:rPr>
            </w:pPr>
            <w:proofErr w:type="spellStart"/>
            <w:r w:rsidRPr="00E31687">
              <w:rPr>
                <w:rFonts w:ascii="Calibri" w:eastAsia="Times New Roman" w:hAnsi="Calibri" w:cs="Calibri"/>
                <w:color w:val="000000"/>
                <w:lang w:val="es-ES" w:eastAsia="es-ES"/>
              </w:rPr>
              <w:t>Minuartia</w:t>
            </w:r>
            <w:proofErr w:type="spellEnd"/>
            <w:r w:rsidRPr="00E31687">
              <w:rPr>
                <w:rFonts w:ascii="Calibri" w:eastAsia="Times New Roman" w:hAnsi="Calibri" w:cs="Calibri"/>
                <w:color w:val="000000"/>
                <w:lang w:val="es-ES" w:eastAsia="es-ES"/>
              </w:rPr>
              <w:t xml:space="preserve"> </w:t>
            </w:r>
            <w:proofErr w:type="spellStart"/>
            <w:r w:rsidRPr="00E31687">
              <w:rPr>
                <w:rFonts w:ascii="Calibri" w:eastAsia="Times New Roman" w:hAnsi="Calibri" w:cs="Calibri"/>
                <w:color w:val="000000"/>
                <w:lang w:val="es-ES" w:eastAsia="es-ES"/>
              </w:rPr>
              <w:t>verna</w:t>
            </w:r>
            <w:proofErr w:type="spellEnd"/>
          </w:p>
        </w:tc>
        <w:tc>
          <w:tcPr>
            <w:tcW w:w="690" w:type="dxa"/>
            <w:tcBorders>
              <w:top w:val="nil"/>
              <w:left w:val="nil"/>
              <w:bottom w:val="single" w:sz="4" w:space="0" w:color="auto"/>
              <w:right w:val="single" w:sz="4" w:space="0" w:color="auto"/>
            </w:tcBorders>
            <w:shd w:val="clear" w:color="auto" w:fill="auto"/>
            <w:noWrap/>
            <w:vAlign w:val="bottom"/>
            <w:hideMark/>
          </w:tcPr>
          <w:p w14:paraId="42A2B487"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41.5</w:t>
            </w:r>
          </w:p>
        </w:tc>
        <w:tc>
          <w:tcPr>
            <w:tcW w:w="570" w:type="dxa"/>
            <w:tcBorders>
              <w:top w:val="nil"/>
              <w:left w:val="nil"/>
              <w:bottom w:val="single" w:sz="4" w:space="0" w:color="auto"/>
              <w:right w:val="single" w:sz="4" w:space="0" w:color="auto"/>
            </w:tcBorders>
            <w:shd w:val="clear" w:color="auto" w:fill="auto"/>
            <w:noWrap/>
            <w:vAlign w:val="bottom"/>
            <w:hideMark/>
          </w:tcPr>
          <w:p w14:paraId="76F46639"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8.4</w:t>
            </w:r>
          </w:p>
        </w:tc>
        <w:tc>
          <w:tcPr>
            <w:tcW w:w="463" w:type="dxa"/>
            <w:tcBorders>
              <w:top w:val="nil"/>
              <w:left w:val="nil"/>
              <w:bottom w:val="single" w:sz="4" w:space="0" w:color="auto"/>
              <w:right w:val="single" w:sz="4" w:space="0" w:color="auto"/>
            </w:tcBorders>
            <w:shd w:val="clear" w:color="auto" w:fill="auto"/>
            <w:noWrap/>
            <w:vAlign w:val="bottom"/>
            <w:hideMark/>
          </w:tcPr>
          <w:p w14:paraId="190287FA"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797" w:type="dxa"/>
            <w:tcBorders>
              <w:top w:val="nil"/>
              <w:left w:val="nil"/>
              <w:bottom w:val="single" w:sz="4" w:space="0" w:color="auto"/>
              <w:right w:val="single" w:sz="4" w:space="0" w:color="auto"/>
            </w:tcBorders>
            <w:shd w:val="clear" w:color="auto" w:fill="auto"/>
            <w:noWrap/>
            <w:vAlign w:val="bottom"/>
            <w:hideMark/>
          </w:tcPr>
          <w:p w14:paraId="1127519F"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90" w:type="dxa"/>
            <w:tcBorders>
              <w:top w:val="nil"/>
              <w:left w:val="nil"/>
              <w:bottom w:val="single" w:sz="4" w:space="0" w:color="auto"/>
              <w:right w:val="single" w:sz="4" w:space="0" w:color="auto"/>
            </w:tcBorders>
            <w:shd w:val="clear" w:color="auto" w:fill="auto"/>
            <w:noWrap/>
            <w:vAlign w:val="bottom"/>
            <w:hideMark/>
          </w:tcPr>
          <w:p w14:paraId="2C730566"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570" w:type="dxa"/>
            <w:tcBorders>
              <w:top w:val="nil"/>
              <w:left w:val="nil"/>
              <w:bottom w:val="single" w:sz="4" w:space="0" w:color="auto"/>
              <w:right w:val="single" w:sz="4" w:space="0" w:color="auto"/>
            </w:tcBorders>
            <w:shd w:val="clear" w:color="auto" w:fill="auto"/>
            <w:noWrap/>
            <w:vAlign w:val="bottom"/>
            <w:hideMark/>
          </w:tcPr>
          <w:p w14:paraId="53A2DC37"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1.1</w:t>
            </w:r>
          </w:p>
        </w:tc>
        <w:tc>
          <w:tcPr>
            <w:tcW w:w="630" w:type="dxa"/>
            <w:tcBorders>
              <w:top w:val="nil"/>
              <w:left w:val="nil"/>
              <w:bottom w:val="single" w:sz="4" w:space="0" w:color="auto"/>
              <w:right w:val="single" w:sz="4" w:space="0" w:color="auto"/>
            </w:tcBorders>
            <w:shd w:val="clear" w:color="auto" w:fill="auto"/>
            <w:noWrap/>
            <w:vAlign w:val="bottom"/>
            <w:hideMark/>
          </w:tcPr>
          <w:p w14:paraId="29E712BB"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1.1</w:t>
            </w:r>
          </w:p>
        </w:tc>
        <w:tc>
          <w:tcPr>
            <w:tcW w:w="630" w:type="dxa"/>
            <w:tcBorders>
              <w:top w:val="nil"/>
              <w:left w:val="nil"/>
              <w:bottom w:val="single" w:sz="4" w:space="0" w:color="auto"/>
              <w:right w:val="single" w:sz="4" w:space="0" w:color="auto"/>
            </w:tcBorders>
            <w:shd w:val="clear" w:color="auto" w:fill="auto"/>
            <w:noWrap/>
            <w:vAlign w:val="bottom"/>
            <w:hideMark/>
          </w:tcPr>
          <w:p w14:paraId="20C6673A"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3.2</w:t>
            </w:r>
          </w:p>
        </w:tc>
        <w:tc>
          <w:tcPr>
            <w:tcW w:w="642" w:type="dxa"/>
            <w:tcBorders>
              <w:top w:val="nil"/>
              <w:left w:val="nil"/>
              <w:bottom w:val="single" w:sz="4" w:space="0" w:color="auto"/>
              <w:right w:val="single" w:sz="4" w:space="0" w:color="auto"/>
            </w:tcBorders>
            <w:shd w:val="clear" w:color="auto" w:fill="auto"/>
            <w:noWrap/>
            <w:vAlign w:val="bottom"/>
            <w:hideMark/>
          </w:tcPr>
          <w:p w14:paraId="7672E6FF" w14:textId="77777777" w:rsidR="00E31687" w:rsidRPr="00E31687" w:rsidRDefault="00E31687" w:rsidP="00E31687">
            <w:pPr>
              <w:spacing w:after="0" w:line="240" w:lineRule="auto"/>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NA</w:t>
            </w:r>
          </w:p>
        </w:tc>
        <w:tc>
          <w:tcPr>
            <w:tcW w:w="642" w:type="dxa"/>
            <w:tcBorders>
              <w:top w:val="nil"/>
              <w:left w:val="nil"/>
              <w:bottom w:val="single" w:sz="4" w:space="0" w:color="auto"/>
              <w:right w:val="single" w:sz="4" w:space="0" w:color="auto"/>
            </w:tcBorders>
            <w:shd w:val="clear" w:color="auto" w:fill="auto"/>
            <w:noWrap/>
            <w:vAlign w:val="bottom"/>
            <w:hideMark/>
          </w:tcPr>
          <w:p w14:paraId="3114B70E" w14:textId="77777777" w:rsidR="00E31687" w:rsidRPr="00E31687" w:rsidRDefault="00E31687" w:rsidP="00E31687">
            <w:pPr>
              <w:spacing w:after="0" w:line="240" w:lineRule="auto"/>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NA</w:t>
            </w:r>
          </w:p>
        </w:tc>
        <w:tc>
          <w:tcPr>
            <w:tcW w:w="754" w:type="dxa"/>
            <w:tcBorders>
              <w:top w:val="nil"/>
              <w:left w:val="nil"/>
              <w:bottom w:val="single" w:sz="4" w:space="0" w:color="auto"/>
              <w:right w:val="single" w:sz="4" w:space="0" w:color="auto"/>
            </w:tcBorders>
            <w:shd w:val="clear" w:color="auto" w:fill="auto"/>
            <w:noWrap/>
            <w:vAlign w:val="bottom"/>
            <w:hideMark/>
          </w:tcPr>
          <w:p w14:paraId="02BF55A7" w14:textId="77777777" w:rsidR="00E31687" w:rsidRPr="00E31687" w:rsidRDefault="00E31687" w:rsidP="00E31687">
            <w:pPr>
              <w:spacing w:after="0" w:line="240" w:lineRule="auto"/>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NA</w:t>
            </w:r>
          </w:p>
        </w:tc>
        <w:tc>
          <w:tcPr>
            <w:tcW w:w="754" w:type="dxa"/>
            <w:tcBorders>
              <w:top w:val="nil"/>
              <w:left w:val="nil"/>
              <w:bottom w:val="single" w:sz="4" w:space="0" w:color="auto"/>
              <w:right w:val="single" w:sz="4" w:space="0" w:color="auto"/>
            </w:tcBorders>
            <w:shd w:val="clear" w:color="auto" w:fill="auto"/>
            <w:noWrap/>
            <w:vAlign w:val="bottom"/>
            <w:hideMark/>
          </w:tcPr>
          <w:p w14:paraId="014598AD" w14:textId="77777777" w:rsidR="00E31687" w:rsidRPr="00E31687" w:rsidRDefault="00E31687" w:rsidP="00E31687">
            <w:pPr>
              <w:spacing w:after="0" w:line="240" w:lineRule="auto"/>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NA</w:t>
            </w:r>
          </w:p>
        </w:tc>
        <w:tc>
          <w:tcPr>
            <w:tcW w:w="1041" w:type="dxa"/>
            <w:tcBorders>
              <w:top w:val="nil"/>
              <w:left w:val="nil"/>
              <w:bottom w:val="single" w:sz="4" w:space="0" w:color="auto"/>
              <w:right w:val="single" w:sz="4" w:space="0" w:color="auto"/>
            </w:tcBorders>
            <w:shd w:val="clear" w:color="auto" w:fill="auto"/>
            <w:noWrap/>
            <w:vAlign w:val="center"/>
            <w:hideMark/>
          </w:tcPr>
          <w:p w14:paraId="65FED062"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112.4</w:t>
            </w:r>
          </w:p>
        </w:tc>
      </w:tr>
      <w:tr w:rsidR="00E31687" w:rsidRPr="00E31687" w14:paraId="2E5BD820" w14:textId="77777777" w:rsidTr="00E31687">
        <w:trPr>
          <w:trHeight w:val="300"/>
        </w:trPr>
        <w:tc>
          <w:tcPr>
            <w:tcW w:w="2393" w:type="dxa"/>
            <w:tcBorders>
              <w:top w:val="nil"/>
              <w:left w:val="single" w:sz="4" w:space="0" w:color="auto"/>
              <w:bottom w:val="single" w:sz="4" w:space="0" w:color="auto"/>
              <w:right w:val="single" w:sz="4" w:space="0" w:color="auto"/>
            </w:tcBorders>
            <w:shd w:val="clear" w:color="auto" w:fill="auto"/>
            <w:noWrap/>
            <w:vAlign w:val="center"/>
            <w:hideMark/>
          </w:tcPr>
          <w:p w14:paraId="6FD91375" w14:textId="77777777" w:rsidR="00E31687" w:rsidRPr="00E31687" w:rsidRDefault="00E31687" w:rsidP="00E31687">
            <w:pPr>
              <w:spacing w:after="0" w:line="240" w:lineRule="auto"/>
              <w:rPr>
                <w:rFonts w:ascii="Calibri" w:eastAsia="Times New Roman" w:hAnsi="Calibri" w:cs="Calibri"/>
                <w:color w:val="000000"/>
                <w:lang w:val="es-ES" w:eastAsia="es-ES"/>
              </w:rPr>
            </w:pPr>
            <w:proofErr w:type="spellStart"/>
            <w:r w:rsidRPr="00E31687">
              <w:rPr>
                <w:rFonts w:ascii="Calibri" w:eastAsia="Times New Roman" w:hAnsi="Calibri" w:cs="Calibri"/>
                <w:color w:val="000000"/>
                <w:lang w:val="es-ES" w:eastAsia="es-ES"/>
              </w:rPr>
              <w:t>Pedicularis</w:t>
            </w:r>
            <w:proofErr w:type="spellEnd"/>
            <w:r w:rsidRPr="00E31687">
              <w:rPr>
                <w:rFonts w:ascii="Calibri" w:eastAsia="Times New Roman" w:hAnsi="Calibri" w:cs="Calibri"/>
                <w:color w:val="000000"/>
                <w:lang w:val="es-ES" w:eastAsia="es-ES"/>
              </w:rPr>
              <w:t xml:space="preserve"> </w:t>
            </w:r>
            <w:proofErr w:type="spellStart"/>
            <w:r w:rsidRPr="00E31687">
              <w:rPr>
                <w:rFonts w:ascii="Calibri" w:eastAsia="Times New Roman" w:hAnsi="Calibri" w:cs="Calibri"/>
                <w:color w:val="000000"/>
                <w:lang w:val="es-ES" w:eastAsia="es-ES"/>
              </w:rPr>
              <w:t>pyrenaica</w:t>
            </w:r>
            <w:proofErr w:type="spellEnd"/>
          </w:p>
        </w:tc>
        <w:tc>
          <w:tcPr>
            <w:tcW w:w="690" w:type="dxa"/>
            <w:tcBorders>
              <w:top w:val="nil"/>
              <w:left w:val="nil"/>
              <w:bottom w:val="single" w:sz="4" w:space="0" w:color="auto"/>
              <w:right w:val="single" w:sz="4" w:space="0" w:color="auto"/>
            </w:tcBorders>
            <w:shd w:val="clear" w:color="auto" w:fill="auto"/>
            <w:noWrap/>
            <w:vAlign w:val="bottom"/>
            <w:hideMark/>
          </w:tcPr>
          <w:p w14:paraId="75CC576D"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570" w:type="dxa"/>
            <w:tcBorders>
              <w:top w:val="nil"/>
              <w:left w:val="nil"/>
              <w:bottom w:val="single" w:sz="4" w:space="0" w:color="auto"/>
              <w:right w:val="single" w:sz="4" w:space="0" w:color="auto"/>
            </w:tcBorders>
            <w:shd w:val="clear" w:color="auto" w:fill="auto"/>
            <w:noWrap/>
            <w:vAlign w:val="bottom"/>
            <w:hideMark/>
          </w:tcPr>
          <w:p w14:paraId="3B42EE67"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463" w:type="dxa"/>
            <w:tcBorders>
              <w:top w:val="nil"/>
              <w:left w:val="nil"/>
              <w:bottom w:val="single" w:sz="4" w:space="0" w:color="auto"/>
              <w:right w:val="single" w:sz="4" w:space="0" w:color="auto"/>
            </w:tcBorders>
            <w:shd w:val="clear" w:color="auto" w:fill="auto"/>
            <w:noWrap/>
            <w:vAlign w:val="bottom"/>
            <w:hideMark/>
          </w:tcPr>
          <w:p w14:paraId="11C0BE5C"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797" w:type="dxa"/>
            <w:tcBorders>
              <w:top w:val="nil"/>
              <w:left w:val="nil"/>
              <w:bottom w:val="single" w:sz="4" w:space="0" w:color="auto"/>
              <w:right w:val="single" w:sz="4" w:space="0" w:color="auto"/>
            </w:tcBorders>
            <w:shd w:val="clear" w:color="auto" w:fill="auto"/>
            <w:noWrap/>
            <w:vAlign w:val="bottom"/>
            <w:hideMark/>
          </w:tcPr>
          <w:p w14:paraId="2A539A34"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29.2</w:t>
            </w:r>
          </w:p>
        </w:tc>
        <w:tc>
          <w:tcPr>
            <w:tcW w:w="690" w:type="dxa"/>
            <w:tcBorders>
              <w:top w:val="nil"/>
              <w:left w:val="nil"/>
              <w:bottom w:val="single" w:sz="4" w:space="0" w:color="auto"/>
              <w:right w:val="single" w:sz="4" w:space="0" w:color="auto"/>
            </w:tcBorders>
            <w:shd w:val="clear" w:color="auto" w:fill="auto"/>
            <w:noWrap/>
            <w:vAlign w:val="bottom"/>
            <w:hideMark/>
          </w:tcPr>
          <w:p w14:paraId="644F7B01"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41.1</w:t>
            </w:r>
          </w:p>
        </w:tc>
        <w:tc>
          <w:tcPr>
            <w:tcW w:w="570" w:type="dxa"/>
            <w:tcBorders>
              <w:top w:val="nil"/>
              <w:left w:val="nil"/>
              <w:bottom w:val="single" w:sz="4" w:space="0" w:color="auto"/>
              <w:right w:val="single" w:sz="4" w:space="0" w:color="auto"/>
            </w:tcBorders>
            <w:shd w:val="clear" w:color="auto" w:fill="auto"/>
            <w:noWrap/>
            <w:vAlign w:val="bottom"/>
            <w:hideMark/>
          </w:tcPr>
          <w:p w14:paraId="582EC574"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30" w:type="dxa"/>
            <w:tcBorders>
              <w:top w:val="nil"/>
              <w:left w:val="nil"/>
              <w:bottom w:val="single" w:sz="4" w:space="0" w:color="auto"/>
              <w:right w:val="single" w:sz="4" w:space="0" w:color="auto"/>
            </w:tcBorders>
            <w:shd w:val="clear" w:color="auto" w:fill="auto"/>
            <w:noWrap/>
            <w:vAlign w:val="bottom"/>
            <w:hideMark/>
          </w:tcPr>
          <w:p w14:paraId="1559E928"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30" w:type="dxa"/>
            <w:tcBorders>
              <w:top w:val="nil"/>
              <w:left w:val="nil"/>
              <w:bottom w:val="single" w:sz="4" w:space="0" w:color="auto"/>
              <w:right w:val="single" w:sz="4" w:space="0" w:color="auto"/>
            </w:tcBorders>
            <w:shd w:val="clear" w:color="auto" w:fill="auto"/>
            <w:noWrap/>
            <w:vAlign w:val="bottom"/>
            <w:hideMark/>
          </w:tcPr>
          <w:p w14:paraId="35525A3B"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3.1</w:t>
            </w:r>
          </w:p>
        </w:tc>
        <w:tc>
          <w:tcPr>
            <w:tcW w:w="642" w:type="dxa"/>
            <w:tcBorders>
              <w:top w:val="nil"/>
              <w:left w:val="nil"/>
              <w:bottom w:val="single" w:sz="4" w:space="0" w:color="auto"/>
              <w:right w:val="single" w:sz="4" w:space="0" w:color="auto"/>
            </w:tcBorders>
            <w:shd w:val="clear" w:color="auto" w:fill="auto"/>
            <w:noWrap/>
            <w:vAlign w:val="bottom"/>
            <w:hideMark/>
          </w:tcPr>
          <w:p w14:paraId="335C53D7"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203.7</w:t>
            </w:r>
          </w:p>
        </w:tc>
        <w:tc>
          <w:tcPr>
            <w:tcW w:w="642" w:type="dxa"/>
            <w:tcBorders>
              <w:top w:val="nil"/>
              <w:left w:val="nil"/>
              <w:bottom w:val="single" w:sz="4" w:space="0" w:color="auto"/>
              <w:right w:val="single" w:sz="4" w:space="0" w:color="auto"/>
            </w:tcBorders>
            <w:shd w:val="clear" w:color="auto" w:fill="auto"/>
            <w:noWrap/>
            <w:vAlign w:val="bottom"/>
            <w:hideMark/>
          </w:tcPr>
          <w:p w14:paraId="780920BD"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249.5</w:t>
            </w:r>
          </w:p>
        </w:tc>
        <w:tc>
          <w:tcPr>
            <w:tcW w:w="754" w:type="dxa"/>
            <w:tcBorders>
              <w:top w:val="nil"/>
              <w:left w:val="nil"/>
              <w:bottom w:val="single" w:sz="4" w:space="0" w:color="auto"/>
              <w:right w:val="single" w:sz="4" w:space="0" w:color="auto"/>
            </w:tcBorders>
            <w:shd w:val="clear" w:color="auto" w:fill="auto"/>
            <w:noWrap/>
            <w:vAlign w:val="bottom"/>
            <w:hideMark/>
          </w:tcPr>
          <w:p w14:paraId="1139F75D"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378.3</w:t>
            </w:r>
          </w:p>
        </w:tc>
        <w:tc>
          <w:tcPr>
            <w:tcW w:w="754" w:type="dxa"/>
            <w:tcBorders>
              <w:top w:val="nil"/>
              <w:left w:val="nil"/>
              <w:bottom w:val="single" w:sz="4" w:space="0" w:color="auto"/>
              <w:right w:val="single" w:sz="4" w:space="0" w:color="auto"/>
            </w:tcBorders>
            <w:shd w:val="clear" w:color="auto" w:fill="auto"/>
            <w:noWrap/>
            <w:vAlign w:val="bottom"/>
            <w:hideMark/>
          </w:tcPr>
          <w:p w14:paraId="77D35245"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334.0</w:t>
            </w:r>
          </w:p>
        </w:tc>
        <w:tc>
          <w:tcPr>
            <w:tcW w:w="1041" w:type="dxa"/>
            <w:tcBorders>
              <w:top w:val="nil"/>
              <w:left w:val="nil"/>
              <w:bottom w:val="single" w:sz="4" w:space="0" w:color="auto"/>
              <w:right w:val="single" w:sz="4" w:space="0" w:color="auto"/>
            </w:tcBorders>
            <w:shd w:val="clear" w:color="auto" w:fill="auto"/>
            <w:noWrap/>
            <w:vAlign w:val="center"/>
            <w:hideMark/>
          </w:tcPr>
          <w:p w14:paraId="010816B5"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21.1</w:t>
            </w:r>
          </w:p>
        </w:tc>
      </w:tr>
      <w:tr w:rsidR="00E31687" w:rsidRPr="00E31687" w14:paraId="6B3B3161" w14:textId="77777777" w:rsidTr="00E31687">
        <w:trPr>
          <w:trHeight w:val="300"/>
        </w:trPr>
        <w:tc>
          <w:tcPr>
            <w:tcW w:w="2393" w:type="dxa"/>
            <w:tcBorders>
              <w:top w:val="nil"/>
              <w:left w:val="single" w:sz="4" w:space="0" w:color="auto"/>
              <w:bottom w:val="single" w:sz="4" w:space="0" w:color="auto"/>
              <w:right w:val="single" w:sz="4" w:space="0" w:color="auto"/>
            </w:tcBorders>
            <w:shd w:val="clear" w:color="auto" w:fill="auto"/>
            <w:noWrap/>
            <w:vAlign w:val="center"/>
            <w:hideMark/>
          </w:tcPr>
          <w:p w14:paraId="147F0A36" w14:textId="77777777" w:rsidR="00E31687" w:rsidRPr="00E31687" w:rsidRDefault="00E31687" w:rsidP="00E31687">
            <w:pPr>
              <w:spacing w:after="0" w:line="240" w:lineRule="auto"/>
              <w:rPr>
                <w:rFonts w:ascii="Calibri" w:eastAsia="Times New Roman" w:hAnsi="Calibri" w:cs="Calibri"/>
                <w:color w:val="000000"/>
                <w:lang w:val="es-ES" w:eastAsia="es-ES"/>
              </w:rPr>
            </w:pPr>
            <w:proofErr w:type="spellStart"/>
            <w:r w:rsidRPr="00E31687">
              <w:rPr>
                <w:rFonts w:ascii="Calibri" w:eastAsia="Times New Roman" w:hAnsi="Calibri" w:cs="Calibri"/>
                <w:color w:val="000000"/>
                <w:lang w:val="es-ES" w:eastAsia="es-ES"/>
              </w:rPr>
              <w:t>Phyteuma</w:t>
            </w:r>
            <w:proofErr w:type="spellEnd"/>
            <w:r w:rsidRPr="00E31687">
              <w:rPr>
                <w:rFonts w:ascii="Calibri" w:eastAsia="Times New Roman" w:hAnsi="Calibri" w:cs="Calibri"/>
                <w:color w:val="000000"/>
                <w:lang w:val="es-ES" w:eastAsia="es-ES"/>
              </w:rPr>
              <w:t xml:space="preserve"> </w:t>
            </w:r>
            <w:proofErr w:type="spellStart"/>
            <w:r w:rsidRPr="00E31687">
              <w:rPr>
                <w:rFonts w:ascii="Calibri" w:eastAsia="Times New Roman" w:hAnsi="Calibri" w:cs="Calibri"/>
                <w:color w:val="000000"/>
                <w:lang w:val="es-ES" w:eastAsia="es-ES"/>
              </w:rPr>
              <w:t>orbiculare</w:t>
            </w:r>
            <w:proofErr w:type="spellEnd"/>
          </w:p>
        </w:tc>
        <w:tc>
          <w:tcPr>
            <w:tcW w:w="690" w:type="dxa"/>
            <w:tcBorders>
              <w:top w:val="nil"/>
              <w:left w:val="nil"/>
              <w:bottom w:val="single" w:sz="4" w:space="0" w:color="auto"/>
              <w:right w:val="single" w:sz="4" w:space="0" w:color="auto"/>
            </w:tcBorders>
            <w:shd w:val="clear" w:color="auto" w:fill="auto"/>
            <w:noWrap/>
            <w:vAlign w:val="bottom"/>
            <w:hideMark/>
          </w:tcPr>
          <w:p w14:paraId="68B77CA3"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570" w:type="dxa"/>
            <w:tcBorders>
              <w:top w:val="nil"/>
              <w:left w:val="nil"/>
              <w:bottom w:val="single" w:sz="4" w:space="0" w:color="auto"/>
              <w:right w:val="single" w:sz="4" w:space="0" w:color="auto"/>
            </w:tcBorders>
            <w:shd w:val="clear" w:color="auto" w:fill="auto"/>
            <w:noWrap/>
            <w:vAlign w:val="bottom"/>
            <w:hideMark/>
          </w:tcPr>
          <w:p w14:paraId="6235788E"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463" w:type="dxa"/>
            <w:tcBorders>
              <w:top w:val="nil"/>
              <w:left w:val="nil"/>
              <w:bottom w:val="single" w:sz="4" w:space="0" w:color="auto"/>
              <w:right w:val="single" w:sz="4" w:space="0" w:color="auto"/>
            </w:tcBorders>
            <w:shd w:val="clear" w:color="auto" w:fill="auto"/>
            <w:noWrap/>
            <w:vAlign w:val="bottom"/>
            <w:hideMark/>
          </w:tcPr>
          <w:p w14:paraId="385EC0FE"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797" w:type="dxa"/>
            <w:tcBorders>
              <w:top w:val="nil"/>
              <w:left w:val="nil"/>
              <w:bottom w:val="single" w:sz="4" w:space="0" w:color="auto"/>
              <w:right w:val="single" w:sz="4" w:space="0" w:color="auto"/>
            </w:tcBorders>
            <w:shd w:val="clear" w:color="auto" w:fill="auto"/>
            <w:noWrap/>
            <w:vAlign w:val="bottom"/>
            <w:hideMark/>
          </w:tcPr>
          <w:p w14:paraId="261EAF36"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17.9</w:t>
            </w:r>
          </w:p>
        </w:tc>
        <w:tc>
          <w:tcPr>
            <w:tcW w:w="690" w:type="dxa"/>
            <w:tcBorders>
              <w:top w:val="nil"/>
              <w:left w:val="nil"/>
              <w:bottom w:val="single" w:sz="4" w:space="0" w:color="auto"/>
              <w:right w:val="single" w:sz="4" w:space="0" w:color="auto"/>
            </w:tcBorders>
            <w:shd w:val="clear" w:color="auto" w:fill="auto"/>
            <w:noWrap/>
            <w:vAlign w:val="bottom"/>
            <w:hideMark/>
          </w:tcPr>
          <w:p w14:paraId="0234636B"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20.0</w:t>
            </w:r>
          </w:p>
        </w:tc>
        <w:tc>
          <w:tcPr>
            <w:tcW w:w="570" w:type="dxa"/>
            <w:tcBorders>
              <w:top w:val="nil"/>
              <w:left w:val="nil"/>
              <w:bottom w:val="single" w:sz="4" w:space="0" w:color="auto"/>
              <w:right w:val="single" w:sz="4" w:space="0" w:color="auto"/>
            </w:tcBorders>
            <w:shd w:val="clear" w:color="auto" w:fill="auto"/>
            <w:noWrap/>
            <w:vAlign w:val="bottom"/>
            <w:hideMark/>
          </w:tcPr>
          <w:p w14:paraId="2ED6A736"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10.7</w:t>
            </w:r>
          </w:p>
        </w:tc>
        <w:tc>
          <w:tcPr>
            <w:tcW w:w="630" w:type="dxa"/>
            <w:tcBorders>
              <w:top w:val="nil"/>
              <w:left w:val="nil"/>
              <w:bottom w:val="single" w:sz="4" w:space="0" w:color="auto"/>
              <w:right w:val="single" w:sz="4" w:space="0" w:color="auto"/>
            </w:tcBorders>
            <w:shd w:val="clear" w:color="auto" w:fill="auto"/>
            <w:noWrap/>
            <w:vAlign w:val="bottom"/>
            <w:hideMark/>
          </w:tcPr>
          <w:p w14:paraId="7BD983F4"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30" w:type="dxa"/>
            <w:tcBorders>
              <w:top w:val="nil"/>
              <w:left w:val="nil"/>
              <w:bottom w:val="single" w:sz="4" w:space="0" w:color="auto"/>
              <w:right w:val="single" w:sz="4" w:space="0" w:color="auto"/>
            </w:tcBorders>
            <w:shd w:val="clear" w:color="auto" w:fill="auto"/>
            <w:noWrap/>
            <w:vAlign w:val="bottom"/>
            <w:hideMark/>
          </w:tcPr>
          <w:p w14:paraId="62A82777"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7.1</w:t>
            </w:r>
          </w:p>
        </w:tc>
        <w:tc>
          <w:tcPr>
            <w:tcW w:w="642" w:type="dxa"/>
            <w:tcBorders>
              <w:top w:val="nil"/>
              <w:left w:val="nil"/>
              <w:bottom w:val="single" w:sz="4" w:space="0" w:color="auto"/>
              <w:right w:val="single" w:sz="4" w:space="0" w:color="auto"/>
            </w:tcBorders>
            <w:shd w:val="clear" w:color="auto" w:fill="auto"/>
            <w:noWrap/>
            <w:vAlign w:val="bottom"/>
            <w:hideMark/>
          </w:tcPr>
          <w:p w14:paraId="67FEFBEF" w14:textId="77777777" w:rsidR="00E31687" w:rsidRPr="00E31687" w:rsidRDefault="00E31687" w:rsidP="00E31687">
            <w:pPr>
              <w:spacing w:after="0" w:line="240" w:lineRule="auto"/>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NA</w:t>
            </w:r>
          </w:p>
        </w:tc>
        <w:tc>
          <w:tcPr>
            <w:tcW w:w="642" w:type="dxa"/>
            <w:tcBorders>
              <w:top w:val="nil"/>
              <w:left w:val="nil"/>
              <w:bottom w:val="single" w:sz="4" w:space="0" w:color="auto"/>
              <w:right w:val="single" w:sz="4" w:space="0" w:color="auto"/>
            </w:tcBorders>
            <w:shd w:val="clear" w:color="auto" w:fill="auto"/>
            <w:noWrap/>
            <w:vAlign w:val="bottom"/>
            <w:hideMark/>
          </w:tcPr>
          <w:p w14:paraId="3C13FBC2" w14:textId="77777777" w:rsidR="00E31687" w:rsidRPr="00E31687" w:rsidRDefault="00E31687" w:rsidP="00E31687">
            <w:pPr>
              <w:spacing w:after="0" w:line="240" w:lineRule="auto"/>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NA</w:t>
            </w:r>
          </w:p>
        </w:tc>
        <w:tc>
          <w:tcPr>
            <w:tcW w:w="754" w:type="dxa"/>
            <w:tcBorders>
              <w:top w:val="nil"/>
              <w:left w:val="nil"/>
              <w:bottom w:val="single" w:sz="4" w:space="0" w:color="auto"/>
              <w:right w:val="single" w:sz="4" w:space="0" w:color="auto"/>
            </w:tcBorders>
            <w:shd w:val="clear" w:color="auto" w:fill="auto"/>
            <w:noWrap/>
            <w:vAlign w:val="bottom"/>
            <w:hideMark/>
          </w:tcPr>
          <w:p w14:paraId="65AE0596" w14:textId="77777777" w:rsidR="00E31687" w:rsidRPr="00E31687" w:rsidRDefault="00E31687" w:rsidP="00E31687">
            <w:pPr>
              <w:spacing w:after="0" w:line="240" w:lineRule="auto"/>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NA</w:t>
            </w:r>
          </w:p>
        </w:tc>
        <w:tc>
          <w:tcPr>
            <w:tcW w:w="754" w:type="dxa"/>
            <w:tcBorders>
              <w:top w:val="nil"/>
              <w:left w:val="nil"/>
              <w:bottom w:val="single" w:sz="4" w:space="0" w:color="auto"/>
              <w:right w:val="single" w:sz="4" w:space="0" w:color="auto"/>
            </w:tcBorders>
            <w:shd w:val="clear" w:color="auto" w:fill="auto"/>
            <w:noWrap/>
            <w:vAlign w:val="bottom"/>
            <w:hideMark/>
          </w:tcPr>
          <w:p w14:paraId="6019299A" w14:textId="77777777" w:rsidR="00E31687" w:rsidRPr="00E31687" w:rsidRDefault="00E31687" w:rsidP="00E31687">
            <w:pPr>
              <w:spacing w:after="0" w:line="240" w:lineRule="auto"/>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NA</w:t>
            </w:r>
          </w:p>
        </w:tc>
        <w:tc>
          <w:tcPr>
            <w:tcW w:w="1041" w:type="dxa"/>
            <w:tcBorders>
              <w:top w:val="nil"/>
              <w:left w:val="nil"/>
              <w:bottom w:val="single" w:sz="4" w:space="0" w:color="auto"/>
              <w:right w:val="single" w:sz="4" w:space="0" w:color="auto"/>
            </w:tcBorders>
            <w:shd w:val="clear" w:color="auto" w:fill="auto"/>
            <w:noWrap/>
            <w:vAlign w:val="center"/>
            <w:hideMark/>
          </w:tcPr>
          <w:p w14:paraId="405DD82E"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-11.4</w:t>
            </w:r>
          </w:p>
        </w:tc>
      </w:tr>
      <w:tr w:rsidR="00E31687" w:rsidRPr="00E31687" w14:paraId="3955A3DB" w14:textId="77777777" w:rsidTr="00E31687">
        <w:trPr>
          <w:trHeight w:val="300"/>
        </w:trPr>
        <w:tc>
          <w:tcPr>
            <w:tcW w:w="2393" w:type="dxa"/>
            <w:tcBorders>
              <w:top w:val="nil"/>
              <w:left w:val="single" w:sz="4" w:space="0" w:color="auto"/>
              <w:bottom w:val="single" w:sz="4" w:space="0" w:color="auto"/>
              <w:right w:val="single" w:sz="4" w:space="0" w:color="auto"/>
            </w:tcBorders>
            <w:shd w:val="clear" w:color="auto" w:fill="auto"/>
            <w:noWrap/>
            <w:vAlign w:val="center"/>
            <w:hideMark/>
          </w:tcPr>
          <w:p w14:paraId="58E239D1" w14:textId="77777777" w:rsidR="00E31687" w:rsidRPr="00E31687" w:rsidRDefault="00E31687" w:rsidP="00E31687">
            <w:pPr>
              <w:spacing w:after="0" w:line="240" w:lineRule="auto"/>
              <w:rPr>
                <w:rFonts w:ascii="Calibri" w:eastAsia="Times New Roman" w:hAnsi="Calibri" w:cs="Calibri"/>
                <w:color w:val="000000"/>
                <w:lang w:val="es-ES" w:eastAsia="es-ES"/>
              </w:rPr>
            </w:pPr>
            <w:proofErr w:type="spellStart"/>
            <w:r w:rsidRPr="00E31687">
              <w:rPr>
                <w:rFonts w:ascii="Calibri" w:eastAsia="Times New Roman" w:hAnsi="Calibri" w:cs="Calibri"/>
                <w:color w:val="000000"/>
                <w:lang w:val="es-ES" w:eastAsia="es-ES"/>
              </w:rPr>
              <w:t>Plantago</w:t>
            </w:r>
            <w:proofErr w:type="spellEnd"/>
            <w:r w:rsidRPr="00E31687">
              <w:rPr>
                <w:rFonts w:ascii="Calibri" w:eastAsia="Times New Roman" w:hAnsi="Calibri" w:cs="Calibri"/>
                <w:color w:val="000000"/>
                <w:lang w:val="es-ES" w:eastAsia="es-ES"/>
              </w:rPr>
              <w:t xml:space="preserve"> alpina</w:t>
            </w:r>
          </w:p>
        </w:tc>
        <w:tc>
          <w:tcPr>
            <w:tcW w:w="690" w:type="dxa"/>
            <w:tcBorders>
              <w:top w:val="nil"/>
              <w:left w:val="nil"/>
              <w:bottom w:val="single" w:sz="4" w:space="0" w:color="auto"/>
              <w:right w:val="single" w:sz="4" w:space="0" w:color="auto"/>
            </w:tcBorders>
            <w:shd w:val="clear" w:color="auto" w:fill="auto"/>
            <w:noWrap/>
            <w:vAlign w:val="bottom"/>
            <w:hideMark/>
          </w:tcPr>
          <w:p w14:paraId="79D0F032"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25.9</w:t>
            </w:r>
          </w:p>
        </w:tc>
        <w:tc>
          <w:tcPr>
            <w:tcW w:w="570" w:type="dxa"/>
            <w:tcBorders>
              <w:top w:val="nil"/>
              <w:left w:val="nil"/>
              <w:bottom w:val="single" w:sz="4" w:space="0" w:color="auto"/>
              <w:right w:val="single" w:sz="4" w:space="0" w:color="auto"/>
            </w:tcBorders>
            <w:shd w:val="clear" w:color="auto" w:fill="auto"/>
            <w:noWrap/>
            <w:vAlign w:val="bottom"/>
            <w:hideMark/>
          </w:tcPr>
          <w:p w14:paraId="5F9BB63B"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1.1</w:t>
            </w:r>
          </w:p>
        </w:tc>
        <w:tc>
          <w:tcPr>
            <w:tcW w:w="463" w:type="dxa"/>
            <w:tcBorders>
              <w:top w:val="nil"/>
              <w:left w:val="nil"/>
              <w:bottom w:val="single" w:sz="4" w:space="0" w:color="auto"/>
              <w:right w:val="single" w:sz="4" w:space="0" w:color="auto"/>
            </w:tcBorders>
            <w:shd w:val="clear" w:color="auto" w:fill="auto"/>
            <w:noWrap/>
            <w:vAlign w:val="bottom"/>
            <w:hideMark/>
          </w:tcPr>
          <w:p w14:paraId="73AAF03D"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797" w:type="dxa"/>
            <w:tcBorders>
              <w:top w:val="nil"/>
              <w:left w:val="nil"/>
              <w:bottom w:val="single" w:sz="4" w:space="0" w:color="auto"/>
              <w:right w:val="single" w:sz="4" w:space="0" w:color="auto"/>
            </w:tcBorders>
            <w:shd w:val="clear" w:color="auto" w:fill="auto"/>
            <w:noWrap/>
            <w:vAlign w:val="bottom"/>
            <w:hideMark/>
          </w:tcPr>
          <w:p w14:paraId="7FCF4932"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65.9</w:t>
            </w:r>
          </w:p>
        </w:tc>
        <w:tc>
          <w:tcPr>
            <w:tcW w:w="690" w:type="dxa"/>
            <w:tcBorders>
              <w:top w:val="nil"/>
              <w:left w:val="nil"/>
              <w:bottom w:val="single" w:sz="4" w:space="0" w:color="auto"/>
              <w:right w:val="single" w:sz="4" w:space="0" w:color="auto"/>
            </w:tcBorders>
            <w:shd w:val="clear" w:color="auto" w:fill="auto"/>
            <w:noWrap/>
            <w:vAlign w:val="bottom"/>
            <w:hideMark/>
          </w:tcPr>
          <w:p w14:paraId="4E37F8E0"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73.5</w:t>
            </w:r>
          </w:p>
        </w:tc>
        <w:tc>
          <w:tcPr>
            <w:tcW w:w="570" w:type="dxa"/>
            <w:tcBorders>
              <w:top w:val="nil"/>
              <w:left w:val="nil"/>
              <w:bottom w:val="single" w:sz="4" w:space="0" w:color="auto"/>
              <w:right w:val="single" w:sz="4" w:space="0" w:color="auto"/>
            </w:tcBorders>
            <w:shd w:val="clear" w:color="auto" w:fill="auto"/>
            <w:noWrap/>
            <w:vAlign w:val="bottom"/>
            <w:hideMark/>
          </w:tcPr>
          <w:p w14:paraId="54539100"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29.2</w:t>
            </w:r>
          </w:p>
        </w:tc>
        <w:tc>
          <w:tcPr>
            <w:tcW w:w="630" w:type="dxa"/>
            <w:tcBorders>
              <w:top w:val="nil"/>
              <w:left w:val="nil"/>
              <w:bottom w:val="single" w:sz="4" w:space="0" w:color="auto"/>
              <w:right w:val="single" w:sz="4" w:space="0" w:color="auto"/>
            </w:tcBorders>
            <w:shd w:val="clear" w:color="auto" w:fill="auto"/>
            <w:noWrap/>
            <w:vAlign w:val="bottom"/>
            <w:hideMark/>
          </w:tcPr>
          <w:p w14:paraId="24EE8EDC"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0.6</w:t>
            </w:r>
          </w:p>
        </w:tc>
        <w:tc>
          <w:tcPr>
            <w:tcW w:w="630" w:type="dxa"/>
            <w:tcBorders>
              <w:top w:val="nil"/>
              <w:left w:val="nil"/>
              <w:bottom w:val="single" w:sz="4" w:space="0" w:color="auto"/>
              <w:right w:val="single" w:sz="4" w:space="0" w:color="auto"/>
            </w:tcBorders>
            <w:shd w:val="clear" w:color="auto" w:fill="auto"/>
            <w:noWrap/>
            <w:vAlign w:val="bottom"/>
            <w:hideMark/>
          </w:tcPr>
          <w:p w14:paraId="6EEB49F0"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2.7</w:t>
            </w:r>
          </w:p>
        </w:tc>
        <w:tc>
          <w:tcPr>
            <w:tcW w:w="642" w:type="dxa"/>
            <w:tcBorders>
              <w:top w:val="nil"/>
              <w:left w:val="nil"/>
              <w:bottom w:val="single" w:sz="4" w:space="0" w:color="auto"/>
              <w:right w:val="single" w:sz="4" w:space="0" w:color="auto"/>
            </w:tcBorders>
            <w:shd w:val="clear" w:color="auto" w:fill="auto"/>
            <w:noWrap/>
            <w:vAlign w:val="bottom"/>
            <w:hideMark/>
          </w:tcPr>
          <w:p w14:paraId="538068FC"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176.0</w:t>
            </w:r>
          </w:p>
        </w:tc>
        <w:tc>
          <w:tcPr>
            <w:tcW w:w="642" w:type="dxa"/>
            <w:tcBorders>
              <w:top w:val="nil"/>
              <w:left w:val="nil"/>
              <w:bottom w:val="single" w:sz="4" w:space="0" w:color="auto"/>
              <w:right w:val="single" w:sz="4" w:space="0" w:color="auto"/>
            </w:tcBorders>
            <w:shd w:val="clear" w:color="auto" w:fill="auto"/>
            <w:noWrap/>
            <w:vAlign w:val="bottom"/>
            <w:hideMark/>
          </w:tcPr>
          <w:p w14:paraId="00485B80"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234.5</w:t>
            </w:r>
          </w:p>
        </w:tc>
        <w:tc>
          <w:tcPr>
            <w:tcW w:w="754" w:type="dxa"/>
            <w:tcBorders>
              <w:top w:val="nil"/>
              <w:left w:val="nil"/>
              <w:bottom w:val="single" w:sz="4" w:space="0" w:color="auto"/>
              <w:right w:val="single" w:sz="4" w:space="0" w:color="auto"/>
            </w:tcBorders>
            <w:shd w:val="clear" w:color="auto" w:fill="auto"/>
            <w:noWrap/>
            <w:vAlign w:val="bottom"/>
            <w:hideMark/>
          </w:tcPr>
          <w:p w14:paraId="72EAE9B4"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334.4</w:t>
            </w:r>
          </w:p>
        </w:tc>
        <w:tc>
          <w:tcPr>
            <w:tcW w:w="754" w:type="dxa"/>
            <w:tcBorders>
              <w:top w:val="nil"/>
              <w:left w:val="nil"/>
              <w:bottom w:val="single" w:sz="4" w:space="0" w:color="auto"/>
              <w:right w:val="single" w:sz="4" w:space="0" w:color="auto"/>
            </w:tcBorders>
            <w:shd w:val="clear" w:color="auto" w:fill="auto"/>
            <w:noWrap/>
            <w:vAlign w:val="bottom"/>
            <w:hideMark/>
          </w:tcPr>
          <w:p w14:paraId="3914A50A"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225.3</w:t>
            </w:r>
          </w:p>
        </w:tc>
        <w:tc>
          <w:tcPr>
            <w:tcW w:w="1041" w:type="dxa"/>
            <w:tcBorders>
              <w:top w:val="nil"/>
              <w:left w:val="nil"/>
              <w:bottom w:val="single" w:sz="4" w:space="0" w:color="auto"/>
              <w:right w:val="single" w:sz="4" w:space="0" w:color="auto"/>
            </w:tcBorders>
            <w:shd w:val="clear" w:color="auto" w:fill="auto"/>
            <w:noWrap/>
            <w:vAlign w:val="center"/>
            <w:hideMark/>
          </w:tcPr>
          <w:p w14:paraId="680C423A"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83.0</w:t>
            </w:r>
          </w:p>
        </w:tc>
      </w:tr>
      <w:tr w:rsidR="00E31687" w:rsidRPr="00E31687" w14:paraId="7B5592AF" w14:textId="77777777" w:rsidTr="00E31687">
        <w:trPr>
          <w:trHeight w:val="300"/>
        </w:trPr>
        <w:tc>
          <w:tcPr>
            <w:tcW w:w="2393" w:type="dxa"/>
            <w:tcBorders>
              <w:top w:val="nil"/>
              <w:left w:val="single" w:sz="4" w:space="0" w:color="auto"/>
              <w:bottom w:val="single" w:sz="4" w:space="0" w:color="auto"/>
              <w:right w:val="single" w:sz="4" w:space="0" w:color="auto"/>
            </w:tcBorders>
            <w:shd w:val="clear" w:color="auto" w:fill="auto"/>
            <w:noWrap/>
            <w:vAlign w:val="center"/>
            <w:hideMark/>
          </w:tcPr>
          <w:p w14:paraId="257BDAE8" w14:textId="77777777" w:rsidR="00E31687" w:rsidRPr="00E31687" w:rsidRDefault="00E31687" w:rsidP="00E31687">
            <w:pPr>
              <w:spacing w:after="0" w:line="240" w:lineRule="auto"/>
              <w:rPr>
                <w:rFonts w:ascii="Calibri" w:eastAsia="Times New Roman" w:hAnsi="Calibri" w:cs="Calibri"/>
                <w:color w:val="000000"/>
                <w:lang w:val="es-ES" w:eastAsia="es-ES"/>
              </w:rPr>
            </w:pPr>
            <w:proofErr w:type="spellStart"/>
            <w:r w:rsidRPr="00E31687">
              <w:rPr>
                <w:rFonts w:ascii="Calibri" w:eastAsia="Times New Roman" w:hAnsi="Calibri" w:cs="Calibri"/>
                <w:color w:val="000000"/>
                <w:lang w:val="es-ES" w:eastAsia="es-ES"/>
              </w:rPr>
              <w:t>Ranunculus</w:t>
            </w:r>
            <w:proofErr w:type="spellEnd"/>
            <w:r w:rsidRPr="00E31687">
              <w:rPr>
                <w:rFonts w:ascii="Calibri" w:eastAsia="Times New Roman" w:hAnsi="Calibri" w:cs="Calibri"/>
                <w:color w:val="000000"/>
                <w:lang w:val="es-ES" w:eastAsia="es-ES"/>
              </w:rPr>
              <w:t xml:space="preserve"> </w:t>
            </w:r>
            <w:proofErr w:type="spellStart"/>
            <w:r w:rsidRPr="00E31687">
              <w:rPr>
                <w:rFonts w:ascii="Calibri" w:eastAsia="Times New Roman" w:hAnsi="Calibri" w:cs="Calibri"/>
                <w:color w:val="000000"/>
                <w:lang w:val="es-ES" w:eastAsia="es-ES"/>
              </w:rPr>
              <w:t>carinthiacus</w:t>
            </w:r>
            <w:proofErr w:type="spellEnd"/>
          </w:p>
        </w:tc>
        <w:tc>
          <w:tcPr>
            <w:tcW w:w="690" w:type="dxa"/>
            <w:tcBorders>
              <w:top w:val="nil"/>
              <w:left w:val="nil"/>
              <w:bottom w:val="single" w:sz="4" w:space="0" w:color="auto"/>
              <w:right w:val="single" w:sz="4" w:space="0" w:color="auto"/>
            </w:tcBorders>
            <w:shd w:val="clear" w:color="auto" w:fill="auto"/>
            <w:noWrap/>
            <w:vAlign w:val="bottom"/>
            <w:hideMark/>
          </w:tcPr>
          <w:p w14:paraId="1B89C1A9"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570" w:type="dxa"/>
            <w:tcBorders>
              <w:top w:val="nil"/>
              <w:left w:val="nil"/>
              <w:bottom w:val="single" w:sz="4" w:space="0" w:color="auto"/>
              <w:right w:val="single" w:sz="4" w:space="0" w:color="auto"/>
            </w:tcBorders>
            <w:shd w:val="clear" w:color="auto" w:fill="auto"/>
            <w:noWrap/>
            <w:vAlign w:val="bottom"/>
            <w:hideMark/>
          </w:tcPr>
          <w:p w14:paraId="0ED73FE6"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463" w:type="dxa"/>
            <w:tcBorders>
              <w:top w:val="nil"/>
              <w:left w:val="nil"/>
              <w:bottom w:val="single" w:sz="4" w:space="0" w:color="auto"/>
              <w:right w:val="single" w:sz="4" w:space="0" w:color="auto"/>
            </w:tcBorders>
            <w:shd w:val="clear" w:color="auto" w:fill="auto"/>
            <w:noWrap/>
            <w:vAlign w:val="bottom"/>
            <w:hideMark/>
          </w:tcPr>
          <w:p w14:paraId="72BB0350"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797" w:type="dxa"/>
            <w:tcBorders>
              <w:top w:val="nil"/>
              <w:left w:val="nil"/>
              <w:bottom w:val="single" w:sz="4" w:space="0" w:color="auto"/>
              <w:right w:val="single" w:sz="4" w:space="0" w:color="auto"/>
            </w:tcBorders>
            <w:shd w:val="clear" w:color="auto" w:fill="auto"/>
            <w:noWrap/>
            <w:vAlign w:val="bottom"/>
            <w:hideMark/>
          </w:tcPr>
          <w:p w14:paraId="0B7B0D13"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90" w:type="dxa"/>
            <w:tcBorders>
              <w:top w:val="nil"/>
              <w:left w:val="nil"/>
              <w:bottom w:val="single" w:sz="4" w:space="0" w:color="auto"/>
              <w:right w:val="single" w:sz="4" w:space="0" w:color="auto"/>
            </w:tcBorders>
            <w:shd w:val="clear" w:color="auto" w:fill="auto"/>
            <w:noWrap/>
            <w:vAlign w:val="bottom"/>
            <w:hideMark/>
          </w:tcPr>
          <w:p w14:paraId="0AB152DE"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26.7</w:t>
            </w:r>
          </w:p>
        </w:tc>
        <w:tc>
          <w:tcPr>
            <w:tcW w:w="570" w:type="dxa"/>
            <w:tcBorders>
              <w:top w:val="nil"/>
              <w:left w:val="nil"/>
              <w:bottom w:val="single" w:sz="4" w:space="0" w:color="auto"/>
              <w:right w:val="single" w:sz="4" w:space="0" w:color="auto"/>
            </w:tcBorders>
            <w:shd w:val="clear" w:color="auto" w:fill="auto"/>
            <w:noWrap/>
            <w:vAlign w:val="bottom"/>
            <w:hideMark/>
          </w:tcPr>
          <w:p w14:paraId="4FC4D4A1"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30" w:type="dxa"/>
            <w:tcBorders>
              <w:top w:val="nil"/>
              <w:left w:val="nil"/>
              <w:bottom w:val="single" w:sz="4" w:space="0" w:color="auto"/>
              <w:right w:val="single" w:sz="4" w:space="0" w:color="auto"/>
            </w:tcBorders>
            <w:shd w:val="clear" w:color="auto" w:fill="auto"/>
            <w:noWrap/>
            <w:vAlign w:val="bottom"/>
            <w:hideMark/>
          </w:tcPr>
          <w:p w14:paraId="4D1E175A"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30" w:type="dxa"/>
            <w:tcBorders>
              <w:top w:val="nil"/>
              <w:left w:val="nil"/>
              <w:bottom w:val="single" w:sz="4" w:space="0" w:color="auto"/>
              <w:right w:val="single" w:sz="4" w:space="0" w:color="auto"/>
            </w:tcBorders>
            <w:shd w:val="clear" w:color="auto" w:fill="auto"/>
            <w:noWrap/>
            <w:vAlign w:val="bottom"/>
            <w:hideMark/>
          </w:tcPr>
          <w:p w14:paraId="1672C2FF"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42" w:type="dxa"/>
            <w:tcBorders>
              <w:top w:val="nil"/>
              <w:left w:val="nil"/>
              <w:bottom w:val="single" w:sz="4" w:space="0" w:color="auto"/>
              <w:right w:val="single" w:sz="4" w:space="0" w:color="auto"/>
            </w:tcBorders>
            <w:shd w:val="clear" w:color="auto" w:fill="auto"/>
            <w:noWrap/>
            <w:vAlign w:val="bottom"/>
            <w:hideMark/>
          </w:tcPr>
          <w:p w14:paraId="4BAF684F" w14:textId="77777777" w:rsidR="00E31687" w:rsidRPr="00E31687" w:rsidRDefault="00E31687" w:rsidP="00E31687">
            <w:pPr>
              <w:spacing w:after="0" w:line="240" w:lineRule="auto"/>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NA</w:t>
            </w:r>
          </w:p>
        </w:tc>
        <w:tc>
          <w:tcPr>
            <w:tcW w:w="642" w:type="dxa"/>
            <w:tcBorders>
              <w:top w:val="nil"/>
              <w:left w:val="nil"/>
              <w:bottom w:val="single" w:sz="4" w:space="0" w:color="auto"/>
              <w:right w:val="single" w:sz="4" w:space="0" w:color="auto"/>
            </w:tcBorders>
            <w:shd w:val="clear" w:color="auto" w:fill="auto"/>
            <w:noWrap/>
            <w:vAlign w:val="bottom"/>
            <w:hideMark/>
          </w:tcPr>
          <w:p w14:paraId="234176F8" w14:textId="77777777" w:rsidR="00E31687" w:rsidRPr="00E31687" w:rsidRDefault="00E31687" w:rsidP="00E31687">
            <w:pPr>
              <w:spacing w:after="0" w:line="240" w:lineRule="auto"/>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NA</w:t>
            </w:r>
          </w:p>
        </w:tc>
        <w:tc>
          <w:tcPr>
            <w:tcW w:w="754" w:type="dxa"/>
            <w:tcBorders>
              <w:top w:val="nil"/>
              <w:left w:val="nil"/>
              <w:bottom w:val="single" w:sz="4" w:space="0" w:color="auto"/>
              <w:right w:val="single" w:sz="4" w:space="0" w:color="auto"/>
            </w:tcBorders>
            <w:shd w:val="clear" w:color="auto" w:fill="auto"/>
            <w:noWrap/>
            <w:vAlign w:val="bottom"/>
            <w:hideMark/>
          </w:tcPr>
          <w:p w14:paraId="217DBA86" w14:textId="77777777" w:rsidR="00E31687" w:rsidRPr="00E31687" w:rsidRDefault="00E31687" w:rsidP="00E31687">
            <w:pPr>
              <w:spacing w:after="0" w:line="240" w:lineRule="auto"/>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NA</w:t>
            </w:r>
          </w:p>
        </w:tc>
        <w:tc>
          <w:tcPr>
            <w:tcW w:w="754" w:type="dxa"/>
            <w:tcBorders>
              <w:top w:val="nil"/>
              <w:left w:val="nil"/>
              <w:bottom w:val="single" w:sz="4" w:space="0" w:color="auto"/>
              <w:right w:val="single" w:sz="4" w:space="0" w:color="auto"/>
            </w:tcBorders>
            <w:shd w:val="clear" w:color="auto" w:fill="auto"/>
            <w:noWrap/>
            <w:vAlign w:val="bottom"/>
            <w:hideMark/>
          </w:tcPr>
          <w:p w14:paraId="6F696385" w14:textId="77777777" w:rsidR="00E31687" w:rsidRPr="00E31687" w:rsidRDefault="00E31687" w:rsidP="00E31687">
            <w:pPr>
              <w:spacing w:after="0" w:line="240" w:lineRule="auto"/>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NA</w:t>
            </w:r>
          </w:p>
        </w:tc>
        <w:tc>
          <w:tcPr>
            <w:tcW w:w="1041" w:type="dxa"/>
            <w:tcBorders>
              <w:top w:val="nil"/>
              <w:left w:val="nil"/>
              <w:bottom w:val="single" w:sz="4" w:space="0" w:color="auto"/>
              <w:right w:val="single" w:sz="4" w:space="0" w:color="auto"/>
            </w:tcBorders>
            <w:shd w:val="clear" w:color="auto" w:fill="auto"/>
            <w:noWrap/>
            <w:vAlign w:val="center"/>
            <w:hideMark/>
          </w:tcPr>
          <w:p w14:paraId="391BD20A"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24.7</w:t>
            </w:r>
          </w:p>
        </w:tc>
      </w:tr>
      <w:tr w:rsidR="00E31687" w:rsidRPr="00E31687" w14:paraId="5B92A546" w14:textId="77777777" w:rsidTr="00E31687">
        <w:trPr>
          <w:trHeight w:val="300"/>
        </w:trPr>
        <w:tc>
          <w:tcPr>
            <w:tcW w:w="2393" w:type="dxa"/>
            <w:tcBorders>
              <w:top w:val="nil"/>
              <w:left w:val="single" w:sz="4" w:space="0" w:color="auto"/>
              <w:bottom w:val="single" w:sz="4" w:space="0" w:color="auto"/>
              <w:right w:val="single" w:sz="4" w:space="0" w:color="auto"/>
            </w:tcBorders>
            <w:shd w:val="clear" w:color="auto" w:fill="auto"/>
            <w:noWrap/>
            <w:vAlign w:val="center"/>
            <w:hideMark/>
          </w:tcPr>
          <w:p w14:paraId="1CE9479A" w14:textId="77777777" w:rsidR="00E31687" w:rsidRPr="00E31687" w:rsidRDefault="00E31687" w:rsidP="00E31687">
            <w:pPr>
              <w:spacing w:after="0" w:line="240" w:lineRule="auto"/>
              <w:rPr>
                <w:rFonts w:ascii="Calibri" w:eastAsia="Times New Roman" w:hAnsi="Calibri" w:cs="Calibri"/>
                <w:color w:val="FF0000"/>
                <w:lang w:val="es-ES" w:eastAsia="es-ES"/>
              </w:rPr>
            </w:pPr>
            <w:proofErr w:type="spellStart"/>
            <w:r w:rsidRPr="00E31687">
              <w:rPr>
                <w:rFonts w:ascii="Calibri" w:eastAsia="Times New Roman" w:hAnsi="Calibri" w:cs="Calibri"/>
                <w:color w:val="FF0000"/>
                <w:lang w:val="es-ES" w:eastAsia="es-ES"/>
              </w:rPr>
              <w:t>Salix</w:t>
            </w:r>
            <w:proofErr w:type="spellEnd"/>
            <w:r w:rsidRPr="00E31687">
              <w:rPr>
                <w:rFonts w:ascii="Calibri" w:eastAsia="Times New Roman" w:hAnsi="Calibri" w:cs="Calibri"/>
                <w:color w:val="FF0000"/>
                <w:lang w:val="es-ES" w:eastAsia="es-ES"/>
              </w:rPr>
              <w:t xml:space="preserve"> </w:t>
            </w:r>
            <w:proofErr w:type="spellStart"/>
            <w:r w:rsidRPr="00E31687">
              <w:rPr>
                <w:rFonts w:ascii="Calibri" w:eastAsia="Times New Roman" w:hAnsi="Calibri" w:cs="Calibri"/>
                <w:color w:val="FF0000"/>
                <w:lang w:val="es-ES" w:eastAsia="es-ES"/>
              </w:rPr>
              <w:t>breviserrata</w:t>
            </w:r>
            <w:proofErr w:type="spellEnd"/>
          </w:p>
        </w:tc>
        <w:tc>
          <w:tcPr>
            <w:tcW w:w="690" w:type="dxa"/>
            <w:tcBorders>
              <w:top w:val="nil"/>
              <w:left w:val="nil"/>
              <w:bottom w:val="single" w:sz="4" w:space="0" w:color="auto"/>
              <w:right w:val="single" w:sz="4" w:space="0" w:color="auto"/>
            </w:tcBorders>
            <w:shd w:val="clear" w:color="auto" w:fill="auto"/>
            <w:noWrap/>
            <w:vAlign w:val="bottom"/>
            <w:hideMark/>
          </w:tcPr>
          <w:p w14:paraId="3C6C9485"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570" w:type="dxa"/>
            <w:tcBorders>
              <w:top w:val="nil"/>
              <w:left w:val="nil"/>
              <w:bottom w:val="single" w:sz="4" w:space="0" w:color="auto"/>
              <w:right w:val="single" w:sz="4" w:space="0" w:color="auto"/>
            </w:tcBorders>
            <w:shd w:val="clear" w:color="auto" w:fill="auto"/>
            <w:noWrap/>
            <w:vAlign w:val="bottom"/>
            <w:hideMark/>
          </w:tcPr>
          <w:p w14:paraId="2C8A8749"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463" w:type="dxa"/>
            <w:tcBorders>
              <w:top w:val="nil"/>
              <w:left w:val="nil"/>
              <w:bottom w:val="single" w:sz="4" w:space="0" w:color="auto"/>
              <w:right w:val="single" w:sz="4" w:space="0" w:color="auto"/>
            </w:tcBorders>
            <w:shd w:val="clear" w:color="auto" w:fill="auto"/>
            <w:noWrap/>
            <w:vAlign w:val="bottom"/>
            <w:hideMark/>
          </w:tcPr>
          <w:p w14:paraId="5974D49C"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797" w:type="dxa"/>
            <w:tcBorders>
              <w:top w:val="nil"/>
              <w:left w:val="nil"/>
              <w:bottom w:val="single" w:sz="4" w:space="0" w:color="auto"/>
              <w:right w:val="single" w:sz="4" w:space="0" w:color="auto"/>
            </w:tcBorders>
            <w:shd w:val="clear" w:color="auto" w:fill="auto"/>
            <w:noWrap/>
            <w:vAlign w:val="bottom"/>
            <w:hideMark/>
          </w:tcPr>
          <w:p w14:paraId="720D3D62"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90" w:type="dxa"/>
            <w:tcBorders>
              <w:top w:val="nil"/>
              <w:left w:val="nil"/>
              <w:bottom w:val="single" w:sz="4" w:space="0" w:color="auto"/>
              <w:right w:val="single" w:sz="4" w:space="0" w:color="auto"/>
            </w:tcBorders>
            <w:shd w:val="clear" w:color="auto" w:fill="auto"/>
            <w:noWrap/>
            <w:vAlign w:val="bottom"/>
            <w:hideMark/>
          </w:tcPr>
          <w:p w14:paraId="00F8DB35"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570" w:type="dxa"/>
            <w:tcBorders>
              <w:top w:val="nil"/>
              <w:left w:val="nil"/>
              <w:bottom w:val="single" w:sz="4" w:space="0" w:color="auto"/>
              <w:right w:val="single" w:sz="4" w:space="0" w:color="auto"/>
            </w:tcBorders>
            <w:shd w:val="clear" w:color="auto" w:fill="auto"/>
            <w:noWrap/>
            <w:vAlign w:val="bottom"/>
            <w:hideMark/>
          </w:tcPr>
          <w:p w14:paraId="65FE2471"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30" w:type="dxa"/>
            <w:tcBorders>
              <w:top w:val="nil"/>
              <w:left w:val="nil"/>
              <w:bottom w:val="single" w:sz="4" w:space="0" w:color="auto"/>
              <w:right w:val="single" w:sz="4" w:space="0" w:color="auto"/>
            </w:tcBorders>
            <w:shd w:val="clear" w:color="auto" w:fill="auto"/>
            <w:noWrap/>
            <w:vAlign w:val="bottom"/>
            <w:hideMark/>
          </w:tcPr>
          <w:p w14:paraId="61C8F8FD"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30" w:type="dxa"/>
            <w:tcBorders>
              <w:top w:val="nil"/>
              <w:left w:val="nil"/>
              <w:bottom w:val="single" w:sz="4" w:space="0" w:color="auto"/>
              <w:right w:val="single" w:sz="4" w:space="0" w:color="auto"/>
            </w:tcBorders>
            <w:shd w:val="clear" w:color="auto" w:fill="auto"/>
            <w:noWrap/>
            <w:vAlign w:val="bottom"/>
            <w:hideMark/>
          </w:tcPr>
          <w:p w14:paraId="7604E377"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42" w:type="dxa"/>
            <w:tcBorders>
              <w:top w:val="nil"/>
              <w:left w:val="nil"/>
              <w:bottom w:val="single" w:sz="4" w:space="0" w:color="auto"/>
              <w:right w:val="single" w:sz="4" w:space="0" w:color="auto"/>
            </w:tcBorders>
            <w:shd w:val="clear" w:color="auto" w:fill="auto"/>
            <w:noWrap/>
            <w:vAlign w:val="bottom"/>
            <w:hideMark/>
          </w:tcPr>
          <w:p w14:paraId="3497391A" w14:textId="77777777" w:rsidR="00E31687" w:rsidRPr="00E31687" w:rsidRDefault="00E31687" w:rsidP="00E31687">
            <w:pPr>
              <w:spacing w:after="0" w:line="240" w:lineRule="auto"/>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NA</w:t>
            </w:r>
          </w:p>
        </w:tc>
        <w:tc>
          <w:tcPr>
            <w:tcW w:w="642" w:type="dxa"/>
            <w:tcBorders>
              <w:top w:val="nil"/>
              <w:left w:val="nil"/>
              <w:bottom w:val="single" w:sz="4" w:space="0" w:color="auto"/>
              <w:right w:val="single" w:sz="4" w:space="0" w:color="auto"/>
            </w:tcBorders>
            <w:shd w:val="clear" w:color="auto" w:fill="auto"/>
            <w:noWrap/>
            <w:vAlign w:val="bottom"/>
            <w:hideMark/>
          </w:tcPr>
          <w:p w14:paraId="28767170" w14:textId="77777777" w:rsidR="00E31687" w:rsidRPr="00E31687" w:rsidRDefault="00E31687" w:rsidP="00E31687">
            <w:pPr>
              <w:spacing w:after="0" w:line="240" w:lineRule="auto"/>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NA</w:t>
            </w:r>
          </w:p>
        </w:tc>
        <w:tc>
          <w:tcPr>
            <w:tcW w:w="754" w:type="dxa"/>
            <w:tcBorders>
              <w:top w:val="nil"/>
              <w:left w:val="nil"/>
              <w:bottom w:val="single" w:sz="4" w:space="0" w:color="auto"/>
              <w:right w:val="single" w:sz="4" w:space="0" w:color="auto"/>
            </w:tcBorders>
            <w:shd w:val="clear" w:color="auto" w:fill="auto"/>
            <w:noWrap/>
            <w:vAlign w:val="bottom"/>
            <w:hideMark/>
          </w:tcPr>
          <w:p w14:paraId="62EAAB1B" w14:textId="77777777" w:rsidR="00E31687" w:rsidRPr="00E31687" w:rsidRDefault="00E31687" w:rsidP="00E31687">
            <w:pPr>
              <w:spacing w:after="0" w:line="240" w:lineRule="auto"/>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NA</w:t>
            </w:r>
          </w:p>
        </w:tc>
        <w:tc>
          <w:tcPr>
            <w:tcW w:w="754" w:type="dxa"/>
            <w:tcBorders>
              <w:top w:val="nil"/>
              <w:left w:val="nil"/>
              <w:bottom w:val="single" w:sz="4" w:space="0" w:color="auto"/>
              <w:right w:val="single" w:sz="4" w:space="0" w:color="auto"/>
            </w:tcBorders>
            <w:shd w:val="clear" w:color="auto" w:fill="auto"/>
            <w:noWrap/>
            <w:vAlign w:val="bottom"/>
            <w:hideMark/>
          </w:tcPr>
          <w:p w14:paraId="5FB30758" w14:textId="77777777" w:rsidR="00E31687" w:rsidRPr="00E31687" w:rsidRDefault="00E31687" w:rsidP="00E31687">
            <w:pPr>
              <w:spacing w:after="0" w:line="240" w:lineRule="auto"/>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 </w:t>
            </w:r>
          </w:p>
        </w:tc>
        <w:tc>
          <w:tcPr>
            <w:tcW w:w="1041" w:type="dxa"/>
            <w:tcBorders>
              <w:top w:val="nil"/>
              <w:left w:val="nil"/>
              <w:bottom w:val="single" w:sz="4" w:space="0" w:color="auto"/>
              <w:right w:val="single" w:sz="4" w:space="0" w:color="auto"/>
            </w:tcBorders>
            <w:shd w:val="clear" w:color="auto" w:fill="auto"/>
            <w:noWrap/>
            <w:vAlign w:val="center"/>
            <w:hideMark/>
          </w:tcPr>
          <w:p w14:paraId="722DA151"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r>
      <w:tr w:rsidR="00E31687" w:rsidRPr="00E31687" w14:paraId="12E8A42A" w14:textId="77777777" w:rsidTr="00E31687">
        <w:trPr>
          <w:trHeight w:val="300"/>
        </w:trPr>
        <w:tc>
          <w:tcPr>
            <w:tcW w:w="2393" w:type="dxa"/>
            <w:tcBorders>
              <w:top w:val="nil"/>
              <w:left w:val="single" w:sz="4" w:space="0" w:color="auto"/>
              <w:bottom w:val="single" w:sz="4" w:space="0" w:color="auto"/>
              <w:right w:val="single" w:sz="4" w:space="0" w:color="auto"/>
            </w:tcBorders>
            <w:shd w:val="clear" w:color="auto" w:fill="auto"/>
            <w:noWrap/>
            <w:vAlign w:val="center"/>
            <w:hideMark/>
          </w:tcPr>
          <w:p w14:paraId="23DB4A38" w14:textId="77777777" w:rsidR="00E31687" w:rsidRPr="00E31687" w:rsidRDefault="00E31687" w:rsidP="00E31687">
            <w:pPr>
              <w:spacing w:after="0" w:line="240" w:lineRule="auto"/>
              <w:rPr>
                <w:rFonts w:ascii="Calibri" w:eastAsia="Times New Roman" w:hAnsi="Calibri" w:cs="Calibri"/>
                <w:color w:val="000000"/>
                <w:lang w:val="es-ES" w:eastAsia="es-ES"/>
              </w:rPr>
            </w:pPr>
            <w:proofErr w:type="spellStart"/>
            <w:r w:rsidRPr="00E31687">
              <w:rPr>
                <w:rFonts w:ascii="Calibri" w:eastAsia="Times New Roman" w:hAnsi="Calibri" w:cs="Calibri"/>
                <w:color w:val="000000"/>
                <w:lang w:val="es-ES" w:eastAsia="es-ES"/>
              </w:rPr>
              <w:t>Saxifraga</w:t>
            </w:r>
            <w:proofErr w:type="spellEnd"/>
            <w:r w:rsidRPr="00E31687">
              <w:rPr>
                <w:rFonts w:ascii="Calibri" w:eastAsia="Times New Roman" w:hAnsi="Calibri" w:cs="Calibri"/>
                <w:color w:val="000000"/>
                <w:lang w:val="es-ES" w:eastAsia="es-ES"/>
              </w:rPr>
              <w:t xml:space="preserve"> </w:t>
            </w:r>
            <w:proofErr w:type="spellStart"/>
            <w:r w:rsidRPr="00E31687">
              <w:rPr>
                <w:rFonts w:ascii="Calibri" w:eastAsia="Times New Roman" w:hAnsi="Calibri" w:cs="Calibri"/>
                <w:color w:val="000000"/>
                <w:lang w:val="es-ES" w:eastAsia="es-ES"/>
              </w:rPr>
              <w:t>conifera</w:t>
            </w:r>
            <w:proofErr w:type="spellEnd"/>
          </w:p>
        </w:tc>
        <w:tc>
          <w:tcPr>
            <w:tcW w:w="690" w:type="dxa"/>
            <w:tcBorders>
              <w:top w:val="nil"/>
              <w:left w:val="nil"/>
              <w:bottom w:val="single" w:sz="4" w:space="0" w:color="auto"/>
              <w:right w:val="single" w:sz="4" w:space="0" w:color="auto"/>
            </w:tcBorders>
            <w:shd w:val="clear" w:color="auto" w:fill="auto"/>
            <w:noWrap/>
            <w:vAlign w:val="bottom"/>
            <w:hideMark/>
          </w:tcPr>
          <w:p w14:paraId="2EBB0D61"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66.8</w:t>
            </w:r>
          </w:p>
        </w:tc>
        <w:tc>
          <w:tcPr>
            <w:tcW w:w="570" w:type="dxa"/>
            <w:tcBorders>
              <w:top w:val="nil"/>
              <w:left w:val="nil"/>
              <w:bottom w:val="single" w:sz="4" w:space="0" w:color="auto"/>
              <w:right w:val="single" w:sz="4" w:space="0" w:color="auto"/>
            </w:tcBorders>
            <w:shd w:val="clear" w:color="auto" w:fill="auto"/>
            <w:noWrap/>
            <w:vAlign w:val="bottom"/>
            <w:hideMark/>
          </w:tcPr>
          <w:p w14:paraId="58FCFD35"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6.4</w:t>
            </w:r>
          </w:p>
        </w:tc>
        <w:tc>
          <w:tcPr>
            <w:tcW w:w="463" w:type="dxa"/>
            <w:tcBorders>
              <w:top w:val="nil"/>
              <w:left w:val="nil"/>
              <w:bottom w:val="single" w:sz="4" w:space="0" w:color="auto"/>
              <w:right w:val="single" w:sz="4" w:space="0" w:color="auto"/>
            </w:tcBorders>
            <w:shd w:val="clear" w:color="auto" w:fill="auto"/>
            <w:noWrap/>
            <w:vAlign w:val="bottom"/>
            <w:hideMark/>
          </w:tcPr>
          <w:p w14:paraId="7C8AB237"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797" w:type="dxa"/>
            <w:tcBorders>
              <w:top w:val="nil"/>
              <w:left w:val="nil"/>
              <w:bottom w:val="single" w:sz="4" w:space="0" w:color="auto"/>
              <w:right w:val="single" w:sz="4" w:space="0" w:color="auto"/>
            </w:tcBorders>
            <w:shd w:val="clear" w:color="auto" w:fill="auto"/>
            <w:noWrap/>
            <w:vAlign w:val="bottom"/>
            <w:hideMark/>
          </w:tcPr>
          <w:p w14:paraId="6FE3F19F"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90" w:type="dxa"/>
            <w:tcBorders>
              <w:top w:val="nil"/>
              <w:left w:val="nil"/>
              <w:bottom w:val="single" w:sz="4" w:space="0" w:color="auto"/>
              <w:right w:val="single" w:sz="4" w:space="0" w:color="auto"/>
            </w:tcBorders>
            <w:shd w:val="clear" w:color="auto" w:fill="auto"/>
            <w:noWrap/>
            <w:vAlign w:val="bottom"/>
            <w:hideMark/>
          </w:tcPr>
          <w:p w14:paraId="16B95487"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0.8</w:t>
            </w:r>
          </w:p>
        </w:tc>
        <w:tc>
          <w:tcPr>
            <w:tcW w:w="570" w:type="dxa"/>
            <w:tcBorders>
              <w:top w:val="nil"/>
              <w:left w:val="nil"/>
              <w:bottom w:val="single" w:sz="4" w:space="0" w:color="auto"/>
              <w:right w:val="single" w:sz="4" w:space="0" w:color="auto"/>
            </w:tcBorders>
            <w:shd w:val="clear" w:color="auto" w:fill="auto"/>
            <w:noWrap/>
            <w:vAlign w:val="bottom"/>
            <w:hideMark/>
          </w:tcPr>
          <w:p w14:paraId="5EEC8AF2"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30" w:type="dxa"/>
            <w:tcBorders>
              <w:top w:val="nil"/>
              <w:left w:val="nil"/>
              <w:bottom w:val="single" w:sz="4" w:space="0" w:color="auto"/>
              <w:right w:val="single" w:sz="4" w:space="0" w:color="auto"/>
            </w:tcBorders>
            <w:shd w:val="clear" w:color="auto" w:fill="auto"/>
            <w:noWrap/>
            <w:vAlign w:val="bottom"/>
            <w:hideMark/>
          </w:tcPr>
          <w:p w14:paraId="339B3FD4"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24.3</w:t>
            </w:r>
          </w:p>
        </w:tc>
        <w:tc>
          <w:tcPr>
            <w:tcW w:w="630" w:type="dxa"/>
            <w:tcBorders>
              <w:top w:val="nil"/>
              <w:left w:val="nil"/>
              <w:bottom w:val="single" w:sz="4" w:space="0" w:color="auto"/>
              <w:right w:val="single" w:sz="4" w:space="0" w:color="auto"/>
            </w:tcBorders>
            <w:shd w:val="clear" w:color="auto" w:fill="auto"/>
            <w:noWrap/>
            <w:vAlign w:val="bottom"/>
            <w:hideMark/>
          </w:tcPr>
          <w:p w14:paraId="65EC80A7"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63.5</w:t>
            </w:r>
          </w:p>
        </w:tc>
        <w:tc>
          <w:tcPr>
            <w:tcW w:w="642" w:type="dxa"/>
            <w:tcBorders>
              <w:top w:val="nil"/>
              <w:left w:val="nil"/>
              <w:bottom w:val="single" w:sz="4" w:space="0" w:color="auto"/>
              <w:right w:val="single" w:sz="4" w:space="0" w:color="auto"/>
            </w:tcBorders>
            <w:shd w:val="clear" w:color="auto" w:fill="auto"/>
            <w:noWrap/>
            <w:vAlign w:val="bottom"/>
            <w:hideMark/>
          </w:tcPr>
          <w:p w14:paraId="3D10824D"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62.5</w:t>
            </w:r>
          </w:p>
        </w:tc>
        <w:tc>
          <w:tcPr>
            <w:tcW w:w="642" w:type="dxa"/>
            <w:tcBorders>
              <w:top w:val="nil"/>
              <w:left w:val="nil"/>
              <w:bottom w:val="single" w:sz="4" w:space="0" w:color="auto"/>
              <w:right w:val="single" w:sz="4" w:space="0" w:color="auto"/>
            </w:tcBorders>
            <w:shd w:val="clear" w:color="auto" w:fill="auto"/>
            <w:noWrap/>
            <w:vAlign w:val="bottom"/>
            <w:hideMark/>
          </w:tcPr>
          <w:p w14:paraId="3D639293"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327.6</w:t>
            </w:r>
          </w:p>
        </w:tc>
        <w:tc>
          <w:tcPr>
            <w:tcW w:w="754" w:type="dxa"/>
            <w:tcBorders>
              <w:top w:val="nil"/>
              <w:left w:val="nil"/>
              <w:bottom w:val="single" w:sz="4" w:space="0" w:color="auto"/>
              <w:right w:val="single" w:sz="4" w:space="0" w:color="auto"/>
            </w:tcBorders>
            <w:shd w:val="clear" w:color="auto" w:fill="auto"/>
            <w:noWrap/>
            <w:vAlign w:val="bottom"/>
            <w:hideMark/>
          </w:tcPr>
          <w:p w14:paraId="2FFAD9A2"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338.5</w:t>
            </w:r>
          </w:p>
        </w:tc>
        <w:tc>
          <w:tcPr>
            <w:tcW w:w="754" w:type="dxa"/>
            <w:tcBorders>
              <w:top w:val="nil"/>
              <w:left w:val="nil"/>
              <w:bottom w:val="single" w:sz="4" w:space="0" w:color="auto"/>
              <w:right w:val="single" w:sz="4" w:space="0" w:color="auto"/>
            </w:tcBorders>
            <w:shd w:val="clear" w:color="auto" w:fill="auto"/>
            <w:noWrap/>
            <w:vAlign w:val="bottom"/>
            <w:hideMark/>
          </w:tcPr>
          <w:p w14:paraId="457BF996"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1284.7</w:t>
            </w:r>
          </w:p>
        </w:tc>
        <w:tc>
          <w:tcPr>
            <w:tcW w:w="1041" w:type="dxa"/>
            <w:tcBorders>
              <w:top w:val="nil"/>
              <w:left w:val="nil"/>
              <w:bottom w:val="single" w:sz="4" w:space="0" w:color="auto"/>
              <w:right w:val="single" w:sz="4" w:space="0" w:color="auto"/>
            </w:tcBorders>
            <w:shd w:val="clear" w:color="auto" w:fill="auto"/>
            <w:noWrap/>
            <w:vAlign w:val="center"/>
            <w:hideMark/>
          </w:tcPr>
          <w:p w14:paraId="4022D23F"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195.2</w:t>
            </w:r>
          </w:p>
        </w:tc>
      </w:tr>
      <w:tr w:rsidR="00E31687" w:rsidRPr="00E31687" w14:paraId="720BCD5D" w14:textId="77777777" w:rsidTr="00E31687">
        <w:trPr>
          <w:trHeight w:val="300"/>
        </w:trPr>
        <w:tc>
          <w:tcPr>
            <w:tcW w:w="2393" w:type="dxa"/>
            <w:tcBorders>
              <w:top w:val="nil"/>
              <w:left w:val="single" w:sz="4" w:space="0" w:color="auto"/>
              <w:bottom w:val="single" w:sz="4" w:space="0" w:color="auto"/>
              <w:right w:val="single" w:sz="4" w:space="0" w:color="auto"/>
            </w:tcBorders>
            <w:shd w:val="clear" w:color="auto" w:fill="auto"/>
            <w:noWrap/>
            <w:vAlign w:val="center"/>
            <w:hideMark/>
          </w:tcPr>
          <w:p w14:paraId="01EE9A9B" w14:textId="77777777" w:rsidR="00E31687" w:rsidRPr="00E31687" w:rsidRDefault="00E31687" w:rsidP="00E31687">
            <w:pPr>
              <w:spacing w:after="0" w:line="240" w:lineRule="auto"/>
              <w:rPr>
                <w:rFonts w:ascii="Calibri" w:eastAsia="Times New Roman" w:hAnsi="Calibri" w:cs="Calibri"/>
                <w:color w:val="000000"/>
                <w:lang w:val="es-ES" w:eastAsia="es-ES"/>
              </w:rPr>
            </w:pPr>
            <w:proofErr w:type="spellStart"/>
            <w:r w:rsidRPr="00E31687">
              <w:rPr>
                <w:rFonts w:ascii="Calibri" w:eastAsia="Times New Roman" w:hAnsi="Calibri" w:cs="Calibri"/>
                <w:color w:val="000000"/>
                <w:lang w:val="es-ES" w:eastAsia="es-ES"/>
              </w:rPr>
              <w:t>Saxifraga</w:t>
            </w:r>
            <w:proofErr w:type="spellEnd"/>
            <w:r w:rsidRPr="00E31687">
              <w:rPr>
                <w:rFonts w:ascii="Calibri" w:eastAsia="Times New Roman" w:hAnsi="Calibri" w:cs="Calibri"/>
                <w:color w:val="000000"/>
                <w:lang w:val="es-ES" w:eastAsia="es-ES"/>
              </w:rPr>
              <w:t xml:space="preserve"> </w:t>
            </w:r>
            <w:proofErr w:type="spellStart"/>
            <w:r w:rsidRPr="00E31687">
              <w:rPr>
                <w:rFonts w:ascii="Calibri" w:eastAsia="Times New Roman" w:hAnsi="Calibri" w:cs="Calibri"/>
                <w:color w:val="000000"/>
                <w:lang w:val="es-ES" w:eastAsia="es-ES"/>
              </w:rPr>
              <w:t>paniculata</w:t>
            </w:r>
            <w:proofErr w:type="spellEnd"/>
          </w:p>
        </w:tc>
        <w:tc>
          <w:tcPr>
            <w:tcW w:w="690" w:type="dxa"/>
            <w:tcBorders>
              <w:top w:val="nil"/>
              <w:left w:val="nil"/>
              <w:bottom w:val="single" w:sz="4" w:space="0" w:color="auto"/>
              <w:right w:val="single" w:sz="4" w:space="0" w:color="auto"/>
            </w:tcBorders>
            <w:shd w:val="clear" w:color="auto" w:fill="auto"/>
            <w:noWrap/>
            <w:vAlign w:val="bottom"/>
            <w:hideMark/>
          </w:tcPr>
          <w:p w14:paraId="39ADDA64"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570" w:type="dxa"/>
            <w:tcBorders>
              <w:top w:val="nil"/>
              <w:left w:val="nil"/>
              <w:bottom w:val="single" w:sz="4" w:space="0" w:color="auto"/>
              <w:right w:val="single" w:sz="4" w:space="0" w:color="auto"/>
            </w:tcBorders>
            <w:shd w:val="clear" w:color="auto" w:fill="auto"/>
            <w:noWrap/>
            <w:vAlign w:val="bottom"/>
            <w:hideMark/>
          </w:tcPr>
          <w:p w14:paraId="5D9FFD01"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463" w:type="dxa"/>
            <w:tcBorders>
              <w:top w:val="nil"/>
              <w:left w:val="nil"/>
              <w:bottom w:val="single" w:sz="4" w:space="0" w:color="auto"/>
              <w:right w:val="single" w:sz="4" w:space="0" w:color="auto"/>
            </w:tcBorders>
            <w:shd w:val="clear" w:color="auto" w:fill="auto"/>
            <w:noWrap/>
            <w:vAlign w:val="bottom"/>
            <w:hideMark/>
          </w:tcPr>
          <w:p w14:paraId="5DB9F590"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797" w:type="dxa"/>
            <w:tcBorders>
              <w:top w:val="nil"/>
              <w:left w:val="nil"/>
              <w:bottom w:val="single" w:sz="4" w:space="0" w:color="auto"/>
              <w:right w:val="single" w:sz="4" w:space="0" w:color="auto"/>
            </w:tcBorders>
            <w:shd w:val="clear" w:color="auto" w:fill="auto"/>
            <w:noWrap/>
            <w:vAlign w:val="bottom"/>
            <w:hideMark/>
          </w:tcPr>
          <w:p w14:paraId="420E8C39"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90" w:type="dxa"/>
            <w:tcBorders>
              <w:top w:val="nil"/>
              <w:left w:val="nil"/>
              <w:bottom w:val="single" w:sz="4" w:space="0" w:color="auto"/>
              <w:right w:val="single" w:sz="4" w:space="0" w:color="auto"/>
            </w:tcBorders>
            <w:shd w:val="clear" w:color="auto" w:fill="auto"/>
            <w:noWrap/>
            <w:vAlign w:val="bottom"/>
            <w:hideMark/>
          </w:tcPr>
          <w:p w14:paraId="43264AA9"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96.9</w:t>
            </w:r>
          </w:p>
        </w:tc>
        <w:tc>
          <w:tcPr>
            <w:tcW w:w="570" w:type="dxa"/>
            <w:tcBorders>
              <w:top w:val="nil"/>
              <w:left w:val="nil"/>
              <w:bottom w:val="single" w:sz="4" w:space="0" w:color="auto"/>
              <w:right w:val="single" w:sz="4" w:space="0" w:color="auto"/>
            </w:tcBorders>
            <w:shd w:val="clear" w:color="auto" w:fill="auto"/>
            <w:noWrap/>
            <w:vAlign w:val="bottom"/>
            <w:hideMark/>
          </w:tcPr>
          <w:p w14:paraId="2F0B1B13"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20.2</w:t>
            </w:r>
          </w:p>
        </w:tc>
        <w:tc>
          <w:tcPr>
            <w:tcW w:w="630" w:type="dxa"/>
            <w:tcBorders>
              <w:top w:val="nil"/>
              <w:left w:val="nil"/>
              <w:bottom w:val="single" w:sz="4" w:space="0" w:color="auto"/>
              <w:right w:val="single" w:sz="4" w:space="0" w:color="auto"/>
            </w:tcBorders>
            <w:shd w:val="clear" w:color="auto" w:fill="auto"/>
            <w:noWrap/>
            <w:vAlign w:val="bottom"/>
            <w:hideMark/>
          </w:tcPr>
          <w:p w14:paraId="581A6E09"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30" w:type="dxa"/>
            <w:tcBorders>
              <w:top w:val="nil"/>
              <w:left w:val="nil"/>
              <w:bottom w:val="single" w:sz="4" w:space="0" w:color="auto"/>
              <w:right w:val="single" w:sz="4" w:space="0" w:color="auto"/>
            </w:tcBorders>
            <w:shd w:val="clear" w:color="auto" w:fill="auto"/>
            <w:noWrap/>
            <w:vAlign w:val="bottom"/>
            <w:hideMark/>
          </w:tcPr>
          <w:p w14:paraId="08FC29B6"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39.3</w:t>
            </w:r>
          </w:p>
        </w:tc>
        <w:tc>
          <w:tcPr>
            <w:tcW w:w="642" w:type="dxa"/>
            <w:tcBorders>
              <w:top w:val="nil"/>
              <w:left w:val="nil"/>
              <w:bottom w:val="single" w:sz="4" w:space="0" w:color="auto"/>
              <w:right w:val="single" w:sz="4" w:space="0" w:color="auto"/>
            </w:tcBorders>
            <w:shd w:val="clear" w:color="auto" w:fill="auto"/>
            <w:noWrap/>
            <w:vAlign w:val="bottom"/>
            <w:hideMark/>
          </w:tcPr>
          <w:p w14:paraId="4CD8E7CF"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222.0</w:t>
            </w:r>
          </w:p>
        </w:tc>
        <w:tc>
          <w:tcPr>
            <w:tcW w:w="642" w:type="dxa"/>
            <w:tcBorders>
              <w:top w:val="nil"/>
              <w:left w:val="nil"/>
              <w:bottom w:val="single" w:sz="4" w:space="0" w:color="auto"/>
              <w:right w:val="single" w:sz="4" w:space="0" w:color="auto"/>
            </w:tcBorders>
            <w:shd w:val="clear" w:color="auto" w:fill="auto"/>
            <w:noWrap/>
            <w:vAlign w:val="bottom"/>
            <w:hideMark/>
          </w:tcPr>
          <w:p w14:paraId="3841CEFC"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283.5</w:t>
            </w:r>
          </w:p>
        </w:tc>
        <w:tc>
          <w:tcPr>
            <w:tcW w:w="754" w:type="dxa"/>
            <w:tcBorders>
              <w:top w:val="nil"/>
              <w:left w:val="nil"/>
              <w:bottom w:val="single" w:sz="4" w:space="0" w:color="auto"/>
              <w:right w:val="single" w:sz="4" w:space="0" w:color="auto"/>
            </w:tcBorders>
            <w:shd w:val="clear" w:color="auto" w:fill="auto"/>
            <w:noWrap/>
            <w:vAlign w:val="bottom"/>
            <w:hideMark/>
          </w:tcPr>
          <w:p w14:paraId="4FAE6AC5"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499.9</w:t>
            </w:r>
          </w:p>
        </w:tc>
        <w:tc>
          <w:tcPr>
            <w:tcW w:w="754" w:type="dxa"/>
            <w:tcBorders>
              <w:top w:val="nil"/>
              <w:left w:val="nil"/>
              <w:bottom w:val="single" w:sz="4" w:space="0" w:color="auto"/>
              <w:right w:val="single" w:sz="4" w:space="0" w:color="auto"/>
            </w:tcBorders>
            <w:shd w:val="clear" w:color="auto" w:fill="auto"/>
            <w:noWrap/>
            <w:vAlign w:val="bottom"/>
            <w:hideMark/>
          </w:tcPr>
          <w:p w14:paraId="7142DD82"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551.5</w:t>
            </w:r>
          </w:p>
        </w:tc>
        <w:tc>
          <w:tcPr>
            <w:tcW w:w="1041" w:type="dxa"/>
            <w:tcBorders>
              <w:top w:val="nil"/>
              <w:left w:val="nil"/>
              <w:bottom w:val="single" w:sz="4" w:space="0" w:color="auto"/>
              <w:right w:val="single" w:sz="4" w:space="0" w:color="auto"/>
            </w:tcBorders>
            <w:shd w:val="clear" w:color="auto" w:fill="auto"/>
            <w:noWrap/>
            <w:vAlign w:val="center"/>
            <w:hideMark/>
          </w:tcPr>
          <w:p w14:paraId="2D38AB2E"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84.8</w:t>
            </w:r>
          </w:p>
        </w:tc>
      </w:tr>
      <w:tr w:rsidR="00E31687" w:rsidRPr="00E31687" w14:paraId="317774ED" w14:textId="77777777" w:rsidTr="00E31687">
        <w:trPr>
          <w:trHeight w:val="300"/>
        </w:trPr>
        <w:tc>
          <w:tcPr>
            <w:tcW w:w="2393" w:type="dxa"/>
            <w:tcBorders>
              <w:top w:val="nil"/>
              <w:left w:val="single" w:sz="4" w:space="0" w:color="auto"/>
              <w:bottom w:val="single" w:sz="4" w:space="0" w:color="auto"/>
              <w:right w:val="single" w:sz="4" w:space="0" w:color="auto"/>
            </w:tcBorders>
            <w:shd w:val="clear" w:color="auto" w:fill="auto"/>
            <w:noWrap/>
            <w:vAlign w:val="center"/>
            <w:hideMark/>
          </w:tcPr>
          <w:p w14:paraId="49D257D4" w14:textId="77777777" w:rsidR="00E31687" w:rsidRPr="00E31687" w:rsidRDefault="00E31687" w:rsidP="00E31687">
            <w:pPr>
              <w:spacing w:after="0" w:line="240" w:lineRule="auto"/>
              <w:rPr>
                <w:rFonts w:ascii="Calibri" w:eastAsia="Times New Roman" w:hAnsi="Calibri" w:cs="Calibri"/>
                <w:color w:val="000000"/>
                <w:lang w:val="es-ES" w:eastAsia="es-ES"/>
              </w:rPr>
            </w:pPr>
            <w:proofErr w:type="spellStart"/>
            <w:r w:rsidRPr="00E31687">
              <w:rPr>
                <w:rFonts w:ascii="Calibri" w:eastAsia="Times New Roman" w:hAnsi="Calibri" w:cs="Calibri"/>
                <w:color w:val="000000"/>
                <w:lang w:val="es-ES" w:eastAsia="es-ES"/>
              </w:rPr>
              <w:t>Scilla</w:t>
            </w:r>
            <w:proofErr w:type="spellEnd"/>
            <w:r w:rsidRPr="00E31687">
              <w:rPr>
                <w:rFonts w:ascii="Calibri" w:eastAsia="Times New Roman" w:hAnsi="Calibri" w:cs="Calibri"/>
                <w:color w:val="000000"/>
                <w:lang w:val="es-ES" w:eastAsia="es-ES"/>
              </w:rPr>
              <w:t xml:space="preserve"> </w:t>
            </w:r>
            <w:proofErr w:type="spellStart"/>
            <w:r w:rsidRPr="00E31687">
              <w:rPr>
                <w:rFonts w:ascii="Calibri" w:eastAsia="Times New Roman" w:hAnsi="Calibri" w:cs="Calibri"/>
                <w:color w:val="000000"/>
                <w:lang w:val="es-ES" w:eastAsia="es-ES"/>
              </w:rPr>
              <w:t>verna</w:t>
            </w:r>
            <w:proofErr w:type="spellEnd"/>
          </w:p>
        </w:tc>
        <w:tc>
          <w:tcPr>
            <w:tcW w:w="690" w:type="dxa"/>
            <w:tcBorders>
              <w:top w:val="nil"/>
              <w:left w:val="nil"/>
              <w:bottom w:val="single" w:sz="4" w:space="0" w:color="auto"/>
              <w:right w:val="single" w:sz="4" w:space="0" w:color="auto"/>
            </w:tcBorders>
            <w:shd w:val="clear" w:color="auto" w:fill="auto"/>
            <w:noWrap/>
            <w:vAlign w:val="bottom"/>
            <w:hideMark/>
          </w:tcPr>
          <w:p w14:paraId="25804159"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570" w:type="dxa"/>
            <w:tcBorders>
              <w:top w:val="nil"/>
              <w:left w:val="nil"/>
              <w:bottom w:val="single" w:sz="4" w:space="0" w:color="auto"/>
              <w:right w:val="single" w:sz="4" w:space="0" w:color="auto"/>
            </w:tcBorders>
            <w:shd w:val="clear" w:color="auto" w:fill="auto"/>
            <w:noWrap/>
            <w:vAlign w:val="bottom"/>
            <w:hideMark/>
          </w:tcPr>
          <w:p w14:paraId="4457CB4C"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463" w:type="dxa"/>
            <w:tcBorders>
              <w:top w:val="nil"/>
              <w:left w:val="nil"/>
              <w:bottom w:val="single" w:sz="4" w:space="0" w:color="auto"/>
              <w:right w:val="single" w:sz="4" w:space="0" w:color="auto"/>
            </w:tcBorders>
            <w:shd w:val="clear" w:color="auto" w:fill="auto"/>
            <w:noWrap/>
            <w:vAlign w:val="bottom"/>
            <w:hideMark/>
          </w:tcPr>
          <w:p w14:paraId="771F05E3"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797" w:type="dxa"/>
            <w:tcBorders>
              <w:top w:val="nil"/>
              <w:left w:val="nil"/>
              <w:bottom w:val="single" w:sz="4" w:space="0" w:color="auto"/>
              <w:right w:val="single" w:sz="4" w:space="0" w:color="auto"/>
            </w:tcBorders>
            <w:shd w:val="clear" w:color="auto" w:fill="auto"/>
            <w:noWrap/>
            <w:vAlign w:val="bottom"/>
            <w:hideMark/>
          </w:tcPr>
          <w:p w14:paraId="7C31C927"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90" w:type="dxa"/>
            <w:tcBorders>
              <w:top w:val="nil"/>
              <w:left w:val="nil"/>
              <w:bottom w:val="single" w:sz="4" w:space="0" w:color="auto"/>
              <w:right w:val="single" w:sz="4" w:space="0" w:color="auto"/>
            </w:tcBorders>
            <w:shd w:val="clear" w:color="auto" w:fill="auto"/>
            <w:noWrap/>
            <w:vAlign w:val="bottom"/>
            <w:hideMark/>
          </w:tcPr>
          <w:p w14:paraId="1CFEC865"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570" w:type="dxa"/>
            <w:tcBorders>
              <w:top w:val="nil"/>
              <w:left w:val="nil"/>
              <w:bottom w:val="single" w:sz="4" w:space="0" w:color="auto"/>
              <w:right w:val="single" w:sz="4" w:space="0" w:color="auto"/>
            </w:tcBorders>
            <w:shd w:val="clear" w:color="auto" w:fill="auto"/>
            <w:noWrap/>
            <w:vAlign w:val="bottom"/>
            <w:hideMark/>
          </w:tcPr>
          <w:p w14:paraId="755A7B78"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30" w:type="dxa"/>
            <w:tcBorders>
              <w:top w:val="nil"/>
              <w:left w:val="nil"/>
              <w:bottom w:val="single" w:sz="4" w:space="0" w:color="auto"/>
              <w:right w:val="single" w:sz="4" w:space="0" w:color="auto"/>
            </w:tcBorders>
            <w:shd w:val="clear" w:color="auto" w:fill="auto"/>
            <w:noWrap/>
            <w:vAlign w:val="bottom"/>
            <w:hideMark/>
          </w:tcPr>
          <w:p w14:paraId="2B3F8DF3"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10.4</w:t>
            </w:r>
          </w:p>
        </w:tc>
        <w:tc>
          <w:tcPr>
            <w:tcW w:w="630" w:type="dxa"/>
            <w:tcBorders>
              <w:top w:val="nil"/>
              <w:left w:val="nil"/>
              <w:bottom w:val="single" w:sz="4" w:space="0" w:color="auto"/>
              <w:right w:val="single" w:sz="4" w:space="0" w:color="auto"/>
            </w:tcBorders>
            <w:shd w:val="clear" w:color="auto" w:fill="auto"/>
            <w:noWrap/>
            <w:vAlign w:val="bottom"/>
            <w:hideMark/>
          </w:tcPr>
          <w:p w14:paraId="403577B9"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28.6</w:t>
            </w:r>
          </w:p>
        </w:tc>
        <w:tc>
          <w:tcPr>
            <w:tcW w:w="642" w:type="dxa"/>
            <w:tcBorders>
              <w:top w:val="nil"/>
              <w:left w:val="nil"/>
              <w:bottom w:val="single" w:sz="4" w:space="0" w:color="auto"/>
              <w:right w:val="single" w:sz="4" w:space="0" w:color="auto"/>
            </w:tcBorders>
            <w:shd w:val="clear" w:color="auto" w:fill="auto"/>
            <w:noWrap/>
            <w:vAlign w:val="bottom"/>
            <w:hideMark/>
          </w:tcPr>
          <w:p w14:paraId="5E3EC2E1" w14:textId="77777777" w:rsidR="00E31687" w:rsidRPr="00E31687" w:rsidRDefault="00E31687" w:rsidP="00E31687">
            <w:pPr>
              <w:spacing w:after="0" w:line="240" w:lineRule="auto"/>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NA</w:t>
            </w:r>
          </w:p>
        </w:tc>
        <w:tc>
          <w:tcPr>
            <w:tcW w:w="642" w:type="dxa"/>
            <w:tcBorders>
              <w:top w:val="nil"/>
              <w:left w:val="nil"/>
              <w:bottom w:val="single" w:sz="4" w:space="0" w:color="auto"/>
              <w:right w:val="single" w:sz="4" w:space="0" w:color="auto"/>
            </w:tcBorders>
            <w:shd w:val="clear" w:color="auto" w:fill="auto"/>
            <w:noWrap/>
            <w:vAlign w:val="bottom"/>
            <w:hideMark/>
          </w:tcPr>
          <w:p w14:paraId="28C7274D" w14:textId="77777777" w:rsidR="00E31687" w:rsidRPr="00E31687" w:rsidRDefault="00E31687" w:rsidP="00E31687">
            <w:pPr>
              <w:spacing w:after="0" w:line="240" w:lineRule="auto"/>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NA</w:t>
            </w:r>
          </w:p>
        </w:tc>
        <w:tc>
          <w:tcPr>
            <w:tcW w:w="754" w:type="dxa"/>
            <w:tcBorders>
              <w:top w:val="nil"/>
              <w:left w:val="nil"/>
              <w:bottom w:val="single" w:sz="4" w:space="0" w:color="auto"/>
              <w:right w:val="single" w:sz="4" w:space="0" w:color="auto"/>
            </w:tcBorders>
            <w:shd w:val="clear" w:color="auto" w:fill="auto"/>
            <w:noWrap/>
            <w:vAlign w:val="bottom"/>
            <w:hideMark/>
          </w:tcPr>
          <w:p w14:paraId="7B3B8E95" w14:textId="77777777" w:rsidR="00E31687" w:rsidRPr="00E31687" w:rsidRDefault="00E31687" w:rsidP="00E31687">
            <w:pPr>
              <w:spacing w:after="0" w:line="240" w:lineRule="auto"/>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NA</w:t>
            </w:r>
          </w:p>
        </w:tc>
        <w:tc>
          <w:tcPr>
            <w:tcW w:w="754" w:type="dxa"/>
            <w:tcBorders>
              <w:top w:val="nil"/>
              <w:left w:val="nil"/>
              <w:bottom w:val="single" w:sz="4" w:space="0" w:color="auto"/>
              <w:right w:val="single" w:sz="4" w:space="0" w:color="auto"/>
            </w:tcBorders>
            <w:shd w:val="clear" w:color="auto" w:fill="auto"/>
            <w:noWrap/>
            <w:vAlign w:val="bottom"/>
            <w:hideMark/>
          </w:tcPr>
          <w:p w14:paraId="36D9F3A0" w14:textId="77777777" w:rsidR="00E31687" w:rsidRPr="00E31687" w:rsidRDefault="00E31687" w:rsidP="00E31687">
            <w:pPr>
              <w:spacing w:after="0" w:line="240" w:lineRule="auto"/>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NA</w:t>
            </w:r>
          </w:p>
        </w:tc>
        <w:tc>
          <w:tcPr>
            <w:tcW w:w="1041" w:type="dxa"/>
            <w:tcBorders>
              <w:top w:val="nil"/>
              <w:left w:val="nil"/>
              <w:bottom w:val="single" w:sz="4" w:space="0" w:color="auto"/>
              <w:right w:val="single" w:sz="4" w:space="0" w:color="auto"/>
            </w:tcBorders>
            <w:shd w:val="clear" w:color="auto" w:fill="auto"/>
            <w:noWrap/>
            <w:vAlign w:val="center"/>
            <w:hideMark/>
          </w:tcPr>
          <w:p w14:paraId="62640096"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-1.4</w:t>
            </w:r>
          </w:p>
        </w:tc>
      </w:tr>
      <w:tr w:rsidR="00E31687" w:rsidRPr="00E31687" w14:paraId="413D2268" w14:textId="77777777" w:rsidTr="00E31687">
        <w:trPr>
          <w:trHeight w:val="300"/>
        </w:trPr>
        <w:tc>
          <w:tcPr>
            <w:tcW w:w="2393" w:type="dxa"/>
            <w:tcBorders>
              <w:top w:val="nil"/>
              <w:left w:val="single" w:sz="4" w:space="0" w:color="auto"/>
              <w:bottom w:val="single" w:sz="4" w:space="0" w:color="auto"/>
              <w:right w:val="single" w:sz="4" w:space="0" w:color="auto"/>
            </w:tcBorders>
            <w:shd w:val="clear" w:color="auto" w:fill="auto"/>
            <w:noWrap/>
            <w:vAlign w:val="center"/>
            <w:hideMark/>
          </w:tcPr>
          <w:p w14:paraId="4ECD7A4B" w14:textId="77777777" w:rsidR="00E31687" w:rsidRPr="00E31687" w:rsidRDefault="00E31687" w:rsidP="00E31687">
            <w:pPr>
              <w:spacing w:after="0" w:line="240" w:lineRule="auto"/>
              <w:rPr>
                <w:rFonts w:ascii="Calibri" w:eastAsia="Times New Roman" w:hAnsi="Calibri" w:cs="Calibri"/>
                <w:color w:val="FF0000"/>
                <w:lang w:val="es-ES" w:eastAsia="es-ES"/>
              </w:rPr>
            </w:pPr>
            <w:proofErr w:type="spellStart"/>
            <w:r w:rsidRPr="00E31687">
              <w:rPr>
                <w:rFonts w:ascii="Calibri" w:eastAsia="Times New Roman" w:hAnsi="Calibri" w:cs="Calibri"/>
                <w:color w:val="FF0000"/>
                <w:lang w:val="es-ES" w:eastAsia="es-ES"/>
              </w:rPr>
              <w:t>Sedum</w:t>
            </w:r>
            <w:proofErr w:type="spellEnd"/>
            <w:r w:rsidRPr="00E31687">
              <w:rPr>
                <w:rFonts w:ascii="Calibri" w:eastAsia="Times New Roman" w:hAnsi="Calibri" w:cs="Calibri"/>
                <w:color w:val="FF0000"/>
                <w:lang w:val="es-ES" w:eastAsia="es-ES"/>
              </w:rPr>
              <w:t xml:space="preserve"> </w:t>
            </w:r>
            <w:proofErr w:type="spellStart"/>
            <w:r w:rsidRPr="00E31687">
              <w:rPr>
                <w:rFonts w:ascii="Calibri" w:eastAsia="Times New Roman" w:hAnsi="Calibri" w:cs="Calibri"/>
                <w:color w:val="FF0000"/>
                <w:lang w:val="es-ES" w:eastAsia="es-ES"/>
              </w:rPr>
              <w:t>album</w:t>
            </w:r>
            <w:proofErr w:type="spellEnd"/>
            <w:r w:rsidRPr="00E31687">
              <w:rPr>
                <w:rFonts w:ascii="Calibri" w:eastAsia="Times New Roman" w:hAnsi="Calibri" w:cs="Calibri"/>
                <w:color w:val="FF0000"/>
                <w:lang w:val="es-ES" w:eastAsia="es-ES"/>
              </w:rPr>
              <w:t xml:space="preserve"> </w:t>
            </w:r>
            <w:proofErr w:type="spellStart"/>
            <w:r w:rsidRPr="00E31687">
              <w:rPr>
                <w:rFonts w:ascii="Calibri" w:eastAsia="Times New Roman" w:hAnsi="Calibri" w:cs="Calibri"/>
                <w:color w:val="FF0000"/>
                <w:lang w:val="es-ES" w:eastAsia="es-ES"/>
              </w:rPr>
              <w:t>cf</w:t>
            </w:r>
            <w:proofErr w:type="spellEnd"/>
          </w:p>
        </w:tc>
        <w:tc>
          <w:tcPr>
            <w:tcW w:w="690" w:type="dxa"/>
            <w:tcBorders>
              <w:top w:val="nil"/>
              <w:left w:val="nil"/>
              <w:bottom w:val="single" w:sz="4" w:space="0" w:color="auto"/>
              <w:right w:val="single" w:sz="4" w:space="0" w:color="auto"/>
            </w:tcBorders>
            <w:shd w:val="clear" w:color="auto" w:fill="auto"/>
            <w:noWrap/>
            <w:vAlign w:val="bottom"/>
            <w:hideMark/>
          </w:tcPr>
          <w:p w14:paraId="3BD9730D"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570" w:type="dxa"/>
            <w:tcBorders>
              <w:top w:val="nil"/>
              <w:left w:val="nil"/>
              <w:bottom w:val="single" w:sz="4" w:space="0" w:color="auto"/>
              <w:right w:val="single" w:sz="4" w:space="0" w:color="auto"/>
            </w:tcBorders>
            <w:shd w:val="clear" w:color="auto" w:fill="auto"/>
            <w:noWrap/>
            <w:vAlign w:val="bottom"/>
            <w:hideMark/>
          </w:tcPr>
          <w:p w14:paraId="201F9177"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463" w:type="dxa"/>
            <w:tcBorders>
              <w:top w:val="nil"/>
              <w:left w:val="nil"/>
              <w:bottom w:val="single" w:sz="4" w:space="0" w:color="auto"/>
              <w:right w:val="single" w:sz="4" w:space="0" w:color="auto"/>
            </w:tcBorders>
            <w:shd w:val="clear" w:color="auto" w:fill="auto"/>
            <w:noWrap/>
            <w:vAlign w:val="bottom"/>
            <w:hideMark/>
          </w:tcPr>
          <w:p w14:paraId="761C509A"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797" w:type="dxa"/>
            <w:tcBorders>
              <w:top w:val="nil"/>
              <w:left w:val="nil"/>
              <w:bottom w:val="single" w:sz="4" w:space="0" w:color="auto"/>
              <w:right w:val="single" w:sz="4" w:space="0" w:color="auto"/>
            </w:tcBorders>
            <w:shd w:val="clear" w:color="auto" w:fill="auto"/>
            <w:noWrap/>
            <w:vAlign w:val="bottom"/>
            <w:hideMark/>
          </w:tcPr>
          <w:p w14:paraId="374D2400"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90" w:type="dxa"/>
            <w:tcBorders>
              <w:top w:val="nil"/>
              <w:left w:val="nil"/>
              <w:bottom w:val="single" w:sz="4" w:space="0" w:color="auto"/>
              <w:right w:val="single" w:sz="4" w:space="0" w:color="auto"/>
            </w:tcBorders>
            <w:shd w:val="clear" w:color="auto" w:fill="auto"/>
            <w:noWrap/>
            <w:vAlign w:val="bottom"/>
            <w:hideMark/>
          </w:tcPr>
          <w:p w14:paraId="256AD7D0"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570" w:type="dxa"/>
            <w:tcBorders>
              <w:top w:val="nil"/>
              <w:left w:val="nil"/>
              <w:bottom w:val="single" w:sz="4" w:space="0" w:color="auto"/>
              <w:right w:val="single" w:sz="4" w:space="0" w:color="auto"/>
            </w:tcBorders>
            <w:shd w:val="clear" w:color="auto" w:fill="auto"/>
            <w:noWrap/>
            <w:vAlign w:val="bottom"/>
            <w:hideMark/>
          </w:tcPr>
          <w:p w14:paraId="0EE608CD"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30" w:type="dxa"/>
            <w:tcBorders>
              <w:top w:val="nil"/>
              <w:left w:val="nil"/>
              <w:bottom w:val="single" w:sz="4" w:space="0" w:color="auto"/>
              <w:right w:val="single" w:sz="4" w:space="0" w:color="auto"/>
            </w:tcBorders>
            <w:shd w:val="clear" w:color="auto" w:fill="auto"/>
            <w:noWrap/>
            <w:vAlign w:val="bottom"/>
            <w:hideMark/>
          </w:tcPr>
          <w:p w14:paraId="29EC69D4"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30" w:type="dxa"/>
            <w:tcBorders>
              <w:top w:val="nil"/>
              <w:left w:val="nil"/>
              <w:bottom w:val="single" w:sz="4" w:space="0" w:color="auto"/>
              <w:right w:val="single" w:sz="4" w:space="0" w:color="auto"/>
            </w:tcBorders>
            <w:shd w:val="clear" w:color="auto" w:fill="auto"/>
            <w:noWrap/>
            <w:vAlign w:val="bottom"/>
            <w:hideMark/>
          </w:tcPr>
          <w:p w14:paraId="6DA4BD2F"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42" w:type="dxa"/>
            <w:tcBorders>
              <w:top w:val="nil"/>
              <w:left w:val="nil"/>
              <w:bottom w:val="single" w:sz="4" w:space="0" w:color="auto"/>
              <w:right w:val="single" w:sz="4" w:space="0" w:color="auto"/>
            </w:tcBorders>
            <w:shd w:val="clear" w:color="auto" w:fill="auto"/>
            <w:noWrap/>
            <w:vAlign w:val="bottom"/>
            <w:hideMark/>
          </w:tcPr>
          <w:p w14:paraId="63FAA5BD" w14:textId="77777777" w:rsidR="00E31687" w:rsidRPr="00E31687" w:rsidRDefault="00E31687" w:rsidP="00E31687">
            <w:pPr>
              <w:spacing w:after="0" w:line="240" w:lineRule="auto"/>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NA</w:t>
            </w:r>
          </w:p>
        </w:tc>
        <w:tc>
          <w:tcPr>
            <w:tcW w:w="642" w:type="dxa"/>
            <w:tcBorders>
              <w:top w:val="nil"/>
              <w:left w:val="nil"/>
              <w:bottom w:val="single" w:sz="4" w:space="0" w:color="auto"/>
              <w:right w:val="single" w:sz="4" w:space="0" w:color="auto"/>
            </w:tcBorders>
            <w:shd w:val="clear" w:color="auto" w:fill="auto"/>
            <w:noWrap/>
            <w:vAlign w:val="bottom"/>
            <w:hideMark/>
          </w:tcPr>
          <w:p w14:paraId="21B532A2" w14:textId="77777777" w:rsidR="00E31687" w:rsidRPr="00E31687" w:rsidRDefault="00E31687" w:rsidP="00E31687">
            <w:pPr>
              <w:spacing w:after="0" w:line="240" w:lineRule="auto"/>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NA</w:t>
            </w:r>
          </w:p>
        </w:tc>
        <w:tc>
          <w:tcPr>
            <w:tcW w:w="754" w:type="dxa"/>
            <w:tcBorders>
              <w:top w:val="nil"/>
              <w:left w:val="nil"/>
              <w:bottom w:val="single" w:sz="4" w:space="0" w:color="auto"/>
              <w:right w:val="single" w:sz="4" w:space="0" w:color="auto"/>
            </w:tcBorders>
            <w:shd w:val="clear" w:color="auto" w:fill="auto"/>
            <w:noWrap/>
            <w:vAlign w:val="bottom"/>
            <w:hideMark/>
          </w:tcPr>
          <w:p w14:paraId="3F6424B4" w14:textId="77777777" w:rsidR="00E31687" w:rsidRPr="00E31687" w:rsidRDefault="00E31687" w:rsidP="00E31687">
            <w:pPr>
              <w:spacing w:after="0" w:line="240" w:lineRule="auto"/>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NA</w:t>
            </w:r>
          </w:p>
        </w:tc>
        <w:tc>
          <w:tcPr>
            <w:tcW w:w="754" w:type="dxa"/>
            <w:tcBorders>
              <w:top w:val="nil"/>
              <w:left w:val="nil"/>
              <w:bottom w:val="single" w:sz="4" w:space="0" w:color="auto"/>
              <w:right w:val="single" w:sz="4" w:space="0" w:color="auto"/>
            </w:tcBorders>
            <w:shd w:val="clear" w:color="auto" w:fill="auto"/>
            <w:noWrap/>
            <w:vAlign w:val="bottom"/>
            <w:hideMark/>
          </w:tcPr>
          <w:p w14:paraId="7FE0DB8A" w14:textId="77777777" w:rsidR="00E31687" w:rsidRPr="00E31687" w:rsidRDefault="00E31687" w:rsidP="00E31687">
            <w:pPr>
              <w:spacing w:after="0" w:line="240" w:lineRule="auto"/>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NA</w:t>
            </w:r>
          </w:p>
        </w:tc>
        <w:tc>
          <w:tcPr>
            <w:tcW w:w="1041" w:type="dxa"/>
            <w:tcBorders>
              <w:top w:val="nil"/>
              <w:left w:val="nil"/>
              <w:bottom w:val="single" w:sz="4" w:space="0" w:color="auto"/>
              <w:right w:val="single" w:sz="4" w:space="0" w:color="auto"/>
            </w:tcBorders>
            <w:shd w:val="clear" w:color="auto" w:fill="auto"/>
            <w:noWrap/>
            <w:vAlign w:val="center"/>
            <w:hideMark/>
          </w:tcPr>
          <w:p w14:paraId="70532847"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r>
      <w:tr w:rsidR="00E31687" w:rsidRPr="00E31687" w14:paraId="5711DE76" w14:textId="77777777" w:rsidTr="00E31687">
        <w:trPr>
          <w:trHeight w:val="300"/>
        </w:trPr>
        <w:tc>
          <w:tcPr>
            <w:tcW w:w="2393" w:type="dxa"/>
            <w:tcBorders>
              <w:top w:val="nil"/>
              <w:left w:val="single" w:sz="4" w:space="0" w:color="auto"/>
              <w:bottom w:val="single" w:sz="4" w:space="0" w:color="auto"/>
              <w:right w:val="single" w:sz="4" w:space="0" w:color="auto"/>
            </w:tcBorders>
            <w:shd w:val="clear" w:color="auto" w:fill="auto"/>
            <w:noWrap/>
            <w:vAlign w:val="center"/>
            <w:hideMark/>
          </w:tcPr>
          <w:p w14:paraId="615DB7EF" w14:textId="77777777" w:rsidR="00E31687" w:rsidRPr="00E31687" w:rsidRDefault="00E31687" w:rsidP="00E31687">
            <w:pPr>
              <w:spacing w:after="0" w:line="240" w:lineRule="auto"/>
              <w:rPr>
                <w:rFonts w:ascii="Calibri" w:eastAsia="Times New Roman" w:hAnsi="Calibri" w:cs="Calibri"/>
                <w:color w:val="000000"/>
                <w:lang w:val="es-ES" w:eastAsia="es-ES"/>
              </w:rPr>
            </w:pPr>
            <w:proofErr w:type="spellStart"/>
            <w:r w:rsidRPr="00E31687">
              <w:rPr>
                <w:rFonts w:ascii="Calibri" w:eastAsia="Times New Roman" w:hAnsi="Calibri" w:cs="Calibri"/>
                <w:color w:val="000000"/>
                <w:lang w:val="es-ES" w:eastAsia="es-ES"/>
              </w:rPr>
              <w:t>Sesleria</w:t>
            </w:r>
            <w:proofErr w:type="spellEnd"/>
            <w:r w:rsidRPr="00E31687">
              <w:rPr>
                <w:rFonts w:ascii="Calibri" w:eastAsia="Times New Roman" w:hAnsi="Calibri" w:cs="Calibri"/>
                <w:color w:val="000000"/>
                <w:lang w:val="es-ES" w:eastAsia="es-ES"/>
              </w:rPr>
              <w:t xml:space="preserve"> </w:t>
            </w:r>
            <w:proofErr w:type="spellStart"/>
            <w:r w:rsidRPr="00E31687">
              <w:rPr>
                <w:rFonts w:ascii="Calibri" w:eastAsia="Times New Roman" w:hAnsi="Calibri" w:cs="Calibri"/>
                <w:color w:val="000000"/>
                <w:lang w:val="es-ES" w:eastAsia="es-ES"/>
              </w:rPr>
              <w:t>caerula</w:t>
            </w:r>
            <w:proofErr w:type="spellEnd"/>
          </w:p>
        </w:tc>
        <w:tc>
          <w:tcPr>
            <w:tcW w:w="690" w:type="dxa"/>
            <w:tcBorders>
              <w:top w:val="nil"/>
              <w:left w:val="nil"/>
              <w:bottom w:val="single" w:sz="4" w:space="0" w:color="auto"/>
              <w:right w:val="single" w:sz="4" w:space="0" w:color="auto"/>
            </w:tcBorders>
            <w:shd w:val="clear" w:color="auto" w:fill="auto"/>
            <w:noWrap/>
            <w:vAlign w:val="bottom"/>
            <w:hideMark/>
          </w:tcPr>
          <w:p w14:paraId="636648F4"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93.3</w:t>
            </w:r>
          </w:p>
        </w:tc>
        <w:tc>
          <w:tcPr>
            <w:tcW w:w="570" w:type="dxa"/>
            <w:tcBorders>
              <w:top w:val="nil"/>
              <w:left w:val="nil"/>
              <w:bottom w:val="single" w:sz="4" w:space="0" w:color="auto"/>
              <w:right w:val="single" w:sz="4" w:space="0" w:color="auto"/>
            </w:tcBorders>
            <w:shd w:val="clear" w:color="auto" w:fill="auto"/>
            <w:noWrap/>
            <w:vAlign w:val="bottom"/>
            <w:hideMark/>
          </w:tcPr>
          <w:p w14:paraId="66099F84"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36.2</w:t>
            </w:r>
          </w:p>
        </w:tc>
        <w:tc>
          <w:tcPr>
            <w:tcW w:w="463" w:type="dxa"/>
            <w:tcBorders>
              <w:top w:val="nil"/>
              <w:left w:val="nil"/>
              <w:bottom w:val="single" w:sz="4" w:space="0" w:color="auto"/>
              <w:right w:val="single" w:sz="4" w:space="0" w:color="auto"/>
            </w:tcBorders>
            <w:shd w:val="clear" w:color="auto" w:fill="auto"/>
            <w:noWrap/>
            <w:vAlign w:val="bottom"/>
            <w:hideMark/>
          </w:tcPr>
          <w:p w14:paraId="1A3973DB"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797" w:type="dxa"/>
            <w:tcBorders>
              <w:top w:val="nil"/>
              <w:left w:val="nil"/>
              <w:bottom w:val="single" w:sz="4" w:space="0" w:color="auto"/>
              <w:right w:val="single" w:sz="4" w:space="0" w:color="auto"/>
            </w:tcBorders>
            <w:shd w:val="clear" w:color="auto" w:fill="auto"/>
            <w:noWrap/>
            <w:vAlign w:val="bottom"/>
            <w:hideMark/>
          </w:tcPr>
          <w:p w14:paraId="291E576D"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15.9</w:t>
            </w:r>
          </w:p>
        </w:tc>
        <w:tc>
          <w:tcPr>
            <w:tcW w:w="690" w:type="dxa"/>
            <w:tcBorders>
              <w:top w:val="nil"/>
              <w:left w:val="nil"/>
              <w:bottom w:val="single" w:sz="4" w:space="0" w:color="auto"/>
              <w:right w:val="single" w:sz="4" w:space="0" w:color="auto"/>
            </w:tcBorders>
            <w:shd w:val="clear" w:color="auto" w:fill="auto"/>
            <w:noWrap/>
            <w:vAlign w:val="bottom"/>
            <w:hideMark/>
          </w:tcPr>
          <w:p w14:paraId="0C0CB34A"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5.3</w:t>
            </w:r>
          </w:p>
        </w:tc>
        <w:tc>
          <w:tcPr>
            <w:tcW w:w="570" w:type="dxa"/>
            <w:tcBorders>
              <w:top w:val="nil"/>
              <w:left w:val="nil"/>
              <w:bottom w:val="single" w:sz="4" w:space="0" w:color="auto"/>
              <w:right w:val="single" w:sz="4" w:space="0" w:color="auto"/>
            </w:tcBorders>
            <w:shd w:val="clear" w:color="auto" w:fill="auto"/>
            <w:noWrap/>
            <w:vAlign w:val="bottom"/>
            <w:hideMark/>
          </w:tcPr>
          <w:p w14:paraId="5E46C452"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1.5</w:t>
            </w:r>
          </w:p>
        </w:tc>
        <w:tc>
          <w:tcPr>
            <w:tcW w:w="630" w:type="dxa"/>
            <w:tcBorders>
              <w:top w:val="nil"/>
              <w:left w:val="nil"/>
              <w:bottom w:val="single" w:sz="4" w:space="0" w:color="auto"/>
              <w:right w:val="single" w:sz="4" w:space="0" w:color="auto"/>
            </w:tcBorders>
            <w:shd w:val="clear" w:color="auto" w:fill="auto"/>
            <w:noWrap/>
            <w:vAlign w:val="bottom"/>
            <w:hideMark/>
          </w:tcPr>
          <w:p w14:paraId="5BE65E98"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1.3</w:t>
            </w:r>
          </w:p>
        </w:tc>
        <w:tc>
          <w:tcPr>
            <w:tcW w:w="630" w:type="dxa"/>
            <w:tcBorders>
              <w:top w:val="nil"/>
              <w:left w:val="nil"/>
              <w:bottom w:val="single" w:sz="4" w:space="0" w:color="auto"/>
              <w:right w:val="single" w:sz="4" w:space="0" w:color="auto"/>
            </w:tcBorders>
            <w:shd w:val="clear" w:color="auto" w:fill="auto"/>
            <w:noWrap/>
            <w:vAlign w:val="bottom"/>
            <w:hideMark/>
          </w:tcPr>
          <w:p w14:paraId="2FC7E122"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43.5</w:t>
            </w:r>
          </w:p>
        </w:tc>
        <w:tc>
          <w:tcPr>
            <w:tcW w:w="642" w:type="dxa"/>
            <w:tcBorders>
              <w:top w:val="nil"/>
              <w:left w:val="nil"/>
              <w:bottom w:val="single" w:sz="4" w:space="0" w:color="auto"/>
              <w:right w:val="single" w:sz="4" w:space="0" w:color="auto"/>
            </w:tcBorders>
            <w:shd w:val="clear" w:color="auto" w:fill="auto"/>
            <w:noWrap/>
            <w:vAlign w:val="bottom"/>
            <w:hideMark/>
          </w:tcPr>
          <w:p w14:paraId="2214AF1E"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25.1</w:t>
            </w:r>
          </w:p>
        </w:tc>
        <w:tc>
          <w:tcPr>
            <w:tcW w:w="642" w:type="dxa"/>
            <w:tcBorders>
              <w:top w:val="nil"/>
              <w:left w:val="nil"/>
              <w:bottom w:val="single" w:sz="4" w:space="0" w:color="auto"/>
              <w:right w:val="single" w:sz="4" w:space="0" w:color="auto"/>
            </w:tcBorders>
            <w:shd w:val="clear" w:color="auto" w:fill="auto"/>
            <w:noWrap/>
            <w:vAlign w:val="bottom"/>
            <w:hideMark/>
          </w:tcPr>
          <w:p w14:paraId="0E8EDC9B"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195.4</w:t>
            </w:r>
          </w:p>
        </w:tc>
        <w:tc>
          <w:tcPr>
            <w:tcW w:w="754" w:type="dxa"/>
            <w:tcBorders>
              <w:top w:val="nil"/>
              <w:left w:val="nil"/>
              <w:bottom w:val="single" w:sz="4" w:space="0" w:color="auto"/>
              <w:right w:val="single" w:sz="4" w:space="0" w:color="auto"/>
            </w:tcBorders>
            <w:shd w:val="clear" w:color="auto" w:fill="auto"/>
            <w:noWrap/>
            <w:vAlign w:val="bottom"/>
            <w:hideMark/>
          </w:tcPr>
          <w:p w14:paraId="19B1DD75"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267.8</w:t>
            </w:r>
          </w:p>
        </w:tc>
        <w:tc>
          <w:tcPr>
            <w:tcW w:w="754" w:type="dxa"/>
            <w:tcBorders>
              <w:top w:val="nil"/>
              <w:left w:val="nil"/>
              <w:bottom w:val="single" w:sz="4" w:space="0" w:color="auto"/>
              <w:right w:val="single" w:sz="4" w:space="0" w:color="auto"/>
            </w:tcBorders>
            <w:shd w:val="clear" w:color="auto" w:fill="auto"/>
            <w:noWrap/>
            <w:vAlign w:val="bottom"/>
            <w:hideMark/>
          </w:tcPr>
          <w:p w14:paraId="57899F5A"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304.6</w:t>
            </w:r>
          </w:p>
        </w:tc>
        <w:tc>
          <w:tcPr>
            <w:tcW w:w="1041" w:type="dxa"/>
            <w:tcBorders>
              <w:top w:val="nil"/>
              <w:left w:val="nil"/>
              <w:bottom w:val="single" w:sz="4" w:space="0" w:color="auto"/>
              <w:right w:val="single" w:sz="4" w:space="0" w:color="auto"/>
            </w:tcBorders>
            <w:shd w:val="clear" w:color="auto" w:fill="auto"/>
            <w:noWrap/>
            <w:vAlign w:val="center"/>
            <w:hideMark/>
          </w:tcPr>
          <w:p w14:paraId="55B33555"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146.8</w:t>
            </w:r>
          </w:p>
        </w:tc>
      </w:tr>
      <w:tr w:rsidR="00E31687" w:rsidRPr="00E31687" w14:paraId="751C5DF3" w14:textId="77777777" w:rsidTr="00E31687">
        <w:trPr>
          <w:trHeight w:val="300"/>
        </w:trPr>
        <w:tc>
          <w:tcPr>
            <w:tcW w:w="2393" w:type="dxa"/>
            <w:tcBorders>
              <w:top w:val="nil"/>
              <w:left w:val="single" w:sz="4" w:space="0" w:color="auto"/>
              <w:bottom w:val="single" w:sz="4" w:space="0" w:color="auto"/>
              <w:right w:val="single" w:sz="4" w:space="0" w:color="auto"/>
            </w:tcBorders>
            <w:shd w:val="clear" w:color="auto" w:fill="auto"/>
            <w:noWrap/>
            <w:vAlign w:val="center"/>
            <w:hideMark/>
          </w:tcPr>
          <w:p w14:paraId="639033E0" w14:textId="77777777" w:rsidR="00E31687" w:rsidRPr="00E31687" w:rsidRDefault="00E31687" w:rsidP="00E31687">
            <w:pPr>
              <w:spacing w:after="0" w:line="240" w:lineRule="auto"/>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 xml:space="preserve">Silene </w:t>
            </w:r>
            <w:proofErr w:type="spellStart"/>
            <w:r w:rsidRPr="00E31687">
              <w:rPr>
                <w:rFonts w:ascii="Calibri" w:eastAsia="Times New Roman" w:hAnsi="Calibri" w:cs="Calibri"/>
                <w:color w:val="000000"/>
                <w:lang w:val="es-ES" w:eastAsia="es-ES"/>
              </w:rPr>
              <w:t>acaulis</w:t>
            </w:r>
            <w:proofErr w:type="spellEnd"/>
          </w:p>
        </w:tc>
        <w:tc>
          <w:tcPr>
            <w:tcW w:w="690" w:type="dxa"/>
            <w:tcBorders>
              <w:top w:val="nil"/>
              <w:left w:val="nil"/>
              <w:bottom w:val="single" w:sz="4" w:space="0" w:color="auto"/>
              <w:right w:val="single" w:sz="4" w:space="0" w:color="auto"/>
            </w:tcBorders>
            <w:shd w:val="clear" w:color="auto" w:fill="auto"/>
            <w:noWrap/>
            <w:vAlign w:val="bottom"/>
            <w:hideMark/>
          </w:tcPr>
          <w:p w14:paraId="2E22FE81"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6.1</w:t>
            </w:r>
          </w:p>
        </w:tc>
        <w:tc>
          <w:tcPr>
            <w:tcW w:w="570" w:type="dxa"/>
            <w:tcBorders>
              <w:top w:val="nil"/>
              <w:left w:val="nil"/>
              <w:bottom w:val="single" w:sz="4" w:space="0" w:color="auto"/>
              <w:right w:val="single" w:sz="4" w:space="0" w:color="auto"/>
            </w:tcBorders>
            <w:shd w:val="clear" w:color="auto" w:fill="auto"/>
            <w:noWrap/>
            <w:vAlign w:val="bottom"/>
            <w:hideMark/>
          </w:tcPr>
          <w:p w14:paraId="0F8A6472"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2.9</w:t>
            </w:r>
          </w:p>
        </w:tc>
        <w:tc>
          <w:tcPr>
            <w:tcW w:w="463" w:type="dxa"/>
            <w:tcBorders>
              <w:top w:val="nil"/>
              <w:left w:val="nil"/>
              <w:bottom w:val="single" w:sz="4" w:space="0" w:color="auto"/>
              <w:right w:val="single" w:sz="4" w:space="0" w:color="auto"/>
            </w:tcBorders>
            <w:shd w:val="clear" w:color="auto" w:fill="auto"/>
            <w:noWrap/>
            <w:vAlign w:val="bottom"/>
            <w:hideMark/>
          </w:tcPr>
          <w:p w14:paraId="4B3C2B20"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797" w:type="dxa"/>
            <w:tcBorders>
              <w:top w:val="nil"/>
              <w:left w:val="nil"/>
              <w:bottom w:val="single" w:sz="4" w:space="0" w:color="auto"/>
              <w:right w:val="single" w:sz="4" w:space="0" w:color="auto"/>
            </w:tcBorders>
            <w:shd w:val="clear" w:color="auto" w:fill="auto"/>
            <w:noWrap/>
            <w:vAlign w:val="bottom"/>
            <w:hideMark/>
          </w:tcPr>
          <w:p w14:paraId="5E4F4FED"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2.2</w:t>
            </w:r>
          </w:p>
        </w:tc>
        <w:tc>
          <w:tcPr>
            <w:tcW w:w="690" w:type="dxa"/>
            <w:tcBorders>
              <w:top w:val="nil"/>
              <w:left w:val="nil"/>
              <w:bottom w:val="single" w:sz="4" w:space="0" w:color="auto"/>
              <w:right w:val="single" w:sz="4" w:space="0" w:color="auto"/>
            </w:tcBorders>
            <w:shd w:val="clear" w:color="auto" w:fill="auto"/>
            <w:noWrap/>
            <w:vAlign w:val="bottom"/>
            <w:hideMark/>
          </w:tcPr>
          <w:p w14:paraId="23BA271E"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6.6</w:t>
            </w:r>
          </w:p>
        </w:tc>
        <w:tc>
          <w:tcPr>
            <w:tcW w:w="570" w:type="dxa"/>
            <w:tcBorders>
              <w:top w:val="nil"/>
              <w:left w:val="nil"/>
              <w:bottom w:val="single" w:sz="4" w:space="0" w:color="auto"/>
              <w:right w:val="single" w:sz="4" w:space="0" w:color="auto"/>
            </w:tcBorders>
            <w:shd w:val="clear" w:color="auto" w:fill="auto"/>
            <w:noWrap/>
            <w:vAlign w:val="bottom"/>
            <w:hideMark/>
          </w:tcPr>
          <w:p w14:paraId="377B7294"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0.6</w:t>
            </w:r>
          </w:p>
        </w:tc>
        <w:tc>
          <w:tcPr>
            <w:tcW w:w="630" w:type="dxa"/>
            <w:tcBorders>
              <w:top w:val="nil"/>
              <w:left w:val="nil"/>
              <w:bottom w:val="single" w:sz="4" w:space="0" w:color="auto"/>
              <w:right w:val="single" w:sz="4" w:space="0" w:color="auto"/>
            </w:tcBorders>
            <w:shd w:val="clear" w:color="auto" w:fill="auto"/>
            <w:noWrap/>
            <w:vAlign w:val="bottom"/>
            <w:hideMark/>
          </w:tcPr>
          <w:p w14:paraId="15E778F3"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35.6</w:t>
            </w:r>
          </w:p>
        </w:tc>
        <w:tc>
          <w:tcPr>
            <w:tcW w:w="630" w:type="dxa"/>
            <w:tcBorders>
              <w:top w:val="nil"/>
              <w:left w:val="nil"/>
              <w:bottom w:val="single" w:sz="4" w:space="0" w:color="auto"/>
              <w:right w:val="single" w:sz="4" w:space="0" w:color="auto"/>
            </w:tcBorders>
            <w:shd w:val="clear" w:color="auto" w:fill="auto"/>
            <w:noWrap/>
            <w:vAlign w:val="bottom"/>
            <w:hideMark/>
          </w:tcPr>
          <w:p w14:paraId="6C17CC4E"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28.1</w:t>
            </w:r>
          </w:p>
        </w:tc>
        <w:tc>
          <w:tcPr>
            <w:tcW w:w="642" w:type="dxa"/>
            <w:tcBorders>
              <w:top w:val="nil"/>
              <w:left w:val="nil"/>
              <w:bottom w:val="single" w:sz="4" w:space="0" w:color="auto"/>
              <w:right w:val="single" w:sz="4" w:space="0" w:color="auto"/>
            </w:tcBorders>
            <w:shd w:val="clear" w:color="auto" w:fill="auto"/>
            <w:noWrap/>
            <w:vAlign w:val="bottom"/>
            <w:hideMark/>
          </w:tcPr>
          <w:p w14:paraId="6805B7DB"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303.9</w:t>
            </w:r>
          </w:p>
        </w:tc>
        <w:tc>
          <w:tcPr>
            <w:tcW w:w="642" w:type="dxa"/>
            <w:tcBorders>
              <w:top w:val="nil"/>
              <w:left w:val="nil"/>
              <w:bottom w:val="single" w:sz="4" w:space="0" w:color="auto"/>
              <w:right w:val="single" w:sz="4" w:space="0" w:color="auto"/>
            </w:tcBorders>
            <w:shd w:val="clear" w:color="auto" w:fill="auto"/>
            <w:noWrap/>
            <w:vAlign w:val="bottom"/>
            <w:hideMark/>
          </w:tcPr>
          <w:p w14:paraId="3E6B3F93"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288.0</w:t>
            </w:r>
          </w:p>
        </w:tc>
        <w:tc>
          <w:tcPr>
            <w:tcW w:w="754" w:type="dxa"/>
            <w:tcBorders>
              <w:top w:val="nil"/>
              <w:left w:val="nil"/>
              <w:bottom w:val="single" w:sz="4" w:space="0" w:color="auto"/>
              <w:right w:val="single" w:sz="4" w:space="0" w:color="auto"/>
            </w:tcBorders>
            <w:shd w:val="clear" w:color="auto" w:fill="auto"/>
            <w:noWrap/>
            <w:vAlign w:val="bottom"/>
            <w:hideMark/>
          </w:tcPr>
          <w:p w14:paraId="3372BD46"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1601.5</w:t>
            </w:r>
          </w:p>
        </w:tc>
        <w:tc>
          <w:tcPr>
            <w:tcW w:w="754" w:type="dxa"/>
            <w:tcBorders>
              <w:top w:val="nil"/>
              <w:left w:val="nil"/>
              <w:bottom w:val="single" w:sz="4" w:space="0" w:color="auto"/>
              <w:right w:val="single" w:sz="4" w:space="0" w:color="auto"/>
            </w:tcBorders>
            <w:shd w:val="clear" w:color="auto" w:fill="auto"/>
            <w:noWrap/>
            <w:vAlign w:val="bottom"/>
            <w:hideMark/>
          </w:tcPr>
          <w:p w14:paraId="53D3FC39"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692.5</w:t>
            </w:r>
          </w:p>
        </w:tc>
        <w:tc>
          <w:tcPr>
            <w:tcW w:w="1041" w:type="dxa"/>
            <w:tcBorders>
              <w:top w:val="nil"/>
              <w:left w:val="nil"/>
              <w:bottom w:val="single" w:sz="4" w:space="0" w:color="auto"/>
              <w:right w:val="single" w:sz="4" w:space="0" w:color="auto"/>
            </w:tcBorders>
            <w:shd w:val="clear" w:color="auto" w:fill="auto"/>
            <w:noWrap/>
            <w:vAlign w:val="center"/>
            <w:hideMark/>
          </w:tcPr>
          <w:p w14:paraId="067FEFBA"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17.5</w:t>
            </w:r>
          </w:p>
        </w:tc>
      </w:tr>
      <w:tr w:rsidR="00E31687" w:rsidRPr="00E31687" w14:paraId="1D77EDBA" w14:textId="77777777" w:rsidTr="00E31687">
        <w:trPr>
          <w:trHeight w:val="300"/>
        </w:trPr>
        <w:tc>
          <w:tcPr>
            <w:tcW w:w="2393" w:type="dxa"/>
            <w:tcBorders>
              <w:top w:val="nil"/>
              <w:left w:val="single" w:sz="4" w:space="0" w:color="auto"/>
              <w:bottom w:val="single" w:sz="4" w:space="0" w:color="auto"/>
              <w:right w:val="single" w:sz="4" w:space="0" w:color="auto"/>
            </w:tcBorders>
            <w:shd w:val="clear" w:color="auto" w:fill="auto"/>
            <w:noWrap/>
            <w:vAlign w:val="center"/>
            <w:hideMark/>
          </w:tcPr>
          <w:p w14:paraId="5C4D39FF" w14:textId="77777777" w:rsidR="00E31687" w:rsidRPr="00E31687" w:rsidRDefault="00E31687" w:rsidP="00E31687">
            <w:pPr>
              <w:spacing w:after="0" w:line="240" w:lineRule="auto"/>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 xml:space="preserve">Silene </w:t>
            </w:r>
            <w:proofErr w:type="spellStart"/>
            <w:r w:rsidRPr="00E31687">
              <w:rPr>
                <w:rFonts w:ascii="Calibri" w:eastAsia="Times New Roman" w:hAnsi="Calibri" w:cs="Calibri"/>
                <w:color w:val="000000"/>
                <w:lang w:val="es-ES" w:eastAsia="es-ES"/>
              </w:rPr>
              <w:t>ciliata</w:t>
            </w:r>
            <w:proofErr w:type="spellEnd"/>
          </w:p>
        </w:tc>
        <w:tc>
          <w:tcPr>
            <w:tcW w:w="690" w:type="dxa"/>
            <w:tcBorders>
              <w:top w:val="nil"/>
              <w:left w:val="nil"/>
              <w:bottom w:val="single" w:sz="4" w:space="0" w:color="auto"/>
              <w:right w:val="single" w:sz="4" w:space="0" w:color="auto"/>
            </w:tcBorders>
            <w:shd w:val="clear" w:color="auto" w:fill="auto"/>
            <w:noWrap/>
            <w:vAlign w:val="bottom"/>
            <w:hideMark/>
          </w:tcPr>
          <w:p w14:paraId="19B6DC42"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10.0</w:t>
            </w:r>
          </w:p>
        </w:tc>
        <w:tc>
          <w:tcPr>
            <w:tcW w:w="570" w:type="dxa"/>
            <w:tcBorders>
              <w:top w:val="nil"/>
              <w:left w:val="nil"/>
              <w:bottom w:val="single" w:sz="4" w:space="0" w:color="auto"/>
              <w:right w:val="single" w:sz="4" w:space="0" w:color="auto"/>
            </w:tcBorders>
            <w:shd w:val="clear" w:color="auto" w:fill="auto"/>
            <w:noWrap/>
            <w:vAlign w:val="bottom"/>
            <w:hideMark/>
          </w:tcPr>
          <w:p w14:paraId="172C83AE"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1.8</w:t>
            </w:r>
          </w:p>
        </w:tc>
        <w:tc>
          <w:tcPr>
            <w:tcW w:w="463" w:type="dxa"/>
            <w:tcBorders>
              <w:top w:val="nil"/>
              <w:left w:val="nil"/>
              <w:bottom w:val="single" w:sz="4" w:space="0" w:color="auto"/>
              <w:right w:val="single" w:sz="4" w:space="0" w:color="auto"/>
            </w:tcBorders>
            <w:shd w:val="clear" w:color="auto" w:fill="auto"/>
            <w:noWrap/>
            <w:vAlign w:val="bottom"/>
            <w:hideMark/>
          </w:tcPr>
          <w:p w14:paraId="21C46A6D"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797" w:type="dxa"/>
            <w:tcBorders>
              <w:top w:val="nil"/>
              <w:left w:val="nil"/>
              <w:bottom w:val="single" w:sz="4" w:space="0" w:color="auto"/>
              <w:right w:val="single" w:sz="4" w:space="0" w:color="auto"/>
            </w:tcBorders>
            <w:shd w:val="clear" w:color="auto" w:fill="auto"/>
            <w:noWrap/>
            <w:vAlign w:val="bottom"/>
            <w:hideMark/>
          </w:tcPr>
          <w:p w14:paraId="0733A4A1"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21.3</w:t>
            </w:r>
          </w:p>
        </w:tc>
        <w:tc>
          <w:tcPr>
            <w:tcW w:w="690" w:type="dxa"/>
            <w:tcBorders>
              <w:top w:val="nil"/>
              <w:left w:val="nil"/>
              <w:bottom w:val="single" w:sz="4" w:space="0" w:color="auto"/>
              <w:right w:val="single" w:sz="4" w:space="0" w:color="auto"/>
            </w:tcBorders>
            <w:shd w:val="clear" w:color="auto" w:fill="auto"/>
            <w:noWrap/>
            <w:vAlign w:val="bottom"/>
            <w:hideMark/>
          </w:tcPr>
          <w:p w14:paraId="633F5D79"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82.4</w:t>
            </w:r>
          </w:p>
        </w:tc>
        <w:tc>
          <w:tcPr>
            <w:tcW w:w="570" w:type="dxa"/>
            <w:tcBorders>
              <w:top w:val="nil"/>
              <w:left w:val="nil"/>
              <w:bottom w:val="single" w:sz="4" w:space="0" w:color="auto"/>
              <w:right w:val="single" w:sz="4" w:space="0" w:color="auto"/>
            </w:tcBorders>
            <w:shd w:val="clear" w:color="auto" w:fill="auto"/>
            <w:noWrap/>
            <w:vAlign w:val="bottom"/>
            <w:hideMark/>
          </w:tcPr>
          <w:p w14:paraId="10F1D283"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56.0</w:t>
            </w:r>
          </w:p>
        </w:tc>
        <w:tc>
          <w:tcPr>
            <w:tcW w:w="630" w:type="dxa"/>
            <w:tcBorders>
              <w:top w:val="nil"/>
              <w:left w:val="nil"/>
              <w:bottom w:val="single" w:sz="4" w:space="0" w:color="auto"/>
              <w:right w:val="single" w:sz="4" w:space="0" w:color="auto"/>
            </w:tcBorders>
            <w:shd w:val="clear" w:color="auto" w:fill="auto"/>
            <w:noWrap/>
            <w:vAlign w:val="bottom"/>
            <w:hideMark/>
          </w:tcPr>
          <w:p w14:paraId="2825A01E"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30" w:type="dxa"/>
            <w:tcBorders>
              <w:top w:val="nil"/>
              <w:left w:val="nil"/>
              <w:bottom w:val="single" w:sz="4" w:space="0" w:color="auto"/>
              <w:right w:val="single" w:sz="4" w:space="0" w:color="auto"/>
            </w:tcBorders>
            <w:shd w:val="clear" w:color="auto" w:fill="auto"/>
            <w:noWrap/>
            <w:vAlign w:val="bottom"/>
            <w:hideMark/>
          </w:tcPr>
          <w:p w14:paraId="467C5F09"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6.6</w:t>
            </w:r>
          </w:p>
        </w:tc>
        <w:tc>
          <w:tcPr>
            <w:tcW w:w="642" w:type="dxa"/>
            <w:tcBorders>
              <w:top w:val="nil"/>
              <w:left w:val="nil"/>
              <w:bottom w:val="single" w:sz="4" w:space="0" w:color="auto"/>
              <w:right w:val="single" w:sz="4" w:space="0" w:color="auto"/>
            </w:tcBorders>
            <w:shd w:val="clear" w:color="auto" w:fill="auto"/>
            <w:noWrap/>
            <w:vAlign w:val="bottom"/>
            <w:hideMark/>
          </w:tcPr>
          <w:p w14:paraId="2C56C8B1"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210.9</w:t>
            </w:r>
          </w:p>
        </w:tc>
        <w:tc>
          <w:tcPr>
            <w:tcW w:w="642" w:type="dxa"/>
            <w:tcBorders>
              <w:top w:val="nil"/>
              <w:left w:val="nil"/>
              <w:bottom w:val="single" w:sz="4" w:space="0" w:color="auto"/>
              <w:right w:val="single" w:sz="4" w:space="0" w:color="auto"/>
            </w:tcBorders>
            <w:shd w:val="clear" w:color="auto" w:fill="auto"/>
            <w:noWrap/>
            <w:vAlign w:val="bottom"/>
            <w:hideMark/>
          </w:tcPr>
          <w:p w14:paraId="185E01C6"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255.8</w:t>
            </w:r>
          </w:p>
        </w:tc>
        <w:tc>
          <w:tcPr>
            <w:tcW w:w="754" w:type="dxa"/>
            <w:tcBorders>
              <w:top w:val="nil"/>
              <w:left w:val="nil"/>
              <w:bottom w:val="single" w:sz="4" w:space="0" w:color="auto"/>
              <w:right w:val="single" w:sz="4" w:space="0" w:color="auto"/>
            </w:tcBorders>
            <w:shd w:val="clear" w:color="auto" w:fill="auto"/>
            <w:noWrap/>
            <w:vAlign w:val="bottom"/>
            <w:hideMark/>
          </w:tcPr>
          <w:p w14:paraId="6976C9BE"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404.3</w:t>
            </w:r>
          </w:p>
        </w:tc>
        <w:tc>
          <w:tcPr>
            <w:tcW w:w="754" w:type="dxa"/>
            <w:tcBorders>
              <w:top w:val="nil"/>
              <w:left w:val="nil"/>
              <w:bottom w:val="single" w:sz="4" w:space="0" w:color="auto"/>
              <w:right w:val="single" w:sz="4" w:space="0" w:color="auto"/>
            </w:tcBorders>
            <w:shd w:val="clear" w:color="auto" w:fill="auto"/>
            <w:noWrap/>
            <w:vAlign w:val="bottom"/>
            <w:hideMark/>
          </w:tcPr>
          <w:p w14:paraId="0D265C70"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296.9</w:t>
            </w:r>
          </w:p>
        </w:tc>
        <w:tc>
          <w:tcPr>
            <w:tcW w:w="1041" w:type="dxa"/>
            <w:tcBorders>
              <w:top w:val="nil"/>
              <w:left w:val="nil"/>
              <w:bottom w:val="single" w:sz="4" w:space="0" w:color="auto"/>
              <w:right w:val="single" w:sz="4" w:space="0" w:color="auto"/>
            </w:tcBorders>
            <w:shd w:val="clear" w:color="auto" w:fill="auto"/>
            <w:noWrap/>
            <w:vAlign w:val="center"/>
            <w:hideMark/>
          </w:tcPr>
          <w:p w14:paraId="13B4E312"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56.6</w:t>
            </w:r>
          </w:p>
        </w:tc>
      </w:tr>
      <w:tr w:rsidR="00E31687" w:rsidRPr="00E31687" w14:paraId="0E53D1BB" w14:textId="77777777" w:rsidTr="00E31687">
        <w:trPr>
          <w:trHeight w:val="300"/>
        </w:trPr>
        <w:tc>
          <w:tcPr>
            <w:tcW w:w="2393" w:type="dxa"/>
            <w:tcBorders>
              <w:top w:val="nil"/>
              <w:left w:val="single" w:sz="4" w:space="0" w:color="auto"/>
              <w:bottom w:val="single" w:sz="4" w:space="0" w:color="auto"/>
              <w:right w:val="single" w:sz="4" w:space="0" w:color="auto"/>
            </w:tcBorders>
            <w:shd w:val="clear" w:color="auto" w:fill="auto"/>
            <w:noWrap/>
            <w:vAlign w:val="center"/>
            <w:hideMark/>
          </w:tcPr>
          <w:p w14:paraId="1CE7B74A" w14:textId="77777777" w:rsidR="00E31687" w:rsidRPr="00E31687" w:rsidRDefault="00E31687" w:rsidP="00E31687">
            <w:pPr>
              <w:spacing w:after="0" w:line="240" w:lineRule="auto"/>
              <w:rPr>
                <w:rFonts w:ascii="Calibri" w:eastAsia="Times New Roman" w:hAnsi="Calibri" w:cs="Calibri"/>
                <w:color w:val="000000"/>
                <w:lang w:val="es-ES" w:eastAsia="es-ES"/>
              </w:rPr>
            </w:pPr>
            <w:proofErr w:type="spellStart"/>
            <w:r w:rsidRPr="00E31687">
              <w:rPr>
                <w:rFonts w:ascii="Calibri" w:eastAsia="Times New Roman" w:hAnsi="Calibri" w:cs="Calibri"/>
                <w:color w:val="000000"/>
                <w:lang w:val="es-ES" w:eastAsia="es-ES"/>
              </w:rPr>
              <w:t>Thymus</w:t>
            </w:r>
            <w:proofErr w:type="spellEnd"/>
            <w:r w:rsidRPr="00E31687">
              <w:rPr>
                <w:rFonts w:ascii="Calibri" w:eastAsia="Times New Roman" w:hAnsi="Calibri" w:cs="Calibri"/>
                <w:color w:val="000000"/>
                <w:lang w:val="es-ES" w:eastAsia="es-ES"/>
              </w:rPr>
              <w:t xml:space="preserve"> </w:t>
            </w:r>
            <w:proofErr w:type="spellStart"/>
            <w:r w:rsidRPr="00E31687">
              <w:rPr>
                <w:rFonts w:ascii="Calibri" w:eastAsia="Times New Roman" w:hAnsi="Calibri" w:cs="Calibri"/>
                <w:color w:val="000000"/>
                <w:lang w:val="es-ES" w:eastAsia="es-ES"/>
              </w:rPr>
              <w:t>praecox</w:t>
            </w:r>
            <w:proofErr w:type="spellEnd"/>
          </w:p>
        </w:tc>
        <w:tc>
          <w:tcPr>
            <w:tcW w:w="690" w:type="dxa"/>
            <w:tcBorders>
              <w:top w:val="nil"/>
              <w:left w:val="nil"/>
              <w:bottom w:val="single" w:sz="4" w:space="0" w:color="auto"/>
              <w:right w:val="single" w:sz="4" w:space="0" w:color="auto"/>
            </w:tcBorders>
            <w:shd w:val="clear" w:color="auto" w:fill="auto"/>
            <w:noWrap/>
            <w:vAlign w:val="bottom"/>
            <w:hideMark/>
          </w:tcPr>
          <w:p w14:paraId="006F46A3"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52.3</w:t>
            </w:r>
          </w:p>
        </w:tc>
        <w:tc>
          <w:tcPr>
            <w:tcW w:w="570" w:type="dxa"/>
            <w:tcBorders>
              <w:top w:val="nil"/>
              <w:left w:val="nil"/>
              <w:bottom w:val="single" w:sz="4" w:space="0" w:color="auto"/>
              <w:right w:val="single" w:sz="4" w:space="0" w:color="auto"/>
            </w:tcBorders>
            <w:shd w:val="clear" w:color="auto" w:fill="auto"/>
            <w:noWrap/>
            <w:vAlign w:val="bottom"/>
            <w:hideMark/>
          </w:tcPr>
          <w:p w14:paraId="47F589E5"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0.7</w:t>
            </w:r>
          </w:p>
        </w:tc>
        <w:tc>
          <w:tcPr>
            <w:tcW w:w="463" w:type="dxa"/>
            <w:tcBorders>
              <w:top w:val="nil"/>
              <w:left w:val="nil"/>
              <w:bottom w:val="single" w:sz="4" w:space="0" w:color="auto"/>
              <w:right w:val="single" w:sz="4" w:space="0" w:color="auto"/>
            </w:tcBorders>
            <w:shd w:val="clear" w:color="auto" w:fill="auto"/>
            <w:noWrap/>
            <w:vAlign w:val="bottom"/>
            <w:hideMark/>
          </w:tcPr>
          <w:p w14:paraId="31B7F640"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0.6</w:t>
            </w:r>
          </w:p>
        </w:tc>
        <w:tc>
          <w:tcPr>
            <w:tcW w:w="797" w:type="dxa"/>
            <w:tcBorders>
              <w:top w:val="nil"/>
              <w:left w:val="nil"/>
              <w:bottom w:val="single" w:sz="4" w:space="0" w:color="auto"/>
              <w:right w:val="single" w:sz="4" w:space="0" w:color="auto"/>
            </w:tcBorders>
            <w:shd w:val="clear" w:color="auto" w:fill="auto"/>
            <w:noWrap/>
            <w:vAlign w:val="bottom"/>
            <w:hideMark/>
          </w:tcPr>
          <w:p w14:paraId="796ED54E"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90" w:type="dxa"/>
            <w:tcBorders>
              <w:top w:val="nil"/>
              <w:left w:val="nil"/>
              <w:bottom w:val="single" w:sz="4" w:space="0" w:color="auto"/>
              <w:right w:val="single" w:sz="4" w:space="0" w:color="auto"/>
            </w:tcBorders>
            <w:shd w:val="clear" w:color="auto" w:fill="auto"/>
            <w:noWrap/>
            <w:vAlign w:val="bottom"/>
            <w:hideMark/>
          </w:tcPr>
          <w:p w14:paraId="2BFA0C4B"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40.9</w:t>
            </w:r>
          </w:p>
        </w:tc>
        <w:tc>
          <w:tcPr>
            <w:tcW w:w="570" w:type="dxa"/>
            <w:tcBorders>
              <w:top w:val="nil"/>
              <w:left w:val="nil"/>
              <w:bottom w:val="single" w:sz="4" w:space="0" w:color="auto"/>
              <w:right w:val="single" w:sz="4" w:space="0" w:color="auto"/>
            </w:tcBorders>
            <w:shd w:val="clear" w:color="auto" w:fill="auto"/>
            <w:noWrap/>
            <w:vAlign w:val="bottom"/>
            <w:hideMark/>
          </w:tcPr>
          <w:p w14:paraId="32B675EF"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37.8</w:t>
            </w:r>
          </w:p>
        </w:tc>
        <w:tc>
          <w:tcPr>
            <w:tcW w:w="630" w:type="dxa"/>
            <w:tcBorders>
              <w:top w:val="nil"/>
              <w:left w:val="nil"/>
              <w:bottom w:val="single" w:sz="4" w:space="0" w:color="auto"/>
              <w:right w:val="single" w:sz="4" w:space="0" w:color="auto"/>
            </w:tcBorders>
            <w:shd w:val="clear" w:color="auto" w:fill="auto"/>
            <w:noWrap/>
            <w:vAlign w:val="bottom"/>
            <w:hideMark/>
          </w:tcPr>
          <w:p w14:paraId="1CD71FC1"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5.0</w:t>
            </w:r>
          </w:p>
        </w:tc>
        <w:tc>
          <w:tcPr>
            <w:tcW w:w="630" w:type="dxa"/>
            <w:tcBorders>
              <w:top w:val="nil"/>
              <w:left w:val="nil"/>
              <w:bottom w:val="single" w:sz="4" w:space="0" w:color="auto"/>
              <w:right w:val="single" w:sz="4" w:space="0" w:color="auto"/>
            </w:tcBorders>
            <w:shd w:val="clear" w:color="auto" w:fill="auto"/>
            <w:noWrap/>
            <w:vAlign w:val="bottom"/>
            <w:hideMark/>
          </w:tcPr>
          <w:p w14:paraId="03E9DEFF"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60.1</w:t>
            </w:r>
          </w:p>
        </w:tc>
        <w:tc>
          <w:tcPr>
            <w:tcW w:w="642" w:type="dxa"/>
            <w:tcBorders>
              <w:top w:val="nil"/>
              <w:left w:val="nil"/>
              <w:bottom w:val="single" w:sz="4" w:space="0" w:color="auto"/>
              <w:right w:val="single" w:sz="4" w:space="0" w:color="auto"/>
            </w:tcBorders>
            <w:shd w:val="clear" w:color="auto" w:fill="auto"/>
            <w:noWrap/>
            <w:vAlign w:val="bottom"/>
            <w:hideMark/>
          </w:tcPr>
          <w:p w14:paraId="3E1C92BC"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121.8</w:t>
            </w:r>
          </w:p>
        </w:tc>
        <w:tc>
          <w:tcPr>
            <w:tcW w:w="642" w:type="dxa"/>
            <w:tcBorders>
              <w:top w:val="nil"/>
              <w:left w:val="nil"/>
              <w:bottom w:val="single" w:sz="4" w:space="0" w:color="auto"/>
              <w:right w:val="single" w:sz="4" w:space="0" w:color="auto"/>
            </w:tcBorders>
            <w:shd w:val="clear" w:color="auto" w:fill="auto"/>
            <w:noWrap/>
            <w:vAlign w:val="bottom"/>
            <w:hideMark/>
          </w:tcPr>
          <w:p w14:paraId="693615AE"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275.0</w:t>
            </w:r>
          </w:p>
        </w:tc>
        <w:tc>
          <w:tcPr>
            <w:tcW w:w="754" w:type="dxa"/>
            <w:tcBorders>
              <w:top w:val="nil"/>
              <w:left w:val="nil"/>
              <w:bottom w:val="single" w:sz="4" w:space="0" w:color="auto"/>
              <w:right w:val="single" w:sz="4" w:space="0" w:color="auto"/>
            </w:tcBorders>
            <w:shd w:val="clear" w:color="auto" w:fill="auto"/>
            <w:noWrap/>
            <w:vAlign w:val="bottom"/>
            <w:hideMark/>
          </w:tcPr>
          <w:p w14:paraId="5AEA96D1"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344.7</w:t>
            </w:r>
          </w:p>
        </w:tc>
        <w:tc>
          <w:tcPr>
            <w:tcW w:w="754" w:type="dxa"/>
            <w:tcBorders>
              <w:top w:val="nil"/>
              <w:left w:val="nil"/>
              <w:bottom w:val="single" w:sz="4" w:space="0" w:color="auto"/>
              <w:right w:val="single" w:sz="4" w:space="0" w:color="auto"/>
            </w:tcBorders>
            <w:shd w:val="clear" w:color="auto" w:fill="auto"/>
            <w:noWrap/>
            <w:vAlign w:val="bottom"/>
            <w:hideMark/>
          </w:tcPr>
          <w:p w14:paraId="74A8AB43"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459.2</w:t>
            </w:r>
          </w:p>
        </w:tc>
        <w:tc>
          <w:tcPr>
            <w:tcW w:w="1041" w:type="dxa"/>
            <w:tcBorders>
              <w:top w:val="nil"/>
              <w:left w:val="nil"/>
              <w:bottom w:val="single" w:sz="4" w:space="0" w:color="auto"/>
              <w:right w:val="single" w:sz="4" w:space="0" w:color="auto"/>
            </w:tcBorders>
            <w:shd w:val="clear" w:color="auto" w:fill="auto"/>
            <w:noWrap/>
            <w:vAlign w:val="center"/>
            <w:hideMark/>
          </w:tcPr>
          <w:p w14:paraId="05BF134B"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151.8</w:t>
            </w:r>
          </w:p>
        </w:tc>
      </w:tr>
    </w:tbl>
    <w:p w14:paraId="3E5B7580" w14:textId="77777777" w:rsidR="00490962" w:rsidRDefault="00490962" w:rsidP="00E86840">
      <w:pPr>
        <w:rPr>
          <w:lang w:val="en-US"/>
        </w:rPr>
      </w:pPr>
    </w:p>
    <w:p w14:paraId="19F8BC27" w14:textId="67116196" w:rsidR="00E86840" w:rsidRDefault="002D3A01" w:rsidP="00E86840">
      <w:pPr>
        <w:rPr>
          <w:lang w:val="en-US"/>
        </w:rPr>
      </w:pPr>
      <w:r>
        <w:rPr>
          <w:lang w:val="en-US"/>
        </w:rPr>
        <w:lastRenderedPageBreak/>
        <w:t>Table 3</w:t>
      </w:r>
    </w:p>
    <w:tbl>
      <w:tblPr>
        <w:tblW w:w="11596" w:type="dxa"/>
        <w:tblInd w:w="-1551" w:type="dxa"/>
        <w:tblCellMar>
          <w:left w:w="70" w:type="dxa"/>
          <w:right w:w="70" w:type="dxa"/>
        </w:tblCellMar>
        <w:tblLook w:val="04A0" w:firstRow="1" w:lastRow="0" w:firstColumn="1" w:lastColumn="0" w:noHBand="0" w:noVBand="1"/>
      </w:tblPr>
      <w:tblGrid>
        <w:gridCol w:w="2838"/>
        <w:gridCol w:w="690"/>
        <w:gridCol w:w="570"/>
        <w:gridCol w:w="482"/>
        <w:gridCol w:w="778"/>
        <w:gridCol w:w="690"/>
        <w:gridCol w:w="570"/>
        <w:gridCol w:w="546"/>
        <w:gridCol w:w="714"/>
        <w:gridCol w:w="642"/>
        <w:gridCol w:w="642"/>
        <w:gridCol w:w="802"/>
        <w:gridCol w:w="683"/>
        <w:gridCol w:w="949"/>
      </w:tblGrid>
      <w:tr w:rsidR="00E31687" w:rsidRPr="00E31687" w14:paraId="6B810067" w14:textId="77777777" w:rsidTr="00E31687">
        <w:trPr>
          <w:trHeight w:val="495"/>
        </w:trPr>
        <w:tc>
          <w:tcPr>
            <w:tcW w:w="283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DAB9C88" w14:textId="77777777" w:rsidR="00E31687" w:rsidRPr="00E31687" w:rsidRDefault="00E31687" w:rsidP="00E31687">
            <w:pPr>
              <w:spacing w:after="0" w:line="240" w:lineRule="auto"/>
              <w:jc w:val="center"/>
              <w:rPr>
                <w:rFonts w:ascii="Calibri" w:eastAsia="Times New Roman" w:hAnsi="Calibri" w:cs="Calibri"/>
                <w:b/>
                <w:bCs/>
                <w:color w:val="000000"/>
                <w:lang w:val="es-ES" w:eastAsia="es-ES"/>
              </w:rPr>
            </w:pPr>
            <w:proofErr w:type="spellStart"/>
            <w:r w:rsidRPr="00E31687">
              <w:rPr>
                <w:rFonts w:ascii="Calibri" w:eastAsia="Times New Roman" w:hAnsi="Calibri" w:cs="Calibri"/>
                <w:b/>
                <w:bCs/>
                <w:color w:val="000000"/>
                <w:lang w:val="es-ES" w:eastAsia="es-ES"/>
              </w:rPr>
              <w:t>Species</w:t>
            </w:r>
            <w:proofErr w:type="spellEnd"/>
          </w:p>
        </w:tc>
        <w:tc>
          <w:tcPr>
            <w:tcW w:w="1260" w:type="dxa"/>
            <w:gridSpan w:val="2"/>
            <w:tcBorders>
              <w:top w:val="single" w:sz="4" w:space="0" w:color="auto"/>
              <w:left w:val="nil"/>
              <w:bottom w:val="single" w:sz="4" w:space="0" w:color="auto"/>
              <w:right w:val="single" w:sz="4" w:space="0" w:color="auto"/>
            </w:tcBorders>
            <w:shd w:val="clear" w:color="auto" w:fill="auto"/>
            <w:vAlign w:val="bottom"/>
            <w:hideMark/>
          </w:tcPr>
          <w:p w14:paraId="0BA0BA97" w14:textId="77777777" w:rsidR="00E31687" w:rsidRPr="00E31687" w:rsidRDefault="00E31687" w:rsidP="00E31687">
            <w:pPr>
              <w:spacing w:after="0" w:line="240" w:lineRule="auto"/>
              <w:jc w:val="center"/>
              <w:rPr>
                <w:rFonts w:ascii="Calibri" w:eastAsia="Times New Roman" w:hAnsi="Calibri" w:cs="Calibri"/>
                <w:b/>
                <w:bCs/>
                <w:color w:val="000000"/>
                <w:lang w:val="es-ES" w:eastAsia="es-ES"/>
              </w:rPr>
            </w:pPr>
            <w:proofErr w:type="spellStart"/>
            <w:r w:rsidRPr="00E31687">
              <w:rPr>
                <w:rFonts w:ascii="Calibri" w:eastAsia="Times New Roman" w:hAnsi="Calibri" w:cs="Calibri"/>
                <w:b/>
                <w:bCs/>
                <w:color w:val="000000"/>
                <w:lang w:val="es-ES" w:eastAsia="es-ES"/>
              </w:rPr>
              <w:t>Autumn</w:t>
            </w:r>
            <w:proofErr w:type="spellEnd"/>
            <w:r w:rsidRPr="00E31687">
              <w:rPr>
                <w:rFonts w:ascii="Calibri" w:eastAsia="Times New Roman" w:hAnsi="Calibri" w:cs="Calibri"/>
                <w:b/>
                <w:bCs/>
                <w:color w:val="000000"/>
                <w:lang w:val="es-ES" w:eastAsia="es-ES"/>
              </w:rPr>
              <w:t xml:space="preserve"> </w:t>
            </w:r>
            <w:proofErr w:type="spellStart"/>
            <w:r w:rsidRPr="00E31687">
              <w:rPr>
                <w:rFonts w:ascii="Calibri" w:eastAsia="Times New Roman" w:hAnsi="Calibri" w:cs="Calibri"/>
                <w:b/>
                <w:bCs/>
                <w:color w:val="000000"/>
                <w:lang w:val="es-ES" w:eastAsia="es-ES"/>
              </w:rPr>
              <w:t>germination</w:t>
            </w:r>
            <w:proofErr w:type="spellEnd"/>
          </w:p>
        </w:tc>
        <w:tc>
          <w:tcPr>
            <w:tcW w:w="1260" w:type="dxa"/>
            <w:gridSpan w:val="2"/>
            <w:tcBorders>
              <w:top w:val="single" w:sz="4" w:space="0" w:color="auto"/>
              <w:left w:val="nil"/>
              <w:bottom w:val="single" w:sz="4" w:space="0" w:color="auto"/>
              <w:right w:val="single" w:sz="4" w:space="0" w:color="auto"/>
            </w:tcBorders>
            <w:shd w:val="clear" w:color="auto" w:fill="auto"/>
            <w:vAlign w:val="bottom"/>
            <w:hideMark/>
          </w:tcPr>
          <w:p w14:paraId="3022FAA3" w14:textId="77777777" w:rsidR="00E31687" w:rsidRPr="00E31687" w:rsidRDefault="00E31687" w:rsidP="00E31687">
            <w:pPr>
              <w:spacing w:after="0" w:line="240" w:lineRule="auto"/>
              <w:jc w:val="center"/>
              <w:rPr>
                <w:rFonts w:ascii="Calibri" w:eastAsia="Times New Roman" w:hAnsi="Calibri" w:cs="Calibri"/>
                <w:b/>
                <w:bCs/>
                <w:color w:val="000000"/>
                <w:lang w:val="es-ES" w:eastAsia="es-ES"/>
              </w:rPr>
            </w:pPr>
            <w:r w:rsidRPr="00E31687">
              <w:rPr>
                <w:rFonts w:ascii="Calibri" w:eastAsia="Times New Roman" w:hAnsi="Calibri" w:cs="Calibri"/>
                <w:b/>
                <w:bCs/>
                <w:color w:val="000000"/>
                <w:lang w:val="es-ES" w:eastAsia="es-ES"/>
              </w:rPr>
              <w:t xml:space="preserve">Winter </w:t>
            </w:r>
            <w:proofErr w:type="spellStart"/>
            <w:r w:rsidRPr="00E31687">
              <w:rPr>
                <w:rFonts w:ascii="Calibri" w:eastAsia="Times New Roman" w:hAnsi="Calibri" w:cs="Calibri"/>
                <w:b/>
                <w:bCs/>
                <w:color w:val="000000"/>
                <w:lang w:val="es-ES" w:eastAsia="es-ES"/>
              </w:rPr>
              <w:t>germination</w:t>
            </w:r>
            <w:proofErr w:type="spellEnd"/>
          </w:p>
        </w:tc>
        <w:tc>
          <w:tcPr>
            <w:tcW w:w="1260" w:type="dxa"/>
            <w:gridSpan w:val="2"/>
            <w:tcBorders>
              <w:top w:val="single" w:sz="4" w:space="0" w:color="auto"/>
              <w:left w:val="nil"/>
              <w:bottom w:val="single" w:sz="4" w:space="0" w:color="auto"/>
              <w:right w:val="single" w:sz="4" w:space="0" w:color="auto"/>
            </w:tcBorders>
            <w:shd w:val="clear" w:color="auto" w:fill="auto"/>
            <w:vAlign w:val="bottom"/>
            <w:hideMark/>
          </w:tcPr>
          <w:p w14:paraId="48F61981" w14:textId="77777777" w:rsidR="00E31687" w:rsidRPr="00E31687" w:rsidRDefault="00E31687" w:rsidP="00E31687">
            <w:pPr>
              <w:spacing w:after="0" w:line="240" w:lineRule="auto"/>
              <w:jc w:val="center"/>
              <w:rPr>
                <w:rFonts w:ascii="Calibri" w:eastAsia="Times New Roman" w:hAnsi="Calibri" w:cs="Calibri"/>
                <w:b/>
                <w:bCs/>
                <w:color w:val="000000"/>
                <w:lang w:val="es-ES" w:eastAsia="es-ES"/>
              </w:rPr>
            </w:pPr>
            <w:r w:rsidRPr="00E31687">
              <w:rPr>
                <w:rFonts w:ascii="Calibri" w:eastAsia="Times New Roman" w:hAnsi="Calibri" w:cs="Calibri"/>
                <w:b/>
                <w:bCs/>
                <w:color w:val="000000"/>
                <w:lang w:val="es-ES" w:eastAsia="es-ES"/>
              </w:rPr>
              <w:t xml:space="preserve">Spring </w:t>
            </w:r>
            <w:proofErr w:type="spellStart"/>
            <w:r w:rsidRPr="00E31687">
              <w:rPr>
                <w:rFonts w:ascii="Calibri" w:eastAsia="Times New Roman" w:hAnsi="Calibri" w:cs="Calibri"/>
                <w:b/>
                <w:bCs/>
                <w:color w:val="000000"/>
                <w:lang w:val="es-ES" w:eastAsia="es-ES"/>
              </w:rPr>
              <w:t>germination</w:t>
            </w:r>
            <w:proofErr w:type="spellEnd"/>
          </w:p>
        </w:tc>
        <w:tc>
          <w:tcPr>
            <w:tcW w:w="1260" w:type="dxa"/>
            <w:gridSpan w:val="2"/>
            <w:tcBorders>
              <w:top w:val="single" w:sz="4" w:space="0" w:color="auto"/>
              <w:left w:val="nil"/>
              <w:bottom w:val="single" w:sz="4" w:space="0" w:color="auto"/>
              <w:right w:val="single" w:sz="4" w:space="0" w:color="auto"/>
            </w:tcBorders>
            <w:shd w:val="clear" w:color="auto" w:fill="auto"/>
            <w:vAlign w:val="bottom"/>
            <w:hideMark/>
          </w:tcPr>
          <w:p w14:paraId="243D3EFC" w14:textId="77777777" w:rsidR="00E31687" w:rsidRPr="00E31687" w:rsidRDefault="00E31687" w:rsidP="00E31687">
            <w:pPr>
              <w:spacing w:after="0" w:line="240" w:lineRule="auto"/>
              <w:jc w:val="center"/>
              <w:rPr>
                <w:rFonts w:ascii="Calibri" w:eastAsia="Times New Roman" w:hAnsi="Calibri" w:cs="Calibri"/>
                <w:b/>
                <w:bCs/>
                <w:color w:val="000000"/>
                <w:lang w:val="es-ES" w:eastAsia="es-ES"/>
              </w:rPr>
            </w:pPr>
            <w:r w:rsidRPr="00E31687">
              <w:rPr>
                <w:rFonts w:ascii="Calibri" w:eastAsia="Times New Roman" w:hAnsi="Calibri" w:cs="Calibri"/>
                <w:b/>
                <w:bCs/>
                <w:color w:val="000000"/>
                <w:lang w:val="es-ES" w:eastAsia="es-ES"/>
              </w:rPr>
              <w:t xml:space="preserve">Summer </w:t>
            </w:r>
            <w:proofErr w:type="spellStart"/>
            <w:r w:rsidRPr="00E31687">
              <w:rPr>
                <w:rFonts w:ascii="Calibri" w:eastAsia="Times New Roman" w:hAnsi="Calibri" w:cs="Calibri"/>
                <w:b/>
                <w:bCs/>
                <w:color w:val="000000"/>
                <w:lang w:val="es-ES" w:eastAsia="es-ES"/>
              </w:rPr>
              <w:t>germination</w:t>
            </w:r>
            <w:proofErr w:type="spellEnd"/>
          </w:p>
        </w:tc>
        <w:tc>
          <w:tcPr>
            <w:tcW w:w="1284" w:type="dxa"/>
            <w:gridSpan w:val="2"/>
            <w:tcBorders>
              <w:top w:val="single" w:sz="4" w:space="0" w:color="auto"/>
              <w:left w:val="nil"/>
              <w:bottom w:val="single" w:sz="4" w:space="0" w:color="auto"/>
              <w:right w:val="single" w:sz="4" w:space="0" w:color="auto"/>
            </w:tcBorders>
            <w:shd w:val="clear" w:color="auto" w:fill="auto"/>
            <w:vAlign w:val="bottom"/>
            <w:hideMark/>
          </w:tcPr>
          <w:p w14:paraId="5CA60A35" w14:textId="77777777" w:rsidR="00E31687" w:rsidRPr="00E31687" w:rsidRDefault="00E31687" w:rsidP="00E31687">
            <w:pPr>
              <w:spacing w:after="0" w:line="240" w:lineRule="auto"/>
              <w:jc w:val="center"/>
              <w:rPr>
                <w:rFonts w:ascii="Calibri" w:eastAsia="Times New Roman" w:hAnsi="Calibri" w:cs="Calibri"/>
                <w:b/>
                <w:bCs/>
                <w:color w:val="000000"/>
                <w:lang w:val="es-ES" w:eastAsia="es-ES"/>
              </w:rPr>
            </w:pPr>
            <w:r w:rsidRPr="00E31687">
              <w:rPr>
                <w:rFonts w:ascii="Calibri" w:eastAsia="Times New Roman" w:hAnsi="Calibri" w:cs="Calibri"/>
                <w:b/>
                <w:bCs/>
                <w:color w:val="000000"/>
                <w:lang w:val="es-ES" w:eastAsia="es-ES"/>
              </w:rPr>
              <w:t xml:space="preserve">Time </w:t>
            </w:r>
            <w:proofErr w:type="spellStart"/>
            <w:r w:rsidRPr="00E31687">
              <w:rPr>
                <w:rFonts w:ascii="Calibri" w:eastAsia="Times New Roman" w:hAnsi="Calibri" w:cs="Calibri"/>
                <w:b/>
                <w:bCs/>
                <w:color w:val="000000"/>
                <w:lang w:val="es-ES" w:eastAsia="es-ES"/>
              </w:rPr>
              <w:t>to</w:t>
            </w:r>
            <w:proofErr w:type="spellEnd"/>
            <w:r w:rsidRPr="00E31687">
              <w:rPr>
                <w:rFonts w:ascii="Calibri" w:eastAsia="Times New Roman" w:hAnsi="Calibri" w:cs="Calibri"/>
                <w:b/>
                <w:bCs/>
                <w:color w:val="000000"/>
                <w:lang w:val="es-ES" w:eastAsia="es-ES"/>
              </w:rPr>
              <w:t xml:space="preserve"> </w:t>
            </w:r>
            <w:proofErr w:type="spellStart"/>
            <w:r w:rsidRPr="00E31687">
              <w:rPr>
                <w:rFonts w:ascii="Calibri" w:eastAsia="Times New Roman" w:hAnsi="Calibri" w:cs="Calibri"/>
                <w:b/>
                <w:bCs/>
                <w:color w:val="000000"/>
                <w:lang w:val="es-ES" w:eastAsia="es-ES"/>
              </w:rPr>
              <w:t>reach</w:t>
            </w:r>
            <w:proofErr w:type="spellEnd"/>
            <w:r w:rsidRPr="00E31687">
              <w:rPr>
                <w:rFonts w:ascii="Calibri" w:eastAsia="Times New Roman" w:hAnsi="Calibri" w:cs="Calibri"/>
                <w:b/>
                <w:bCs/>
                <w:color w:val="000000"/>
                <w:lang w:val="es-ES" w:eastAsia="es-ES"/>
              </w:rPr>
              <w:t xml:space="preserve"> 50% </w:t>
            </w:r>
            <w:proofErr w:type="spellStart"/>
            <w:r w:rsidRPr="00E31687">
              <w:rPr>
                <w:rFonts w:ascii="Calibri" w:eastAsia="Times New Roman" w:hAnsi="Calibri" w:cs="Calibri"/>
                <w:b/>
                <w:bCs/>
                <w:color w:val="000000"/>
                <w:lang w:val="es-ES" w:eastAsia="es-ES"/>
              </w:rPr>
              <w:t>germination</w:t>
            </w:r>
            <w:proofErr w:type="spellEnd"/>
          </w:p>
        </w:tc>
        <w:tc>
          <w:tcPr>
            <w:tcW w:w="1485" w:type="dxa"/>
            <w:gridSpan w:val="2"/>
            <w:tcBorders>
              <w:top w:val="single" w:sz="4" w:space="0" w:color="auto"/>
              <w:left w:val="nil"/>
              <w:bottom w:val="single" w:sz="4" w:space="0" w:color="auto"/>
              <w:right w:val="single" w:sz="4" w:space="0" w:color="auto"/>
            </w:tcBorders>
            <w:shd w:val="clear" w:color="auto" w:fill="auto"/>
            <w:vAlign w:val="bottom"/>
            <w:hideMark/>
          </w:tcPr>
          <w:p w14:paraId="68E28A17" w14:textId="77777777" w:rsidR="00E31687" w:rsidRPr="00E31687" w:rsidRDefault="00E31687" w:rsidP="00E31687">
            <w:pPr>
              <w:spacing w:after="0" w:line="240" w:lineRule="auto"/>
              <w:jc w:val="center"/>
              <w:rPr>
                <w:rFonts w:ascii="Calibri" w:eastAsia="Times New Roman" w:hAnsi="Calibri" w:cs="Calibri"/>
                <w:b/>
                <w:bCs/>
                <w:color w:val="000000"/>
                <w:lang w:val="es-ES" w:eastAsia="es-ES"/>
              </w:rPr>
            </w:pPr>
            <w:proofErr w:type="spellStart"/>
            <w:r w:rsidRPr="00E31687">
              <w:rPr>
                <w:rFonts w:ascii="Calibri" w:eastAsia="Times New Roman" w:hAnsi="Calibri" w:cs="Calibri"/>
                <w:b/>
                <w:bCs/>
                <w:color w:val="000000"/>
                <w:lang w:val="es-ES" w:eastAsia="es-ES"/>
              </w:rPr>
              <w:t>Environmental</w:t>
            </w:r>
            <w:proofErr w:type="spellEnd"/>
            <w:r w:rsidRPr="00E31687">
              <w:rPr>
                <w:rFonts w:ascii="Calibri" w:eastAsia="Times New Roman" w:hAnsi="Calibri" w:cs="Calibri"/>
                <w:b/>
                <w:bCs/>
                <w:color w:val="000000"/>
                <w:lang w:val="es-ES" w:eastAsia="es-ES"/>
              </w:rPr>
              <w:t xml:space="preserve"> </w:t>
            </w:r>
            <w:proofErr w:type="spellStart"/>
            <w:r w:rsidRPr="00E31687">
              <w:rPr>
                <w:rFonts w:ascii="Calibri" w:eastAsia="Times New Roman" w:hAnsi="Calibri" w:cs="Calibri"/>
                <w:b/>
                <w:bCs/>
                <w:color w:val="000000"/>
                <w:lang w:val="es-ES" w:eastAsia="es-ES"/>
              </w:rPr>
              <w:t>Heat</w:t>
            </w:r>
            <w:proofErr w:type="spellEnd"/>
            <w:r w:rsidRPr="00E31687">
              <w:rPr>
                <w:rFonts w:ascii="Calibri" w:eastAsia="Times New Roman" w:hAnsi="Calibri" w:cs="Calibri"/>
                <w:b/>
                <w:bCs/>
                <w:color w:val="000000"/>
                <w:lang w:val="es-ES" w:eastAsia="es-ES"/>
              </w:rPr>
              <w:t xml:space="preserve"> </w:t>
            </w:r>
            <w:proofErr w:type="gramStart"/>
            <w:r w:rsidRPr="00E31687">
              <w:rPr>
                <w:rFonts w:ascii="Calibri" w:eastAsia="Times New Roman" w:hAnsi="Calibri" w:cs="Calibri"/>
                <w:b/>
                <w:bCs/>
                <w:color w:val="000000"/>
                <w:lang w:val="es-ES" w:eastAsia="es-ES"/>
              </w:rPr>
              <w:t>Sum</w:t>
            </w:r>
            <w:proofErr w:type="gramEnd"/>
          </w:p>
        </w:tc>
        <w:tc>
          <w:tcPr>
            <w:tcW w:w="949"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5D87157" w14:textId="77777777" w:rsidR="00E31687" w:rsidRPr="00E31687" w:rsidRDefault="00E31687" w:rsidP="00E31687">
            <w:pPr>
              <w:spacing w:after="0" w:line="240" w:lineRule="auto"/>
              <w:jc w:val="center"/>
              <w:rPr>
                <w:rFonts w:ascii="Calibri" w:eastAsia="Times New Roman" w:hAnsi="Calibri" w:cs="Calibri"/>
                <w:b/>
                <w:bCs/>
                <w:color w:val="000000"/>
                <w:lang w:val="es-ES" w:eastAsia="es-ES"/>
              </w:rPr>
            </w:pPr>
            <w:proofErr w:type="spellStart"/>
            <w:r w:rsidRPr="00E31687">
              <w:rPr>
                <w:rFonts w:ascii="Calibri" w:eastAsia="Times New Roman" w:hAnsi="Calibri" w:cs="Calibri"/>
                <w:b/>
                <w:bCs/>
                <w:color w:val="000000"/>
                <w:lang w:val="es-ES" w:eastAsia="es-ES"/>
              </w:rPr>
              <w:t>Area</w:t>
            </w:r>
            <w:proofErr w:type="spellEnd"/>
            <w:r w:rsidRPr="00E31687">
              <w:rPr>
                <w:rFonts w:ascii="Calibri" w:eastAsia="Times New Roman" w:hAnsi="Calibri" w:cs="Calibri"/>
                <w:b/>
                <w:bCs/>
                <w:color w:val="000000"/>
                <w:lang w:val="es-ES" w:eastAsia="es-ES"/>
              </w:rPr>
              <w:t xml:space="preserve"> </w:t>
            </w:r>
            <w:proofErr w:type="spellStart"/>
            <w:r w:rsidRPr="00E31687">
              <w:rPr>
                <w:rFonts w:ascii="Calibri" w:eastAsia="Times New Roman" w:hAnsi="Calibri" w:cs="Calibri"/>
                <w:b/>
                <w:bCs/>
                <w:color w:val="000000"/>
                <w:lang w:val="es-ES" w:eastAsia="es-ES"/>
              </w:rPr>
              <w:t>between</w:t>
            </w:r>
            <w:proofErr w:type="spellEnd"/>
            <w:r w:rsidRPr="00E31687">
              <w:rPr>
                <w:rFonts w:ascii="Calibri" w:eastAsia="Times New Roman" w:hAnsi="Calibri" w:cs="Calibri"/>
                <w:b/>
                <w:bCs/>
                <w:color w:val="000000"/>
                <w:lang w:val="es-ES" w:eastAsia="es-ES"/>
              </w:rPr>
              <w:t xml:space="preserve"> curves</w:t>
            </w:r>
          </w:p>
        </w:tc>
      </w:tr>
      <w:tr w:rsidR="00E31687" w:rsidRPr="00E31687" w14:paraId="478C5756" w14:textId="77777777" w:rsidTr="00E31687">
        <w:trPr>
          <w:trHeight w:val="315"/>
        </w:trPr>
        <w:tc>
          <w:tcPr>
            <w:tcW w:w="2838" w:type="dxa"/>
            <w:vMerge/>
            <w:tcBorders>
              <w:top w:val="single" w:sz="4" w:space="0" w:color="auto"/>
              <w:left w:val="single" w:sz="4" w:space="0" w:color="auto"/>
              <w:bottom w:val="single" w:sz="4" w:space="0" w:color="auto"/>
              <w:right w:val="single" w:sz="4" w:space="0" w:color="auto"/>
            </w:tcBorders>
            <w:vAlign w:val="center"/>
            <w:hideMark/>
          </w:tcPr>
          <w:p w14:paraId="4EF95B8A" w14:textId="77777777" w:rsidR="00E31687" w:rsidRPr="00E31687" w:rsidRDefault="00E31687" w:rsidP="00E31687">
            <w:pPr>
              <w:spacing w:after="0" w:line="240" w:lineRule="auto"/>
              <w:rPr>
                <w:rFonts w:ascii="Calibri" w:eastAsia="Times New Roman" w:hAnsi="Calibri" w:cs="Calibri"/>
                <w:b/>
                <w:bCs/>
                <w:color w:val="000000"/>
                <w:lang w:val="es-ES" w:eastAsia="es-ES"/>
              </w:rPr>
            </w:pPr>
          </w:p>
        </w:tc>
        <w:tc>
          <w:tcPr>
            <w:tcW w:w="690" w:type="dxa"/>
            <w:tcBorders>
              <w:top w:val="nil"/>
              <w:left w:val="nil"/>
              <w:bottom w:val="single" w:sz="4" w:space="0" w:color="auto"/>
              <w:right w:val="single" w:sz="4" w:space="0" w:color="auto"/>
            </w:tcBorders>
            <w:shd w:val="clear" w:color="auto" w:fill="auto"/>
            <w:vAlign w:val="center"/>
            <w:hideMark/>
          </w:tcPr>
          <w:p w14:paraId="4F399B2B" w14:textId="77777777" w:rsidR="00E31687" w:rsidRPr="00E31687" w:rsidRDefault="00E31687" w:rsidP="00E31687">
            <w:pPr>
              <w:spacing w:after="0" w:line="240" w:lineRule="auto"/>
              <w:jc w:val="center"/>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F</w:t>
            </w:r>
          </w:p>
        </w:tc>
        <w:tc>
          <w:tcPr>
            <w:tcW w:w="570" w:type="dxa"/>
            <w:tcBorders>
              <w:top w:val="nil"/>
              <w:left w:val="nil"/>
              <w:bottom w:val="single" w:sz="4" w:space="0" w:color="auto"/>
              <w:right w:val="single" w:sz="4" w:space="0" w:color="auto"/>
            </w:tcBorders>
            <w:shd w:val="clear" w:color="auto" w:fill="auto"/>
            <w:vAlign w:val="center"/>
            <w:hideMark/>
          </w:tcPr>
          <w:p w14:paraId="700298E2" w14:textId="77777777" w:rsidR="00E31687" w:rsidRPr="00E31687" w:rsidRDefault="00E31687" w:rsidP="00E31687">
            <w:pPr>
              <w:spacing w:after="0" w:line="240" w:lineRule="auto"/>
              <w:jc w:val="center"/>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S</w:t>
            </w:r>
          </w:p>
        </w:tc>
        <w:tc>
          <w:tcPr>
            <w:tcW w:w="482" w:type="dxa"/>
            <w:tcBorders>
              <w:top w:val="nil"/>
              <w:left w:val="nil"/>
              <w:bottom w:val="single" w:sz="4" w:space="0" w:color="auto"/>
              <w:right w:val="single" w:sz="4" w:space="0" w:color="auto"/>
            </w:tcBorders>
            <w:shd w:val="clear" w:color="auto" w:fill="auto"/>
            <w:vAlign w:val="center"/>
            <w:hideMark/>
          </w:tcPr>
          <w:p w14:paraId="2EB01542" w14:textId="77777777" w:rsidR="00E31687" w:rsidRPr="00E31687" w:rsidRDefault="00E31687" w:rsidP="00E31687">
            <w:pPr>
              <w:spacing w:after="0" w:line="240" w:lineRule="auto"/>
              <w:jc w:val="center"/>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F</w:t>
            </w:r>
          </w:p>
        </w:tc>
        <w:tc>
          <w:tcPr>
            <w:tcW w:w="778" w:type="dxa"/>
            <w:tcBorders>
              <w:top w:val="nil"/>
              <w:left w:val="nil"/>
              <w:bottom w:val="single" w:sz="4" w:space="0" w:color="auto"/>
              <w:right w:val="single" w:sz="4" w:space="0" w:color="auto"/>
            </w:tcBorders>
            <w:shd w:val="clear" w:color="auto" w:fill="auto"/>
            <w:vAlign w:val="center"/>
            <w:hideMark/>
          </w:tcPr>
          <w:p w14:paraId="342C41E5" w14:textId="77777777" w:rsidR="00E31687" w:rsidRPr="00E31687" w:rsidRDefault="00E31687" w:rsidP="00E31687">
            <w:pPr>
              <w:spacing w:after="0" w:line="240" w:lineRule="auto"/>
              <w:jc w:val="center"/>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S</w:t>
            </w:r>
          </w:p>
        </w:tc>
        <w:tc>
          <w:tcPr>
            <w:tcW w:w="690" w:type="dxa"/>
            <w:tcBorders>
              <w:top w:val="nil"/>
              <w:left w:val="nil"/>
              <w:bottom w:val="single" w:sz="4" w:space="0" w:color="auto"/>
              <w:right w:val="single" w:sz="4" w:space="0" w:color="auto"/>
            </w:tcBorders>
            <w:shd w:val="clear" w:color="auto" w:fill="auto"/>
            <w:vAlign w:val="center"/>
            <w:hideMark/>
          </w:tcPr>
          <w:p w14:paraId="20E8BB85" w14:textId="77777777" w:rsidR="00E31687" w:rsidRPr="00E31687" w:rsidRDefault="00E31687" w:rsidP="00E31687">
            <w:pPr>
              <w:spacing w:after="0" w:line="240" w:lineRule="auto"/>
              <w:jc w:val="center"/>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F</w:t>
            </w:r>
          </w:p>
        </w:tc>
        <w:tc>
          <w:tcPr>
            <w:tcW w:w="570" w:type="dxa"/>
            <w:tcBorders>
              <w:top w:val="nil"/>
              <w:left w:val="nil"/>
              <w:bottom w:val="single" w:sz="4" w:space="0" w:color="auto"/>
              <w:right w:val="single" w:sz="4" w:space="0" w:color="auto"/>
            </w:tcBorders>
            <w:shd w:val="clear" w:color="auto" w:fill="auto"/>
            <w:vAlign w:val="center"/>
            <w:hideMark/>
          </w:tcPr>
          <w:p w14:paraId="1B6EA22E" w14:textId="77777777" w:rsidR="00E31687" w:rsidRPr="00E31687" w:rsidRDefault="00E31687" w:rsidP="00E31687">
            <w:pPr>
              <w:spacing w:after="0" w:line="240" w:lineRule="auto"/>
              <w:jc w:val="center"/>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S</w:t>
            </w:r>
          </w:p>
        </w:tc>
        <w:tc>
          <w:tcPr>
            <w:tcW w:w="546" w:type="dxa"/>
            <w:tcBorders>
              <w:top w:val="nil"/>
              <w:left w:val="nil"/>
              <w:bottom w:val="single" w:sz="4" w:space="0" w:color="auto"/>
              <w:right w:val="single" w:sz="4" w:space="0" w:color="auto"/>
            </w:tcBorders>
            <w:shd w:val="clear" w:color="auto" w:fill="auto"/>
            <w:vAlign w:val="center"/>
            <w:hideMark/>
          </w:tcPr>
          <w:p w14:paraId="7E506F69" w14:textId="77777777" w:rsidR="00E31687" w:rsidRPr="00E31687" w:rsidRDefault="00E31687" w:rsidP="00E31687">
            <w:pPr>
              <w:spacing w:after="0" w:line="240" w:lineRule="auto"/>
              <w:jc w:val="center"/>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F</w:t>
            </w:r>
          </w:p>
        </w:tc>
        <w:tc>
          <w:tcPr>
            <w:tcW w:w="714" w:type="dxa"/>
            <w:tcBorders>
              <w:top w:val="nil"/>
              <w:left w:val="nil"/>
              <w:bottom w:val="single" w:sz="4" w:space="0" w:color="auto"/>
              <w:right w:val="single" w:sz="4" w:space="0" w:color="auto"/>
            </w:tcBorders>
            <w:shd w:val="clear" w:color="auto" w:fill="auto"/>
            <w:vAlign w:val="center"/>
            <w:hideMark/>
          </w:tcPr>
          <w:p w14:paraId="6ECF11E4" w14:textId="77777777" w:rsidR="00E31687" w:rsidRPr="00E31687" w:rsidRDefault="00E31687" w:rsidP="00E31687">
            <w:pPr>
              <w:spacing w:after="0" w:line="240" w:lineRule="auto"/>
              <w:jc w:val="center"/>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S</w:t>
            </w:r>
          </w:p>
        </w:tc>
        <w:tc>
          <w:tcPr>
            <w:tcW w:w="642" w:type="dxa"/>
            <w:tcBorders>
              <w:top w:val="nil"/>
              <w:left w:val="nil"/>
              <w:bottom w:val="single" w:sz="4" w:space="0" w:color="auto"/>
              <w:right w:val="single" w:sz="4" w:space="0" w:color="auto"/>
            </w:tcBorders>
            <w:shd w:val="clear" w:color="auto" w:fill="auto"/>
            <w:vAlign w:val="center"/>
            <w:hideMark/>
          </w:tcPr>
          <w:p w14:paraId="18EE56AF" w14:textId="77777777" w:rsidR="00E31687" w:rsidRPr="00E31687" w:rsidRDefault="00E31687" w:rsidP="00E31687">
            <w:pPr>
              <w:spacing w:after="0" w:line="240" w:lineRule="auto"/>
              <w:jc w:val="center"/>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F</w:t>
            </w:r>
          </w:p>
        </w:tc>
        <w:tc>
          <w:tcPr>
            <w:tcW w:w="642" w:type="dxa"/>
            <w:tcBorders>
              <w:top w:val="nil"/>
              <w:left w:val="nil"/>
              <w:bottom w:val="single" w:sz="4" w:space="0" w:color="auto"/>
              <w:right w:val="single" w:sz="4" w:space="0" w:color="auto"/>
            </w:tcBorders>
            <w:shd w:val="clear" w:color="auto" w:fill="auto"/>
            <w:vAlign w:val="center"/>
            <w:hideMark/>
          </w:tcPr>
          <w:p w14:paraId="0A803EFC" w14:textId="77777777" w:rsidR="00E31687" w:rsidRPr="00E31687" w:rsidRDefault="00E31687" w:rsidP="00E31687">
            <w:pPr>
              <w:spacing w:after="0" w:line="240" w:lineRule="auto"/>
              <w:jc w:val="center"/>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S</w:t>
            </w:r>
          </w:p>
        </w:tc>
        <w:tc>
          <w:tcPr>
            <w:tcW w:w="802" w:type="dxa"/>
            <w:tcBorders>
              <w:top w:val="nil"/>
              <w:left w:val="nil"/>
              <w:bottom w:val="single" w:sz="4" w:space="0" w:color="auto"/>
              <w:right w:val="single" w:sz="4" w:space="0" w:color="auto"/>
            </w:tcBorders>
            <w:shd w:val="clear" w:color="auto" w:fill="auto"/>
            <w:vAlign w:val="center"/>
            <w:hideMark/>
          </w:tcPr>
          <w:p w14:paraId="74FD00FE" w14:textId="77777777" w:rsidR="00E31687" w:rsidRPr="00E31687" w:rsidRDefault="00E31687" w:rsidP="00E31687">
            <w:pPr>
              <w:spacing w:after="0" w:line="240" w:lineRule="auto"/>
              <w:jc w:val="center"/>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F</w:t>
            </w:r>
          </w:p>
        </w:tc>
        <w:tc>
          <w:tcPr>
            <w:tcW w:w="683" w:type="dxa"/>
            <w:tcBorders>
              <w:top w:val="nil"/>
              <w:left w:val="nil"/>
              <w:bottom w:val="single" w:sz="4" w:space="0" w:color="auto"/>
              <w:right w:val="single" w:sz="4" w:space="0" w:color="auto"/>
            </w:tcBorders>
            <w:shd w:val="clear" w:color="auto" w:fill="auto"/>
            <w:vAlign w:val="center"/>
            <w:hideMark/>
          </w:tcPr>
          <w:p w14:paraId="291BFA00" w14:textId="77777777" w:rsidR="00E31687" w:rsidRPr="00E31687" w:rsidRDefault="00E31687" w:rsidP="00E31687">
            <w:pPr>
              <w:spacing w:after="0" w:line="240" w:lineRule="auto"/>
              <w:jc w:val="center"/>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S</w:t>
            </w:r>
          </w:p>
        </w:tc>
        <w:tc>
          <w:tcPr>
            <w:tcW w:w="949" w:type="dxa"/>
            <w:vMerge/>
            <w:tcBorders>
              <w:top w:val="single" w:sz="4" w:space="0" w:color="auto"/>
              <w:left w:val="single" w:sz="4" w:space="0" w:color="auto"/>
              <w:bottom w:val="single" w:sz="4" w:space="0" w:color="auto"/>
              <w:right w:val="single" w:sz="4" w:space="0" w:color="auto"/>
            </w:tcBorders>
            <w:vAlign w:val="center"/>
            <w:hideMark/>
          </w:tcPr>
          <w:p w14:paraId="315290DE" w14:textId="77777777" w:rsidR="00E31687" w:rsidRPr="00E31687" w:rsidRDefault="00E31687" w:rsidP="00E31687">
            <w:pPr>
              <w:spacing w:after="0" w:line="240" w:lineRule="auto"/>
              <w:rPr>
                <w:rFonts w:ascii="Calibri" w:eastAsia="Times New Roman" w:hAnsi="Calibri" w:cs="Calibri"/>
                <w:b/>
                <w:bCs/>
                <w:color w:val="000000"/>
                <w:lang w:val="es-ES" w:eastAsia="es-ES"/>
              </w:rPr>
            </w:pPr>
          </w:p>
        </w:tc>
      </w:tr>
      <w:tr w:rsidR="00E31687" w:rsidRPr="00E31687" w14:paraId="39564A5D" w14:textId="77777777" w:rsidTr="00E31687">
        <w:trPr>
          <w:trHeight w:val="300"/>
        </w:trPr>
        <w:tc>
          <w:tcPr>
            <w:tcW w:w="2838" w:type="dxa"/>
            <w:tcBorders>
              <w:top w:val="nil"/>
              <w:left w:val="single" w:sz="4" w:space="0" w:color="auto"/>
              <w:bottom w:val="single" w:sz="4" w:space="0" w:color="auto"/>
              <w:right w:val="single" w:sz="4" w:space="0" w:color="auto"/>
            </w:tcBorders>
            <w:shd w:val="clear" w:color="auto" w:fill="auto"/>
            <w:noWrap/>
            <w:vAlign w:val="center"/>
            <w:hideMark/>
          </w:tcPr>
          <w:p w14:paraId="6DFF4B0B" w14:textId="77777777" w:rsidR="00E31687" w:rsidRPr="00E31687" w:rsidRDefault="00E31687" w:rsidP="00E31687">
            <w:pPr>
              <w:spacing w:after="0" w:line="240" w:lineRule="auto"/>
              <w:rPr>
                <w:rFonts w:ascii="Calibri" w:eastAsia="Times New Roman" w:hAnsi="Calibri" w:cs="Calibri"/>
                <w:color w:val="000000"/>
                <w:lang w:val="es-ES" w:eastAsia="es-ES"/>
              </w:rPr>
            </w:pPr>
            <w:proofErr w:type="spellStart"/>
            <w:r w:rsidRPr="00E31687">
              <w:rPr>
                <w:rFonts w:ascii="Calibri" w:eastAsia="Times New Roman" w:hAnsi="Calibri" w:cs="Calibri"/>
                <w:color w:val="000000"/>
                <w:lang w:val="es-ES" w:eastAsia="es-ES"/>
              </w:rPr>
              <w:t>Agrostis</w:t>
            </w:r>
            <w:proofErr w:type="spellEnd"/>
            <w:r w:rsidRPr="00E31687">
              <w:rPr>
                <w:rFonts w:ascii="Calibri" w:eastAsia="Times New Roman" w:hAnsi="Calibri" w:cs="Calibri"/>
                <w:color w:val="000000"/>
                <w:lang w:val="es-ES" w:eastAsia="es-ES"/>
              </w:rPr>
              <w:t xml:space="preserve"> </w:t>
            </w:r>
            <w:proofErr w:type="spellStart"/>
            <w:r w:rsidRPr="00E31687">
              <w:rPr>
                <w:rFonts w:ascii="Calibri" w:eastAsia="Times New Roman" w:hAnsi="Calibri" w:cs="Calibri"/>
                <w:color w:val="000000"/>
                <w:lang w:val="es-ES" w:eastAsia="es-ES"/>
              </w:rPr>
              <w:t>tileni</w:t>
            </w:r>
            <w:proofErr w:type="spellEnd"/>
          </w:p>
        </w:tc>
        <w:tc>
          <w:tcPr>
            <w:tcW w:w="690" w:type="dxa"/>
            <w:tcBorders>
              <w:top w:val="nil"/>
              <w:left w:val="nil"/>
              <w:bottom w:val="single" w:sz="4" w:space="0" w:color="auto"/>
              <w:right w:val="single" w:sz="4" w:space="0" w:color="auto"/>
            </w:tcBorders>
            <w:shd w:val="clear" w:color="auto" w:fill="auto"/>
            <w:noWrap/>
            <w:vAlign w:val="bottom"/>
            <w:hideMark/>
          </w:tcPr>
          <w:p w14:paraId="75EEC5CD"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570" w:type="dxa"/>
            <w:tcBorders>
              <w:top w:val="nil"/>
              <w:left w:val="nil"/>
              <w:bottom w:val="single" w:sz="4" w:space="0" w:color="auto"/>
              <w:right w:val="single" w:sz="4" w:space="0" w:color="auto"/>
            </w:tcBorders>
            <w:shd w:val="clear" w:color="auto" w:fill="auto"/>
            <w:noWrap/>
            <w:vAlign w:val="bottom"/>
            <w:hideMark/>
          </w:tcPr>
          <w:p w14:paraId="64273D63"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482" w:type="dxa"/>
            <w:tcBorders>
              <w:top w:val="nil"/>
              <w:left w:val="nil"/>
              <w:bottom w:val="single" w:sz="4" w:space="0" w:color="auto"/>
              <w:right w:val="single" w:sz="4" w:space="0" w:color="auto"/>
            </w:tcBorders>
            <w:shd w:val="clear" w:color="auto" w:fill="auto"/>
            <w:noWrap/>
            <w:vAlign w:val="bottom"/>
            <w:hideMark/>
          </w:tcPr>
          <w:p w14:paraId="506AD8CE"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778" w:type="dxa"/>
            <w:tcBorders>
              <w:top w:val="nil"/>
              <w:left w:val="nil"/>
              <w:bottom w:val="single" w:sz="4" w:space="0" w:color="auto"/>
              <w:right w:val="single" w:sz="4" w:space="0" w:color="auto"/>
            </w:tcBorders>
            <w:shd w:val="clear" w:color="auto" w:fill="auto"/>
            <w:noWrap/>
            <w:vAlign w:val="bottom"/>
            <w:hideMark/>
          </w:tcPr>
          <w:p w14:paraId="2E0C2882"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90" w:type="dxa"/>
            <w:tcBorders>
              <w:top w:val="nil"/>
              <w:left w:val="nil"/>
              <w:bottom w:val="single" w:sz="4" w:space="0" w:color="auto"/>
              <w:right w:val="single" w:sz="4" w:space="0" w:color="auto"/>
            </w:tcBorders>
            <w:shd w:val="clear" w:color="auto" w:fill="auto"/>
            <w:noWrap/>
            <w:vAlign w:val="bottom"/>
            <w:hideMark/>
          </w:tcPr>
          <w:p w14:paraId="237ADC9E"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100.0</w:t>
            </w:r>
          </w:p>
        </w:tc>
        <w:tc>
          <w:tcPr>
            <w:tcW w:w="570" w:type="dxa"/>
            <w:tcBorders>
              <w:top w:val="nil"/>
              <w:left w:val="nil"/>
              <w:bottom w:val="single" w:sz="4" w:space="0" w:color="auto"/>
              <w:right w:val="single" w:sz="4" w:space="0" w:color="auto"/>
            </w:tcBorders>
            <w:shd w:val="clear" w:color="auto" w:fill="auto"/>
            <w:noWrap/>
            <w:vAlign w:val="bottom"/>
            <w:hideMark/>
          </w:tcPr>
          <w:p w14:paraId="3B6E67A0"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80.0</w:t>
            </w:r>
          </w:p>
        </w:tc>
        <w:tc>
          <w:tcPr>
            <w:tcW w:w="546" w:type="dxa"/>
            <w:tcBorders>
              <w:top w:val="nil"/>
              <w:left w:val="nil"/>
              <w:bottom w:val="single" w:sz="4" w:space="0" w:color="auto"/>
              <w:right w:val="single" w:sz="4" w:space="0" w:color="auto"/>
            </w:tcBorders>
            <w:shd w:val="clear" w:color="auto" w:fill="auto"/>
            <w:noWrap/>
            <w:vAlign w:val="bottom"/>
            <w:hideMark/>
          </w:tcPr>
          <w:p w14:paraId="158A30E1"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714" w:type="dxa"/>
            <w:tcBorders>
              <w:top w:val="nil"/>
              <w:left w:val="nil"/>
              <w:bottom w:val="single" w:sz="4" w:space="0" w:color="auto"/>
              <w:right w:val="single" w:sz="4" w:space="0" w:color="auto"/>
            </w:tcBorders>
            <w:shd w:val="clear" w:color="auto" w:fill="auto"/>
            <w:noWrap/>
            <w:vAlign w:val="bottom"/>
            <w:hideMark/>
          </w:tcPr>
          <w:p w14:paraId="7181F3B6"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20.0</w:t>
            </w:r>
          </w:p>
        </w:tc>
        <w:tc>
          <w:tcPr>
            <w:tcW w:w="642" w:type="dxa"/>
            <w:tcBorders>
              <w:top w:val="nil"/>
              <w:left w:val="nil"/>
              <w:bottom w:val="single" w:sz="4" w:space="0" w:color="auto"/>
              <w:right w:val="single" w:sz="4" w:space="0" w:color="auto"/>
            </w:tcBorders>
            <w:shd w:val="clear" w:color="auto" w:fill="auto"/>
            <w:noWrap/>
            <w:vAlign w:val="bottom"/>
            <w:hideMark/>
          </w:tcPr>
          <w:p w14:paraId="216F945D"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225.5</w:t>
            </w:r>
          </w:p>
        </w:tc>
        <w:tc>
          <w:tcPr>
            <w:tcW w:w="642" w:type="dxa"/>
            <w:tcBorders>
              <w:top w:val="nil"/>
              <w:left w:val="nil"/>
              <w:bottom w:val="single" w:sz="4" w:space="0" w:color="auto"/>
              <w:right w:val="single" w:sz="4" w:space="0" w:color="auto"/>
            </w:tcBorders>
            <w:shd w:val="clear" w:color="auto" w:fill="auto"/>
            <w:noWrap/>
            <w:vAlign w:val="bottom"/>
            <w:hideMark/>
          </w:tcPr>
          <w:p w14:paraId="509B8861"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301.7</w:t>
            </w:r>
          </w:p>
        </w:tc>
        <w:tc>
          <w:tcPr>
            <w:tcW w:w="802" w:type="dxa"/>
            <w:tcBorders>
              <w:top w:val="nil"/>
              <w:left w:val="nil"/>
              <w:bottom w:val="single" w:sz="4" w:space="0" w:color="auto"/>
              <w:right w:val="single" w:sz="4" w:space="0" w:color="auto"/>
            </w:tcBorders>
            <w:shd w:val="clear" w:color="auto" w:fill="auto"/>
            <w:noWrap/>
            <w:vAlign w:val="bottom"/>
            <w:hideMark/>
          </w:tcPr>
          <w:p w14:paraId="79CBCDD9"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574.3</w:t>
            </w:r>
          </w:p>
        </w:tc>
        <w:tc>
          <w:tcPr>
            <w:tcW w:w="683" w:type="dxa"/>
            <w:tcBorders>
              <w:top w:val="nil"/>
              <w:left w:val="nil"/>
              <w:bottom w:val="single" w:sz="4" w:space="0" w:color="auto"/>
              <w:right w:val="single" w:sz="4" w:space="0" w:color="auto"/>
            </w:tcBorders>
            <w:shd w:val="clear" w:color="auto" w:fill="auto"/>
            <w:noWrap/>
            <w:vAlign w:val="bottom"/>
            <w:hideMark/>
          </w:tcPr>
          <w:p w14:paraId="1AA4EB28"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817.5</w:t>
            </w:r>
          </w:p>
        </w:tc>
        <w:tc>
          <w:tcPr>
            <w:tcW w:w="949" w:type="dxa"/>
            <w:tcBorders>
              <w:top w:val="nil"/>
              <w:left w:val="nil"/>
              <w:bottom w:val="single" w:sz="4" w:space="0" w:color="auto"/>
              <w:right w:val="single" w:sz="4" w:space="0" w:color="auto"/>
            </w:tcBorders>
            <w:shd w:val="clear" w:color="auto" w:fill="auto"/>
            <w:noWrap/>
            <w:vAlign w:val="center"/>
            <w:hideMark/>
          </w:tcPr>
          <w:p w14:paraId="43DE119B"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69.8</w:t>
            </w:r>
          </w:p>
        </w:tc>
      </w:tr>
      <w:tr w:rsidR="00E31687" w:rsidRPr="00E31687" w14:paraId="02D5C45A" w14:textId="77777777" w:rsidTr="00E31687">
        <w:trPr>
          <w:trHeight w:val="300"/>
        </w:trPr>
        <w:tc>
          <w:tcPr>
            <w:tcW w:w="2838" w:type="dxa"/>
            <w:tcBorders>
              <w:top w:val="nil"/>
              <w:left w:val="single" w:sz="4" w:space="0" w:color="auto"/>
              <w:bottom w:val="single" w:sz="4" w:space="0" w:color="auto"/>
              <w:right w:val="single" w:sz="4" w:space="0" w:color="auto"/>
            </w:tcBorders>
            <w:shd w:val="clear" w:color="auto" w:fill="auto"/>
            <w:noWrap/>
            <w:vAlign w:val="center"/>
            <w:hideMark/>
          </w:tcPr>
          <w:p w14:paraId="3E6FB092" w14:textId="77777777" w:rsidR="00E31687" w:rsidRPr="00E31687" w:rsidRDefault="00E31687" w:rsidP="00E31687">
            <w:pPr>
              <w:spacing w:after="0" w:line="240" w:lineRule="auto"/>
              <w:rPr>
                <w:rFonts w:ascii="Calibri" w:eastAsia="Times New Roman" w:hAnsi="Calibri" w:cs="Calibri"/>
                <w:color w:val="000000"/>
                <w:lang w:val="es-ES" w:eastAsia="es-ES"/>
              </w:rPr>
            </w:pPr>
            <w:proofErr w:type="spellStart"/>
            <w:r w:rsidRPr="00E31687">
              <w:rPr>
                <w:rFonts w:ascii="Calibri" w:eastAsia="Times New Roman" w:hAnsi="Calibri" w:cs="Calibri"/>
                <w:color w:val="000000"/>
                <w:lang w:val="es-ES" w:eastAsia="es-ES"/>
              </w:rPr>
              <w:t>Armeria</w:t>
            </w:r>
            <w:proofErr w:type="spellEnd"/>
            <w:r w:rsidRPr="00E31687">
              <w:rPr>
                <w:rFonts w:ascii="Calibri" w:eastAsia="Times New Roman" w:hAnsi="Calibri" w:cs="Calibri"/>
                <w:color w:val="000000"/>
                <w:lang w:val="es-ES" w:eastAsia="es-ES"/>
              </w:rPr>
              <w:t xml:space="preserve"> </w:t>
            </w:r>
            <w:proofErr w:type="spellStart"/>
            <w:r w:rsidRPr="00E31687">
              <w:rPr>
                <w:rFonts w:ascii="Calibri" w:eastAsia="Times New Roman" w:hAnsi="Calibri" w:cs="Calibri"/>
                <w:color w:val="000000"/>
                <w:lang w:val="es-ES" w:eastAsia="es-ES"/>
              </w:rPr>
              <w:t>duriaei</w:t>
            </w:r>
            <w:proofErr w:type="spellEnd"/>
          </w:p>
        </w:tc>
        <w:tc>
          <w:tcPr>
            <w:tcW w:w="690" w:type="dxa"/>
            <w:tcBorders>
              <w:top w:val="nil"/>
              <w:left w:val="nil"/>
              <w:bottom w:val="single" w:sz="4" w:space="0" w:color="auto"/>
              <w:right w:val="single" w:sz="4" w:space="0" w:color="auto"/>
            </w:tcBorders>
            <w:shd w:val="clear" w:color="auto" w:fill="auto"/>
            <w:noWrap/>
            <w:vAlign w:val="bottom"/>
            <w:hideMark/>
          </w:tcPr>
          <w:p w14:paraId="5DD5A243"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99.4</w:t>
            </w:r>
          </w:p>
        </w:tc>
        <w:tc>
          <w:tcPr>
            <w:tcW w:w="570" w:type="dxa"/>
            <w:tcBorders>
              <w:top w:val="nil"/>
              <w:left w:val="nil"/>
              <w:bottom w:val="single" w:sz="4" w:space="0" w:color="auto"/>
              <w:right w:val="single" w:sz="4" w:space="0" w:color="auto"/>
            </w:tcBorders>
            <w:shd w:val="clear" w:color="auto" w:fill="auto"/>
            <w:noWrap/>
            <w:vAlign w:val="bottom"/>
            <w:hideMark/>
          </w:tcPr>
          <w:p w14:paraId="67BEBA48"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93.6</w:t>
            </w:r>
          </w:p>
        </w:tc>
        <w:tc>
          <w:tcPr>
            <w:tcW w:w="482" w:type="dxa"/>
            <w:tcBorders>
              <w:top w:val="nil"/>
              <w:left w:val="nil"/>
              <w:bottom w:val="single" w:sz="4" w:space="0" w:color="auto"/>
              <w:right w:val="single" w:sz="4" w:space="0" w:color="auto"/>
            </w:tcBorders>
            <w:shd w:val="clear" w:color="auto" w:fill="auto"/>
            <w:noWrap/>
            <w:vAlign w:val="bottom"/>
            <w:hideMark/>
          </w:tcPr>
          <w:p w14:paraId="1AFD431C"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778" w:type="dxa"/>
            <w:tcBorders>
              <w:top w:val="nil"/>
              <w:left w:val="nil"/>
              <w:bottom w:val="single" w:sz="4" w:space="0" w:color="auto"/>
              <w:right w:val="single" w:sz="4" w:space="0" w:color="auto"/>
            </w:tcBorders>
            <w:shd w:val="clear" w:color="auto" w:fill="auto"/>
            <w:noWrap/>
            <w:vAlign w:val="bottom"/>
            <w:hideMark/>
          </w:tcPr>
          <w:p w14:paraId="010452AE"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1.2</w:t>
            </w:r>
          </w:p>
        </w:tc>
        <w:tc>
          <w:tcPr>
            <w:tcW w:w="690" w:type="dxa"/>
            <w:tcBorders>
              <w:top w:val="nil"/>
              <w:left w:val="nil"/>
              <w:bottom w:val="single" w:sz="4" w:space="0" w:color="auto"/>
              <w:right w:val="single" w:sz="4" w:space="0" w:color="auto"/>
            </w:tcBorders>
            <w:shd w:val="clear" w:color="auto" w:fill="auto"/>
            <w:noWrap/>
            <w:vAlign w:val="bottom"/>
            <w:hideMark/>
          </w:tcPr>
          <w:p w14:paraId="1DE497F5"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570" w:type="dxa"/>
            <w:tcBorders>
              <w:top w:val="nil"/>
              <w:left w:val="nil"/>
              <w:bottom w:val="single" w:sz="4" w:space="0" w:color="auto"/>
              <w:right w:val="single" w:sz="4" w:space="0" w:color="auto"/>
            </w:tcBorders>
            <w:shd w:val="clear" w:color="auto" w:fill="auto"/>
            <w:noWrap/>
            <w:vAlign w:val="bottom"/>
            <w:hideMark/>
          </w:tcPr>
          <w:p w14:paraId="65A65510"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546" w:type="dxa"/>
            <w:tcBorders>
              <w:top w:val="nil"/>
              <w:left w:val="nil"/>
              <w:bottom w:val="single" w:sz="4" w:space="0" w:color="auto"/>
              <w:right w:val="single" w:sz="4" w:space="0" w:color="auto"/>
            </w:tcBorders>
            <w:shd w:val="clear" w:color="auto" w:fill="auto"/>
            <w:noWrap/>
            <w:vAlign w:val="bottom"/>
            <w:hideMark/>
          </w:tcPr>
          <w:p w14:paraId="391A41F5"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0.6</w:t>
            </w:r>
          </w:p>
        </w:tc>
        <w:tc>
          <w:tcPr>
            <w:tcW w:w="714" w:type="dxa"/>
            <w:tcBorders>
              <w:top w:val="nil"/>
              <w:left w:val="nil"/>
              <w:bottom w:val="single" w:sz="4" w:space="0" w:color="auto"/>
              <w:right w:val="single" w:sz="4" w:space="0" w:color="auto"/>
            </w:tcBorders>
            <w:shd w:val="clear" w:color="auto" w:fill="auto"/>
            <w:noWrap/>
            <w:vAlign w:val="bottom"/>
            <w:hideMark/>
          </w:tcPr>
          <w:p w14:paraId="3F612ED1"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4.0</w:t>
            </w:r>
          </w:p>
        </w:tc>
        <w:tc>
          <w:tcPr>
            <w:tcW w:w="642" w:type="dxa"/>
            <w:tcBorders>
              <w:top w:val="nil"/>
              <w:left w:val="nil"/>
              <w:bottom w:val="single" w:sz="4" w:space="0" w:color="auto"/>
              <w:right w:val="single" w:sz="4" w:space="0" w:color="auto"/>
            </w:tcBorders>
            <w:shd w:val="clear" w:color="auto" w:fill="auto"/>
            <w:noWrap/>
            <w:vAlign w:val="bottom"/>
            <w:hideMark/>
          </w:tcPr>
          <w:p w14:paraId="0E4DE776"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7.3</w:t>
            </w:r>
          </w:p>
        </w:tc>
        <w:tc>
          <w:tcPr>
            <w:tcW w:w="642" w:type="dxa"/>
            <w:tcBorders>
              <w:top w:val="nil"/>
              <w:left w:val="nil"/>
              <w:bottom w:val="single" w:sz="4" w:space="0" w:color="auto"/>
              <w:right w:val="single" w:sz="4" w:space="0" w:color="auto"/>
            </w:tcBorders>
            <w:shd w:val="clear" w:color="auto" w:fill="auto"/>
            <w:noWrap/>
            <w:vAlign w:val="bottom"/>
            <w:hideMark/>
          </w:tcPr>
          <w:p w14:paraId="5DB5640B"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15.2</w:t>
            </w:r>
          </w:p>
        </w:tc>
        <w:tc>
          <w:tcPr>
            <w:tcW w:w="802" w:type="dxa"/>
            <w:tcBorders>
              <w:top w:val="nil"/>
              <w:left w:val="nil"/>
              <w:bottom w:val="single" w:sz="4" w:space="0" w:color="auto"/>
              <w:right w:val="single" w:sz="4" w:space="0" w:color="auto"/>
            </w:tcBorders>
            <w:shd w:val="clear" w:color="auto" w:fill="auto"/>
            <w:noWrap/>
            <w:vAlign w:val="bottom"/>
            <w:hideMark/>
          </w:tcPr>
          <w:p w14:paraId="12CBF375"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94.9</w:t>
            </w:r>
          </w:p>
        </w:tc>
        <w:tc>
          <w:tcPr>
            <w:tcW w:w="683" w:type="dxa"/>
            <w:tcBorders>
              <w:top w:val="nil"/>
              <w:left w:val="nil"/>
              <w:bottom w:val="single" w:sz="4" w:space="0" w:color="auto"/>
              <w:right w:val="single" w:sz="4" w:space="0" w:color="auto"/>
            </w:tcBorders>
            <w:shd w:val="clear" w:color="auto" w:fill="auto"/>
            <w:noWrap/>
            <w:vAlign w:val="bottom"/>
            <w:hideMark/>
          </w:tcPr>
          <w:p w14:paraId="354793D7"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130.9</w:t>
            </w:r>
          </w:p>
        </w:tc>
        <w:tc>
          <w:tcPr>
            <w:tcW w:w="949" w:type="dxa"/>
            <w:tcBorders>
              <w:top w:val="nil"/>
              <w:left w:val="nil"/>
              <w:bottom w:val="single" w:sz="4" w:space="0" w:color="auto"/>
              <w:right w:val="single" w:sz="4" w:space="0" w:color="auto"/>
            </w:tcBorders>
            <w:shd w:val="clear" w:color="auto" w:fill="auto"/>
            <w:noWrap/>
            <w:vAlign w:val="center"/>
            <w:hideMark/>
          </w:tcPr>
          <w:p w14:paraId="15FF6BC3"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25.4</w:t>
            </w:r>
          </w:p>
        </w:tc>
      </w:tr>
      <w:tr w:rsidR="00E31687" w:rsidRPr="00E31687" w14:paraId="716E44CA" w14:textId="77777777" w:rsidTr="00E31687">
        <w:trPr>
          <w:trHeight w:val="300"/>
        </w:trPr>
        <w:tc>
          <w:tcPr>
            <w:tcW w:w="2838" w:type="dxa"/>
            <w:tcBorders>
              <w:top w:val="nil"/>
              <w:left w:val="single" w:sz="4" w:space="0" w:color="auto"/>
              <w:bottom w:val="single" w:sz="4" w:space="0" w:color="auto"/>
              <w:right w:val="single" w:sz="4" w:space="0" w:color="auto"/>
            </w:tcBorders>
            <w:shd w:val="clear" w:color="auto" w:fill="auto"/>
            <w:noWrap/>
            <w:vAlign w:val="center"/>
            <w:hideMark/>
          </w:tcPr>
          <w:p w14:paraId="5DDA6020" w14:textId="77777777" w:rsidR="00E31687" w:rsidRPr="00E31687" w:rsidRDefault="00E31687" w:rsidP="00E31687">
            <w:pPr>
              <w:spacing w:after="0" w:line="240" w:lineRule="auto"/>
              <w:rPr>
                <w:rFonts w:ascii="Calibri" w:eastAsia="Times New Roman" w:hAnsi="Calibri" w:cs="Calibri"/>
                <w:color w:val="000000"/>
                <w:lang w:val="es-ES" w:eastAsia="es-ES"/>
              </w:rPr>
            </w:pPr>
            <w:proofErr w:type="spellStart"/>
            <w:r w:rsidRPr="00E31687">
              <w:rPr>
                <w:rFonts w:ascii="Calibri" w:eastAsia="Times New Roman" w:hAnsi="Calibri" w:cs="Calibri"/>
                <w:color w:val="000000"/>
                <w:lang w:val="es-ES" w:eastAsia="es-ES"/>
              </w:rPr>
              <w:t>Cerastium</w:t>
            </w:r>
            <w:proofErr w:type="spellEnd"/>
            <w:r w:rsidRPr="00E31687">
              <w:rPr>
                <w:rFonts w:ascii="Calibri" w:eastAsia="Times New Roman" w:hAnsi="Calibri" w:cs="Calibri"/>
                <w:color w:val="000000"/>
                <w:lang w:val="es-ES" w:eastAsia="es-ES"/>
              </w:rPr>
              <w:t xml:space="preserve"> </w:t>
            </w:r>
            <w:proofErr w:type="spellStart"/>
            <w:r w:rsidRPr="00E31687">
              <w:rPr>
                <w:rFonts w:ascii="Calibri" w:eastAsia="Times New Roman" w:hAnsi="Calibri" w:cs="Calibri"/>
                <w:color w:val="000000"/>
                <w:lang w:val="es-ES" w:eastAsia="es-ES"/>
              </w:rPr>
              <w:t>ramosissimum</w:t>
            </w:r>
            <w:proofErr w:type="spellEnd"/>
          </w:p>
        </w:tc>
        <w:tc>
          <w:tcPr>
            <w:tcW w:w="690" w:type="dxa"/>
            <w:tcBorders>
              <w:top w:val="nil"/>
              <w:left w:val="nil"/>
              <w:bottom w:val="single" w:sz="4" w:space="0" w:color="auto"/>
              <w:right w:val="single" w:sz="4" w:space="0" w:color="auto"/>
            </w:tcBorders>
            <w:shd w:val="clear" w:color="auto" w:fill="auto"/>
            <w:noWrap/>
            <w:vAlign w:val="bottom"/>
            <w:hideMark/>
          </w:tcPr>
          <w:p w14:paraId="1DA684A5"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52.0</w:t>
            </w:r>
          </w:p>
        </w:tc>
        <w:tc>
          <w:tcPr>
            <w:tcW w:w="570" w:type="dxa"/>
            <w:tcBorders>
              <w:top w:val="nil"/>
              <w:left w:val="nil"/>
              <w:bottom w:val="single" w:sz="4" w:space="0" w:color="auto"/>
              <w:right w:val="single" w:sz="4" w:space="0" w:color="auto"/>
            </w:tcBorders>
            <w:shd w:val="clear" w:color="auto" w:fill="auto"/>
            <w:noWrap/>
            <w:vAlign w:val="bottom"/>
            <w:hideMark/>
          </w:tcPr>
          <w:p w14:paraId="183B7055"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53.8</w:t>
            </w:r>
          </w:p>
        </w:tc>
        <w:tc>
          <w:tcPr>
            <w:tcW w:w="482" w:type="dxa"/>
            <w:tcBorders>
              <w:top w:val="nil"/>
              <w:left w:val="nil"/>
              <w:bottom w:val="single" w:sz="4" w:space="0" w:color="auto"/>
              <w:right w:val="single" w:sz="4" w:space="0" w:color="auto"/>
            </w:tcBorders>
            <w:shd w:val="clear" w:color="auto" w:fill="auto"/>
            <w:noWrap/>
            <w:vAlign w:val="bottom"/>
            <w:hideMark/>
          </w:tcPr>
          <w:p w14:paraId="3B511DCF"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778" w:type="dxa"/>
            <w:tcBorders>
              <w:top w:val="nil"/>
              <w:left w:val="nil"/>
              <w:bottom w:val="single" w:sz="4" w:space="0" w:color="auto"/>
              <w:right w:val="single" w:sz="4" w:space="0" w:color="auto"/>
            </w:tcBorders>
            <w:shd w:val="clear" w:color="auto" w:fill="auto"/>
            <w:noWrap/>
            <w:vAlign w:val="bottom"/>
            <w:hideMark/>
          </w:tcPr>
          <w:p w14:paraId="31F15921"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90" w:type="dxa"/>
            <w:tcBorders>
              <w:top w:val="nil"/>
              <w:left w:val="nil"/>
              <w:bottom w:val="single" w:sz="4" w:space="0" w:color="auto"/>
              <w:right w:val="single" w:sz="4" w:space="0" w:color="auto"/>
            </w:tcBorders>
            <w:shd w:val="clear" w:color="auto" w:fill="auto"/>
            <w:noWrap/>
            <w:vAlign w:val="bottom"/>
            <w:hideMark/>
          </w:tcPr>
          <w:p w14:paraId="12F5130B"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570" w:type="dxa"/>
            <w:tcBorders>
              <w:top w:val="nil"/>
              <w:left w:val="nil"/>
              <w:bottom w:val="single" w:sz="4" w:space="0" w:color="auto"/>
              <w:right w:val="single" w:sz="4" w:space="0" w:color="auto"/>
            </w:tcBorders>
            <w:shd w:val="clear" w:color="auto" w:fill="auto"/>
            <w:noWrap/>
            <w:vAlign w:val="bottom"/>
            <w:hideMark/>
          </w:tcPr>
          <w:p w14:paraId="5EE84E7B"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546" w:type="dxa"/>
            <w:tcBorders>
              <w:top w:val="nil"/>
              <w:left w:val="nil"/>
              <w:bottom w:val="single" w:sz="4" w:space="0" w:color="auto"/>
              <w:right w:val="single" w:sz="4" w:space="0" w:color="auto"/>
            </w:tcBorders>
            <w:shd w:val="clear" w:color="auto" w:fill="auto"/>
            <w:noWrap/>
            <w:vAlign w:val="bottom"/>
            <w:hideMark/>
          </w:tcPr>
          <w:p w14:paraId="1117BB73"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0.6</w:t>
            </w:r>
          </w:p>
        </w:tc>
        <w:tc>
          <w:tcPr>
            <w:tcW w:w="714" w:type="dxa"/>
            <w:tcBorders>
              <w:top w:val="nil"/>
              <w:left w:val="nil"/>
              <w:bottom w:val="single" w:sz="4" w:space="0" w:color="auto"/>
              <w:right w:val="single" w:sz="4" w:space="0" w:color="auto"/>
            </w:tcBorders>
            <w:shd w:val="clear" w:color="auto" w:fill="auto"/>
            <w:noWrap/>
            <w:vAlign w:val="bottom"/>
            <w:hideMark/>
          </w:tcPr>
          <w:p w14:paraId="567EDA6E"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42" w:type="dxa"/>
            <w:tcBorders>
              <w:top w:val="nil"/>
              <w:left w:val="nil"/>
              <w:bottom w:val="single" w:sz="4" w:space="0" w:color="auto"/>
              <w:right w:val="single" w:sz="4" w:space="0" w:color="auto"/>
            </w:tcBorders>
            <w:shd w:val="clear" w:color="auto" w:fill="auto"/>
            <w:noWrap/>
            <w:vAlign w:val="bottom"/>
            <w:hideMark/>
          </w:tcPr>
          <w:p w14:paraId="5B8E9BE1"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48.8</w:t>
            </w:r>
          </w:p>
        </w:tc>
        <w:tc>
          <w:tcPr>
            <w:tcW w:w="642" w:type="dxa"/>
            <w:tcBorders>
              <w:top w:val="nil"/>
              <w:left w:val="nil"/>
              <w:bottom w:val="single" w:sz="4" w:space="0" w:color="auto"/>
              <w:right w:val="single" w:sz="4" w:space="0" w:color="auto"/>
            </w:tcBorders>
            <w:shd w:val="clear" w:color="auto" w:fill="auto"/>
            <w:noWrap/>
            <w:vAlign w:val="bottom"/>
            <w:hideMark/>
          </w:tcPr>
          <w:p w14:paraId="08FEF27D"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48.0</w:t>
            </w:r>
          </w:p>
        </w:tc>
        <w:tc>
          <w:tcPr>
            <w:tcW w:w="802" w:type="dxa"/>
            <w:tcBorders>
              <w:top w:val="nil"/>
              <w:left w:val="nil"/>
              <w:bottom w:val="single" w:sz="4" w:space="0" w:color="auto"/>
              <w:right w:val="single" w:sz="4" w:space="0" w:color="auto"/>
            </w:tcBorders>
            <w:shd w:val="clear" w:color="auto" w:fill="auto"/>
            <w:noWrap/>
            <w:vAlign w:val="bottom"/>
            <w:hideMark/>
          </w:tcPr>
          <w:p w14:paraId="37A96088"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800.3</w:t>
            </w:r>
          </w:p>
        </w:tc>
        <w:tc>
          <w:tcPr>
            <w:tcW w:w="683" w:type="dxa"/>
            <w:tcBorders>
              <w:top w:val="nil"/>
              <w:left w:val="nil"/>
              <w:bottom w:val="single" w:sz="4" w:space="0" w:color="auto"/>
              <w:right w:val="single" w:sz="4" w:space="0" w:color="auto"/>
            </w:tcBorders>
            <w:shd w:val="clear" w:color="auto" w:fill="auto"/>
            <w:noWrap/>
            <w:vAlign w:val="bottom"/>
            <w:hideMark/>
          </w:tcPr>
          <w:p w14:paraId="77E900F1"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755.6</w:t>
            </w:r>
          </w:p>
        </w:tc>
        <w:tc>
          <w:tcPr>
            <w:tcW w:w="949" w:type="dxa"/>
            <w:tcBorders>
              <w:top w:val="nil"/>
              <w:left w:val="nil"/>
              <w:bottom w:val="single" w:sz="4" w:space="0" w:color="auto"/>
              <w:right w:val="single" w:sz="4" w:space="0" w:color="auto"/>
            </w:tcBorders>
            <w:shd w:val="clear" w:color="auto" w:fill="auto"/>
            <w:noWrap/>
            <w:vAlign w:val="center"/>
            <w:hideMark/>
          </w:tcPr>
          <w:p w14:paraId="40D61EF4"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-8.0</w:t>
            </w:r>
          </w:p>
        </w:tc>
      </w:tr>
      <w:tr w:rsidR="00E31687" w:rsidRPr="00E31687" w14:paraId="31A5330C" w14:textId="77777777" w:rsidTr="00E31687">
        <w:trPr>
          <w:trHeight w:val="300"/>
        </w:trPr>
        <w:tc>
          <w:tcPr>
            <w:tcW w:w="2838" w:type="dxa"/>
            <w:tcBorders>
              <w:top w:val="nil"/>
              <w:left w:val="single" w:sz="4" w:space="0" w:color="auto"/>
              <w:bottom w:val="single" w:sz="4" w:space="0" w:color="auto"/>
              <w:right w:val="single" w:sz="4" w:space="0" w:color="auto"/>
            </w:tcBorders>
            <w:shd w:val="clear" w:color="auto" w:fill="auto"/>
            <w:noWrap/>
            <w:vAlign w:val="center"/>
            <w:hideMark/>
          </w:tcPr>
          <w:p w14:paraId="2E51E488" w14:textId="77777777" w:rsidR="00E31687" w:rsidRPr="00E31687" w:rsidRDefault="00E31687" w:rsidP="00E31687">
            <w:pPr>
              <w:spacing w:after="0" w:line="240" w:lineRule="auto"/>
              <w:rPr>
                <w:rFonts w:ascii="Calibri" w:eastAsia="Times New Roman" w:hAnsi="Calibri" w:cs="Calibri"/>
                <w:color w:val="000000"/>
                <w:lang w:val="es-ES" w:eastAsia="es-ES"/>
              </w:rPr>
            </w:pPr>
            <w:proofErr w:type="spellStart"/>
            <w:r w:rsidRPr="00E31687">
              <w:rPr>
                <w:rFonts w:ascii="Calibri" w:eastAsia="Times New Roman" w:hAnsi="Calibri" w:cs="Calibri"/>
                <w:color w:val="000000"/>
                <w:lang w:val="es-ES" w:eastAsia="es-ES"/>
              </w:rPr>
              <w:t>Conopodium</w:t>
            </w:r>
            <w:proofErr w:type="spellEnd"/>
            <w:r w:rsidRPr="00E31687">
              <w:rPr>
                <w:rFonts w:ascii="Calibri" w:eastAsia="Times New Roman" w:hAnsi="Calibri" w:cs="Calibri"/>
                <w:color w:val="000000"/>
                <w:lang w:val="es-ES" w:eastAsia="es-ES"/>
              </w:rPr>
              <w:t xml:space="preserve"> </w:t>
            </w:r>
            <w:proofErr w:type="spellStart"/>
            <w:r w:rsidRPr="00E31687">
              <w:rPr>
                <w:rFonts w:ascii="Calibri" w:eastAsia="Times New Roman" w:hAnsi="Calibri" w:cs="Calibri"/>
                <w:color w:val="000000"/>
                <w:lang w:val="es-ES" w:eastAsia="es-ES"/>
              </w:rPr>
              <w:t>majus</w:t>
            </w:r>
            <w:proofErr w:type="spellEnd"/>
          </w:p>
        </w:tc>
        <w:tc>
          <w:tcPr>
            <w:tcW w:w="690" w:type="dxa"/>
            <w:tcBorders>
              <w:top w:val="nil"/>
              <w:left w:val="nil"/>
              <w:bottom w:val="single" w:sz="4" w:space="0" w:color="auto"/>
              <w:right w:val="single" w:sz="4" w:space="0" w:color="auto"/>
            </w:tcBorders>
            <w:shd w:val="clear" w:color="auto" w:fill="auto"/>
            <w:noWrap/>
            <w:vAlign w:val="bottom"/>
            <w:hideMark/>
          </w:tcPr>
          <w:p w14:paraId="16B905A8"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570" w:type="dxa"/>
            <w:tcBorders>
              <w:top w:val="nil"/>
              <w:left w:val="nil"/>
              <w:bottom w:val="single" w:sz="4" w:space="0" w:color="auto"/>
              <w:right w:val="single" w:sz="4" w:space="0" w:color="auto"/>
            </w:tcBorders>
            <w:shd w:val="clear" w:color="auto" w:fill="auto"/>
            <w:noWrap/>
            <w:vAlign w:val="bottom"/>
            <w:hideMark/>
          </w:tcPr>
          <w:p w14:paraId="531AC61D"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482" w:type="dxa"/>
            <w:tcBorders>
              <w:top w:val="nil"/>
              <w:left w:val="nil"/>
              <w:bottom w:val="single" w:sz="4" w:space="0" w:color="auto"/>
              <w:right w:val="single" w:sz="4" w:space="0" w:color="auto"/>
            </w:tcBorders>
            <w:shd w:val="clear" w:color="auto" w:fill="auto"/>
            <w:noWrap/>
            <w:vAlign w:val="bottom"/>
            <w:hideMark/>
          </w:tcPr>
          <w:p w14:paraId="452F1655"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778" w:type="dxa"/>
            <w:tcBorders>
              <w:top w:val="nil"/>
              <w:left w:val="nil"/>
              <w:bottom w:val="single" w:sz="4" w:space="0" w:color="auto"/>
              <w:right w:val="single" w:sz="4" w:space="0" w:color="auto"/>
            </w:tcBorders>
            <w:shd w:val="clear" w:color="auto" w:fill="auto"/>
            <w:noWrap/>
            <w:vAlign w:val="bottom"/>
            <w:hideMark/>
          </w:tcPr>
          <w:p w14:paraId="3A78A5E1"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98.3</w:t>
            </w:r>
          </w:p>
        </w:tc>
        <w:tc>
          <w:tcPr>
            <w:tcW w:w="690" w:type="dxa"/>
            <w:tcBorders>
              <w:top w:val="nil"/>
              <w:left w:val="nil"/>
              <w:bottom w:val="single" w:sz="4" w:space="0" w:color="auto"/>
              <w:right w:val="single" w:sz="4" w:space="0" w:color="auto"/>
            </w:tcBorders>
            <w:shd w:val="clear" w:color="auto" w:fill="auto"/>
            <w:noWrap/>
            <w:vAlign w:val="bottom"/>
            <w:hideMark/>
          </w:tcPr>
          <w:p w14:paraId="41806AE6"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98.2</w:t>
            </w:r>
          </w:p>
        </w:tc>
        <w:tc>
          <w:tcPr>
            <w:tcW w:w="570" w:type="dxa"/>
            <w:tcBorders>
              <w:top w:val="nil"/>
              <w:left w:val="nil"/>
              <w:bottom w:val="single" w:sz="4" w:space="0" w:color="auto"/>
              <w:right w:val="single" w:sz="4" w:space="0" w:color="auto"/>
            </w:tcBorders>
            <w:shd w:val="clear" w:color="auto" w:fill="auto"/>
            <w:noWrap/>
            <w:vAlign w:val="bottom"/>
            <w:hideMark/>
          </w:tcPr>
          <w:p w14:paraId="7691E24D"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0.9</w:t>
            </w:r>
          </w:p>
        </w:tc>
        <w:tc>
          <w:tcPr>
            <w:tcW w:w="546" w:type="dxa"/>
            <w:tcBorders>
              <w:top w:val="nil"/>
              <w:left w:val="nil"/>
              <w:bottom w:val="single" w:sz="4" w:space="0" w:color="auto"/>
              <w:right w:val="single" w:sz="4" w:space="0" w:color="auto"/>
            </w:tcBorders>
            <w:shd w:val="clear" w:color="auto" w:fill="auto"/>
            <w:noWrap/>
            <w:vAlign w:val="bottom"/>
            <w:hideMark/>
          </w:tcPr>
          <w:p w14:paraId="55A3A1A0"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714" w:type="dxa"/>
            <w:tcBorders>
              <w:top w:val="nil"/>
              <w:left w:val="nil"/>
              <w:bottom w:val="single" w:sz="4" w:space="0" w:color="auto"/>
              <w:right w:val="single" w:sz="4" w:space="0" w:color="auto"/>
            </w:tcBorders>
            <w:shd w:val="clear" w:color="auto" w:fill="auto"/>
            <w:noWrap/>
            <w:vAlign w:val="bottom"/>
            <w:hideMark/>
          </w:tcPr>
          <w:p w14:paraId="017C687F"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42" w:type="dxa"/>
            <w:tcBorders>
              <w:top w:val="nil"/>
              <w:left w:val="nil"/>
              <w:bottom w:val="single" w:sz="4" w:space="0" w:color="auto"/>
              <w:right w:val="single" w:sz="4" w:space="0" w:color="auto"/>
            </w:tcBorders>
            <w:shd w:val="clear" w:color="auto" w:fill="auto"/>
            <w:noWrap/>
            <w:vAlign w:val="bottom"/>
            <w:hideMark/>
          </w:tcPr>
          <w:p w14:paraId="1CC17CCC"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207.6</w:t>
            </w:r>
          </w:p>
        </w:tc>
        <w:tc>
          <w:tcPr>
            <w:tcW w:w="642" w:type="dxa"/>
            <w:tcBorders>
              <w:top w:val="nil"/>
              <w:left w:val="nil"/>
              <w:bottom w:val="single" w:sz="4" w:space="0" w:color="auto"/>
              <w:right w:val="single" w:sz="4" w:space="0" w:color="auto"/>
            </w:tcBorders>
            <w:shd w:val="clear" w:color="auto" w:fill="auto"/>
            <w:noWrap/>
            <w:vAlign w:val="bottom"/>
            <w:hideMark/>
          </w:tcPr>
          <w:p w14:paraId="45DD5B7A"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239.0</w:t>
            </w:r>
          </w:p>
        </w:tc>
        <w:tc>
          <w:tcPr>
            <w:tcW w:w="802" w:type="dxa"/>
            <w:tcBorders>
              <w:top w:val="nil"/>
              <w:left w:val="nil"/>
              <w:bottom w:val="single" w:sz="4" w:space="0" w:color="auto"/>
              <w:right w:val="single" w:sz="4" w:space="0" w:color="auto"/>
            </w:tcBorders>
            <w:shd w:val="clear" w:color="auto" w:fill="auto"/>
            <w:noWrap/>
            <w:vAlign w:val="bottom"/>
            <w:hideMark/>
          </w:tcPr>
          <w:p w14:paraId="580B3398"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534.7</w:t>
            </w:r>
          </w:p>
        </w:tc>
        <w:tc>
          <w:tcPr>
            <w:tcW w:w="683" w:type="dxa"/>
            <w:tcBorders>
              <w:top w:val="nil"/>
              <w:left w:val="nil"/>
              <w:bottom w:val="single" w:sz="4" w:space="0" w:color="auto"/>
              <w:right w:val="single" w:sz="4" w:space="0" w:color="auto"/>
            </w:tcBorders>
            <w:shd w:val="clear" w:color="auto" w:fill="auto"/>
            <w:noWrap/>
            <w:vAlign w:val="bottom"/>
            <w:hideMark/>
          </w:tcPr>
          <w:p w14:paraId="40C72F53"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354.3</w:t>
            </w:r>
          </w:p>
        </w:tc>
        <w:tc>
          <w:tcPr>
            <w:tcW w:w="949" w:type="dxa"/>
            <w:tcBorders>
              <w:top w:val="nil"/>
              <w:left w:val="nil"/>
              <w:bottom w:val="single" w:sz="4" w:space="0" w:color="auto"/>
              <w:right w:val="single" w:sz="4" w:space="0" w:color="auto"/>
            </w:tcBorders>
            <w:shd w:val="clear" w:color="auto" w:fill="auto"/>
            <w:noWrap/>
            <w:vAlign w:val="center"/>
            <w:hideMark/>
          </w:tcPr>
          <w:p w14:paraId="346F6C94"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29.2</w:t>
            </w:r>
          </w:p>
        </w:tc>
      </w:tr>
      <w:tr w:rsidR="00E31687" w:rsidRPr="00E31687" w14:paraId="03C214AD" w14:textId="77777777" w:rsidTr="00E31687">
        <w:trPr>
          <w:trHeight w:val="300"/>
        </w:trPr>
        <w:tc>
          <w:tcPr>
            <w:tcW w:w="2838" w:type="dxa"/>
            <w:tcBorders>
              <w:top w:val="nil"/>
              <w:left w:val="single" w:sz="4" w:space="0" w:color="auto"/>
              <w:bottom w:val="single" w:sz="4" w:space="0" w:color="auto"/>
              <w:right w:val="single" w:sz="4" w:space="0" w:color="auto"/>
            </w:tcBorders>
            <w:shd w:val="clear" w:color="auto" w:fill="auto"/>
            <w:noWrap/>
            <w:vAlign w:val="center"/>
            <w:hideMark/>
          </w:tcPr>
          <w:p w14:paraId="29A41F90" w14:textId="77777777" w:rsidR="00E31687" w:rsidRPr="00E31687" w:rsidRDefault="00E31687" w:rsidP="00E31687">
            <w:pPr>
              <w:spacing w:after="0" w:line="240" w:lineRule="auto"/>
              <w:rPr>
                <w:rFonts w:ascii="Calibri" w:eastAsia="Times New Roman" w:hAnsi="Calibri" w:cs="Calibri"/>
                <w:color w:val="000000"/>
                <w:lang w:val="es-ES" w:eastAsia="es-ES"/>
              </w:rPr>
            </w:pPr>
            <w:proofErr w:type="spellStart"/>
            <w:r w:rsidRPr="00E31687">
              <w:rPr>
                <w:rFonts w:ascii="Calibri" w:eastAsia="Times New Roman" w:hAnsi="Calibri" w:cs="Calibri"/>
                <w:color w:val="000000"/>
                <w:lang w:val="es-ES" w:eastAsia="es-ES"/>
              </w:rPr>
              <w:t>Dianthus</w:t>
            </w:r>
            <w:proofErr w:type="spellEnd"/>
            <w:r w:rsidRPr="00E31687">
              <w:rPr>
                <w:rFonts w:ascii="Calibri" w:eastAsia="Times New Roman" w:hAnsi="Calibri" w:cs="Calibri"/>
                <w:color w:val="000000"/>
                <w:lang w:val="es-ES" w:eastAsia="es-ES"/>
              </w:rPr>
              <w:t xml:space="preserve"> </w:t>
            </w:r>
            <w:proofErr w:type="spellStart"/>
            <w:r w:rsidRPr="00E31687">
              <w:rPr>
                <w:rFonts w:ascii="Calibri" w:eastAsia="Times New Roman" w:hAnsi="Calibri" w:cs="Calibri"/>
                <w:color w:val="000000"/>
                <w:lang w:val="es-ES" w:eastAsia="es-ES"/>
              </w:rPr>
              <w:t>langeanus</w:t>
            </w:r>
            <w:proofErr w:type="spellEnd"/>
          </w:p>
        </w:tc>
        <w:tc>
          <w:tcPr>
            <w:tcW w:w="690" w:type="dxa"/>
            <w:tcBorders>
              <w:top w:val="nil"/>
              <w:left w:val="nil"/>
              <w:bottom w:val="single" w:sz="4" w:space="0" w:color="auto"/>
              <w:right w:val="single" w:sz="4" w:space="0" w:color="auto"/>
            </w:tcBorders>
            <w:shd w:val="clear" w:color="auto" w:fill="auto"/>
            <w:noWrap/>
            <w:vAlign w:val="bottom"/>
            <w:hideMark/>
          </w:tcPr>
          <w:p w14:paraId="185BA6BD"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99.5</w:t>
            </w:r>
          </w:p>
        </w:tc>
        <w:tc>
          <w:tcPr>
            <w:tcW w:w="570" w:type="dxa"/>
            <w:tcBorders>
              <w:top w:val="nil"/>
              <w:left w:val="nil"/>
              <w:bottom w:val="single" w:sz="4" w:space="0" w:color="auto"/>
              <w:right w:val="single" w:sz="4" w:space="0" w:color="auto"/>
            </w:tcBorders>
            <w:shd w:val="clear" w:color="auto" w:fill="auto"/>
            <w:noWrap/>
            <w:vAlign w:val="bottom"/>
            <w:hideMark/>
          </w:tcPr>
          <w:p w14:paraId="0F1868D2"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97.4</w:t>
            </w:r>
          </w:p>
        </w:tc>
        <w:tc>
          <w:tcPr>
            <w:tcW w:w="482" w:type="dxa"/>
            <w:tcBorders>
              <w:top w:val="nil"/>
              <w:left w:val="nil"/>
              <w:bottom w:val="single" w:sz="4" w:space="0" w:color="auto"/>
              <w:right w:val="single" w:sz="4" w:space="0" w:color="auto"/>
            </w:tcBorders>
            <w:shd w:val="clear" w:color="auto" w:fill="auto"/>
            <w:noWrap/>
            <w:vAlign w:val="bottom"/>
            <w:hideMark/>
          </w:tcPr>
          <w:p w14:paraId="3679F0B2"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778" w:type="dxa"/>
            <w:tcBorders>
              <w:top w:val="nil"/>
              <w:left w:val="nil"/>
              <w:bottom w:val="single" w:sz="4" w:space="0" w:color="auto"/>
              <w:right w:val="single" w:sz="4" w:space="0" w:color="auto"/>
            </w:tcBorders>
            <w:shd w:val="clear" w:color="auto" w:fill="auto"/>
            <w:noWrap/>
            <w:vAlign w:val="bottom"/>
            <w:hideMark/>
          </w:tcPr>
          <w:p w14:paraId="7F139D2C"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2.6</w:t>
            </w:r>
          </w:p>
        </w:tc>
        <w:tc>
          <w:tcPr>
            <w:tcW w:w="690" w:type="dxa"/>
            <w:tcBorders>
              <w:top w:val="nil"/>
              <w:left w:val="nil"/>
              <w:bottom w:val="single" w:sz="4" w:space="0" w:color="auto"/>
              <w:right w:val="single" w:sz="4" w:space="0" w:color="auto"/>
            </w:tcBorders>
            <w:shd w:val="clear" w:color="auto" w:fill="auto"/>
            <w:noWrap/>
            <w:vAlign w:val="bottom"/>
            <w:hideMark/>
          </w:tcPr>
          <w:p w14:paraId="2E81B040"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0.5</w:t>
            </w:r>
          </w:p>
        </w:tc>
        <w:tc>
          <w:tcPr>
            <w:tcW w:w="570" w:type="dxa"/>
            <w:tcBorders>
              <w:top w:val="nil"/>
              <w:left w:val="nil"/>
              <w:bottom w:val="single" w:sz="4" w:space="0" w:color="auto"/>
              <w:right w:val="single" w:sz="4" w:space="0" w:color="auto"/>
            </w:tcBorders>
            <w:shd w:val="clear" w:color="auto" w:fill="auto"/>
            <w:noWrap/>
            <w:vAlign w:val="bottom"/>
            <w:hideMark/>
          </w:tcPr>
          <w:p w14:paraId="4053461D"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546" w:type="dxa"/>
            <w:tcBorders>
              <w:top w:val="nil"/>
              <w:left w:val="nil"/>
              <w:bottom w:val="single" w:sz="4" w:space="0" w:color="auto"/>
              <w:right w:val="single" w:sz="4" w:space="0" w:color="auto"/>
            </w:tcBorders>
            <w:shd w:val="clear" w:color="auto" w:fill="auto"/>
            <w:noWrap/>
            <w:vAlign w:val="bottom"/>
            <w:hideMark/>
          </w:tcPr>
          <w:p w14:paraId="55B5AF95"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714" w:type="dxa"/>
            <w:tcBorders>
              <w:top w:val="nil"/>
              <w:left w:val="nil"/>
              <w:bottom w:val="single" w:sz="4" w:space="0" w:color="auto"/>
              <w:right w:val="single" w:sz="4" w:space="0" w:color="auto"/>
            </w:tcBorders>
            <w:shd w:val="clear" w:color="auto" w:fill="auto"/>
            <w:noWrap/>
            <w:vAlign w:val="bottom"/>
            <w:hideMark/>
          </w:tcPr>
          <w:p w14:paraId="361DDA4B"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42" w:type="dxa"/>
            <w:tcBorders>
              <w:top w:val="nil"/>
              <w:left w:val="nil"/>
              <w:bottom w:val="single" w:sz="4" w:space="0" w:color="auto"/>
              <w:right w:val="single" w:sz="4" w:space="0" w:color="auto"/>
            </w:tcBorders>
            <w:shd w:val="clear" w:color="auto" w:fill="auto"/>
            <w:noWrap/>
            <w:vAlign w:val="bottom"/>
            <w:hideMark/>
          </w:tcPr>
          <w:p w14:paraId="324C500E"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3.7</w:t>
            </w:r>
          </w:p>
        </w:tc>
        <w:tc>
          <w:tcPr>
            <w:tcW w:w="642" w:type="dxa"/>
            <w:tcBorders>
              <w:top w:val="nil"/>
              <w:left w:val="nil"/>
              <w:bottom w:val="single" w:sz="4" w:space="0" w:color="auto"/>
              <w:right w:val="single" w:sz="4" w:space="0" w:color="auto"/>
            </w:tcBorders>
            <w:shd w:val="clear" w:color="auto" w:fill="auto"/>
            <w:noWrap/>
            <w:vAlign w:val="bottom"/>
            <w:hideMark/>
          </w:tcPr>
          <w:p w14:paraId="34A7F6A3"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5.4</w:t>
            </w:r>
          </w:p>
        </w:tc>
        <w:tc>
          <w:tcPr>
            <w:tcW w:w="802" w:type="dxa"/>
            <w:tcBorders>
              <w:top w:val="nil"/>
              <w:left w:val="nil"/>
              <w:bottom w:val="single" w:sz="4" w:space="0" w:color="auto"/>
              <w:right w:val="single" w:sz="4" w:space="0" w:color="auto"/>
            </w:tcBorders>
            <w:shd w:val="clear" w:color="auto" w:fill="auto"/>
            <w:noWrap/>
            <w:vAlign w:val="bottom"/>
            <w:hideMark/>
          </w:tcPr>
          <w:p w14:paraId="2AADA4FB"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56.0</w:t>
            </w:r>
          </w:p>
        </w:tc>
        <w:tc>
          <w:tcPr>
            <w:tcW w:w="683" w:type="dxa"/>
            <w:tcBorders>
              <w:top w:val="nil"/>
              <w:left w:val="nil"/>
              <w:bottom w:val="single" w:sz="4" w:space="0" w:color="auto"/>
              <w:right w:val="single" w:sz="4" w:space="0" w:color="auto"/>
            </w:tcBorders>
            <w:shd w:val="clear" w:color="auto" w:fill="auto"/>
            <w:noWrap/>
            <w:vAlign w:val="bottom"/>
            <w:hideMark/>
          </w:tcPr>
          <w:p w14:paraId="629EFBE3"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70.3</w:t>
            </w:r>
          </w:p>
        </w:tc>
        <w:tc>
          <w:tcPr>
            <w:tcW w:w="949" w:type="dxa"/>
            <w:tcBorders>
              <w:top w:val="nil"/>
              <w:left w:val="nil"/>
              <w:bottom w:val="single" w:sz="4" w:space="0" w:color="auto"/>
              <w:right w:val="single" w:sz="4" w:space="0" w:color="auto"/>
            </w:tcBorders>
            <w:shd w:val="clear" w:color="auto" w:fill="auto"/>
            <w:noWrap/>
            <w:vAlign w:val="center"/>
            <w:hideMark/>
          </w:tcPr>
          <w:p w14:paraId="083210FB"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6.1</w:t>
            </w:r>
          </w:p>
        </w:tc>
      </w:tr>
      <w:tr w:rsidR="00E31687" w:rsidRPr="00E31687" w14:paraId="699E9019" w14:textId="77777777" w:rsidTr="00E31687">
        <w:trPr>
          <w:trHeight w:val="300"/>
        </w:trPr>
        <w:tc>
          <w:tcPr>
            <w:tcW w:w="2838" w:type="dxa"/>
            <w:tcBorders>
              <w:top w:val="nil"/>
              <w:left w:val="single" w:sz="4" w:space="0" w:color="auto"/>
              <w:bottom w:val="single" w:sz="4" w:space="0" w:color="auto"/>
              <w:right w:val="single" w:sz="4" w:space="0" w:color="auto"/>
            </w:tcBorders>
            <w:shd w:val="clear" w:color="auto" w:fill="auto"/>
            <w:noWrap/>
            <w:vAlign w:val="center"/>
            <w:hideMark/>
          </w:tcPr>
          <w:p w14:paraId="479FD9C2" w14:textId="77777777" w:rsidR="00E31687" w:rsidRPr="00E31687" w:rsidRDefault="00E31687" w:rsidP="00E31687">
            <w:pPr>
              <w:spacing w:after="0" w:line="240" w:lineRule="auto"/>
              <w:rPr>
                <w:rFonts w:ascii="Calibri" w:eastAsia="Times New Roman" w:hAnsi="Calibri" w:cs="Calibri"/>
                <w:color w:val="000000"/>
                <w:lang w:val="es-ES" w:eastAsia="es-ES"/>
              </w:rPr>
            </w:pPr>
            <w:proofErr w:type="spellStart"/>
            <w:r w:rsidRPr="00E31687">
              <w:rPr>
                <w:rFonts w:ascii="Calibri" w:eastAsia="Times New Roman" w:hAnsi="Calibri" w:cs="Calibri"/>
                <w:color w:val="000000"/>
                <w:lang w:val="es-ES" w:eastAsia="es-ES"/>
              </w:rPr>
              <w:t>Festuca</w:t>
            </w:r>
            <w:proofErr w:type="spellEnd"/>
            <w:r w:rsidRPr="00E31687">
              <w:rPr>
                <w:rFonts w:ascii="Calibri" w:eastAsia="Times New Roman" w:hAnsi="Calibri" w:cs="Calibri"/>
                <w:color w:val="000000"/>
                <w:lang w:val="es-ES" w:eastAsia="es-ES"/>
              </w:rPr>
              <w:t xml:space="preserve"> </w:t>
            </w:r>
            <w:proofErr w:type="spellStart"/>
            <w:r w:rsidRPr="00E31687">
              <w:rPr>
                <w:rFonts w:ascii="Calibri" w:eastAsia="Times New Roman" w:hAnsi="Calibri" w:cs="Calibri"/>
                <w:color w:val="000000"/>
                <w:lang w:val="es-ES" w:eastAsia="es-ES"/>
              </w:rPr>
              <w:t>summilusitana</w:t>
            </w:r>
            <w:proofErr w:type="spellEnd"/>
          </w:p>
        </w:tc>
        <w:tc>
          <w:tcPr>
            <w:tcW w:w="690" w:type="dxa"/>
            <w:tcBorders>
              <w:top w:val="nil"/>
              <w:left w:val="nil"/>
              <w:bottom w:val="single" w:sz="4" w:space="0" w:color="auto"/>
              <w:right w:val="single" w:sz="4" w:space="0" w:color="auto"/>
            </w:tcBorders>
            <w:shd w:val="clear" w:color="auto" w:fill="auto"/>
            <w:noWrap/>
            <w:vAlign w:val="bottom"/>
            <w:hideMark/>
          </w:tcPr>
          <w:p w14:paraId="5A71C80F"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100.0</w:t>
            </w:r>
          </w:p>
        </w:tc>
        <w:tc>
          <w:tcPr>
            <w:tcW w:w="570" w:type="dxa"/>
            <w:tcBorders>
              <w:top w:val="nil"/>
              <w:left w:val="nil"/>
              <w:bottom w:val="single" w:sz="4" w:space="0" w:color="auto"/>
              <w:right w:val="single" w:sz="4" w:space="0" w:color="auto"/>
            </w:tcBorders>
            <w:shd w:val="clear" w:color="auto" w:fill="auto"/>
            <w:noWrap/>
            <w:vAlign w:val="bottom"/>
            <w:hideMark/>
          </w:tcPr>
          <w:p w14:paraId="5A14C675"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95.0</w:t>
            </w:r>
          </w:p>
        </w:tc>
        <w:tc>
          <w:tcPr>
            <w:tcW w:w="482" w:type="dxa"/>
            <w:tcBorders>
              <w:top w:val="nil"/>
              <w:left w:val="nil"/>
              <w:bottom w:val="single" w:sz="4" w:space="0" w:color="auto"/>
              <w:right w:val="single" w:sz="4" w:space="0" w:color="auto"/>
            </w:tcBorders>
            <w:shd w:val="clear" w:color="auto" w:fill="auto"/>
            <w:noWrap/>
            <w:vAlign w:val="bottom"/>
            <w:hideMark/>
          </w:tcPr>
          <w:p w14:paraId="6A0E5CA1"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778" w:type="dxa"/>
            <w:tcBorders>
              <w:top w:val="nil"/>
              <w:left w:val="nil"/>
              <w:bottom w:val="single" w:sz="4" w:space="0" w:color="auto"/>
              <w:right w:val="single" w:sz="4" w:space="0" w:color="auto"/>
            </w:tcBorders>
            <w:shd w:val="clear" w:color="auto" w:fill="auto"/>
            <w:noWrap/>
            <w:vAlign w:val="bottom"/>
            <w:hideMark/>
          </w:tcPr>
          <w:p w14:paraId="44047C6E"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1.9</w:t>
            </w:r>
          </w:p>
        </w:tc>
        <w:tc>
          <w:tcPr>
            <w:tcW w:w="690" w:type="dxa"/>
            <w:tcBorders>
              <w:top w:val="nil"/>
              <w:left w:val="nil"/>
              <w:bottom w:val="single" w:sz="4" w:space="0" w:color="auto"/>
              <w:right w:val="single" w:sz="4" w:space="0" w:color="auto"/>
            </w:tcBorders>
            <w:shd w:val="clear" w:color="auto" w:fill="auto"/>
            <w:noWrap/>
            <w:vAlign w:val="bottom"/>
            <w:hideMark/>
          </w:tcPr>
          <w:p w14:paraId="7B267008"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570" w:type="dxa"/>
            <w:tcBorders>
              <w:top w:val="nil"/>
              <w:left w:val="nil"/>
              <w:bottom w:val="single" w:sz="4" w:space="0" w:color="auto"/>
              <w:right w:val="single" w:sz="4" w:space="0" w:color="auto"/>
            </w:tcBorders>
            <w:shd w:val="clear" w:color="auto" w:fill="auto"/>
            <w:noWrap/>
            <w:vAlign w:val="bottom"/>
            <w:hideMark/>
          </w:tcPr>
          <w:p w14:paraId="0CA4EE93"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1.0</w:t>
            </w:r>
          </w:p>
        </w:tc>
        <w:tc>
          <w:tcPr>
            <w:tcW w:w="546" w:type="dxa"/>
            <w:tcBorders>
              <w:top w:val="nil"/>
              <w:left w:val="nil"/>
              <w:bottom w:val="single" w:sz="4" w:space="0" w:color="auto"/>
              <w:right w:val="single" w:sz="4" w:space="0" w:color="auto"/>
            </w:tcBorders>
            <w:shd w:val="clear" w:color="auto" w:fill="auto"/>
            <w:noWrap/>
            <w:vAlign w:val="bottom"/>
            <w:hideMark/>
          </w:tcPr>
          <w:p w14:paraId="2E61470F"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714" w:type="dxa"/>
            <w:tcBorders>
              <w:top w:val="nil"/>
              <w:left w:val="nil"/>
              <w:bottom w:val="single" w:sz="4" w:space="0" w:color="auto"/>
              <w:right w:val="single" w:sz="4" w:space="0" w:color="auto"/>
            </w:tcBorders>
            <w:shd w:val="clear" w:color="auto" w:fill="auto"/>
            <w:noWrap/>
            <w:vAlign w:val="bottom"/>
            <w:hideMark/>
          </w:tcPr>
          <w:p w14:paraId="64EFD321"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2.1</w:t>
            </w:r>
          </w:p>
        </w:tc>
        <w:tc>
          <w:tcPr>
            <w:tcW w:w="642" w:type="dxa"/>
            <w:tcBorders>
              <w:top w:val="nil"/>
              <w:left w:val="nil"/>
              <w:bottom w:val="single" w:sz="4" w:space="0" w:color="auto"/>
              <w:right w:val="single" w:sz="4" w:space="0" w:color="auto"/>
            </w:tcBorders>
            <w:shd w:val="clear" w:color="auto" w:fill="auto"/>
            <w:noWrap/>
            <w:vAlign w:val="bottom"/>
            <w:hideMark/>
          </w:tcPr>
          <w:p w14:paraId="5F837A2B"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18.4</w:t>
            </w:r>
          </w:p>
        </w:tc>
        <w:tc>
          <w:tcPr>
            <w:tcW w:w="642" w:type="dxa"/>
            <w:tcBorders>
              <w:top w:val="nil"/>
              <w:left w:val="nil"/>
              <w:bottom w:val="single" w:sz="4" w:space="0" w:color="auto"/>
              <w:right w:val="single" w:sz="4" w:space="0" w:color="auto"/>
            </w:tcBorders>
            <w:shd w:val="clear" w:color="auto" w:fill="auto"/>
            <w:noWrap/>
            <w:vAlign w:val="bottom"/>
            <w:hideMark/>
          </w:tcPr>
          <w:p w14:paraId="51F2B403"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23.1</w:t>
            </w:r>
          </w:p>
        </w:tc>
        <w:tc>
          <w:tcPr>
            <w:tcW w:w="802" w:type="dxa"/>
            <w:tcBorders>
              <w:top w:val="nil"/>
              <w:left w:val="nil"/>
              <w:bottom w:val="single" w:sz="4" w:space="0" w:color="auto"/>
              <w:right w:val="single" w:sz="4" w:space="0" w:color="auto"/>
            </w:tcBorders>
            <w:shd w:val="clear" w:color="auto" w:fill="auto"/>
            <w:noWrap/>
            <w:vAlign w:val="bottom"/>
            <w:hideMark/>
          </w:tcPr>
          <w:p w14:paraId="66F0C29C"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219.6</w:t>
            </w:r>
          </w:p>
        </w:tc>
        <w:tc>
          <w:tcPr>
            <w:tcW w:w="683" w:type="dxa"/>
            <w:tcBorders>
              <w:top w:val="nil"/>
              <w:left w:val="nil"/>
              <w:bottom w:val="single" w:sz="4" w:space="0" w:color="auto"/>
              <w:right w:val="single" w:sz="4" w:space="0" w:color="auto"/>
            </w:tcBorders>
            <w:shd w:val="clear" w:color="auto" w:fill="auto"/>
            <w:noWrap/>
            <w:vAlign w:val="bottom"/>
            <w:hideMark/>
          </w:tcPr>
          <w:p w14:paraId="3D66CD9D"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182.3</w:t>
            </w:r>
          </w:p>
        </w:tc>
        <w:tc>
          <w:tcPr>
            <w:tcW w:w="949" w:type="dxa"/>
            <w:tcBorders>
              <w:top w:val="nil"/>
              <w:left w:val="nil"/>
              <w:bottom w:val="single" w:sz="4" w:space="0" w:color="auto"/>
              <w:right w:val="single" w:sz="4" w:space="0" w:color="auto"/>
            </w:tcBorders>
            <w:shd w:val="clear" w:color="auto" w:fill="auto"/>
            <w:noWrap/>
            <w:vAlign w:val="center"/>
            <w:hideMark/>
          </w:tcPr>
          <w:p w14:paraId="2BEACBF0"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17.0</w:t>
            </w:r>
          </w:p>
        </w:tc>
      </w:tr>
      <w:tr w:rsidR="00E31687" w:rsidRPr="00E31687" w14:paraId="30932C8A" w14:textId="77777777" w:rsidTr="00E31687">
        <w:trPr>
          <w:trHeight w:val="300"/>
        </w:trPr>
        <w:tc>
          <w:tcPr>
            <w:tcW w:w="2838" w:type="dxa"/>
            <w:tcBorders>
              <w:top w:val="nil"/>
              <w:left w:val="single" w:sz="4" w:space="0" w:color="auto"/>
              <w:bottom w:val="single" w:sz="4" w:space="0" w:color="auto"/>
              <w:right w:val="single" w:sz="4" w:space="0" w:color="auto"/>
            </w:tcBorders>
            <w:shd w:val="clear" w:color="auto" w:fill="auto"/>
            <w:noWrap/>
            <w:vAlign w:val="center"/>
            <w:hideMark/>
          </w:tcPr>
          <w:p w14:paraId="030B0E17" w14:textId="77777777" w:rsidR="00E31687" w:rsidRPr="00E31687" w:rsidRDefault="00E31687" w:rsidP="00E31687">
            <w:pPr>
              <w:spacing w:after="0" w:line="240" w:lineRule="auto"/>
              <w:rPr>
                <w:rFonts w:ascii="Calibri" w:eastAsia="Times New Roman" w:hAnsi="Calibri" w:cs="Calibri"/>
                <w:color w:val="000000"/>
                <w:lang w:val="es-ES" w:eastAsia="es-ES"/>
              </w:rPr>
            </w:pPr>
            <w:proofErr w:type="spellStart"/>
            <w:r w:rsidRPr="00E31687">
              <w:rPr>
                <w:rFonts w:ascii="Calibri" w:eastAsia="Times New Roman" w:hAnsi="Calibri" w:cs="Calibri"/>
                <w:color w:val="000000"/>
                <w:lang w:val="es-ES" w:eastAsia="es-ES"/>
              </w:rPr>
              <w:t>Helictochloa</w:t>
            </w:r>
            <w:proofErr w:type="spellEnd"/>
            <w:r w:rsidRPr="00E31687">
              <w:rPr>
                <w:rFonts w:ascii="Calibri" w:eastAsia="Times New Roman" w:hAnsi="Calibri" w:cs="Calibri"/>
                <w:color w:val="000000"/>
                <w:lang w:val="es-ES" w:eastAsia="es-ES"/>
              </w:rPr>
              <w:t xml:space="preserve"> </w:t>
            </w:r>
            <w:proofErr w:type="spellStart"/>
            <w:r w:rsidRPr="00E31687">
              <w:rPr>
                <w:rFonts w:ascii="Calibri" w:eastAsia="Times New Roman" w:hAnsi="Calibri" w:cs="Calibri"/>
                <w:color w:val="000000"/>
                <w:lang w:val="es-ES" w:eastAsia="es-ES"/>
              </w:rPr>
              <w:t>marginata</w:t>
            </w:r>
            <w:proofErr w:type="spellEnd"/>
          </w:p>
        </w:tc>
        <w:tc>
          <w:tcPr>
            <w:tcW w:w="690" w:type="dxa"/>
            <w:tcBorders>
              <w:top w:val="nil"/>
              <w:left w:val="nil"/>
              <w:bottom w:val="single" w:sz="4" w:space="0" w:color="auto"/>
              <w:right w:val="single" w:sz="4" w:space="0" w:color="auto"/>
            </w:tcBorders>
            <w:shd w:val="clear" w:color="auto" w:fill="auto"/>
            <w:noWrap/>
            <w:vAlign w:val="bottom"/>
            <w:hideMark/>
          </w:tcPr>
          <w:p w14:paraId="5A283742"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25.0</w:t>
            </w:r>
          </w:p>
        </w:tc>
        <w:tc>
          <w:tcPr>
            <w:tcW w:w="570" w:type="dxa"/>
            <w:tcBorders>
              <w:top w:val="nil"/>
              <w:left w:val="nil"/>
              <w:bottom w:val="single" w:sz="4" w:space="0" w:color="auto"/>
              <w:right w:val="single" w:sz="4" w:space="0" w:color="auto"/>
            </w:tcBorders>
            <w:shd w:val="clear" w:color="auto" w:fill="auto"/>
            <w:noWrap/>
            <w:vAlign w:val="bottom"/>
            <w:hideMark/>
          </w:tcPr>
          <w:p w14:paraId="53DCD3F1"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20.0</w:t>
            </w:r>
          </w:p>
        </w:tc>
        <w:tc>
          <w:tcPr>
            <w:tcW w:w="482" w:type="dxa"/>
            <w:tcBorders>
              <w:top w:val="nil"/>
              <w:left w:val="nil"/>
              <w:bottom w:val="single" w:sz="4" w:space="0" w:color="auto"/>
              <w:right w:val="single" w:sz="4" w:space="0" w:color="auto"/>
            </w:tcBorders>
            <w:shd w:val="clear" w:color="auto" w:fill="auto"/>
            <w:noWrap/>
            <w:vAlign w:val="bottom"/>
            <w:hideMark/>
          </w:tcPr>
          <w:p w14:paraId="59BBA3C9"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778" w:type="dxa"/>
            <w:tcBorders>
              <w:top w:val="nil"/>
              <w:left w:val="nil"/>
              <w:bottom w:val="single" w:sz="4" w:space="0" w:color="auto"/>
              <w:right w:val="single" w:sz="4" w:space="0" w:color="auto"/>
            </w:tcBorders>
            <w:shd w:val="clear" w:color="auto" w:fill="auto"/>
            <w:noWrap/>
            <w:vAlign w:val="bottom"/>
            <w:hideMark/>
          </w:tcPr>
          <w:p w14:paraId="0E872AB1"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20.0</w:t>
            </w:r>
          </w:p>
        </w:tc>
        <w:tc>
          <w:tcPr>
            <w:tcW w:w="690" w:type="dxa"/>
            <w:tcBorders>
              <w:top w:val="nil"/>
              <w:left w:val="nil"/>
              <w:bottom w:val="single" w:sz="4" w:space="0" w:color="auto"/>
              <w:right w:val="single" w:sz="4" w:space="0" w:color="auto"/>
            </w:tcBorders>
            <w:shd w:val="clear" w:color="auto" w:fill="auto"/>
            <w:noWrap/>
            <w:vAlign w:val="bottom"/>
            <w:hideMark/>
          </w:tcPr>
          <w:p w14:paraId="727D8584"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75.0</w:t>
            </w:r>
          </w:p>
        </w:tc>
        <w:tc>
          <w:tcPr>
            <w:tcW w:w="570" w:type="dxa"/>
            <w:tcBorders>
              <w:top w:val="nil"/>
              <w:left w:val="nil"/>
              <w:bottom w:val="single" w:sz="4" w:space="0" w:color="auto"/>
              <w:right w:val="single" w:sz="4" w:space="0" w:color="auto"/>
            </w:tcBorders>
            <w:shd w:val="clear" w:color="auto" w:fill="auto"/>
            <w:noWrap/>
            <w:vAlign w:val="bottom"/>
            <w:hideMark/>
          </w:tcPr>
          <w:p w14:paraId="54780227"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546" w:type="dxa"/>
            <w:tcBorders>
              <w:top w:val="nil"/>
              <w:left w:val="nil"/>
              <w:bottom w:val="single" w:sz="4" w:space="0" w:color="auto"/>
              <w:right w:val="single" w:sz="4" w:space="0" w:color="auto"/>
            </w:tcBorders>
            <w:shd w:val="clear" w:color="auto" w:fill="auto"/>
            <w:noWrap/>
            <w:vAlign w:val="bottom"/>
            <w:hideMark/>
          </w:tcPr>
          <w:p w14:paraId="1AF76CE9"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714" w:type="dxa"/>
            <w:tcBorders>
              <w:top w:val="nil"/>
              <w:left w:val="nil"/>
              <w:bottom w:val="single" w:sz="4" w:space="0" w:color="auto"/>
              <w:right w:val="single" w:sz="4" w:space="0" w:color="auto"/>
            </w:tcBorders>
            <w:shd w:val="clear" w:color="auto" w:fill="auto"/>
            <w:noWrap/>
            <w:vAlign w:val="bottom"/>
            <w:hideMark/>
          </w:tcPr>
          <w:p w14:paraId="2119D8D9"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60.0</w:t>
            </w:r>
          </w:p>
        </w:tc>
        <w:tc>
          <w:tcPr>
            <w:tcW w:w="642" w:type="dxa"/>
            <w:tcBorders>
              <w:top w:val="nil"/>
              <w:left w:val="nil"/>
              <w:bottom w:val="single" w:sz="4" w:space="0" w:color="auto"/>
              <w:right w:val="single" w:sz="4" w:space="0" w:color="auto"/>
            </w:tcBorders>
            <w:shd w:val="clear" w:color="auto" w:fill="auto"/>
            <w:noWrap/>
            <w:vAlign w:val="bottom"/>
            <w:hideMark/>
          </w:tcPr>
          <w:p w14:paraId="77A0CB21"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142.8</w:t>
            </w:r>
          </w:p>
        </w:tc>
        <w:tc>
          <w:tcPr>
            <w:tcW w:w="642" w:type="dxa"/>
            <w:tcBorders>
              <w:top w:val="nil"/>
              <w:left w:val="nil"/>
              <w:bottom w:val="single" w:sz="4" w:space="0" w:color="auto"/>
              <w:right w:val="single" w:sz="4" w:space="0" w:color="auto"/>
            </w:tcBorders>
            <w:shd w:val="clear" w:color="auto" w:fill="auto"/>
            <w:noWrap/>
            <w:vAlign w:val="bottom"/>
            <w:hideMark/>
          </w:tcPr>
          <w:p w14:paraId="6E9DAA12"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165.7</w:t>
            </w:r>
          </w:p>
        </w:tc>
        <w:tc>
          <w:tcPr>
            <w:tcW w:w="802" w:type="dxa"/>
            <w:tcBorders>
              <w:top w:val="nil"/>
              <w:left w:val="nil"/>
              <w:bottom w:val="single" w:sz="4" w:space="0" w:color="auto"/>
              <w:right w:val="single" w:sz="4" w:space="0" w:color="auto"/>
            </w:tcBorders>
            <w:shd w:val="clear" w:color="auto" w:fill="auto"/>
            <w:noWrap/>
            <w:vAlign w:val="bottom"/>
            <w:hideMark/>
          </w:tcPr>
          <w:p w14:paraId="319262C3"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582.3</w:t>
            </w:r>
          </w:p>
        </w:tc>
        <w:tc>
          <w:tcPr>
            <w:tcW w:w="683" w:type="dxa"/>
            <w:tcBorders>
              <w:top w:val="nil"/>
              <w:left w:val="nil"/>
              <w:bottom w:val="single" w:sz="4" w:space="0" w:color="auto"/>
              <w:right w:val="single" w:sz="4" w:space="0" w:color="auto"/>
            </w:tcBorders>
            <w:shd w:val="clear" w:color="auto" w:fill="auto"/>
            <w:noWrap/>
            <w:vAlign w:val="bottom"/>
            <w:hideMark/>
          </w:tcPr>
          <w:p w14:paraId="57E38DCF"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432.5</w:t>
            </w:r>
          </w:p>
        </w:tc>
        <w:tc>
          <w:tcPr>
            <w:tcW w:w="949" w:type="dxa"/>
            <w:tcBorders>
              <w:top w:val="nil"/>
              <w:left w:val="nil"/>
              <w:bottom w:val="single" w:sz="4" w:space="0" w:color="auto"/>
              <w:right w:val="single" w:sz="4" w:space="0" w:color="auto"/>
            </w:tcBorders>
            <w:shd w:val="clear" w:color="auto" w:fill="auto"/>
            <w:noWrap/>
            <w:vAlign w:val="center"/>
            <w:hideMark/>
          </w:tcPr>
          <w:p w14:paraId="4FC4162A"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34.6</w:t>
            </w:r>
          </w:p>
        </w:tc>
      </w:tr>
      <w:tr w:rsidR="00E31687" w:rsidRPr="00E31687" w14:paraId="3252142B" w14:textId="77777777" w:rsidTr="00E31687">
        <w:trPr>
          <w:trHeight w:val="300"/>
        </w:trPr>
        <w:tc>
          <w:tcPr>
            <w:tcW w:w="2838" w:type="dxa"/>
            <w:tcBorders>
              <w:top w:val="nil"/>
              <w:left w:val="single" w:sz="4" w:space="0" w:color="auto"/>
              <w:bottom w:val="single" w:sz="4" w:space="0" w:color="auto"/>
              <w:right w:val="single" w:sz="4" w:space="0" w:color="auto"/>
            </w:tcBorders>
            <w:shd w:val="clear" w:color="auto" w:fill="auto"/>
            <w:noWrap/>
            <w:vAlign w:val="center"/>
            <w:hideMark/>
          </w:tcPr>
          <w:p w14:paraId="19207776" w14:textId="77777777" w:rsidR="00E31687" w:rsidRPr="00E31687" w:rsidRDefault="00E31687" w:rsidP="00E31687">
            <w:pPr>
              <w:spacing w:after="0" w:line="240" w:lineRule="auto"/>
              <w:rPr>
                <w:rFonts w:ascii="Calibri" w:eastAsia="Times New Roman" w:hAnsi="Calibri" w:cs="Calibri"/>
                <w:color w:val="000000"/>
                <w:lang w:val="es-ES" w:eastAsia="es-ES"/>
              </w:rPr>
            </w:pPr>
            <w:proofErr w:type="spellStart"/>
            <w:r w:rsidRPr="00E31687">
              <w:rPr>
                <w:rFonts w:ascii="Calibri" w:eastAsia="Times New Roman" w:hAnsi="Calibri" w:cs="Calibri"/>
                <w:color w:val="000000"/>
                <w:lang w:val="es-ES" w:eastAsia="es-ES"/>
              </w:rPr>
              <w:t>Jurinea</w:t>
            </w:r>
            <w:proofErr w:type="spellEnd"/>
            <w:r w:rsidRPr="00E31687">
              <w:rPr>
                <w:rFonts w:ascii="Calibri" w:eastAsia="Times New Roman" w:hAnsi="Calibri" w:cs="Calibri"/>
                <w:color w:val="000000"/>
                <w:lang w:val="es-ES" w:eastAsia="es-ES"/>
              </w:rPr>
              <w:t xml:space="preserve"> </w:t>
            </w:r>
            <w:proofErr w:type="spellStart"/>
            <w:r w:rsidRPr="00E31687">
              <w:rPr>
                <w:rFonts w:ascii="Calibri" w:eastAsia="Times New Roman" w:hAnsi="Calibri" w:cs="Calibri"/>
                <w:color w:val="000000"/>
                <w:lang w:val="es-ES" w:eastAsia="es-ES"/>
              </w:rPr>
              <w:t>humilis</w:t>
            </w:r>
            <w:proofErr w:type="spellEnd"/>
          </w:p>
        </w:tc>
        <w:tc>
          <w:tcPr>
            <w:tcW w:w="690" w:type="dxa"/>
            <w:tcBorders>
              <w:top w:val="nil"/>
              <w:left w:val="nil"/>
              <w:bottom w:val="single" w:sz="4" w:space="0" w:color="auto"/>
              <w:right w:val="single" w:sz="4" w:space="0" w:color="auto"/>
            </w:tcBorders>
            <w:shd w:val="clear" w:color="auto" w:fill="auto"/>
            <w:noWrap/>
            <w:vAlign w:val="bottom"/>
            <w:hideMark/>
          </w:tcPr>
          <w:p w14:paraId="0D93AEBB"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81.9</w:t>
            </w:r>
          </w:p>
        </w:tc>
        <w:tc>
          <w:tcPr>
            <w:tcW w:w="570" w:type="dxa"/>
            <w:tcBorders>
              <w:top w:val="nil"/>
              <w:left w:val="nil"/>
              <w:bottom w:val="single" w:sz="4" w:space="0" w:color="auto"/>
              <w:right w:val="single" w:sz="4" w:space="0" w:color="auto"/>
            </w:tcBorders>
            <w:shd w:val="clear" w:color="auto" w:fill="auto"/>
            <w:noWrap/>
            <w:vAlign w:val="bottom"/>
            <w:hideMark/>
          </w:tcPr>
          <w:p w14:paraId="75A2ECA2"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482" w:type="dxa"/>
            <w:tcBorders>
              <w:top w:val="nil"/>
              <w:left w:val="nil"/>
              <w:bottom w:val="single" w:sz="4" w:space="0" w:color="auto"/>
              <w:right w:val="single" w:sz="4" w:space="0" w:color="auto"/>
            </w:tcBorders>
            <w:shd w:val="clear" w:color="auto" w:fill="auto"/>
            <w:noWrap/>
            <w:vAlign w:val="bottom"/>
            <w:hideMark/>
          </w:tcPr>
          <w:p w14:paraId="065D059B"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778" w:type="dxa"/>
            <w:tcBorders>
              <w:top w:val="nil"/>
              <w:left w:val="nil"/>
              <w:bottom w:val="single" w:sz="4" w:space="0" w:color="auto"/>
              <w:right w:val="single" w:sz="4" w:space="0" w:color="auto"/>
            </w:tcBorders>
            <w:shd w:val="clear" w:color="auto" w:fill="auto"/>
            <w:noWrap/>
            <w:vAlign w:val="bottom"/>
            <w:hideMark/>
          </w:tcPr>
          <w:p w14:paraId="39ACBD70"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100.0</w:t>
            </w:r>
          </w:p>
        </w:tc>
        <w:tc>
          <w:tcPr>
            <w:tcW w:w="690" w:type="dxa"/>
            <w:tcBorders>
              <w:top w:val="nil"/>
              <w:left w:val="nil"/>
              <w:bottom w:val="single" w:sz="4" w:space="0" w:color="auto"/>
              <w:right w:val="single" w:sz="4" w:space="0" w:color="auto"/>
            </w:tcBorders>
            <w:shd w:val="clear" w:color="auto" w:fill="auto"/>
            <w:noWrap/>
            <w:vAlign w:val="bottom"/>
            <w:hideMark/>
          </w:tcPr>
          <w:p w14:paraId="32EC3905"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18.1</w:t>
            </w:r>
          </w:p>
        </w:tc>
        <w:tc>
          <w:tcPr>
            <w:tcW w:w="570" w:type="dxa"/>
            <w:tcBorders>
              <w:top w:val="nil"/>
              <w:left w:val="nil"/>
              <w:bottom w:val="single" w:sz="4" w:space="0" w:color="auto"/>
              <w:right w:val="single" w:sz="4" w:space="0" w:color="auto"/>
            </w:tcBorders>
            <w:shd w:val="clear" w:color="auto" w:fill="auto"/>
            <w:noWrap/>
            <w:vAlign w:val="bottom"/>
            <w:hideMark/>
          </w:tcPr>
          <w:p w14:paraId="2B544BA9"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546" w:type="dxa"/>
            <w:tcBorders>
              <w:top w:val="nil"/>
              <w:left w:val="nil"/>
              <w:bottom w:val="single" w:sz="4" w:space="0" w:color="auto"/>
              <w:right w:val="single" w:sz="4" w:space="0" w:color="auto"/>
            </w:tcBorders>
            <w:shd w:val="clear" w:color="auto" w:fill="auto"/>
            <w:noWrap/>
            <w:vAlign w:val="bottom"/>
            <w:hideMark/>
          </w:tcPr>
          <w:p w14:paraId="5BE759E0"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714" w:type="dxa"/>
            <w:tcBorders>
              <w:top w:val="nil"/>
              <w:left w:val="nil"/>
              <w:bottom w:val="single" w:sz="4" w:space="0" w:color="auto"/>
              <w:right w:val="single" w:sz="4" w:space="0" w:color="auto"/>
            </w:tcBorders>
            <w:shd w:val="clear" w:color="auto" w:fill="auto"/>
            <w:noWrap/>
            <w:vAlign w:val="bottom"/>
            <w:hideMark/>
          </w:tcPr>
          <w:p w14:paraId="556FCB27"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42" w:type="dxa"/>
            <w:tcBorders>
              <w:top w:val="nil"/>
              <w:left w:val="nil"/>
              <w:bottom w:val="single" w:sz="4" w:space="0" w:color="auto"/>
              <w:right w:val="single" w:sz="4" w:space="0" w:color="auto"/>
            </w:tcBorders>
            <w:shd w:val="clear" w:color="auto" w:fill="auto"/>
            <w:noWrap/>
            <w:vAlign w:val="bottom"/>
            <w:hideMark/>
          </w:tcPr>
          <w:p w14:paraId="3CD17CC5"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9.7</w:t>
            </w:r>
          </w:p>
        </w:tc>
        <w:tc>
          <w:tcPr>
            <w:tcW w:w="642" w:type="dxa"/>
            <w:tcBorders>
              <w:top w:val="nil"/>
              <w:left w:val="nil"/>
              <w:bottom w:val="single" w:sz="4" w:space="0" w:color="auto"/>
              <w:right w:val="single" w:sz="4" w:space="0" w:color="auto"/>
            </w:tcBorders>
            <w:shd w:val="clear" w:color="auto" w:fill="auto"/>
            <w:noWrap/>
            <w:vAlign w:val="bottom"/>
            <w:hideMark/>
          </w:tcPr>
          <w:p w14:paraId="4BAC7718"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246.5</w:t>
            </w:r>
          </w:p>
        </w:tc>
        <w:tc>
          <w:tcPr>
            <w:tcW w:w="802" w:type="dxa"/>
            <w:tcBorders>
              <w:top w:val="nil"/>
              <w:left w:val="nil"/>
              <w:bottom w:val="single" w:sz="4" w:space="0" w:color="auto"/>
              <w:right w:val="single" w:sz="4" w:space="0" w:color="auto"/>
            </w:tcBorders>
            <w:shd w:val="clear" w:color="auto" w:fill="auto"/>
            <w:noWrap/>
            <w:vAlign w:val="bottom"/>
            <w:hideMark/>
          </w:tcPr>
          <w:p w14:paraId="3261B248"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141.3</w:t>
            </w:r>
          </w:p>
        </w:tc>
        <w:tc>
          <w:tcPr>
            <w:tcW w:w="683" w:type="dxa"/>
            <w:tcBorders>
              <w:top w:val="nil"/>
              <w:left w:val="nil"/>
              <w:bottom w:val="single" w:sz="4" w:space="0" w:color="auto"/>
              <w:right w:val="single" w:sz="4" w:space="0" w:color="auto"/>
            </w:tcBorders>
            <w:shd w:val="clear" w:color="auto" w:fill="auto"/>
            <w:noWrap/>
            <w:vAlign w:val="bottom"/>
            <w:hideMark/>
          </w:tcPr>
          <w:p w14:paraId="69013079"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445.5</w:t>
            </w:r>
          </w:p>
        </w:tc>
        <w:tc>
          <w:tcPr>
            <w:tcW w:w="949" w:type="dxa"/>
            <w:tcBorders>
              <w:top w:val="nil"/>
              <w:left w:val="nil"/>
              <w:bottom w:val="single" w:sz="4" w:space="0" w:color="auto"/>
              <w:right w:val="single" w:sz="4" w:space="0" w:color="auto"/>
            </w:tcBorders>
            <w:shd w:val="clear" w:color="auto" w:fill="auto"/>
            <w:noWrap/>
            <w:vAlign w:val="center"/>
            <w:hideMark/>
          </w:tcPr>
          <w:p w14:paraId="6DAD7443"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191.2</w:t>
            </w:r>
          </w:p>
        </w:tc>
      </w:tr>
      <w:tr w:rsidR="00E31687" w:rsidRPr="00E31687" w14:paraId="60E5EC25" w14:textId="77777777" w:rsidTr="00E31687">
        <w:trPr>
          <w:trHeight w:val="300"/>
        </w:trPr>
        <w:tc>
          <w:tcPr>
            <w:tcW w:w="2838" w:type="dxa"/>
            <w:tcBorders>
              <w:top w:val="nil"/>
              <w:left w:val="single" w:sz="4" w:space="0" w:color="auto"/>
              <w:bottom w:val="single" w:sz="4" w:space="0" w:color="auto"/>
              <w:right w:val="single" w:sz="4" w:space="0" w:color="auto"/>
            </w:tcBorders>
            <w:shd w:val="clear" w:color="auto" w:fill="auto"/>
            <w:noWrap/>
            <w:vAlign w:val="center"/>
            <w:hideMark/>
          </w:tcPr>
          <w:p w14:paraId="11DC89C5" w14:textId="77777777" w:rsidR="00E31687" w:rsidRPr="00E31687" w:rsidRDefault="00E31687" w:rsidP="00E31687">
            <w:pPr>
              <w:spacing w:after="0" w:line="240" w:lineRule="auto"/>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 xml:space="preserve">Luzula </w:t>
            </w:r>
            <w:proofErr w:type="spellStart"/>
            <w:r w:rsidRPr="00E31687">
              <w:rPr>
                <w:rFonts w:ascii="Calibri" w:eastAsia="Times New Roman" w:hAnsi="Calibri" w:cs="Calibri"/>
                <w:color w:val="000000"/>
                <w:lang w:val="es-ES" w:eastAsia="es-ES"/>
              </w:rPr>
              <w:t>caespitosa</w:t>
            </w:r>
            <w:proofErr w:type="spellEnd"/>
          </w:p>
        </w:tc>
        <w:tc>
          <w:tcPr>
            <w:tcW w:w="690" w:type="dxa"/>
            <w:tcBorders>
              <w:top w:val="nil"/>
              <w:left w:val="nil"/>
              <w:bottom w:val="single" w:sz="4" w:space="0" w:color="auto"/>
              <w:right w:val="single" w:sz="4" w:space="0" w:color="auto"/>
            </w:tcBorders>
            <w:shd w:val="clear" w:color="auto" w:fill="auto"/>
            <w:noWrap/>
            <w:vAlign w:val="bottom"/>
            <w:hideMark/>
          </w:tcPr>
          <w:p w14:paraId="549DFD5E"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54.2</w:t>
            </w:r>
          </w:p>
        </w:tc>
        <w:tc>
          <w:tcPr>
            <w:tcW w:w="570" w:type="dxa"/>
            <w:tcBorders>
              <w:top w:val="nil"/>
              <w:left w:val="nil"/>
              <w:bottom w:val="single" w:sz="4" w:space="0" w:color="auto"/>
              <w:right w:val="single" w:sz="4" w:space="0" w:color="auto"/>
            </w:tcBorders>
            <w:shd w:val="clear" w:color="auto" w:fill="auto"/>
            <w:noWrap/>
            <w:vAlign w:val="bottom"/>
            <w:hideMark/>
          </w:tcPr>
          <w:p w14:paraId="4C0DDED5"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482" w:type="dxa"/>
            <w:tcBorders>
              <w:top w:val="nil"/>
              <w:left w:val="nil"/>
              <w:bottom w:val="single" w:sz="4" w:space="0" w:color="auto"/>
              <w:right w:val="single" w:sz="4" w:space="0" w:color="auto"/>
            </w:tcBorders>
            <w:shd w:val="clear" w:color="auto" w:fill="auto"/>
            <w:noWrap/>
            <w:vAlign w:val="bottom"/>
            <w:hideMark/>
          </w:tcPr>
          <w:p w14:paraId="4B2A697F"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3.1</w:t>
            </w:r>
          </w:p>
        </w:tc>
        <w:tc>
          <w:tcPr>
            <w:tcW w:w="778" w:type="dxa"/>
            <w:tcBorders>
              <w:top w:val="nil"/>
              <w:left w:val="nil"/>
              <w:bottom w:val="single" w:sz="4" w:space="0" w:color="auto"/>
              <w:right w:val="single" w:sz="4" w:space="0" w:color="auto"/>
            </w:tcBorders>
            <w:shd w:val="clear" w:color="auto" w:fill="auto"/>
            <w:noWrap/>
            <w:vAlign w:val="bottom"/>
            <w:hideMark/>
          </w:tcPr>
          <w:p w14:paraId="351DF7FE"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94.9</w:t>
            </w:r>
          </w:p>
        </w:tc>
        <w:tc>
          <w:tcPr>
            <w:tcW w:w="690" w:type="dxa"/>
            <w:tcBorders>
              <w:top w:val="nil"/>
              <w:left w:val="nil"/>
              <w:bottom w:val="single" w:sz="4" w:space="0" w:color="auto"/>
              <w:right w:val="single" w:sz="4" w:space="0" w:color="auto"/>
            </w:tcBorders>
            <w:shd w:val="clear" w:color="auto" w:fill="auto"/>
            <w:noWrap/>
            <w:vAlign w:val="bottom"/>
            <w:hideMark/>
          </w:tcPr>
          <w:p w14:paraId="59BF905B"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26.7</w:t>
            </w:r>
          </w:p>
        </w:tc>
        <w:tc>
          <w:tcPr>
            <w:tcW w:w="570" w:type="dxa"/>
            <w:tcBorders>
              <w:top w:val="nil"/>
              <w:left w:val="nil"/>
              <w:bottom w:val="single" w:sz="4" w:space="0" w:color="auto"/>
              <w:right w:val="single" w:sz="4" w:space="0" w:color="auto"/>
            </w:tcBorders>
            <w:shd w:val="clear" w:color="auto" w:fill="auto"/>
            <w:noWrap/>
            <w:vAlign w:val="bottom"/>
            <w:hideMark/>
          </w:tcPr>
          <w:p w14:paraId="2511DF08"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546" w:type="dxa"/>
            <w:tcBorders>
              <w:top w:val="nil"/>
              <w:left w:val="nil"/>
              <w:bottom w:val="single" w:sz="4" w:space="0" w:color="auto"/>
              <w:right w:val="single" w:sz="4" w:space="0" w:color="auto"/>
            </w:tcBorders>
            <w:shd w:val="clear" w:color="auto" w:fill="auto"/>
            <w:noWrap/>
            <w:vAlign w:val="bottom"/>
            <w:hideMark/>
          </w:tcPr>
          <w:p w14:paraId="39A605EE"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6.4</w:t>
            </w:r>
          </w:p>
        </w:tc>
        <w:tc>
          <w:tcPr>
            <w:tcW w:w="714" w:type="dxa"/>
            <w:tcBorders>
              <w:top w:val="nil"/>
              <w:left w:val="nil"/>
              <w:bottom w:val="single" w:sz="4" w:space="0" w:color="auto"/>
              <w:right w:val="single" w:sz="4" w:space="0" w:color="auto"/>
            </w:tcBorders>
            <w:shd w:val="clear" w:color="auto" w:fill="auto"/>
            <w:noWrap/>
            <w:vAlign w:val="bottom"/>
            <w:hideMark/>
          </w:tcPr>
          <w:p w14:paraId="313E5500"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1.1</w:t>
            </w:r>
          </w:p>
        </w:tc>
        <w:tc>
          <w:tcPr>
            <w:tcW w:w="642" w:type="dxa"/>
            <w:tcBorders>
              <w:top w:val="nil"/>
              <w:left w:val="nil"/>
              <w:bottom w:val="single" w:sz="4" w:space="0" w:color="auto"/>
              <w:right w:val="single" w:sz="4" w:space="0" w:color="auto"/>
            </w:tcBorders>
            <w:shd w:val="clear" w:color="auto" w:fill="auto"/>
            <w:noWrap/>
            <w:vAlign w:val="bottom"/>
            <w:hideMark/>
          </w:tcPr>
          <w:p w14:paraId="3F4FBD2A"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102.4</w:t>
            </w:r>
          </w:p>
        </w:tc>
        <w:tc>
          <w:tcPr>
            <w:tcW w:w="642" w:type="dxa"/>
            <w:tcBorders>
              <w:top w:val="nil"/>
              <w:left w:val="nil"/>
              <w:bottom w:val="single" w:sz="4" w:space="0" w:color="auto"/>
              <w:right w:val="single" w:sz="4" w:space="0" w:color="auto"/>
            </w:tcBorders>
            <w:shd w:val="clear" w:color="auto" w:fill="auto"/>
            <w:noWrap/>
            <w:vAlign w:val="bottom"/>
            <w:hideMark/>
          </w:tcPr>
          <w:p w14:paraId="7118B7C4"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245.5</w:t>
            </w:r>
          </w:p>
        </w:tc>
        <w:tc>
          <w:tcPr>
            <w:tcW w:w="802" w:type="dxa"/>
            <w:tcBorders>
              <w:top w:val="nil"/>
              <w:left w:val="nil"/>
              <w:bottom w:val="single" w:sz="4" w:space="0" w:color="auto"/>
              <w:right w:val="single" w:sz="4" w:space="0" w:color="auto"/>
            </w:tcBorders>
            <w:shd w:val="clear" w:color="auto" w:fill="auto"/>
            <w:noWrap/>
            <w:vAlign w:val="bottom"/>
            <w:hideMark/>
          </w:tcPr>
          <w:p w14:paraId="5C4ECD4B"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514.6</w:t>
            </w:r>
          </w:p>
        </w:tc>
        <w:tc>
          <w:tcPr>
            <w:tcW w:w="683" w:type="dxa"/>
            <w:tcBorders>
              <w:top w:val="nil"/>
              <w:left w:val="nil"/>
              <w:bottom w:val="single" w:sz="4" w:space="0" w:color="auto"/>
              <w:right w:val="single" w:sz="4" w:space="0" w:color="auto"/>
            </w:tcBorders>
            <w:shd w:val="clear" w:color="auto" w:fill="auto"/>
            <w:noWrap/>
            <w:vAlign w:val="bottom"/>
            <w:hideMark/>
          </w:tcPr>
          <w:p w14:paraId="56269016"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432.5</w:t>
            </w:r>
          </w:p>
        </w:tc>
        <w:tc>
          <w:tcPr>
            <w:tcW w:w="949" w:type="dxa"/>
            <w:tcBorders>
              <w:top w:val="nil"/>
              <w:left w:val="nil"/>
              <w:bottom w:val="single" w:sz="4" w:space="0" w:color="auto"/>
              <w:right w:val="single" w:sz="4" w:space="0" w:color="auto"/>
            </w:tcBorders>
            <w:shd w:val="clear" w:color="auto" w:fill="auto"/>
            <w:noWrap/>
            <w:vAlign w:val="center"/>
            <w:hideMark/>
          </w:tcPr>
          <w:p w14:paraId="20726DAB"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107.0</w:t>
            </w:r>
          </w:p>
        </w:tc>
      </w:tr>
      <w:tr w:rsidR="00E31687" w:rsidRPr="00E31687" w14:paraId="711BA102" w14:textId="77777777" w:rsidTr="00E31687">
        <w:trPr>
          <w:trHeight w:val="300"/>
        </w:trPr>
        <w:tc>
          <w:tcPr>
            <w:tcW w:w="2838" w:type="dxa"/>
            <w:tcBorders>
              <w:top w:val="nil"/>
              <w:left w:val="single" w:sz="4" w:space="0" w:color="auto"/>
              <w:bottom w:val="single" w:sz="4" w:space="0" w:color="auto"/>
              <w:right w:val="single" w:sz="4" w:space="0" w:color="auto"/>
            </w:tcBorders>
            <w:shd w:val="clear" w:color="auto" w:fill="auto"/>
            <w:noWrap/>
            <w:vAlign w:val="center"/>
            <w:hideMark/>
          </w:tcPr>
          <w:p w14:paraId="6FA13C07" w14:textId="77777777" w:rsidR="00E31687" w:rsidRPr="00E31687" w:rsidRDefault="00E31687" w:rsidP="00E31687">
            <w:pPr>
              <w:spacing w:after="0" w:line="240" w:lineRule="auto"/>
              <w:rPr>
                <w:rFonts w:ascii="Calibri" w:eastAsia="Times New Roman" w:hAnsi="Calibri" w:cs="Calibri"/>
                <w:color w:val="000000"/>
                <w:lang w:val="es-ES" w:eastAsia="es-ES"/>
              </w:rPr>
            </w:pPr>
            <w:proofErr w:type="spellStart"/>
            <w:r w:rsidRPr="00E31687">
              <w:rPr>
                <w:rFonts w:ascii="Calibri" w:eastAsia="Times New Roman" w:hAnsi="Calibri" w:cs="Calibri"/>
                <w:color w:val="000000"/>
                <w:lang w:val="es-ES" w:eastAsia="es-ES"/>
              </w:rPr>
              <w:t>Minuartia</w:t>
            </w:r>
            <w:proofErr w:type="spellEnd"/>
            <w:r w:rsidRPr="00E31687">
              <w:rPr>
                <w:rFonts w:ascii="Calibri" w:eastAsia="Times New Roman" w:hAnsi="Calibri" w:cs="Calibri"/>
                <w:color w:val="000000"/>
                <w:lang w:val="es-ES" w:eastAsia="es-ES"/>
              </w:rPr>
              <w:t xml:space="preserve"> recurva</w:t>
            </w:r>
          </w:p>
        </w:tc>
        <w:tc>
          <w:tcPr>
            <w:tcW w:w="690" w:type="dxa"/>
            <w:tcBorders>
              <w:top w:val="nil"/>
              <w:left w:val="nil"/>
              <w:bottom w:val="single" w:sz="4" w:space="0" w:color="auto"/>
              <w:right w:val="single" w:sz="4" w:space="0" w:color="auto"/>
            </w:tcBorders>
            <w:shd w:val="clear" w:color="auto" w:fill="auto"/>
            <w:noWrap/>
            <w:vAlign w:val="bottom"/>
            <w:hideMark/>
          </w:tcPr>
          <w:p w14:paraId="1788CAA9"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99.5</w:t>
            </w:r>
          </w:p>
        </w:tc>
        <w:tc>
          <w:tcPr>
            <w:tcW w:w="570" w:type="dxa"/>
            <w:tcBorders>
              <w:top w:val="nil"/>
              <w:left w:val="nil"/>
              <w:bottom w:val="single" w:sz="4" w:space="0" w:color="auto"/>
              <w:right w:val="single" w:sz="4" w:space="0" w:color="auto"/>
            </w:tcBorders>
            <w:shd w:val="clear" w:color="auto" w:fill="auto"/>
            <w:noWrap/>
            <w:vAlign w:val="bottom"/>
            <w:hideMark/>
          </w:tcPr>
          <w:p w14:paraId="75D38172"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79.9</w:t>
            </w:r>
          </w:p>
        </w:tc>
        <w:tc>
          <w:tcPr>
            <w:tcW w:w="482" w:type="dxa"/>
            <w:tcBorders>
              <w:top w:val="nil"/>
              <w:left w:val="nil"/>
              <w:bottom w:val="single" w:sz="4" w:space="0" w:color="auto"/>
              <w:right w:val="single" w:sz="4" w:space="0" w:color="auto"/>
            </w:tcBorders>
            <w:shd w:val="clear" w:color="auto" w:fill="auto"/>
            <w:noWrap/>
            <w:vAlign w:val="bottom"/>
            <w:hideMark/>
          </w:tcPr>
          <w:p w14:paraId="4E19DA44"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778" w:type="dxa"/>
            <w:tcBorders>
              <w:top w:val="nil"/>
              <w:left w:val="nil"/>
              <w:bottom w:val="single" w:sz="4" w:space="0" w:color="auto"/>
              <w:right w:val="single" w:sz="4" w:space="0" w:color="auto"/>
            </w:tcBorders>
            <w:shd w:val="clear" w:color="auto" w:fill="auto"/>
            <w:noWrap/>
            <w:vAlign w:val="bottom"/>
            <w:hideMark/>
          </w:tcPr>
          <w:p w14:paraId="50D73340"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2.2</w:t>
            </w:r>
          </w:p>
        </w:tc>
        <w:tc>
          <w:tcPr>
            <w:tcW w:w="690" w:type="dxa"/>
            <w:tcBorders>
              <w:top w:val="nil"/>
              <w:left w:val="nil"/>
              <w:bottom w:val="single" w:sz="4" w:space="0" w:color="auto"/>
              <w:right w:val="single" w:sz="4" w:space="0" w:color="auto"/>
            </w:tcBorders>
            <w:shd w:val="clear" w:color="auto" w:fill="auto"/>
            <w:noWrap/>
            <w:vAlign w:val="bottom"/>
            <w:hideMark/>
          </w:tcPr>
          <w:p w14:paraId="6AD60234"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0.5</w:t>
            </w:r>
          </w:p>
        </w:tc>
        <w:tc>
          <w:tcPr>
            <w:tcW w:w="570" w:type="dxa"/>
            <w:tcBorders>
              <w:top w:val="nil"/>
              <w:left w:val="nil"/>
              <w:bottom w:val="single" w:sz="4" w:space="0" w:color="auto"/>
              <w:right w:val="single" w:sz="4" w:space="0" w:color="auto"/>
            </w:tcBorders>
            <w:shd w:val="clear" w:color="auto" w:fill="auto"/>
            <w:noWrap/>
            <w:vAlign w:val="bottom"/>
            <w:hideMark/>
          </w:tcPr>
          <w:p w14:paraId="2F1F6A92"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17.9</w:t>
            </w:r>
          </w:p>
        </w:tc>
        <w:tc>
          <w:tcPr>
            <w:tcW w:w="546" w:type="dxa"/>
            <w:tcBorders>
              <w:top w:val="nil"/>
              <w:left w:val="nil"/>
              <w:bottom w:val="single" w:sz="4" w:space="0" w:color="auto"/>
              <w:right w:val="single" w:sz="4" w:space="0" w:color="auto"/>
            </w:tcBorders>
            <w:shd w:val="clear" w:color="auto" w:fill="auto"/>
            <w:noWrap/>
            <w:vAlign w:val="bottom"/>
            <w:hideMark/>
          </w:tcPr>
          <w:p w14:paraId="6348293F"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714" w:type="dxa"/>
            <w:tcBorders>
              <w:top w:val="nil"/>
              <w:left w:val="nil"/>
              <w:bottom w:val="single" w:sz="4" w:space="0" w:color="auto"/>
              <w:right w:val="single" w:sz="4" w:space="0" w:color="auto"/>
            </w:tcBorders>
            <w:shd w:val="clear" w:color="auto" w:fill="auto"/>
            <w:noWrap/>
            <w:vAlign w:val="bottom"/>
            <w:hideMark/>
          </w:tcPr>
          <w:p w14:paraId="6263374B"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42" w:type="dxa"/>
            <w:tcBorders>
              <w:top w:val="nil"/>
              <w:left w:val="nil"/>
              <w:bottom w:val="single" w:sz="4" w:space="0" w:color="auto"/>
              <w:right w:val="single" w:sz="4" w:space="0" w:color="auto"/>
            </w:tcBorders>
            <w:shd w:val="clear" w:color="auto" w:fill="auto"/>
            <w:noWrap/>
            <w:vAlign w:val="bottom"/>
            <w:hideMark/>
          </w:tcPr>
          <w:p w14:paraId="134D172F"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6.0</w:t>
            </w:r>
          </w:p>
        </w:tc>
        <w:tc>
          <w:tcPr>
            <w:tcW w:w="642" w:type="dxa"/>
            <w:tcBorders>
              <w:top w:val="nil"/>
              <w:left w:val="nil"/>
              <w:bottom w:val="single" w:sz="4" w:space="0" w:color="auto"/>
              <w:right w:val="single" w:sz="4" w:space="0" w:color="auto"/>
            </w:tcBorders>
            <w:shd w:val="clear" w:color="auto" w:fill="auto"/>
            <w:noWrap/>
            <w:vAlign w:val="bottom"/>
            <w:hideMark/>
          </w:tcPr>
          <w:p w14:paraId="0F7F1EE0"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14.0</w:t>
            </w:r>
          </w:p>
        </w:tc>
        <w:tc>
          <w:tcPr>
            <w:tcW w:w="802" w:type="dxa"/>
            <w:tcBorders>
              <w:top w:val="nil"/>
              <w:left w:val="nil"/>
              <w:bottom w:val="single" w:sz="4" w:space="0" w:color="auto"/>
              <w:right w:val="single" w:sz="4" w:space="0" w:color="auto"/>
            </w:tcBorders>
            <w:shd w:val="clear" w:color="auto" w:fill="auto"/>
            <w:noWrap/>
            <w:vAlign w:val="bottom"/>
            <w:hideMark/>
          </w:tcPr>
          <w:p w14:paraId="1AD01EB7"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87.5</w:t>
            </w:r>
          </w:p>
        </w:tc>
        <w:tc>
          <w:tcPr>
            <w:tcW w:w="683" w:type="dxa"/>
            <w:tcBorders>
              <w:top w:val="nil"/>
              <w:left w:val="nil"/>
              <w:bottom w:val="single" w:sz="4" w:space="0" w:color="auto"/>
              <w:right w:val="single" w:sz="4" w:space="0" w:color="auto"/>
            </w:tcBorders>
            <w:shd w:val="clear" w:color="auto" w:fill="auto"/>
            <w:noWrap/>
            <w:vAlign w:val="bottom"/>
            <w:hideMark/>
          </w:tcPr>
          <w:p w14:paraId="3D3713D2"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159.8</w:t>
            </w:r>
          </w:p>
        </w:tc>
        <w:tc>
          <w:tcPr>
            <w:tcW w:w="949" w:type="dxa"/>
            <w:tcBorders>
              <w:top w:val="nil"/>
              <w:left w:val="nil"/>
              <w:bottom w:val="single" w:sz="4" w:space="0" w:color="auto"/>
              <w:right w:val="single" w:sz="4" w:space="0" w:color="auto"/>
            </w:tcBorders>
            <w:shd w:val="clear" w:color="auto" w:fill="auto"/>
            <w:noWrap/>
            <w:vAlign w:val="center"/>
            <w:hideMark/>
          </w:tcPr>
          <w:p w14:paraId="050021C1"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54.2</w:t>
            </w:r>
          </w:p>
        </w:tc>
      </w:tr>
      <w:tr w:rsidR="00E31687" w:rsidRPr="00E31687" w14:paraId="19B987E3" w14:textId="77777777" w:rsidTr="00E31687">
        <w:trPr>
          <w:trHeight w:val="300"/>
        </w:trPr>
        <w:tc>
          <w:tcPr>
            <w:tcW w:w="2838" w:type="dxa"/>
            <w:tcBorders>
              <w:top w:val="nil"/>
              <w:left w:val="single" w:sz="4" w:space="0" w:color="auto"/>
              <w:bottom w:val="single" w:sz="4" w:space="0" w:color="auto"/>
              <w:right w:val="single" w:sz="4" w:space="0" w:color="auto"/>
            </w:tcBorders>
            <w:shd w:val="clear" w:color="auto" w:fill="auto"/>
            <w:noWrap/>
            <w:vAlign w:val="center"/>
            <w:hideMark/>
          </w:tcPr>
          <w:p w14:paraId="4BFCB6E6" w14:textId="77777777" w:rsidR="00E31687" w:rsidRPr="00E31687" w:rsidRDefault="00E31687" w:rsidP="00E31687">
            <w:pPr>
              <w:spacing w:after="0" w:line="240" w:lineRule="auto"/>
              <w:rPr>
                <w:rFonts w:ascii="Calibri" w:eastAsia="Times New Roman" w:hAnsi="Calibri" w:cs="Calibri"/>
                <w:color w:val="000000"/>
                <w:lang w:val="es-ES" w:eastAsia="es-ES"/>
              </w:rPr>
            </w:pPr>
            <w:proofErr w:type="spellStart"/>
            <w:r w:rsidRPr="00E31687">
              <w:rPr>
                <w:rFonts w:ascii="Calibri" w:eastAsia="Times New Roman" w:hAnsi="Calibri" w:cs="Calibri"/>
                <w:color w:val="000000"/>
                <w:lang w:val="es-ES" w:eastAsia="es-ES"/>
              </w:rPr>
              <w:t>Neoschischkinia</w:t>
            </w:r>
            <w:proofErr w:type="spellEnd"/>
            <w:r w:rsidRPr="00E31687">
              <w:rPr>
                <w:rFonts w:ascii="Calibri" w:eastAsia="Times New Roman" w:hAnsi="Calibri" w:cs="Calibri"/>
                <w:color w:val="000000"/>
                <w:lang w:val="es-ES" w:eastAsia="es-ES"/>
              </w:rPr>
              <w:t xml:space="preserve"> </w:t>
            </w:r>
            <w:proofErr w:type="spellStart"/>
            <w:r w:rsidRPr="00E31687">
              <w:rPr>
                <w:rFonts w:ascii="Calibri" w:eastAsia="Times New Roman" w:hAnsi="Calibri" w:cs="Calibri"/>
                <w:color w:val="000000"/>
                <w:lang w:val="es-ES" w:eastAsia="es-ES"/>
              </w:rPr>
              <w:t>truncatula</w:t>
            </w:r>
            <w:proofErr w:type="spellEnd"/>
          </w:p>
        </w:tc>
        <w:tc>
          <w:tcPr>
            <w:tcW w:w="690" w:type="dxa"/>
            <w:tcBorders>
              <w:top w:val="nil"/>
              <w:left w:val="nil"/>
              <w:bottom w:val="single" w:sz="4" w:space="0" w:color="auto"/>
              <w:right w:val="single" w:sz="4" w:space="0" w:color="auto"/>
            </w:tcBorders>
            <w:shd w:val="clear" w:color="auto" w:fill="auto"/>
            <w:noWrap/>
            <w:vAlign w:val="bottom"/>
            <w:hideMark/>
          </w:tcPr>
          <w:p w14:paraId="3901620F"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93.7</w:t>
            </w:r>
          </w:p>
        </w:tc>
        <w:tc>
          <w:tcPr>
            <w:tcW w:w="570" w:type="dxa"/>
            <w:tcBorders>
              <w:top w:val="nil"/>
              <w:left w:val="nil"/>
              <w:bottom w:val="single" w:sz="4" w:space="0" w:color="auto"/>
              <w:right w:val="single" w:sz="4" w:space="0" w:color="auto"/>
            </w:tcBorders>
            <w:shd w:val="clear" w:color="auto" w:fill="auto"/>
            <w:noWrap/>
            <w:vAlign w:val="bottom"/>
            <w:hideMark/>
          </w:tcPr>
          <w:p w14:paraId="051B9E63"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89.5</w:t>
            </w:r>
          </w:p>
        </w:tc>
        <w:tc>
          <w:tcPr>
            <w:tcW w:w="482" w:type="dxa"/>
            <w:tcBorders>
              <w:top w:val="nil"/>
              <w:left w:val="nil"/>
              <w:bottom w:val="single" w:sz="4" w:space="0" w:color="auto"/>
              <w:right w:val="single" w:sz="4" w:space="0" w:color="auto"/>
            </w:tcBorders>
            <w:shd w:val="clear" w:color="auto" w:fill="auto"/>
            <w:noWrap/>
            <w:vAlign w:val="bottom"/>
            <w:hideMark/>
          </w:tcPr>
          <w:p w14:paraId="0F97F3A4"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778" w:type="dxa"/>
            <w:tcBorders>
              <w:top w:val="nil"/>
              <w:left w:val="nil"/>
              <w:bottom w:val="single" w:sz="4" w:space="0" w:color="auto"/>
              <w:right w:val="single" w:sz="4" w:space="0" w:color="auto"/>
            </w:tcBorders>
            <w:shd w:val="clear" w:color="auto" w:fill="auto"/>
            <w:noWrap/>
            <w:vAlign w:val="bottom"/>
            <w:hideMark/>
          </w:tcPr>
          <w:p w14:paraId="536A8C7B"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90" w:type="dxa"/>
            <w:tcBorders>
              <w:top w:val="nil"/>
              <w:left w:val="nil"/>
              <w:bottom w:val="single" w:sz="4" w:space="0" w:color="auto"/>
              <w:right w:val="single" w:sz="4" w:space="0" w:color="auto"/>
            </w:tcBorders>
            <w:shd w:val="clear" w:color="auto" w:fill="auto"/>
            <w:noWrap/>
            <w:vAlign w:val="bottom"/>
            <w:hideMark/>
          </w:tcPr>
          <w:p w14:paraId="399C2379"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570" w:type="dxa"/>
            <w:tcBorders>
              <w:top w:val="nil"/>
              <w:left w:val="nil"/>
              <w:bottom w:val="single" w:sz="4" w:space="0" w:color="auto"/>
              <w:right w:val="single" w:sz="4" w:space="0" w:color="auto"/>
            </w:tcBorders>
            <w:shd w:val="clear" w:color="auto" w:fill="auto"/>
            <w:noWrap/>
            <w:vAlign w:val="bottom"/>
            <w:hideMark/>
          </w:tcPr>
          <w:p w14:paraId="3609BC2A"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546" w:type="dxa"/>
            <w:tcBorders>
              <w:top w:val="nil"/>
              <w:left w:val="nil"/>
              <w:bottom w:val="single" w:sz="4" w:space="0" w:color="auto"/>
              <w:right w:val="single" w:sz="4" w:space="0" w:color="auto"/>
            </w:tcBorders>
            <w:shd w:val="clear" w:color="auto" w:fill="auto"/>
            <w:noWrap/>
            <w:vAlign w:val="bottom"/>
            <w:hideMark/>
          </w:tcPr>
          <w:p w14:paraId="2E845D9E"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0.6</w:t>
            </w:r>
          </w:p>
        </w:tc>
        <w:tc>
          <w:tcPr>
            <w:tcW w:w="714" w:type="dxa"/>
            <w:tcBorders>
              <w:top w:val="nil"/>
              <w:left w:val="nil"/>
              <w:bottom w:val="single" w:sz="4" w:space="0" w:color="auto"/>
              <w:right w:val="single" w:sz="4" w:space="0" w:color="auto"/>
            </w:tcBorders>
            <w:shd w:val="clear" w:color="auto" w:fill="auto"/>
            <w:noWrap/>
            <w:vAlign w:val="bottom"/>
            <w:hideMark/>
          </w:tcPr>
          <w:p w14:paraId="27083F61"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0.6</w:t>
            </w:r>
          </w:p>
        </w:tc>
        <w:tc>
          <w:tcPr>
            <w:tcW w:w="642" w:type="dxa"/>
            <w:tcBorders>
              <w:top w:val="nil"/>
              <w:left w:val="nil"/>
              <w:bottom w:val="single" w:sz="4" w:space="0" w:color="auto"/>
              <w:right w:val="single" w:sz="4" w:space="0" w:color="auto"/>
            </w:tcBorders>
            <w:shd w:val="clear" w:color="auto" w:fill="auto"/>
            <w:noWrap/>
            <w:vAlign w:val="bottom"/>
            <w:hideMark/>
          </w:tcPr>
          <w:p w14:paraId="027442EF"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6.8</w:t>
            </w:r>
          </w:p>
        </w:tc>
        <w:tc>
          <w:tcPr>
            <w:tcW w:w="642" w:type="dxa"/>
            <w:tcBorders>
              <w:top w:val="nil"/>
              <w:left w:val="nil"/>
              <w:bottom w:val="single" w:sz="4" w:space="0" w:color="auto"/>
              <w:right w:val="single" w:sz="4" w:space="0" w:color="auto"/>
            </w:tcBorders>
            <w:shd w:val="clear" w:color="auto" w:fill="auto"/>
            <w:noWrap/>
            <w:vAlign w:val="bottom"/>
            <w:hideMark/>
          </w:tcPr>
          <w:p w14:paraId="4138845F"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8.8</w:t>
            </w:r>
          </w:p>
        </w:tc>
        <w:tc>
          <w:tcPr>
            <w:tcW w:w="802" w:type="dxa"/>
            <w:tcBorders>
              <w:top w:val="nil"/>
              <w:left w:val="nil"/>
              <w:bottom w:val="single" w:sz="4" w:space="0" w:color="auto"/>
              <w:right w:val="single" w:sz="4" w:space="0" w:color="auto"/>
            </w:tcBorders>
            <w:shd w:val="clear" w:color="auto" w:fill="auto"/>
            <w:noWrap/>
            <w:vAlign w:val="bottom"/>
            <w:hideMark/>
          </w:tcPr>
          <w:p w14:paraId="303AF72C"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83.4</w:t>
            </w:r>
          </w:p>
        </w:tc>
        <w:tc>
          <w:tcPr>
            <w:tcW w:w="683" w:type="dxa"/>
            <w:tcBorders>
              <w:top w:val="nil"/>
              <w:left w:val="nil"/>
              <w:bottom w:val="single" w:sz="4" w:space="0" w:color="auto"/>
              <w:right w:val="single" w:sz="4" w:space="0" w:color="auto"/>
            </w:tcBorders>
            <w:shd w:val="clear" w:color="auto" w:fill="auto"/>
            <w:noWrap/>
            <w:vAlign w:val="bottom"/>
            <w:hideMark/>
          </w:tcPr>
          <w:p w14:paraId="6129287A"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75.8</w:t>
            </w:r>
          </w:p>
        </w:tc>
        <w:tc>
          <w:tcPr>
            <w:tcW w:w="949" w:type="dxa"/>
            <w:tcBorders>
              <w:top w:val="nil"/>
              <w:left w:val="nil"/>
              <w:bottom w:val="single" w:sz="4" w:space="0" w:color="auto"/>
              <w:right w:val="single" w:sz="4" w:space="0" w:color="auto"/>
            </w:tcBorders>
            <w:shd w:val="clear" w:color="auto" w:fill="auto"/>
            <w:noWrap/>
            <w:vAlign w:val="center"/>
            <w:hideMark/>
          </w:tcPr>
          <w:p w14:paraId="0302B3D4"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17.6</w:t>
            </w:r>
          </w:p>
        </w:tc>
      </w:tr>
      <w:tr w:rsidR="00E31687" w:rsidRPr="00E31687" w14:paraId="7DDB846E" w14:textId="77777777" w:rsidTr="00E31687">
        <w:trPr>
          <w:trHeight w:val="300"/>
        </w:trPr>
        <w:tc>
          <w:tcPr>
            <w:tcW w:w="2838" w:type="dxa"/>
            <w:tcBorders>
              <w:top w:val="nil"/>
              <w:left w:val="single" w:sz="4" w:space="0" w:color="auto"/>
              <w:bottom w:val="single" w:sz="4" w:space="0" w:color="auto"/>
              <w:right w:val="single" w:sz="4" w:space="0" w:color="auto"/>
            </w:tcBorders>
            <w:shd w:val="clear" w:color="auto" w:fill="auto"/>
            <w:noWrap/>
            <w:vAlign w:val="center"/>
            <w:hideMark/>
          </w:tcPr>
          <w:p w14:paraId="7D9EC7F6" w14:textId="77777777" w:rsidR="00E31687" w:rsidRPr="00E31687" w:rsidRDefault="00E31687" w:rsidP="00E31687">
            <w:pPr>
              <w:spacing w:after="0" w:line="240" w:lineRule="auto"/>
              <w:rPr>
                <w:rFonts w:ascii="Calibri" w:eastAsia="Times New Roman" w:hAnsi="Calibri" w:cs="Calibri"/>
                <w:color w:val="000000"/>
                <w:lang w:val="es-ES" w:eastAsia="es-ES"/>
              </w:rPr>
            </w:pPr>
            <w:proofErr w:type="spellStart"/>
            <w:r w:rsidRPr="00E31687">
              <w:rPr>
                <w:rFonts w:ascii="Calibri" w:eastAsia="Times New Roman" w:hAnsi="Calibri" w:cs="Calibri"/>
                <w:color w:val="000000"/>
                <w:lang w:val="es-ES" w:eastAsia="es-ES"/>
              </w:rPr>
              <w:t>Phalacrocarpum</w:t>
            </w:r>
            <w:proofErr w:type="spellEnd"/>
            <w:r w:rsidRPr="00E31687">
              <w:rPr>
                <w:rFonts w:ascii="Calibri" w:eastAsia="Times New Roman" w:hAnsi="Calibri" w:cs="Calibri"/>
                <w:color w:val="000000"/>
                <w:lang w:val="es-ES" w:eastAsia="es-ES"/>
              </w:rPr>
              <w:t xml:space="preserve"> </w:t>
            </w:r>
            <w:proofErr w:type="spellStart"/>
            <w:r w:rsidRPr="00E31687">
              <w:rPr>
                <w:rFonts w:ascii="Calibri" w:eastAsia="Times New Roman" w:hAnsi="Calibri" w:cs="Calibri"/>
                <w:color w:val="000000"/>
                <w:lang w:val="es-ES" w:eastAsia="es-ES"/>
              </w:rPr>
              <w:t>oppositifolium</w:t>
            </w:r>
            <w:proofErr w:type="spellEnd"/>
          </w:p>
        </w:tc>
        <w:tc>
          <w:tcPr>
            <w:tcW w:w="690" w:type="dxa"/>
            <w:tcBorders>
              <w:top w:val="nil"/>
              <w:left w:val="nil"/>
              <w:bottom w:val="single" w:sz="4" w:space="0" w:color="auto"/>
              <w:right w:val="single" w:sz="4" w:space="0" w:color="auto"/>
            </w:tcBorders>
            <w:shd w:val="clear" w:color="auto" w:fill="auto"/>
            <w:noWrap/>
            <w:vAlign w:val="bottom"/>
            <w:hideMark/>
          </w:tcPr>
          <w:p w14:paraId="4F6A178F"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82.8</w:t>
            </w:r>
          </w:p>
        </w:tc>
        <w:tc>
          <w:tcPr>
            <w:tcW w:w="570" w:type="dxa"/>
            <w:tcBorders>
              <w:top w:val="nil"/>
              <w:left w:val="nil"/>
              <w:bottom w:val="single" w:sz="4" w:space="0" w:color="auto"/>
              <w:right w:val="single" w:sz="4" w:space="0" w:color="auto"/>
            </w:tcBorders>
            <w:shd w:val="clear" w:color="auto" w:fill="auto"/>
            <w:noWrap/>
            <w:vAlign w:val="bottom"/>
            <w:hideMark/>
          </w:tcPr>
          <w:p w14:paraId="3416B812"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77.4</w:t>
            </w:r>
          </w:p>
        </w:tc>
        <w:tc>
          <w:tcPr>
            <w:tcW w:w="482" w:type="dxa"/>
            <w:tcBorders>
              <w:top w:val="nil"/>
              <w:left w:val="nil"/>
              <w:bottom w:val="single" w:sz="4" w:space="0" w:color="auto"/>
              <w:right w:val="single" w:sz="4" w:space="0" w:color="auto"/>
            </w:tcBorders>
            <w:shd w:val="clear" w:color="auto" w:fill="auto"/>
            <w:noWrap/>
            <w:vAlign w:val="bottom"/>
            <w:hideMark/>
          </w:tcPr>
          <w:p w14:paraId="66A04C53"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7.1</w:t>
            </w:r>
          </w:p>
        </w:tc>
        <w:tc>
          <w:tcPr>
            <w:tcW w:w="778" w:type="dxa"/>
            <w:tcBorders>
              <w:top w:val="nil"/>
              <w:left w:val="nil"/>
              <w:bottom w:val="single" w:sz="4" w:space="0" w:color="auto"/>
              <w:right w:val="single" w:sz="4" w:space="0" w:color="auto"/>
            </w:tcBorders>
            <w:shd w:val="clear" w:color="auto" w:fill="auto"/>
            <w:noWrap/>
            <w:vAlign w:val="bottom"/>
            <w:hideMark/>
          </w:tcPr>
          <w:p w14:paraId="2E9CF86D"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22.6</w:t>
            </w:r>
          </w:p>
        </w:tc>
        <w:tc>
          <w:tcPr>
            <w:tcW w:w="690" w:type="dxa"/>
            <w:tcBorders>
              <w:top w:val="nil"/>
              <w:left w:val="nil"/>
              <w:bottom w:val="single" w:sz="4" w:space="0" w:color="auto"/>
              <w:right w:val="single" w:sz="4" w:space="0" w:color="auto"/>
            </w:tcBorders>
            <w:shd w:val="clear" w:color="auto" w:fill="auto"/>
            <w:noWrap/>
            <w:vAlign w:val="bottom"/>
            <w:hideMark/>
          </w:tcPr>
          <w:p w14:paraId="56F33321"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2.2</w:t>
            </w:r>
          </w:p>
        </w:tc>
        <w:tc>
          <w:tcPr>
            <w:tcW w:w="570" w:type="dxa"/>
            <w:tcBorders>
              <w:top w:val="nil"/>
              <w:left w:val="nil"/>
              <w:bottom w:val="single" w:sz="4" w:space="0" w:color="auto"/>
              <w:right w:val="single" w:sz="4" w:space="0" w:color="auto"/>
            </w:tcBorders>
            <w:shd w:val="clear" w:color="auto" w:fill="auto"/>
            <w:noWrap/>
            <w:vAlign w:val="bottom"/>
            <w:hideMark/>
          </w:tcPr>
          <w:p w14:paraId="4AFD6868"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546" w:type="dxa"/>
            <w:tcBorders>
              <w:top w:val="nil"/>
              <w:left w:val="nil"/>
              <w:bottom w:val="single" w:sz="4" w:space="0" w:color="auto"/>
              <w:right w:val="single" w:sz="4" w:space="0" w:color="auto"/>
            </w:tcBorders>
            <w:shd w:val="clear" w:color="auto" w:fill="auto"/>
            <w:noWrap/>
            <w:vAlign w:val="bottom"/>
            <w:hideMark/>
          </w:tcPr>
          <w:p w14:paraId="769B3B70"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714" w:type="dxa"/>
            <w:tcBorders>
              <w:top w:val="nil"/>
              <w:left w:val="nil"/>
              <w:bottom w:val="single" w:sz="4" w:space="0" w:color="auto"/>
              <w:right w:val="single" w:sz="4" w:space="0" w:color="auto"/>
            </w:tcBorders>
            <w:shd w:val="clear" w:color="auto" w:fill="auto"/>
            <w:noWrap/>
            <w:vAlign w:val="bottom"/>
            <w:hideMark/>
          </w:tcPr>
          <w:p w14:paraId="3C4439D7"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42" w:type="dxa"/>
            <w:tcBorders>
              <w:top w:val="nil"/>
              <w:left w:val="nil"/>
              <w:bottom w:val="single" w:sz="4" w:space="0" w:color="auto"/>
              <w:right w:val="single" w:sz="4" w:space="0" w:color="auto"/>
            </w:tcBorders>
            <w:shd w:val="clear" w:color="auto" w:fill="auto"/>
            <w:noWrap/>
            <w:vAlign w:val="bottom"/>
            <w:hideMark/>
          </w:tcPr>
          <w:p w14:paraId="206BB437"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40.3</w:t>
            </w:r>
          </w:p>
        </w:tc>
        <w:tc>
          <w:tcPr>
            <w:tcW w:w="642" w:type="dxa"/>
            <w:tcBorders>
              <w:top w:val="nil"/>
              <w:left w:val="nil"/>
              <w:bottom w:val="single" w:sz="4" w:space="0" w:color="auto"/>
              <w:right w:val="single" w:sz="4" w:space="0" w:color="auto"/>
            </w:tcBorders>
            <w:shd w:val="clear" w:color="auto" w:fill="auto"/>
            <w:noWrap/>
            <w:vAlign w:val="bottom"/>
            <w:hideMark/>
          </w:tcPr>
          <w:p w14:paraId="5EED63EA"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82.1</w:t>
            </w:r>
          </w:p>
        </w:tc>
        <w:tc>
          <w:tcPr>
            <w:tcW w:w="802" w:type="dxa"/>
            <w:tcBorders>
              <w:top w:val="nil"/>
              <w:left w:val="nil"/>
              <w:bottom w:val="single" w:sz="4" w:space="0" w:color="auto"/>
              <w:right w:val="single" w:sz="4" w:space="0" w:color="auto"/>
            </w:tcBorders>
            <w:shd w:val="clear" w:color="auto" w:fill="auto"/>
            <w:noWrap/>
            <w:vAlign w:val="bottom"/>
            <w:hideMark/>
          </w:tcPr>
          <w:p w14:paraId="541F0237"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451.7</w:t>
            </w:r>
          </w:p>
        </w:tc>
        <w:tc>
          <w:tcPr>
            <w:tcW w:w="683" w:type="dxa"/>
            <w:tcBorders>
              <w:top w:val="nil"/>
              <w:left w:val="nil"/>
              <w:bottom w:val="single" w:sz="4" w:space="0" w:color="auto"/>
              <w:right w:val="single" w:sz="4" w:space="0" w:color="auto"/>
            </w:tcBorders>
            <w:shd w:val="clear" w:color="auto" w:fill="auto"/>
            <w:noWrap/>
            <w:vAlign w:val="bottom"/>
            <w:hideMark/>
          </w:tcPr>
          <w:p w14:paraId="44A4DBA3"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278.6</w:t>
            </w:r>
          </w:p>
        </w:tc>
        <w:tc>
          <w:tcPr>
            <w:tcW w:w="949" w:type="dxa"/>
            <w:tcBorders>
              <w:top w:val="nil"/>
              <w:left w:val="nil"/>
              <w:bottom w:val="single" w:sz="4" w:space="0" w:color="auto"/>
              <w:right w:val="single" w:sz="4" w:space="0" w:color="auto"/>
            </w:tcBorders>
            <w:shd w:val="clear" w:color="auto" w:fill="auto"/>
            <w:noWrap/>
            <w:vAlign w:val="center"/>
            <w:hideMark/>
          </w:tcPr>
          <w:p w14:paraId="038AC606"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2.7</w:t>
            </w:r>
          </w:p>
        </w:tc>
      </w:tr>
      <w:tr w:rsidR="00E31687" w:rsidRPr="00E31687" w14:paraId="23F9F89D" w14:textId="77777777" w:rsidTr="00E31687">
        <w:trPr>
          <w:trHeight w:val="300"/>
        </w:trPr>
        <w:tc>
          <w:tcPr>
            <w:tcW w:w="2838" w:type="dxa"/>
            <w:tcBorders>
              <w:top w:val="nil"/>
              <w:left w:val="single" w:sz="4" w:space="0" w:color="auto"/>
              <w:bottom w:val="single" w:sz="4" w:space="0" w:color="auto"/>
              <w:right w:val="single" w:sz="4" w:space="0" w:color="auto"/>
            </w:tcBorders>
            <w:shd w:val="clear" w:color="auto" w:fill="auto"/>
            <w:noWrap/>
            <w:vAlign w:val="center"/>
            <w:hideMark/>
          </w:tcPr>
          <w:p w14:paraId="69746F43" w14:textId="77777777" w:rsidR="00E31687" w:rsidRPr="00E31687" w:rsidRDefault="00E31687" w:rsidP="00E31687">
            <w:pPr>
              <w:spacing w:after="0" w:line="240" w:lineRule="auto"/>
              <w:rPr>
                <w:rFonts w:ascii="Calibri" w:eastAsia="Times New Roman" w:hAnsi="Calibri" w:cs="Calibri"/>
                <w:color w:val="000000"/>
                <w:lang w:val="es-ES" w:eastAsia="es-ES"/>
              </w:rPr>
            </w:pPr>
            <w:proofErr w:type="spellStart"/>
            <w:r w:rsidRPr="00E31687">
              <w:rPr>
                <w:rFonts w:ascii="Calibri" w:eastAsia="Times New Roman" w:hAnsi="Calibri" w:cs="Calibri"/>
                <w:color w:val="000000"/>
                <w:lang w:val="es-ES" w:eastAsia="es-ES"/>
              </w:rPr>
              <w:t>Phyteuma</w:t>
            </w:r>
            <w:proofErr w:type="spellEnd"/>
            <w:r w:rsidRPr="00E31687">
              <w:rPr>
                <w:rFonts w:ascii="Calibri" w:eastAsia="Times New Roman" w:hAnsi="Calibri" w:cs="Calibri"/>
                <w:color w:val="000000"/>
                <w:lang w:val="es-ES" w:eastAsia="es-ES"/>
              </w:rPr>
              <w:t xml:space="preserve"> </w:t>
            </w:r>
            <w:proofErr w:type="spellStart"/>
            <w:r w:rsidRPr="00E31687">
              <w:rPr>
                <w:rFonts w:ascii="Calibri" w:eastAsia="Times New Roman" w:hAnsi="Calibri" w:cs="Calibri"/>
                <w:color w:val="000000"/>
                <w:lang w:val="es-ES" w:eastAsia="es-ES"/>
              </w:rPr>
              <w:t>hemisphaericum</w:t>
            </w:r>
            <w:proofErr w:type="spellEnd"/>
          </w:p>
        </w:tc>
        <w:tc>
          <w:tcPr>
            <w:tcW w:w="690" w:type="dxa"/>
            <w:tcBorders>
              <w:top w:val="nil"/>
              <w:left w:val="nil"/>
              <w:bottom w:val="single" w:sz="4" w:space="0" w:color="auto"/>
              <w:right w:val="single" w:sz="4" w:space="0" w:color="auto"/>
            </w:tcBorders>
            <w:shd w:val="clear" w:color="auto" w:fill="auto"/>
            <w:noWrap/>
            <w:vAlign w:val="bottom"/>
            <w:hideMark/>
          </w:tcPr>
          <w:p w14:paraId="32DD4E8F"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0.7</w:t>
            </w:r>
          </w:p>
        </w:tc>
        <w:tc>
          <w:tcPr>
            <w:tcW w:w="570" w:type="dxa"/>
            <w:tcBorders>
              <w:top w:val="nil"/>
              <w:left w:val="nil"/>
              <w:bottom w:val="single" w:sz="4" w:space="0" w:color="auto"/>
              <w:right w:val="single" w:sz="4" w:space="0" w:color="auto"/>
            </w:tcBorders>
            <w:shd w:val="clear" w:color="auto" w:fill="auto"/>
            <w:noWrap/>
            <w:vAlign w:val="bottom"/>
            <w:hideMark/>
          </w:tcPr>
          <w:p w14:paraId="6F1B8908"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0.7</w:t>
            </w:r>
          </w:p>
        </w:tc>
        <w:tc>
          <w:tcPr>
            <w:tcW w:w="482" w:type="dxa"/>
            <w:tcBorders>
              <w:top w:val="nil"/>
              <w:left w:val="nil"/>
              <w:bottom w:val="single" w:sz="4" w:space="0" w:color="auto"/>
              <w:right w:val="single" w:sz="4" w:space="0" w:color="auto"/>
            </w:tcBorders>
            <w:shd w:val="clear" w:color="auto" w:fill="auto"/>
            <w:noWrap/>
            <w:vAlign w:val="bottom"/>
            <w:hideMark/>
          </w:tcPr>
          <w:p w14:paraId="0E64E3E2"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778" w:type="dxa"/>
            <w:tcBorders>
              <w:top w:val="nil"/>
              <w:left w:val="nil"/>
              <w:bottom w:val="single" w:sz="4" w:space="0" w:color="auto"/>
              <w:right w:val="single" w:sz="4" w:space="0" w:color="auto"/>
            </w:tcBorders>
            <w:shd w:val="clear" w:color="auto" w:fill="auto"/>
            <w:noWrap/>
            <w:vAlign w:val="bottom"/>
            <w:hideMark/>
          </w:tcPr>
          <w:p w14:paraId="4F86FED6"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3.9</w:t>
            </w:r>
          </w:p>
        </w:tc>
        <w:tc>
          <w:tcPr>
            <w:tcW w:w="690" w:type="dxa"/>
            <w:tcBorders>
              <w:top w:val="nil"/>
              <w:left w:val="nil"/>
              <w:bottom w:val="single" w:sz="4" w:space="0" w:color="auto"/>
              <w:right w:val="single" w:sz="4" w:space="0" w:color="auto"/>
            </w:tcBorders>
            <w:shd w:val="clear" w:color="auto" w:fill="auto"/>
            <w:noWrap/>
            <w:vAlign w:val="bottom"/>
            <w:hideMark/>
          </w:tcPr>
          <w:p w14:paraId="08EB3841"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29.1</w:t>
            </w:r>
          </w:p>
        </w:tc>
        <w:tc>
          <w:tcPr>
            <w:tcW w:w="570" w:type="dxa"/>
            <w:tcBorders>
              <w:top w:val="nil"/>
              <w:left w:val="nil"/>
              <w:bottom w:val="single" w:sz="4" w:space="0" w:color="auto"/>
              <w:right w:val="single" w:sz="4" w:space="0" w:color="auto"/>
            </w:tcBorders>
            <w:shd w:val="clear" w:color="auto" w:fill="auto"/>
            <w:noWrap/>
            <w:vAlign w:val="bottom"/>
            <w:hideMark/>
          </w:tcPr>
          <w:p w14:paraId="42D9C74A"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20.8</w:t>
            </w:r>
          </w:p>
        </w:tc>
        <w:tc>
          <w:tcPr>
            <w:tcW w:w="546" w:type="dxa"/>
            <w:tcBorders>
              <w:top w:val="nil"/>
              <w:left w:val="nil"/>
              <w:bottom w:val="single" w:sz="4" w:space="0" w:color="auto"/>
              <w:right w:val="single" w:sz="4" w:space="0" w:color="auto"/>
            </w:tcBorders>
            <w:shd w:val="clear" w:color="auto" w:fill="auto"/>
            <w:noWrap/>
            <w:vAlign w:val="bottom"/>
            <w:hideMark/>
          </w:tcPr>
          <w:p w14:paraId="37BF4C22"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1.9</w:t>
            </w:r>
          </w:p>
        </w:tc>
        <w:tc>
          <w:tcPr>
            <w:tcW w:w="714" w:type="dxa"/>
            <w:tcBorders>
              <w:top w:val="nil"/>
              <w:left w:val="nil"/>
              <w:bottom w:val="single" w:sz="4" w:space="0" w:color="auto"/>
              <w:right w:val="single" w:sz="4" w:space="0" w:color="auto"/>
            </w:tcBorders>
            <w:shd w:val="clear" w:color="auto" w:fill="auto"/>
            <w:noWrap/>
            <w:vAlign w:val="bottom"/>
            <w:hideMark/>
          </w:tcPr>
          <w:p w14:paraId="40D87D8F"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9.0</w:t>
            </w:r>
          </w:p>
        </w:tc>
        <w:tc>
          <w:tcPr>
            <w:tcW w:w="642" w:type="dxa"/>
            <w:tcBorders>
              <w:top w:val="nil"/>
              <w:left w:val="nil"/>
              <w:bottom w:val="single" w:sz="4" w:space="0" w:color="auto"/>
              <w:right w:val="single" w:sz="4" w:space="0" w:color="auto"/>
            </w:tcBorders>
            <w:shd w:val="clear" w:color="auto" w:fill="auto"/>
            <w:noWrap/>
            <w:vAlign w:val="bottom"/>
            <w:hideMark/>
          </w:tcPr>
          <w:p w14:paraId="4C559C2F" w14:textId="77777777" w:rsidR="00E31687" w:rsidRPr="00E31687" w:rsidRDefault="00E31687" w:rsidP="00E31687">
            <w:pPr>
              <w:spacing w:after="0" w:line="240" w:lineRule="auto"/>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NA</w:t>
            </w:r>
          </w:p>
        </w:tc>
        <w:tc>
          <w:tcPr>
            <w:tcW w:w="642" w:type="dxa"/>
            <w:tcBorders>
              <w:top w:val="nil"/>
              <w:left w:val="nil"/>
              <w:bottom w:val="single" w:sz="4" w:space="0" w:color="auto"/>
              <w:right w:val="single" w:sz="4" w:space="0" w:color="auto"/>
            </w:tcBorders>
            <w:shd w:val="clear" w:color="auto" w:fill="auto"/>
            <w:noWrap/>
            <w:vAlign w:val="bottom"/>
            <w:hideMark/>
          </w:tcPr>
          <w:p w14:paraId="0B558A9F"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284.5</w:t>
            </w:r>
          </w:p>
        </w:tc>
        <w:tc>
          <w:tcPr>
            <w:tcW w:w="802" w:type="dxa"/>
            <w:tcBorders>
              <w:top w:val="nil"/>
              <w:left w:val="nil"/>
              <w:bottom w:val="single" w:sz="4" w:space="0" w:color="auto"/>
              <w:right w:val="single" w:sz="4" w:space="0" w:color="auto"/>
            </w:tcBorders>
            <w:shd w:val="clear" w:color="auto" w:fill="auto"/>
            <w:noWrap/>
            <w:vAlign w:val="bottom"/>
            <w:hideMark/>
          </w:tcPr>
          <w:p w14:paraId="6BB3BD8A" w14:textId="77777777" w:rsidR="00E31687" w:rsidRPr="00E31687" w:rsidRDefault="00E31687" w:rsidP="00E31687">
            <w:pPr>
              <w:spacing w:after="0" w:line="240" w:lineRule="auto"/>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NA</w:t>
            </w:r>
          </w:p>
        </w:tc>
        <w:tc>
          <w:tcPr>
            <w:tcW w:w="683" w:type="dxa"/>
            <w:tcBorders>
              <w:top w:val="nil"/>
              <w:left w:val="nil"/>
              <w:bottom w:val="single" w:sz="4" w:space="0" w:color="auto"/>
              <w:right w:val="single" w:sz="4" w:space="0" w:color="auto"/>
            </w:tcBorders>
            <w:shd w:val="clear" w:color="auto" w:fill="auto"/>
            <w:noWrap/>
            <w:vAlign w:val="bottom"/>
            <w:hideMark/>
          </w:tcPr>
          <w:p w14:paraId="697B57C8"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547.0</w:t>
            </w:r>
          </w:p>
        </w:tc>
        <w:tc>
          <w:tcPr>
            <w:tcW w:w="949" w:type="dxa"/>
            <w:tcBorders>
              <w:top w:val="nil"/>
              <w:left w:val="nil"/>
              <w:bottom w:val="single" w:sz="4" w:space="0" w:color="auto"/>
              <w:right w:val="single" w:sz="4" w:space="0" w:color="auto"/>
            </w:tcBorders>
            <w:shd w:val="clear" w:color="auto" w:fill="auto"/>
            <w:noWrap/>
            <w:vAlign w:val="center"/>
            <w:hideMark/>
          </w:tcPr>
          <w:p w14:paraId="3BE38F37"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10.1</w:t>
            </w:r>
          </w:p>
        </w:tc>
      </w:tr>
      <w:tr w:rsidR="00E31687" w:rsidRPr="00E31687" w14:paraId="5F064377" w14:textId="77777777" w:rsidTr="00E31687">
        <w:trPr>
          <w:trHeight w:val="300"/>
        </w:trPr>
        <w:tc>
          <w:tcPr>
            <w:tcW w:w="2838" w:type="dxa"/>
            <w:tcBorders>
              <w:top w:val="nil"/>
              <w:left w:val="single" w:sz="4" w:space="0" w:color="auto"/>
              <w:bottom w:val="single" w:sz="4" w:space="0" w:color="auto"/>
              <w:right w:val="single" w:sz="4" w:space="0" w:color="auto"/>
            </w:tcBorders>
            <w:shd w:val="clear" w:color="auto" w:fill="auto"/>
            <w:noWrap/>
            <w:vAlign w:val="center"/>
            <w:hideMark/>
          </w:tcPr>
          <w:p w14:paraId="47C36B63" w14:textId="77777777" w:rsidR="00E31687" w:rsidRPr="00E31687" w:rsidRDefault="00E31687" w:rsidP="00E31687">
            <w:pPr>
              <w:spacing w:after="0" w:line="240" w:lineRule="auto"/>
              <w:rPr>
                <w:rFonts w:ascii="Calibri" w:eastAsia="Times New Roman" w:hAnsi="Calibri" w:cs="Calibri"/>
                <w:color w:val="000000"/>
                <w:lang w:val="es-ES" w:eastAsia="es-ES"/>
              </w:rPr>
            </w:pPr>
            <w:proofErr w:type="spellStart"/>
            <w:r w:rsidRPr="00E31687">
              <w:rPr>
                <w:rFonts w:ascii="Calibri" w:eastAsia="Times New Roman" w:hAnsi="Calibri" w:cs="Calibri"/>
                <w:color w:val="000000"/>
                <w:lang w:val="es-ES" w:eastAsia="es-ES"/>
              </w:rPr>
              <w:t>Plantago</w:t>
            </w:r>
            <w:proofErr w:type="spellEnd"/>
            <w:r w:rsidRPr="00E31687">
              <w:rPr>
                <w:rFonts w:ascii="Calibri" w:eastAsia="Times New Roman" w:hAnsi="Calibri" w:cs="Calibri"/>
                <w:color w:val="000000"/>
                <w:lang w:val="es-ES" w:eastAsia="es-ES"/>
              </w:rPr>
              <w:t xml:space="preserve"> </w:t>
            </w:r>
            <w:proofErr w:type="spellStart"/>
            <w:r w:rsidRPr="00E31687">
              <w:rPr>
                <w:rFonts w:ascii="Calibri" w:eastAsia="Times New Roman" w:hAnsi="Calibri" w:cs="Calibri"/>
                <w:color w:val="000000"/>
                <w:lang w:val="es-ES" w:eastAsia="es-ES"/>
              </w:rPr>
              <w:t>holosteum</w:t>
            </w:r>
            <w:proofErr w:type="spellEnd"/>
          </w:p>
        </w:tc>
        <w:tc>
          <w:tcPr>
            <w:tcW w:w="690" w:type="dxa"/>
            <w:tcBorders>
              <w:top w:val="nil"/>
              <w:left w:val="nil"/>
              <w:bottom w:val="single" w:sz="4" w:space="0" w:color="auto"/>
              <w:right w:val="single" w:sz="4" w:space="0" w:color="auto"/>
            </w:tcBorders>
            <w:shd w:val="clear" w:color="auto" w:fill="auto"/>
            <w:noWrap/>
            <w:vAlign w:val="bottom"/>
            <w:hideMark/>
          </w:tcPr>
          <w:p w14:paraId="2EFB9254"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96.5</w:t>
            </w:r>
          </w:p>
        </w:tc>
        <w:tc>
          <w:tcPr>
            <w:tcW w:w="570" w:type="dxa"/>
            <w:tcBorders>
              <w:top w:val="nil"/>
              <w:left w:val="nil"/>
              <w:bottom w:val="single" w:sz="4" w:space="0" w:color="auto"/>
              <w:right w:val="single" w:sz="4" w:space="0" w:color="auto"/>
            </w:tcBorders>
            <w:shd w:val="clear" w:color="auto" w:fill="auto"/>
            <w:noWrap/>
            <w:vAlign w:val="bottom"/>
            <w:hideMark/>
          </w:tcPr>
          <w:p w14:paraId="0429606F"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93.5</w:t>
            </w:r>
          </w:p>
        </w:tc>
        <w:tc>
          <w:tcPr>
            <w:tcW w:w="482" w:type="dxa"/>
            <w:tcBorders>
              <w:top w:val="nil"/>
              <w:left w:val="nil"/>
              <w:bottom w:val="single" w:sz="4" w:space="0" w:color="auto"/>
              <w:right w:val="single" w:sz="4" w:space="0" w:color="auto"/>
            </w:tcBorders>
            <w:shd w:val="clear" w:color="auto" w:fill="auto"/>
            <w:noWrap/>
            <w:vAlign w:val="bottom"/>
            <w:hideMark/>
          </w:tcPr>
          <w:p w14:paraId="4265337A"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778" w:type="dxa"/>
            <w:tcBorders>
              <w:top w:val="nil"/>
              <w:left w:val="nil"/>
              <w:bottom w:val="single" w:sz="4" w:space="0" w:color="auto"/>
              <w:right w:val="single" w:sz="4" w:space="0" w:color="auto"/>
            </w:tcBorders>
            <w:shd w:val="clear" w:color="auto" w:fill="auto"/>
            <w:noWrap/>
            <w:vAlign w:val="bottom"/>
            <w:hideMark/>
          </w:tcPr>
          <w:p w14:paraId="3F74AF27"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0.5</w:t>
            </w:r>
          </w:p>
        </w:tc>
        <w:tc>
          <w:tcPr>
            <w:tcW w:w="690" w:type="dxa"/>
            <w:tcBorders>
              <w:top w:val="nil"/>
              <w:left w:val="nil"/>
              <w:bottom w:val="single" w:sz="4" w:space="0" w:color="auto"/>
              <w:right w:val="single" w:sz="4" w:space="0" w:color="auto"/>
            </w:tcBorders>
            <w:shd w:val="clear" w:color="auto" w:fill="auto"/>
            <w:noWrap/>
            <w:vAlign w:val="bottom"/>
            <w:hideMark/>
          </w:tcPr>
          <w:p w14:paraId="7A705138"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3.0</w:t>
            </w:r>
          </w:p>
        </w:tc>
        <w:tc>
          <w:tcPr>
            <w:tcW w:w="570" w:type="dxa"/>
            <w:tcBorders>
              <w:top w:val="nil"/>
              <w:left w:val="nil"/>
              <w:bottom w:val="single" w:sz="4" w:space="0" w:color="auto"/>
              <w:right w:val="single" w:sz="4" w:space="0" w:color="auto"/>
            </w:tcBorders>
            <w:shd w:val="clear" w:color="auto" w:fill="auto"/>
            <w:noWrap/>
            <w:vAlign w:val="bottom"/>
            <w:hideMark/>
          </w:tcPr>
          <w:p w14:paraId="41E8BA52"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3.5</w:t>
            </w:r>
          </w:p>
        </w:tc>
        <w:tc>
          <w:tcPr>
            <w:tcW w:w="546" w:type="dxa"/>
            <w:tcBorders>
              <w:top w:val="nil"/>
              <w:left w:val="nil"/>
              <w:bottom w:val="single" w:sz="4" w:space="0" w:color="auto"/>
              <w:right w:val="single" w:sz="4" w:space="0" w:color="auto"/>
            </w:tcBorders>
            <w:shd w:val="clear" w:color="auto" w:fill="auto"/>
            <w:noWrap/>
            <w:vAlign w:val="bottom"/>
            <w:hideMark/>
          </w:tcPr>
          <w:p w14:paraId="1840A1B3"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714" w:type="dxa"/>
            <w:tcBorders>
              <w:top w:val="nil"/>
              <w:left w:val="nil"/>
              <w:bottom w:val="single" w:sz="4" w:space="0" w:color="auto"/>
              <w:right w:val="single" w:sz="4" w:space="0" w:color="auto"/>
            </w:tcBorders>
            <w:shd w:val="clear" w:color="auto" w:fill="auto"/>
            <w:noWrap/>
            <w:vAlign w:val="bottom"/>
            <w:hideMark/>
          </w:tcPr>
          <w:p w14:paraId="02881591"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1.5</w:t>
            </w:r>
          </w:p>
        </w:tc>
        <w:tc>
          <w:tcPr>
            <w:tcW w:w="642" w:type="dxa"/>
            <w:tcBorders>
              <w:top w:val="nil"/>
              <w:left w:val="nil"/>
              <w:bottom w:val="single" w:sz="4" w:space="0" w:color="auto"/>
              <w:right w:val="single" w:sz="4" w:space="0" w:color="auto"/>
            </w:tcBorders>
            <w:shd w:val="clear" w:color="auto" w:fill="auto"/>
            <w:noWrap/>
            <w:vAlign w:val="bottom"/>
            <w:hideMark/>
          </w:tcPr>
          <w:p w14:paraId="39AFFE5E"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8.1</w:t>
            </w:r>
          </w:p>
        </w:tc>
        <w:tc>
          <w:tcPr>
            <w:tcW w:w="642" w:type="dxa"/>
            <w:tcBorders>
              <w:top w:val="nil"/>
              <w:left w:val="nil"/>
              <w:bottom w:val="single" w:sz="4" w:space="0" w:color="auto"/>
              <w:right w:val="single" w:sz="4" w:space="0" w:color="auto"/>
            </w:tcBorders>
            <w:shd w:val="clear" w:color="auto" w:fill="auto"/>
            <w:noWrap/>
            <w:vAlign w:val="bottom"/>
            <w:hideMark/>
          </w:tcPr>
          <w:p w14:paraId="2FBE39D0"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8.4</w:t>
            </w:r>
          </w:p>
        </w:tc>
        <w:tc>
          <w:tcPr>
            <w:tcW w:w="802" w:type="dxa"/>
            <w:tcBorders>
              <w:top w:val="nil"/>
              <w:left w:val="nil"/>
              <w:bottom w:val="single" w:sz="4" w:space="0" w:color="auto"/>
              <w:right w:val="single" w:sz="4" w:space="0" w:color="auto"/>
            </w:tcBorders>
            <w:shd w:val="clear" w:color="auto" w:fill="auto"/>
            <w:noWrap/>
            <w:vAlign w:val="bottom"/>
            <w:hideMark/>
          </w:tcPr>
          <w:p w14:paraId="2FBCACFE"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100.1</w:t>
            </w:r>
          </w:p>
        </w:tc>
        <w:tc>
          <w:tcPr>
            <w:tcW w:w="683" w:type="dxa"/>
            <w:tcBorders>
              <w:top w:val="nil"/>
              <w:left w:val="nil"/>
              <w:bottom w:val="single" w:sz="4" w:space="0" w:color="auto"/>
              <w:right w:val="single" w:sz="4" w:space="0" w:color="auto"/>
            </w:tcBorders>
            <w:shd w:val="clear" w:color="auto" w:fill="auto"/>
            <w:noWrap/>
            <w:vAlign w:val="bottom"/>
            <w:hideMark/>
          </w:tcPr>
          <w:p w14:paraId="74454A3C"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71.4</w:t>
            </w:r>
          </w:p>
        </w:tc>
        <w:tc>
          <w:tcPr>
            <w:tcW w:w="949" w:type="dxa"/>
            <w:tcBorders>
              <w:top w:val="nil"/>
              <w:left w:val="nil"/>
              <w:bottom w:val="single" w:sz="4" w:space="0" w:color="auto"/>
              <w:right w:val="single" w:sz="4" w:space="0" w:color="auto"/>
            </w:tcBorders>
            <w:shd w:val="clear" w:color="auto" w:fill="auto"/>
            <w:noWrap/>
            <w:vAlign w:val="center"/>
            <w:hideMark/>
          </w:tcPr>
          <w:p w14:paraId="213DE852"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8.9</w:t>
            </w:r>
          </w:p>
        </w:tc>
      </w:tr>
      <w:tr w:rsidR="00E31687" w:rsidRPr="00E31687" w14:paraId="4DFC825F" w14:textId="77777777" w:rsidTr="00E31687">
        <w:trPr>
          <w:trHeight w:val="300"/>
        </w:trPr>
        <w:tc>
          <w:tcPr>
            <w:tcW w:w="2838" w:type="dxa"/>
            <w:tcBorders>
              <w:top w:val="nil"/>
              <w:left w:val="single" w:sz="4" w:space="0" w:color="auto"/>
              <w:bottom w:val="single" w:sz="4" w:space="0" w:color="auto"/>
              <w:right w:val="single" w:sz="4" w:space="0" w:color="auto"/>
            </w:tcBorders>
            <w:shd w:val="clear" w:color="auto" w:fill="auto"/>
            <w:noWrap/>
            <w:vAlign w:val="center"/>
            <w:hideMark/>
          </w:tcPr>
          <w:p w14:paraId="0E57167B" w14:textId="77777777" w:rsidR="00E31687" w:rsidRPr="00E31687" w:rsidRDefault="00E31687" w:rsidP="00E31687">
            <w:pPr>
              <w:spacing w:after="0" w:line="240" w:lineRule="auto"/>
              <w:rPr>
                <w:rFonts w:ascii="Calibri" w:eastAsia="Times New Roman" w:hAnsi="Calibri" w:cs="Calibri"/>
                <w:color w:val="000000"/>
                <w:lang w:val="es-ES" w:eastAsia="es-ES"/>
              </w:rPr>
            </w:pPr>
            <w:proofErr w:type="spellStart"/>
            <w:r w:rsidRPr="00E31687">
              <w:rPr>
                <w:rFonts w:ascii="Calibri" w:eastAsia="Times New Roman" w:hAnsi="Calibri" w:cs="Calibri"/>
                <w:color w:val="000000"/>
                <w:lang w:val="es-ES" w:eastAsia="es-ES"/>
              </w:rPr>
              <w:t>Sedum</w:t>
            </w:r>
            <w:proofErr w:type="spellEnd"/>
            <w:r w:rsidRPr="00E31687">
              <w:rPr>
                <w:rFonts w:ascii="Calibri" w:eastAsia="Times New Roman" w:hAnsi="Calibri" w:cs="Calibri"/>
                <w:color w:val="000000"/>
                <w:lang w:val="es-ES" w:eastAsia="es-ES"/>
              </w:rPr>
              <w:t xml:space="preserve"> </w:t>
            </w:r>
            <w:proofErr w:type="spellStart"/>
            <w:r w:rsidRPr="00E31687">
              <w:rPr>
                <w:rFonts w:ascii="Calibri" w:eastAsia="Times New Roman" w:hAnsi="Calibri" w:cs="Calibri"/>
                <w:color w:val="000000"/>
                <w:lang w:val="es-ES" w:eastAsia="es-ES"/>
              </w:rPr>
              <w:t>anglicum</w:t>
            </w:r>
            <w:proofErr w:type="spellEnd"/>
          </w:p>
        </w:tc>
        <w:tc>
          <w:tcPr>
            <w:tcW w:w="690" w:type="dxa"/>
            <w:tcBorders>
              <w:top w:val="nil"/>
              <w:left w:val="nil"/>
              <w:bottom w:val="single" w:sz="4" w:space="0" w:color="auto"/>
              <w:right w:val="single" w:sz="4" w:space="0" w:color="auto"/>
            </w:tcBorders>
            <w:shd w:val="clear" w:color="auto" w:fill="auto"/>
            <w:noWrap/>
            <w:vAlign w:val="bottom"/>
            <w:hideMark/>
          </w:tcPr>
          <w:p w14:paraId="3E0635E4"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57.0</w:t>
            </w:r>
          </w:p>
        </w:tc>
        <w:tc>
          <w:tcPr>
            <w:tcW w:w="570" w:type="dxa"/>
            <w:tcBorders>
              <w:top w:val="nil"/>
              <w:left w:val="nil"/>
              <w:bottom w:val="single" w:sz="4" w:space="0" w:color="auto"/>
              <w:right w:val="single" w:sz="4" w:space="0" w:color="auto"/>
            </w:tcBorders>
            <w:shd w:val="clear" w:color="auto" w:fill="auto"/>
            <w:noWrap/>
            <w:vAlign w:val="bottom"/>
            <w:hideMark/>
          </w:tcPr>
          <w:p w14:paraId="0F4E3111"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43.7</w:t>
            </w:r>
          </w:p>
        </w:tc>
        <w:tc>
          <w:tcPr>
            <w:tcW w:w="482" w:type="dxa"/>
            <w:tcBorders>
              <w:top w:val="nil"/>
              <w:left w:val="nil"/>
              <w:bottom w:val="single" w:sz="4" w:space="0" w:color="auto"/>
              <w:right w:val="single" w:sz="4" w:space="0" w:color="auto"/>
            </w:tcBorders>
            <w:shd w:val="clear" w:color="auto" w:fill="auto"/>
            <w:noWrap/>
            <w:vAlign w:val="bottom"/>
            <w:hideMark/>
          </w:tcPr>
          <w:p w14:paraId="45BD065C"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4.6</w:t>
            </w:r>
          </w:p>
        </w:tc>
        <w:tc>
          <w:tcPr>
            <w:tcW w:w="778" w:type="dxa"/>
            <w:tcBorders>
              <w:top w:val="nil"/>
              <w:left w:val="nil"/>
              <w:bottom w:val="single" w:sz="4" w:space="0" w:color="auto"/>
              <w:right w:val="single" w:sz="4" w:space="0" w:color="auto"/>
            </w:tcBorders>
            <w:shd w:val="clear" w:color="auto" w:fill="auto"/>
            <w:noWrap/>
            <w:vAlign w:val="bottom"/>
            <w:hideMark/>
          </w:tcPr>
          <w:p w14:paraId="7FA9BF33"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90" w:type="dxa"/>
            <w:tcBorders>
              <w:top w:val="nil"/>
              <w:left w:val="nil"/>
              <w:bottom w:val="single" w:sz="4" w:space="0" w:color="auto"/>
              <w:right w:val="single" w:sz="4" w:space="0" w:color="auto"/>
            </w:tcBorders>
            <w:shd w:val="clear" w:color="auto" w:fill="auto"/>
            <w:noWrap/>
            <w:vAlign w:val="bottom"/>
            <w:hideMark/>
          </w:tcPr>
          <w:p w14:paraId="2E19082E"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7.6</w:t>
            </w:r>
          </w:p>
        </w:tc>
        <w:tc>
          <w:tcPr>
            <w:tcW w:w="570" w:type="dxa"/>
            <w:tcBorders>
              <w:top w:val="nil"/>
              <w:left w:val="nil"/>
              <w:bottom w:val="single" w:sz="4" w:space="0" w:color="auto"/>
              <w:right w:val="single" w:sz="4" w:space="0" w:color="auto"/>
            </w:tcBorders>
            <w:shd w:val="clear" w:color="auto" w:fill="auto"/>
            <w:noWrap/>
            <w:vAlign w:val="bottom"/>
            <w:hideMark/>
          </w:tcPr>
          <w:p w14:paraId="115BA1E8"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4.9</w:t>
            </w:r>
          </w:p>
        </w:tc>
        <w:tc>
          <w:tcPr>
            <w:tcW w:w="546" w:type="dxa"/>
            <w:tcBorders>
              <w:top w:val="nil"/>
              <w:left w:val="nil"/>
              <w:bottom w:val="single" w:sz="4" w:space="0" w:color="auto"/>
              <w:right w:val="single" w:sz="4" w:space="0" w:color="auto"/>
            </w:tcBorders>
            <w:shd w:val="clear" w:color="auto" w:fill="auto"/>
            <w:noWrap/>
            <w:vAlign w:val="bottom"/>
            <w:hideMark/>
          </w:tcPr>
          <w:p w14:paraId="035F08EB"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5.5</w:t>
            </w:r>
          </w:p>
        </w:tc>
        <w:tc>
          <w:tcPr>
            <w:tcW w:w="714" w:type="dxa"/>
            <w:tcBorders>
              <w:top w:val="nil"/>
              <w:left w:val="nil"/>
              <w:bottom w:val="single" w:sz="4" w:space="0" w:color="auto"/>
              <w:right w:val="single" w:sz="4" w:space="0" w:color="auto"/>
            </w:tcBorders>
            <w:shd w:val="clear" w:color="auto" w:fill="auto"/>
            <w:noWrap/>
            <w:vAlign w:val="bottom"/>
            <w:hideMark/>
          </w:tcPr>
          <w:p w14:paraId="6FE5C55B"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6.1</w:t>
            </w:r>
          </w:p>
        </w:tc>
        <w:tc>
          <w:tcPr>
            <w:tcW w:w="642" w:type="dxa"/>
            <w:tcBorders>
              <w:top w:val="nil"/>
              <w:left w:val="nil"/>
              <w:bottom w:val="single" w:sz="4" w:space="0" w:color="auto"/>
              <w:right w:val="single" w:sz="4" w:space="0" w:color="auto"/>
            </w:tcBorders>
            <w:shd w:val="clear" w:color="auto" w:fill="auto"/>
            <w:noWrap/>
            <w:vAlign w:val="bottom"/>
            <w:hideMark/>
          </w:tcPr>
          <w:p w14:paraId="5CD137C8"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83.7</w:t>
            </w:r>
          </w:p>
        </w:tc>
        <w:tc>
          <w:tcPr>
            <w:tcW w:w="642" w:type="dxa"/>
            <w:tcBorders>
              <w:top w:val="nil"/>
              <w:left w:val="nil"/>
              <w:bottom w:val="single" w:sz="4" w:space="0" w:color="auto"/>
              <w:right w:val="single" w:sz="4" w:space="0" w:color="auto"/>
            </w:tcBorders>
            <w:shd w:val="clear" w:color="auto" w:fill="auto"/>
            <w:noWrap/>
            <w:vAlign w:val="bottom"/>
            <w:hideMark/>
          </w:tcPr>
          <w:p w14:paraId="6155DA15"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166.2</w:t>
            </w:r>
          </w:p>
        </w:tc>
        <w:tc>
          <w:tcPr>
            <w:tcW w:w="802" w:type="dxa"/>
            <w:tcBorders>
              <w:top w:val="nil"/>
              <w:left w:val="nil"/>
              <w:bottom w:val="single" w:sz="4" w:space="0" w:color="auto"/>
              <w:right w:val="single" w:sz="4" w:space="0" w:color="auto"/>
            </w:tcBorders>
            <w:shd w:val="clear" w:color="auto" w:fill="auto"/>
            <w:noWrap/>
            <w:vAlign w:val="bottom"/>
            <w:hideMark/>
          </w:tcPr>
          <w:p w14:paraId="359C3D15"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293.3</w:t>
            </w:r>
          </w:p>
        </w:tc>
        <w:tc>
          <w:tcPr>
            <w:tcW w:w="683" w:type="dxa"/>
            <w:tcBorders>
              <w:top w:val="nil"/>
              <w:left w:val="nil"/>
              <w:bottom w:val="single" w:sz="4" w:space="0" w:color="auto"/>
              <w:right w:val="single" w:sz="4" w:space="0" w:color="auto"/>
            </w:tcBorders>
            <w:shd w:val="clear" w:color="auto" w:fill="auto"/>
            <w:noWrap/>
            <w:vAlign w:val="bottom"/>
            <w:hideMark/>
          </w:tcPr>
          <w:p w14:paraId="45E02638"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515.2</w:t>
            </w:r>
          </w:p>
        </w:tc>
        <w:tc>
          <w:tcPr>
            <w:tcW w:w="949" w:type="dxa"/>
            <w:tcBorders>
              <w:top w:val="nil"/>
              <w:left w:val="nil"/>
              <w:bottom w:val="single" w:sz="4" w:space="0" w:color="auto"/>
              <w:right w:val="single" w:sz="4" w:space="0" w:color="auto"/>
            </w:tcBorders>
            <w:shd w:val="clear" w:color="auto" w:fill="auto"/>
            <w:noWrap/>
            <w:vAlign w:val="center"/>
            <w:hideMark/>
          </w:tcPr>
          <w:p w14:paraId="43271925"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62.9</w:t>
            </w:r>
          </w:p>
        </w:tc>
      </w:tr>
      <w:tr w:rsidR="00E31687" w:rsidRPr="00E31687" w14:paraId="2C479A0A" w14:textId="77777777" w:rsidTr="00E31687">
        <w:trPr>
          <w:trHeight w:val="300"/>
        </w:trPr>
        <w:tc>
          <w:tcPr>
            <w:tcW w:w="2838" w:type="dxa"/>
            <w:tcBorders>
              <w:top w:val="nil"/>
              <w:left w:val="single" w:sz="4" w:space="0" w:color="auto"/>
              <w:bottom w:val="single" w:sz="4" w:space="0" w:color="auto"/>
              <w:right w:val="single" w:sz="4" w:space="0" w:color="auto"/>
            </w:tcBorders>
            <w:shd w:val="clear" w:color="auto" w:fill="auto"/>
            <w:noWrap/>
            <w:vAlign w:val="center"/>
            <w:hideMark/>
          </w:tcPr>
          <w:p w14:paraId="6B225FDC" w14:textId="77777777" w:rsidR="00E31687" w:rsidRPr="00E31687" w:rsidRDefault="00E31687" w:rsidP="00E31687">
            <w:pPr>
              <w:spacing w:after="0" w:line="240" w:lineRule="auto"/>
              <w:rPr>
                <w:rFonts w:ascii="Calibri" w:eastAsia="Times New Roman" w:hAnsi="Calibri" w:cs="Calibri"/>
                <w:color w:val="000000"/>
                <w:lang w:val="es-ES" w:eastAsia="es-ES"/>
              </w:rPr>
            </w:pPr>
            <w:proofErr w:type="spellStart"/>
            <w:r w:rsidRPr="00E31687">
              <w:rPr>
                <w:rFonts w:ascii="Calibri" w:eastAsia="Times New Roman" w:hAnsi="Calibri" w:cs="Calibri"/>
                <w:color w:val="000000"/>
                <w:lang w:val="es-ES" w:eastAsia="es-ES"/>
              </w:rPr>
              <w:t>Sedum</w:t>
            </w:r>
            <w:proofErr w:type="spellEnd"/>
            <w:r w:rsidRPr="00E31687">
              <w:rPr>
                <w:rFonts w:ascii="Calibri" w:eastAsia="Times New Roman" w:hAnsi="Calibri" w:cs="Calibri"/>
                <w:color w:val="000000"/>
                <w:lang w:val="es-ES" w:eastAsia="es-ES"/>
              </w:rPr>
              <w:t xml:space="preserve"> </w:t>
            </w:r>
            <w:proofErr w:type="spellStart"/>
            <w:r w:rsidRPr="00E31687">
              <w:rPr>
                <w:rFonts w:ascii="Calibri" w:eastAsia="Times New Roman" w:hAnsi="Calibri" w:cs="Calibri"/>
                <w:color w:val="000000"/>
                <w:lang w:val="es-ES" w:eastAsia="es-ES"/>
              </w:rPr>
              <w:t>brevifolium</w:t>
            </w:r>
            <w:proofErr w:type="spellEnd"/>
          </w:p>
        </w:tc>
        <w:tc>
          <w:tcPr>
            <w:tcW w:w="690" w:type="dxa"/>
            <w:tcBorders>
              <w:top w:val="nil"/>
              <w:left w:val="nil"/>
              <w:bottom w:val="single" w:sz="4" w:space="0" w:color="auto"/>
              <w:right w:val="single" w:sz="4" w:space="0" w:color="auto"/>
            </w:tcBorders>
            <w:shd w:val="clear" w:color="auto" w:fill="auto"/>
            <w:noWrap/>
            <w:vAlign w:val="bottom"/>
            <w:hideMark/>
          </w:tcPr>
          <w:p w14:paraId="20C46399"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41.9</w:t>
            </w:r>
          </w:p>
        </w:tc>
        <w:tc>
          <w:tcPr>
            <w:tcW w:w="570" w:type="dxa"/>
            <w:tcBorders>
              <w:top w:val="nil"/>
              <w:left w:val="nil"/>
              <w:bottom w:val="single" w:sz="4" w:space="0" w:color="auto"/>
              <w:right w:val="single" w:sz="4" w:space="0" w:color="auto"/>
            </w:tcBorders>
            <w:shd w:val="clear" w:color="auto" w:fill="auto"/>
            <w:noWrap/>
            <w:vAlign w:val="bottom"/>
            <w:hideMark/>
          </w:tcPr>
          <w:p w14:paraId="292DB4FB"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34.4</w:t>
            </w:r>
          </w:p>
        </w:tc>
        <w:tc>
          <w:tcPr>
            <w:tcW w:w="482" w:type="dxa"/>
            <w:tcBorders>
              <w:top w:val="nil"/>
              <w:left w:val="nil"/>
              <w:bottom w:val="single" w:sz="4" w:space="0" w:color="auto"/>
              <w:right w:val="single" w:sz="4" w:space="0" w:color="auto"/>
            </w:tcBorders>
            <w:shd w:val="clear" w:color="auto" w:fill="auto"/>
            <w:noWrap/>
            <w:vAlign w:val="bottom"/>
            <w:hideMark/>
          </w:tcPr>
          <w:p w14:paraId="5984D733"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778" w:type="dxa"/>
            <w:tcBorders>
              <w:top w:val="nil"/>
              <w:left w:val="nil"/>
              <w:bottom w:val="single" w:sz="4" w:space="0" w:color="auto"/>
              <w:right w:val="single" w:sz="4" w:space="0" w:color="auto"/>
            </w:tcBorders>
            <w:shd w:val="clear" w:color="auto" w:fill="auto"/>
            <w:noWrap/>
            <w:vAlign w:val="bottom"/>
            <w:hideMark/>
          </w:tcPr>
          <w:p w14:paraId="5840AD72"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90" w:type="dxa"/>
            <w:tcBorders>
              <w:top w:val="nil"/>
              <w:left w:val="nil"/>
              <w:bottom w:val="single" w:sz="4" w:space="0" w:color="auto"/>
              <w:right w:val="single" w:sz="4" w:space="0" w:color="auto"/>
            </w:tcBorders>
            <w:shd w:val="clear" w:color="auto" w:fill="auto"/>
            <w:noWrap/>
            <w:vAlign w:val="bottom"/>
            <w:hideMark/>
          </w:tcPr>
          <w:p w14:paraId="444ADA29"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8.7</w:t>
            </w:r>
          </w:p>
        </w:tc>
        <w:tc>
          <w:tcPr>
            <w:tcW w:w="570" w:type="dxa"/>
            <w:tcBorders>
              <w:top w:val="nil"/>
              <w:left w:val="nil"/>
              <w:bottom w:val="single" w:sz="4" w:space="0" w:color="auto"/>
              <w:right w:val="single" w:sz="4" w:space="0" w:color="auto"/>
            </w:tcBorders>
            <w:shd w:val="clear" w:color="auto" w:fill="auto"/>
            <w:noWrap/>
            <w:vAlign w:val="bottom"/>
            <w:hideMark/>
          </w:tcPr>
          <w:p w14:paraId="06A03861"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1.7</w:t>
            </w:r>
          </w:p>
        </w:tc>
        <w:tc>
          <w:tcPr>
            <w:tcW w:w="546" w:type="dxa"/>
            <w:tcBorders>
              <w:top w:val="nil"/>
              <w:left w:val="nil"/>
              <w:bottom w:val="single" w:sz="4" w:space="0" w:color="auto"/>
              <w:right w:val="single" w:sz="4" w:space="0" w:color="auto"/>
            </w:tcBorders>
            <w:shd w:val="clear" w:color="auto" w:fill="auto"/>
            <w:noWrap/>
            <w:vAlign w:val="bottom"/>
            <w:hideMark/>
          </w:tcPr>
          <w:p w14:paraId="4B9FA0C7"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0.6</w:t>
            </w:r>
          </w:p>
        </w:tc>
        <w:tc>
          <w:tcPr>
            <w:tcW w:w="714" w:type="dxa"/>
            <w:tcBorders>
              <w:top w:val="nil"/>
              <w:left w:val="nil"/>
              <w:bottom w:val="single" w:sz="4" w:space="0" w:color="auto"/>
              <w:right w:val="single" w:sz="4" w:space="0" w:color="auto"/>
            </w:tcBorders>
            <w:shd w:val="clear" w:color="auto" w:fill="auto"/>
            <w:noWrap/>
            <w:vAlign w:val="bottom"/>
            <w:hideMark/>
          </w:tcPr>
          <w:p w14:paraId="45E7CD55"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10.8</w:t>
            </w:r>
          </w:p>
        </w:tc>
        <w:tc>
          <w:tcPr>
            <w:tcW w:w="642" w:type="dxa"/>
            <w:tcBorders>
              <w:top w:val="nil"/>
              <w:left w:val="nil"/>
              <w:bottom w:val="single" w:sz="4" w:space="0" w:color="auto"/>
              <w:right w:val="single" w:sz="4" w:space="0" w:color="auto"/>
            </w:tcBorders>
            <w:shd w:val="clear" w:color="auto" w:fill="auto"/>
            <w:noWrap/>
            <w:vAlign w:val="bottom"/>
            <w:hideMark/>
          </w:tcPr>
          <w:p w14:paraId="68BD03F4"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75.0</w:t>
            </w:r>
          </w:p>
        </w:tc>
        <w:tc>
          <w:tcPr>
            <w:tcW w:w="642" w:type="dxa"/>
            <w:tcBorders>
              <w:top w:val="nil"/>
              <w:left w:val="nil"/>
              <w:bottom w:val="single" w:sz="4" w:space="0" w:color="auto"/>
              <w:right w:val="single" w:sz="4" w:space="0" w:color="auto"/>
            </w:tcBorders>
            <w:shd w:val="clear" w:color="auto" w:fill="auto"/>
            <w:noWrap/>
            <w:vAlign w:val="bottom"/>
            <w:hideMark/>
          </w:tcPr>
          <w:p w14:paraId="364D8BD2"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84.9</w:t>
            </w:r>
          </w:p>
        </w:tc>
        <w:tc>
          <w:tcPr>
            <w:tcW w:w="802" w:type="dxa"/>
            <w:tcBorders>
              <w:top w:val="nil"/>
              <w:left w:val="nil"/>
              <w:bottom w:val="single" w:sz="4" w:space="0" w:color="auto"/>
              <w:right w:val="single" w:sz="4" w:space="0" w:color="auto"/>
            </w:tcBorders>
            <w:shd w:val="clear" w:color="auto" w:fill="auto"/>
            <w:noWrap/>
            <w:vAlign w:val="bottom"/>
            <w:hideMark/>
          </w:tcPr>
          <w:p w14:paraId="57F9CB82"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352.6</w:t>
            </w:r>
          </w:p>
        </w:tc>
        <w:tc>
          <w:tcPr>
            <w:tcW w:w="683" w:type="dxa"/>
            <w:tcBorders>
              <w:top w:val="nil"/>
              <w:left w:val="nil"/>
              <w:bottom w:val="single" w:sz="4" w:space="0" w:color="auto"/>
              <w:right w:val="single" w:sz="4" w:space="0" w:color="auto"/>
            </w:tcBorders>
            <w:shd w:val="clear" w:color="auto" w:fill="auto"/>
            <w:noWrap/>
            <w:vAlign w:val="bottom"/>
            <w:hideMark/>
          </w:tcPr>
          <w:p w14:paraId="25011A5D"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240.6</w:t>
            </w:r>
          </w:p>
        </w:tc>
        <w:tc>
          <w:tcPr>
            <w:tcW w:w="949" w:type="dxa"/>
            <w:tcBorders>
              <w:top w:val="nil"/>
              <w:left w:val="nil"/>
              <w:bottom w:val="single" w:sz="4" w:space="0" w:color="auto"/>
              <w:right w:val="single" w:sz="4" w:space="0" w:color="auto"/>
            </w:tcBorders>
            <w:shd w:val="clear" w:color="auto" w:fill="auto"/>
            <w:noWrap/>
            <w:vAlign w:val="center"/>
            <w:hideMark/>
          </w:tcPr>
          <w:p w14:paraId="365D16FC"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28.4</w:t>
            </w:r>
          </w:p>
        </w:tc>
      </w:tr>
      <w:tr w:rsidR="00E31687" w:rsidRPr="00E31687" w14:paraId="65329494" w14:textId="77777777" w:rsidTr="00E31687">
        <w:trPr>
          <w:trHeight w:val="300"/>
        </w:trPr>
        <w:tc>
          <w:tcPr>
            <w:tcW w:w="2838" w:type="dxa"/>
            <w:tcBorders>
              <w:top w:val="nil"/>
              <w:left w:val="single" w:sz="4" w:space="0" w:color="auto"/>
              <w:bottom w:val="single" w:sz="4" w:space="0" w:color="auto"/>
              <w:right w:val="single" w:sz="4" w:space="0" w:color="auto"/>
            </w:tcBorders>
            <w:shd w:val="clear" w:color="auto" w:fill="auto"/>
            <w:noWrap/>
            <w:vAlign w:val="center"/>
            <w:hideMark/>
          </w:tcPr>
          <w:p w14:paraId="51ED38F7" w14:textId="77777777" w:rsidR="00E31687" w:rsidRPr="00E31687" w:rsidRDefault="00E31687" w:rsidP="00E31687">
            <w:pPr>
              <w:spacing w:after="0" w:line="240" w:lineRule="auto"/>
              <w:rPr>
                <w:rFonts w:ascii="Calibri" w:eastAsia="Times New Roman" w:hAnsi="Calibri" w:cs="Calibri"/>
                <w:color w:val="000000"/>
                <w:lang w:val="es-ES" w:eastAsia="es-ES"/>
              </w:rPr>
            </w:pPr>
            <w:proofErr w:type="spellStart"/>
            <w:r w:rsidRPr="00E31687">
              <w:rPr>
                <w:rFonts w:ascii="Calibri" w:eastAsia="Times New Roman" w:hAnsi="Calibri" w:cs="Calibri"/>
                <w:color w:val="000000"/>
                <w:lang w:val="es-ES" w:eastAsia="es-ES"/>
              </w:rPr>
              <w:t>Sempervivum</w:t>
            </w:r>
            <w:proofErr w:type="spellEnd"/>
            <w:r w:rsidRPr="00E31687">
              <w:rPr>
                <w:rFonts w:ascii="Calibri" w:eastAsia="Times New Roman" w:hAnsi="Calibri" w:cs="Calibri"/>
                <w:color w:val="000000"/>
                <w:lang w:val="es-ES" w:eastAsia="es-ES"/>
              </w:rPr>
              <w:t xml:space="preserve"> </w:t>
            </w:r>
            <w:proofErr w:type="spellStart"/>
            <w:r w:rsidRPr="00E31687">
              <w:rPr>
                <w:rFonts w:ascii="Calibri" w:eastAsia="Times New Roman" w:hAnsi="Calibri" w:cs="Calibri"/>
                <w:color w:val="000000"/>
                <w:lang w:val="es-ES" w:eastAsia="es-ES"/>
              </w:rPr>
              <w:t>arachnoideum</w:t>
            </w:r>
            <w:proofErr w:type="spellEnd"/>
          </w:p>
        </w:tc>
        <w:tc>
          <w:tcPr>
            <w:tcW w:w="690" w:type="dxa"/>
            <w:tcBorders>
              <w:top w:val="nil"/>
              <w:left w:val="nil"/>
              <w:bottom w:val="single" w:sz="4" w:space="0" w:color="auto"/>
              <w:right w:val="single" w:sz="4" w:space="0" w:color="auto"/>
            </w:tcBorders>
            <w:shd w:val="clear" w:color="auto" w:fill="auto"/>
            <w:noWrap/>
            <w:vAlign w:val="bottom"/>
            <w:hideMark/>
          </w:tcPr>
          <w:p w14:paraId="14AF3293"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570" w:type="dxa"/>
            <w:tcBorders>
              <w:top w:val="nil"/>
              <w:left w:val="nil"/>
              <w:bottom w:val="single" w:sz="4" w:space="0" w:color="auto"/>
              <w:right w:val="single" w:sz="4" w:space="0" w:color="auto"/>
            </w:tcBorders>
            <w:shd w:val="clear" w:color="auto" w:fill="auto"/>
            <w:noWrap/>
            <w:vAlign w:val="bottom"/>
            <w:hideMark/>
          </w:tcPr>
          <w:p w14:paraId="2033F8E3"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482" w:type="dxa"/>
            <w:tcBorders>
              <w:top w:val="nil"/>
              <w:left w:val="nil"/>
              <w:bottom w:val="single" w:sz="4" w:space="0" w:color="auto"/>
              <w:right w:val="single" w:sz="4" w:space="0" w:color="auto"/>
            </w:tcBorders>
            <w:shd w:val="clear" w:color="auto" w:fill="auto"/>
            <w:noWrap/>
            <w:vAlign w:val="bottom"/>
            <w:hideMark/>
          </w:tcPr>
          <w:p w14:paraId="04DFDAE2"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778" w:type="dxa"/>
            <w:tcBorders>
              <w:top w:val="nil"/>
              <w:left w:val="nil"/>
              <w:bottom w:val="single" w:sz="4" w:space="0" w:color="auto"/>
              <w:right w:val="single" w:sz="4" w:space="0" w:color="auto"/>
            </w:tcBorders>
            <w:shd w:val="clear" w:color="auto" w:fill="auto"/>
            <w:noWrap/>
            <w:vAlign w:val="bottom"/>
            <w:hideMark/>
          </w:tcPr>
          <w:p w14:paraId="1ADCCF58"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90" w:type="dxa"/>
            <w:tcBorders>
              <w:top w:val="nil"/>
              <w:left w:val="nil"/>
              <w:bottom w:val="single" w:sz="4" w:space="0" w:color="auto"/>
              <w:right w:val="single" w:sz="4" w:space="0" w:color="auto"/>
            </w:tcBorders>
            <w:shd w:val="clear" w:color="auto" w:fill="auto"/>
            <w:noWrap/>
            <w:vAlign w:val="bottom"/>
            <w:hideMark/>
          </w:tcPr>
          <w:p w14:paraId="240B2223"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95.5</w:t>
            </w:r>
          </w:p>
        </w:tc>
        <w:tc>
          <w:tcPr>
            <w:tcW w:w="570" w:type="dxa"/>
            <w:tcBorders>
              <w:top w:val="nil"/>
              <w:left w:val="nil"/>
              <w:bottom w:val="single" w:sz="4" w:space="0" w:color="auto"/>
              <w:right w:val="single" w:sz="4" w:space="0" w:color="auto"/>
            </w:tcBorders>
            <w:shd w:val="clear" w:color="auto" w:fill="auto"/>
            <w:noWrap/>
            <w:vAlign w:val="bottom"/>
            <w:hideMark/>
          </w:tcPr>
          <w:p w14:paraId="5A2950E9"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11.6</w:t>
            </w:r>
          </w:p>
        </w:tc>
        <w:tc>
          <w:tcPr>
            <w:tcW w:w="546" w:type="dxa"/>
            <w:tcBorders>
              <w:top w:val="nil"/>
              <w:left w:val="nil"/>
              <w:bottom w:val="single" w:sz="4" w:space="0" w:color="auto"/>
              <w:right w:val="single" w:sz="4" w:space="0" w:color="auto"/>
            </w:tcBorders>
            <w:shd w:val="clear" w:color="auto" w:fill="auto"/>
            <w:noWrap/>
            <w:vAlign w:val="bottom"/>
            <w:hideMark/>
          </w:tcPr>
          <w:p w14:paraId="7E11DD52"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0.6</w:t>
            </w:r>
          </w:p>
        </w:tc>
        <w:tc>
          <w:tcPr>
            <w:tcW w:w="714" w:type="dxa"/>
            <w:tcBorders>
              <w:top w:val="nil"/>
              <w:left w:val="nil"/>
              <w:bottom w:val="single" w:sz="4" w:space="0" w:color="auto"/>
              <w:right w:val="single" w:sz="4" w:space="0" w:color="auto"/>
            </w:tcBorders>
            <w:shd w:val="clear" w:color="auto" w:fill="auto"/>
            <w:noWrap/>
            <w:vAlign w:val="bottom"/>
            <w:hideMark/>
          </w:tcPr>
          <w:p w14:paraId="0E649B76"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69.3</w:t>
            </w:r>
          </w:p>
        </w:tc>
        <w:tc>
          <w:tcPr>
            <w:tcW w:w="642" w:type="dxa"/>
            <w:tcBorders>
              <w:top w:val="nil"/>
              <w:left w:val="nil"/>
              <w:bottom w:val="single" w:sz="4" w:space="0" w:color="auto"/>
              <w:right w:val="single" w:sz="4" w:space="0" w:color="auto"/>
            </w:tcBorders>
            <w:shd w:val="clear" w:color="auto" w:fill="auto"/>
            <w:noWrap/>
            <w:vAlign w:val="bottom"/>
            <w:hideMark/>
          </w:tcPr>
          <w:p w14:paraId="44ACBD55"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212.8</w:t>
            </w:r>
          </w:p>
        </w:tc>
        <w:tc>
          <w:tcPr>
            <w:tcW w:w="642" w:type="dxa"/>
            <w:tcBorders>
              <w:top w:val="nil"/>
              <w:left w:val="nil"/>
              <w:bottom w:val="single" w:sz="4" w:space="0" w:color="auto"/>
              <w:right w:val="single" w:sz="4" w:space="0" w:color="auto"/>
            </w:tcBorders>
            <w:shd w:val="clear" w:color="auto" w:fill="auto"/>
            <w:noWrap/>
            <w:vAlign w:val="bottom"/>
            <w:hideMark/>
          </w:tcPr>
          <w:p w14:paraId="31E839F3"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259.8</w:t>
            </w:r>
          </w:p>
        </w:tc>
        <w:tc>
          <w:tcPr>
            <w:tcW w:w="802" w:type="dxa"/>
            <w:tcBorders>
              <w:top w:val="nil"/>
              <w:left w:val="nil"/>
              <w:bottom w:val="single" w:sz="4" w:space="0" w:color="auto"/>
              <w:right w:val="single" w:sz="4" w:space="0" w:color="auto"/>
            </w:tcBorders>
            <w:shd w:val="clear" w:color="auto" w:fill="auto"/>
            <w:noWrap/>
            <w:vAlign w:val="bottom"/>
            <w:hideMark/>
          </w:tcPr>
          <w:p w14:paraId="3503F17A"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359.3</w:t>
            </w:r>
          </w:p>
        </w:tc>
        <w:tc>
          <w:tcPr>
            <w:tcW w:w="683" w:type="dxa"/>
            <w:tcBorders>
              <w:top w:val="nil"/>
              <w:left w:val="nil"/>
              <w:bottom w:val="single" w:sz="4" w:space="0" w:color="auto"/>
              <w:right w:val="single" w:sz="4" w:space="0" w:color="auto"/>
            </w:tcBorders>
            <w:shd w:val="clear" w:color="auto" w:fill="auto"/>
            <w:noWrap/>
            <w:vAlign w:val="bottom"/>
            <w:hideMark/>
          </w:tcPr>
          <w:p w14:paraId="735392C2"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351.0</w:t>
            </w:r>
          </w:p>
        </w:tc>
        <w:tc>
          <w:tcPr>
            <w:tcW w:w="949" w:type="dxa"/>
            <w:tcBorders>
              <w:top w:val="nil"/>
              <w:left w:val="nil"/>
              <w:bottom w:val="single" w:sz="4" w:space="0" w:color="auto"/>
              <w:right w:val="single" w:sz="4" w:space="0" w:color="auto"/>
            </w:tcBorders>
            <w:shd w:val="clear" w:color="auto" w:fill="auto"/>
            <w:noWrap/>
            <w:vAlign w:val="center"/>
            <w:hideMark/>
          </w:tcPr>
          <w:p w14:paraId="68321A94"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55.3</w:t>
            </w:r>
          </w:p>
        </w:tc>
      </w:tr>
      <w:tr w:rsidR="00E31687" w:rsidRPr="00E31687" w14:paraId="501748A4" w14:textId="77777777" w:rsidTr="00E31687">
        <w:trPr>
          <w:trHeight w:val="300"/>
        </w:trPr>
        <w:tc>
          <w:tcPr>
            <w:tcW w:w="2838" w:type="dxa"/>
            <w:tcBorders>
              <w:top w:val="nil"/>
              <w:left w:val="single" w:sz="4" w:space="0" w:color="auto"/>
              <w:bottom w:val="single" w:sz="4" w:space="0" w:color="auto"/>
              <w:right w:val="single" w:sz="4" w:space="0" w:color="auto"/>
            </w:tcBorders>
            <w:shd w:val="clear" w:color="auto" w:fill="auto"/>
            <w:noWrap/>
            <w:vAlign w:val="center"/>
            <w:hideMark/>
          </w:tcPr>
          <w:p w14:paraId="607AD26C" w14:textId="77777777" w:rsidR="00E31687" w:rsidRPr="00E31687" w:rsidRDefault="00E31687" w:rsidP="00E31687">
            <w:pPr>
              <w:spacing w:after="0" w:line="240" w:lineRule="auto"/>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 xml:space="preserve">Silene </w:t>
            </w:r>
            <w:proofErr w:type="spellStart"/>
            <w:r w:rsidRPr="00E31687">
              <w:rPr>
                <w:rFonts w:ascii="Calibri" w:eastAsia="Times New Roman" w:hAnsi="Calibri" w:cs="Calibri"/>
                <w:color w:val="000000"/>
                <w:lang w:val="es-ES" w:eastAsia="es-ES"/>
              </w:rPr>
              <w:t>ciliata</w:t>
            </w:r>
            <w:proofErr w:type="spellEnd"/>
          </w:p>
        </w:tc>
        <w:tc>
          <w:tcPr>
            <w:tcW w:w="690" w:type="dxa"/>
            <w:tcBorders>
              <w:top w:val="nil"/>
              <w:left w:val="nil"/>
              <w:bottom w:val="single" w:sz="4" w:space="0" w:color="auto"/>
              <w:right w:val="single" w:sz="4" w:space="0" w:color="auto"/>
            </w:tcBorders>
            <w:shd w:val="clear" w:color="auto" w:fill="auto"/>
            <w:noWrap/>
            <w:vAlign w:val="bottom"/>
            <w:hideMark/>
          </w:tcPr>
          <w:p w14:paraId="62E75F36"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1.1</w:t>
            </w:r>
          </w:p>
        </w:tc>
        <w:tc>
          <w:tcPr>
            <w:tcW w:w="570" w:type="dxa"/>
            <w:tcBorders>
              <w:top w:val="nil"/>
              <w:left w:val="nil"/>
              <w:bottom w:val="single" w:sz="4" w:space="0" w:color="auto"/>
              <w:right w:val="single" w:sz="4" w:space="0" w:color="auto"/>
            </w:tcBorders>
            <w:shd w:val="clear" w:color="auto" w:fill="auto"/>
            <w:noWrap/>
            <w:vAlign w:val="bottom"/>
            <w:hideMark/>
          </w:tcPr>
          <w:p w14:paraId="613C7C9F"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0.5</w:t>
            </w:r>
          </w:p>
        </w:tc>
        <w:tc>
          <w:tcPr>
            <w:tcW w:w="482" w:type="dxa"/>
            <w:tcBorders>
              <w:top w:val="nil"/>
              <w:left w:val="nil"/>
              <w:bottom w:val="single" w:sz="4" w:space="0" w:color="auto"/>
              <w:right w:val="single" w:sz="4" w:space="0" w:color="auto"/>
            </w:tcBorders>
            <w:shd w:val="clear" w:color="auto" w:fill="auto"/>
            <w:noWrap/>
            <w:vAlign w:val="bottom"/>
            <w:hideMark/>
          </w:tcPr>
          <w:p w14:paraId="6885D014"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778" w:type="dxa"/>
            <w:tcBorders>
              <w:top w:val="nil"/>
              <w:left w:val="nil"/>
              <w:bottom w:val="single" w:sz="4" w:space="0" w:color="auto"/>
              <w:right w:val="single" w:sz="4" w:space="0" w:color="auto"/>
            </w:tcBorders>
            <w:shd w:val="clear" w:color="auto" w:fill="auto"/>
            <w:noWrap/>
            <w:vAlign w:val="bottom"/>
            <w:hideMark/>
          </w:tcPr>
          <w:p w14:paraId="708C73D1"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9.1</w:t>
            </w:r>
          </w:p>
        </w:tc>
        <w:tc>
          <w:tcPr>
            <w:tcW w:w="690" w:type="dxa"/>
            <w:tcBorders>
              <w:top w:val="nil"/>
              <w:left w:val="nil"/>
              <w:bottom w:val="single" w:sz="4" w:space="0" w:color="auto"/>
              <w:right w:val="single" w:sz="4" w:space="0" w:color="auto"/>
            </w:tcBorders>
            <w:shd w:val="clear" w:color="auto" w:fill="auto"/>
            <w:noWrap/>
            <w:vAlign w:val="bottom"/>
            <w:hideMark/>
          </w:tcPr>
          <w:p w14:paraId="57440FFC"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86.9</w:t>
            </w:r>
          </w:p>
        </w:tc>
        <w:tc>
          <w:tcPr>
            <w:tcW w:w="570" w:type="dxa"/>
            <w:tcBorders>
              <w:top w:val="nil"/>
              <w:left w:val="nil"/>
              <w:bottom w:val="single" w:sz="4" w:space="0" w:color="auto"/>
              <w:right w:val="single" w:sz="4" w:space="0" w:color="auto"/>
            </w:tcBorders>
            <w:shd w:val="clear" w:color="auto" w:fill="auto"/>
            <w:noWrap/>
            <w:vAlign w:val="bottom"/>
            <w:hideMark/>
          </w:tcPr>
          <w:p w14:paraId="69262883"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79.9</w:t>
            </w:r>
          </w:p>
        </w:tc>
        <w:tc>
          <w:tcPr>
            <w:tcW w:w="546" w:type="dxa"/>
            <w:tcBorders>
              <w:top w:val="nil"/>
              <w:left w:val="nil"/>
              <w:bottom w:val="single" w:sz="4" w:space="0" w:color="auto"/>
              <w:right w:val="single" w:sz="4" w:space="0" w:color="auto"/>
            </w:tcBorders>
            <w:shd w:val="clear" w:color="auto" w:fill="auto"/>
            <w:noWrap/>
            <w:vAlign w:val="bottom"/>
            <w:hideMark/>
          </w:tcPr>
          <w:p w14:paraId="77ED0DFE"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2.1</w:t>
            </w:r>
          </w:p>
        </w:tc>
        <w:tc>
          <w:tcPr>
            <w:tcW w:w="714" w:type="dxa"/>
            <w:tcBorders>
              <w:top w:val="nil"/>
              <w:left w:val="nil"/>
              <w:bottom w:val="single" w:sz="4" w:space="0" w:color="auto"/>
              <w:right w:val="single" w:sz="4" w:space="0" w:color="auto"/>
            </w:tcBorders>
            <w:shd w:val="clear" w:color="auto" w:fill="auto"/>
            <w:noWrap/>
            <w:vAlign w:val="bottom"/>
            <w:hideMark/>
          </w:tcPr>
          <w:p w14:paraId="5C3EB265"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5.5</w:t>
            </w:r>
          </w:p>
        </w:tc>
        <w:tc>
          <w:tcPr>
            <w:tcW w:w="642" w:type="dxa"/>
            <w:tcBorders>
              <w:top w:val="nil"/>
              <w:left w:val="nil"/>
              <w:bottom w:val="single" w:sz="4" w:space="0" w:color="auto"/>
              <w:right w:val="single" w:sz="4" w:space="0" w:color="auto"/>
            </w:tcBorders>
            <w:shd w:val="clear" w:color="auto" w:fill="auto"/>
            <w:noWrap/>
            <w:vAlign w:val="bottom"/>
            <w:hideMark/>
          </w:tcPr>
          <w:p w14:paraId="6C4EC6E6"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198.9</w:t>
            </w:r>
          </w:p>
        </w:tc>
        <w:tc>
          <w:tcPr>
            <w:tcW w:w="642" w:type="dxa"/>
            <w:tcBorders>
              <w:top w:val="nil"/>
              <w:left w:val="nil"/>
              <w:bottom w:val="single" w:sz="4" w:space="0" w:color="auto"/>
              <w:right w:val="single" w:sz="4" w:space="0" w:color="auto"/>
            </w:tcBorders>
            <w:shd w:val="clear" w:color="auto" w:fill="auto"/>
            <w:noWrap/>
            <w:vAlign w:val="bottom"/>
            <w:hideMark/>
          </w:tcPr>
          <w:p w14:paraId="25314936"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240.8</w:t>
            </w:r>
          </w:p>
        </w:tc>
        <w:tc>
          <w:tcPr>
            <w:tcW w:w="802" w:type="dxa"/>
            <w:tcBorders>
              <w:top w:val="nil"/>
              <w:left w:val="nil"/>
              <w:bottom w:val="single" w:sz="4" w:space="0" w:color="auto"/>
              <w:right w:val="single" w:sz="4" w:space="0" w:color="auto"/>
            </w:tcBorders>
            <w:shd w:val="clear" w:color="auto" w:fill="auto"/>
            <w:noWrap/>
            <w:vAlign w:val="bottom"/>
            <w:hideMark/>
          </w:tcPr>
          <w:p w14:paraId="6ED26692"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268.4</w:t>
            </w:r>
          </w:p>
        </w:tc>
        <w:tc>
          <w:tcPr>
            <w:tcW w:w="683" w:type="dxa"/>
            <w:tcBorders>
              <w:top w:val="nil"/>
              <w:left w:val="nil"/>
              <w:bottom w:val="single" w:sz="4" w:space="0" w:color="auto"/>
              <w:right w:val="single" w:sz="4" w:space="0" w:color="auto"/>
            </w:tcBorders>
            <w:shd w:val="clear" w:color="auto" w:fill="auto"/>
            <w:noWrap/>
            <w:vAlign w:val="bottom"/>
            <w:hideMark/>
          </w:tcPr>
          <w:p w14:paraId="18B5D398"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184.4</w:t>
            </w:r>
          </w:p>
        </w:tc>
        <w:tc>
          <w:tcPr>
            <w:tcW w:w="949" w:type="dxa"/>
            <w:tcBorders>
              <w:top w:val="nil"/>
              <w:left w:val="nil"/>
              <w:bottom w:val="single" w:sz="4" w:space="0" w:color="auto"/>
              <w:right w:val="single" w:sz="4" w:space="0" w:color="auto"/>
            </w:tcBorders>
            <w:shd w:val="clear" w:color="auto" w:fill="auto"/>
            <w:noWrap/>
            <w:vAlign w:val="center"/>
            <w:hideMark/>
          </w:tcPr>
          <w:p w14:paraId="12833F12"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30.5</w:t>
            </w:r>
          </w:p>
        </w:tc>
      </w:tr>
      <w:tr w:rsidR="00E31687" w:rsidRPr="00E31687" w14:paraId="1440A861" w14:textId="77777777" w:rsidTr="00E31687">
        <w:trPr>
          <w:trHeight w:val="300"/>
        </w:trPr>
        <w:tc>
          <w:tcPr>
            <w:tcW w:w="2838" w:type="dxa"/>
            <w:tcBorders>
              <w:top w:val="nil"/>
              <w:left w:val="single" w:sz="4" w:space="0" w:color="auto"/>
              <w:bottom w:val="single" w:sz="4" w:space="0" w:color="auto"/>
              <w:right w:val="single" w:sz="4" w:space="0" w:color="auto"/>
            </w:tcBorders>
            <w:shd w:val="clear" w:color="auto" w:fill="auto"/>
            <w:noWrap/>
            <w:vAlign w:val="center"/>
            <w:hideMark/>
          </w:tcPr>
          <w:p w14:paraId="284A90C6" w14:textId="77777777" w:rsidR="00E31687" w:rsidRPr="00E31687" w:rsidRDefault="00E31687" w:rsidP="00E31687">
            <w:pPr>
              <w:spacing w:after="0" w:line="240" w:lineRule="auto"/>
              <w:rPr>
                <w:rFonts w:ascii="Calibri" w:eastAsia="Times New Roman" w:hAnsi="Calibri" w:cs="Calibri"/>
                <w:color w:val="000000"/>
                <w:lang w:val="es-ES" w:eastAsia="es-ES"/>
              </w:rPr>
            </w:pPr>
            <w:proofErr w:type="spellStart"/>
            <w:r w:rsidRPr="00E31687">
              <w:rPr>
                <w:rFonts w:ascii="Calibri" w:eastAsia="Times New Roman" w:hAnsi="Calibri" w:cs="Calibri"/>
                <w:color w:val="000000"/>
                <w:lang w:val="es-ES" w:eastAsia="es-ES"/>
              </w:rPr>
              <w:t>Solidago</w:t>
            </w:r>
            <w:proofErr w:type="spellEnd"/>
            <w:r w:rsidRPr="00E31687">
              <w:rPr>
                <w:rFonts w:ascii="Calibri" w:eastAsia="Times New Roman" w:hAnsi="Calibri" w:cs="Calibri"/>
                <w:color w:val="000000"/>
                <w:lang w:val="es-ES" w:eastAsia="es-ES"/>
              </w:rPr>
              <w:t xml:space="preserve"> </w:t>
            </w:r>
            <w:proofErr w:type="spellStart"/>
            <w:r w:rsidRPr="00E31687">
              <w:rPr>
                <w:rFonts w:ascii="Calibri" w:eastAsia="Times New Roman" w:hAnsi="Calibri" w:cs="Calibri"/>
                <w:color w:val="000000"/>
                <w:lang w:val="es-ES" w:eastAsia="es-ES"/>
              </w:rPr>
              <w:t>virgaurea</w:t>
            </w:r>
            <w:proofErr w:type="spellEnd"/>
          </w:p>
        </w:tc>
        <w:tc>
          <w:tcPr>
            <w:tcW w:w="690" w:type="dxa"/>
            <w:tcBorders>
              <w:top w:val="nil"/>
              <w:left w:val="nil"/>
              <w:bottom w:val="single" w:sz="4" w:space="0" w:color="auto"/>
              <w:right w:val="single" w:sz="4" w:space="0" w:color="auto"/>
            </w:tcBorders>
            <w:shd w:val="clear" w:color="auto" w:fill="auto"/>
            <w:noWrap/>
            <w:vAlign w:val="bottom"/>
            <w:hideMark/>
          </w:tcPr>
          <w:p w14:paraId="4FA0C38F"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84.5</w:t>
            </w:r>
          </w:p>
        </w:tc>
        <w:tc>
          <w:tcPr>
            <w:tcW w:w="570" w:type="dxa"/>
            <w:tcBorders>
              <w:top w:val="nil"/>
              <w:left w:val="nil"/>
              <w:bottom w:val="single" w:sz="4" w:space="0" w:color="auto"/>
              <w:right w:val="single" w:sz="4" w:space="0" w:color="auto"/>
            </w:tcBorders>
            <w:shd w:val="clear" w:color="auto" w:fill="auto"/>
            <w:noWrap/>
            <w:vAlign w:val="bottom"/>
            <w:hideMark/>
          </w:tcPr>
          <w:p w14:paraId="657B37AA"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12.4</w:t>
            </w:r>
          </w:p>
        </w:tc>
        <w:tc>
          <w:tcPr>
            <w:tcW w:w="482" w:type="dxa"/>
            <w:tcBorders>
              <w:top w:val="nil"/>
              <w:left w:val="nil"/>
              <w:bottom w:val="single" w:sz="4" w:space="0" w:color="auto"/>
              <w:right w:val="single" w:sz="4" w:space="0" w:color="auto"/>
            </w:tcBorders>
            <w:shd w:val="clear" w:color="auto" w:fill="auto"/>
            <w:noWrap/>
            <w:vAlign w:val="bottom"/>
            <w:hideMark/>
          </w:tcPr>
          <w:p w14:paraId="4313521E"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778" w:type="dxa"/>
            <w:tcBorders>
              <w:top w:val="nil"/>
              <w:left w:val="nil"/>
              <w:bottom w:val="single" w:sz="4" w:space="0" w:color="auto"/>
              <w:right w:val="single" w:sz="4" w:space="0" w:color="auto"/>
            </w:tcBorders>
            <w:shd w:val="clear" w:color="auto" w:fill="auto"/>
            <w:noWrap/>
            <w:vAlign w:val="bottom"/>
            <w:hideMark/>
          </w:tcPr>
          <w:p w14:paraId="57422F2D"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78.6</w:t>
            </w:r>
          </w:p>
        </w:tc>
        <w:tc>
          <w:tcPr>
            <w:tcW w:w="690" w:type="dxa"/>
            <w:tcBorders>
              <w:top w:val="nil"/>
              <w:left w:val="nil"/>
              <w:bottom w:val="single" w:sz="4" w:space="0" w:color="auto"/>
              <w:right w:val="single" w:sz="4" w:space="0" w:color="auto"/>
            </w:tcBorders>
            <w:shd w:val="clear" w:color="auto" w:fill="auto"/>
            <w:noWrap/>
            <w:vAlign w:val="bottom"/>
            <w:hideMark/>
          </w:tcPr>
          <w:p w14:paraId="2118A8DE"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15.5</w:t>
            </w:r>
          </w:p>
        </w:tc>
        <w:tc>
          <w:tcPr>
            <w:tcW w:w="570" w:type="dxa"/>
            <w:tcBorders>
              <w:top w:val="nil"/>
              <w:left w:val="nil"/>
              <w:bottom w:val="single" w:sz="4" w:space="0" w:color="auto"/>
              <w:right w:val="single" w:sz="4" w:space="0" w:color="auto"/>
            </w:tcBorders>
            <w:shd w:val="clear" w:color="auto" w:fill="auto"/>
            <w:noWrap/>
            <w:vAlign w:val="bottom"/>
            <w:hideMark/>
          </w:tcPr>
          <w:p w14:paraId="4A13061E"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9.0</w:t>
            </w:r>
          </w:p>
        </w:tc>
        <w:tc>
          <w:tcPr>
            <w:tcW w:w="546" w:type="dxa"/>
            <w:tcBorders>
              <w:top w:val="nil"/>
              <w:left w:val="nil"/>
              <w:bottom w:val="single" w:sz="4" w:space="0" w:color="auto"/>
              <w:right w:val="single" w:sz="4" w:space="0" w:color="auto"/>
            </w:tcBorders>
            <w:shd w:val="clear" w:color="auto" w:fill="auto"/>
            <w:noWrap/>
            <w:vAlign w:val="bottom"/>
            <w:hideMark/>
          </w:tcPr>
          <w:p w14:paraId="56DE92F3"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714" w:type="dxa"/>
            <w:tcBorders>
              <w:top w:val="nil"/>
              <w:left w:val="nil"/>
              <w:bottom w:val="single" w:sz="4" w:space="0" w:color="auto"/>
              <w:right w:val="single" w:sz="4" w:space="0" w:color="auto"/>
            </w:tcBorders>
            <w:shd w:val="clear" w:color="auto" w:fill="auto"/>
            <w:noWrap/>
            <w:vAlign w:val="bottom"/>
            <w:hideMark/>
          </w:tcPr>
          <w:p w14:paraId="33B85D41"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42" w:type="dxa"/>
            <w:tcBorders>
              <w:top w:val="nil"/>
              <w:left w:val="nil"/>
              <w:bottom w:val="single" w:sz="4" w:space="0" w:color="auto"/>
              <w:right w:val="single" w:sz="4" w:space="0" w:color="auto"/>
            </w:tcBorders>
            <w:shd w:val="clear" w:color="auto" w:fill="auto"/>
            <w:noWrap/>
            <w:vAlign w:val="bottom"/>
            <w:hideMark/>
          </w:tcPr>
          <w:p w14:paraId="42DE4C72"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14.9</w:t>
            </w:r>
          </w:p>
        </w:tc>
        <w:tc>
          <w:tcPr>
            <w:tcW w:w="642" w:type="dxa"/>
            <w:tcBorders>
              <w:top w:val="nil"/>
              <w:left w:val="nil"/>
              <w:bottom w:val="single" w:sz="4" w:space="0" w:color="auto"/>
              <w:right w:val="single" w:sz="4" w:space="0" w:color="auto"/>
            </w:tcBorders>
            <w:shd w:val="clear" w:color="auto" w:fill="auto"/>
            <w:noWrap/>
            <w:vAlign w:val="bottom"/>
            <w:hideMark/>
          </w:tcPr>
          <w:p w14:paraId="65279657"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235.3</w:t>
            </w:r>
          </w:p>
        </w:tc>
        <w:tc>
          <w:tcPr>
            <w:tcW w:w="802" w:type="dxa"/>
            <w:tcBorders>
              <w:top w:val="nil"/>
              <w:left w:val="nil"/>
              <w:bottom w:val="single" w:sz="4" w:space="0" w:color="auto"/>
              <w:right w:val="single" w:sz="4" w:space="0" w:color="auto"/>
            </w:tcBorders>
            <w:shd w:val="clear" w:color="auto" w:fill="auto"/>
            <w:noWrap/>
            <w:vAlign w:val="bottom"/>
            <w:hideMark/>
          </w:tcPr>
          <w:p w14:paraId="3ABF7B25"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174.4</w:t>
            </w:r>
          </w:p>
        </w:tc>
        <w:tc>
          <w:tcPr>
            <w:tcW w:w="683" w:type="dxa"/>
            <w:tcBorders>
              <w:top w:val="nil"/>
              <w:left w:val="nil"/>
              <w:bottom w:val="single" w:sz="4" w:space="0" w:color="auto"/>
              <w:right w:val="single" w:sz="4" w:space="0" w:color="auto"/>
            </w:tcBorders>
            <w:shd w:val="clear" w:color="auto" w:fill="auto"/>
            <w:noWrap/>
            <w:vAlign w:val="bottom"/>
            <w:hideMark/>
          </w:tcPr>
          <w:p w14:paraId="5EE417BA"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305.6</w:t>
            </w:r>
          </w:p>
        </w:tc>
        <w:tc>
          <w:tcPr>
            <w:tcW w:w="949" w:type="dxa"/>
            <w:tcBorders>
              <w:top w:val="nil"/>
              <w:left w:val="nil"/>
              <w:bottom w:val="single" w:sz="4" w:space="0" w:color="auto"/>
              <w:right w:val="single" w:sz="4" w:space="0" w:color="auto"/>
            </w:tcBorders>
            <w:shd w:val="clear" w:color="auto" w:fill="auto"/>
            <w:noWrap/>
            <w:vAlign w:val="center"/>
            <w:hideMark/>
          </w:tcPr>
          <w:p w14:paraId="6F6F19E0"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164.6</w:t>
            </w:r>
          </w:p>
        </w:tc>
      </w:tr>
      <w:tr w:rsidR="00E31687" w:rsidRPr="00E31687" w14:paraId="33AFB317" w14:textId="77777777" w:rsidTr="00E31687">
        <w:trPr>
          <w:trHeight w:val="300"/>
        </w:trPr>
        <w:tc>
          <w:tcPr>
            <w:tcW w:w="2838" w:type="dxa"/>
            <w:tcBorders>
              <w:top w:val="nil"/>
              <w:left w:val="single" w:sz="4" w:space="0" w:color="auto"/>
              <w:bottom w:val="single" w:sz="4" w:space="0" w:color="auto"/>
              <w:right w:val="single" w:sz="4" w:space="0" w:color="auto"/>
            </w:tcBorders>
            <w:shd w:val="clear" w:color="auto" w:fill="auto"/>
            <w:noWrap/>
            <w:vAlign w:val="center"/>
            <w:hideMark/>
          </w:tcPr>
          <w:p w14:paraId="0F884A69" w14:textId="77777777" w:rsidR="00E31687" w:rsidRPr="00E31687" w:rsidRDefault="00E31687" w:rsidP="00E31687">
            <w:pPr>
              <w:spacing w:after="0" w:line="240" w:lineRule="auto"/>
              <w:rPr>
                <w:rFonts w:ascii="Calibri" w:eastAsia="Times New Roman" w:hAnsi="Calibri" w:cs="Calibri"/>
                <w:color w:val="000000"/>
                <w:lang w:val="es-ES" w:eastAsia="es-ES"/>
              </w:rPr>
            </w:pPr>
            <w:proofErr w:type="spellStart"/>
            <w:r w:rsidRPr="00E31687">
              <w:rPr>
                <w:rFonts w:ascii="Calibri" w:eastAsia="Times New Roman" w:hAnsi="Calibri" w:cs="Calibri"/>
                <w:color w:val="000000"/>
                <w:lang w:val="es-ES" w:eastAsia="es-ES"/>
              </w:rPr>
              <w:t>Spergula</w:t>
            </w:r>
            <w:proofErr w:type="spellEnd"/>
            <w:r w:rsidRPr="00E31687">
              <w:rPr>
                <w:rFonts w:ascii="Calibri" w:eastAsia="Times New Roman" w:hAnsi="Calibri" w:cs="Calibri"/>
                <w:color w:val="000000"/>
                <w:lang w:val="es-ES" w:eastAsia="es-ES"/>
              </w:rPr>
              <w:t xml:space="preserve"> </w:t>
            </w:r>
            <w:proofErr w:type="spellStart"/>
            <w:r w:rsidRPr="00E31687">
              <w:rPr>
                <w:rFonts w:ascii="Calibri" w:eastAsia="Times New Roman" w:hAnsi="Calibri" w:cs="Calibri"/>
                <w:color w:val="000000"/>
                <w:lang w:val="es-ES" w:eastAsia="es-ES"/>
              </w:rPr>
              <w:t>morisonii</w:t>
            </w:r>
            <w:proofErr w:type="spellEnd"/>
          </w:p>
        </w:tc>
        <w:tc>
          <w:tcPr>
            <w:tcW w:w="690" w:type="dxa"/>
            <w:tcBorders>
              <w:top w:val="nil"/>
              <w:left w:val="nil"/>
              <w:bottom w:val="single" w:sz="4" w:space="0" w:color="auto"/>
              <w:right w:val="single" w:sz="4" w:space="0" w:color="auto"/>
            </w:tcBorders>
            <w:shd w:val="clear" w:color="auto" w:fill="auto"/>
            <w:noWrap/>
            <w:vAlign w:val="bottom"/>
            <w:hideMark/>
          </w:tcPr>
          <w:p w14:paraId="7A9B6852"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56.9</w:t>
            </w:r>
          </w:p>
        </w:tc>
        <w:tc>
          <w:tcPr>
            <w:tcW w:w="570" w:type="dxa"/>
            <w:tcBorders>
              <w:top w:val="nil"/>
              <w:left w:val="nil"/>
              <w:bottom w:val="single" w:sz="4" w:space="0" w:color="auto"/>
              <w:right w:val="single" w:sz="4" w:space="0" w:color="auto"/>
            </w:tcBorders>
            <w:shd w:val="clear" w:color="auto" w:fill="auto"/>
            <w:noWrap/>
            <w:vAlign w:val="bottom"/>
            <w:hideMark/>
          </w:tcPr>
          <w:p w14:paraId="36FE0B40"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73.3</w:t>
            </w:r>
          </w:p>
        </w:tc>
        <w:tc>
          <w:tcPr>
            <w:tcW w:w="482" w:type="dxa"/>
            <w:tcBorders>
              <w:top w:val="nil"/>
              <w:left w:val="nil"/>
              <w:bottom w:val="single" w:sz="4" w:space="0" w:color="auto"/>
              <w:right w:val="single" w:sz="4" w:space="0" w:color="auto"/>
            </w:tcBorders>
            <w:shd w:val="clear" w:color="auto" w:fill="auto"/>
            <w:noWrap/>
            <w:vAlign w:val="bottom"/>
            <w:hideMark/>
          </w:tcPr>
          <w:p w14:paraId="4B025AA9"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778" w:type="dxa"/>
            <w:tcBorders>
              <w:top w:val="nil"/>
              <w:left w:val="nil"/>
              <w:bottom w:val="single" w:sz="4" w:space="0" w:color="auto"/>
              <w:right w:val="single" w:sz="4" w:space="0" w:color="auto"/>
            </w:tcBorders>
            <w:shd w:val="clear" w:color="auto" w:fill="auto"/>
            <w:noWrap/>
            <w:vAlign w:val="bottom"/>
            <w:hideMark/>
          </w:tcPr>
          <w:p w14:paraId="345CD904"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90" w:type="dxa"/>
            <w:tcBorders>
              <w:top w:val="nil"/>
              <w:left w:val="nil"/>
              <w:bottom w:val="single" w:sz="4" w:space="0" w:color="auto"/>
              <w:right w:val="single" w:sz="4" w:space="0" w:color="auto"/>
            </w:tcBorders>
            <w:shd w:val="clear" w:color="auto" w:fill="auto"/>
            <w:noWrap/>
            <w:vAlign w:val="bottom"/>
            <w:hideMark/>
          </w:tcPr>
          <w:p w14:paraId="68FE3D33"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1.3</w:t>
            </w:r>
          </w:p>
        </w:tc>
        <w:tc>
          <w:tcPr>
            <w:tcW w:w="570" w:type="dxa"/>
            <w:tcBorders>
              <w:top w:val="nil"/>
              <w:left w:val="nil"/>
              <w:bottom w:val="single" w:sz="4" w:space="0" w:color="auto"/>
              <w:right w:val="single" w:sz="4" w:space="0" w:color="auto"/>
            </w:tcBorders>
            <w:shd w:val="clear" w:color="auto" w:fill="auto"/>
            <w:noWrap/>
            <w:vAlign w:val="bottom"/>
            <w:hideMark/>
          </w:tcPr>
          <w:p w14:paraId="7C7ECA0E"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546" w:type="dxa"/>
            <w:tcBorders>
              <w:top w:val="nil"/>
              <w:left w:val="nil"/>
              <w:bottom w:val="single" w:sz="4" w:space="0" w:color="auto"/>
              <w:right w:val="single" w:sz="4" w:space="0" w:color="auto"/>
            </w:tcBorders>
            <w:shd w:val="clear" w:color="auto" w:fill="auto"/>
            <w:noWrap/>
            <w:vAlign w:val="bottom"/>
            <w:hideMark/>
          </w:tcPr>
          <w:p w14:paraId="271A76F2"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5.4</w:t>
            </w:r>
          </w:p>
        </w:tc>
        <w:tc>
          <w:tcPr>
            <w:tcW w:w="714" w:type="dxa"/>
            <w:tcBorders>
              <w:top w:val="nil"/>
              <w:left w:val="nil"/>
              <w:bottom w:val="single" w:sz="4" w:space="0" w:color="auto"/>
              <w:right w:val="single" w:sz="4" w:space="0" w:color="auto"/>
            </w:tcBorders>
            <w:shd w:val="clear" w:color="auto" w:fill="auto"/>
            <w:noWrap/>
            <w:vAlign w:val="bottom"/>
            <w:hideMark/>
          </w:tcPr>
          <w:p w14:paraId="3D51DF22"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642" w:type="dxa"/>
            <w:tcBorders>
              <w:top w:val="nil"/>
              <w:left w:val="nil"/>
              <w:bottom w:val="single" w:sz="4" w:space="0" w:color="auto"/>
              <w:right w:val="single" w:sz="4" w:space="0" w:color="auto"/>
            </w:tcBorders>
            <w:shd w:val="clear" w:color="auto" w:fill="auto"/>
            <w:noWrap/>
            <w:vAlign w:val="bottom"/>
            <w:hideMark/>
          </w:tcPr>
          <w:p w14:paraId="08E9DE31"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167.8</w:t>
            </w:r>
          </w:p>
        </w:tc>
        <w:tc>
          <w:tcPr>
            <w:tcW w:w="642" w:type="dxa"/>
            <w:tcBorders>
              <w:top w:val="nil"/>
              <w:left w:val="nil"/>
              <w:bottom w:val="single" w:sz="4" w:space="0" w:color="auto"/>
              <w:right w:val="single" w:sz="4" w:space="0" w:color="auto"/>
            </w:tcBorders>
            <w:shd w:val="clear" w:color="auto" w:fill="auto"/>
            <w:noWrap/>
            <w:vAlign w:val="bottom"/>
            <w:hideMark/>
          </w:tcPr>
          <w:p w14:paraId="0EFDB22E"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36.2</w:t>
            </w:r>
          </w:p>
        </w:tc>
        <w:tc>
          <w:tcPr>
            <w:tcW w:w="802" w:type="dxa"/>
            <w:tcBorders>
              <w:top w:val="nil"/>
              <w:left w:val="nil"/>
              <w:bottom w:val="single" w:sz="4" w:space="0" w:color="auto"/>
              <w:right w:val="single" w:sz="4" w:space="0" w:color="auto"/>
            </w:tcBorders>
            <w:shd w:val="clear" w:color="auto" w:fill="auto"/>
            <w:noWrap/>
            <w:vAlign w:val="bottom"/>
            <w:hideMark/>
          </w:tcPr>
          <w:p w14:paraId="35A940EA"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1604.9</w:t>
            </w:r>
          </w:p>
        </w:tc>
        <w:tc>
          <w:tcPr>
            <w:tcW w:w="683" w:type="dxa"/>
            <w:tcBorders>
              <w:top w:val="nil"/>
              <w:left w:val="nil"/>
              <w:bottom w:val="single" w:sz="4" w:space="0" w:color="auto"/>
              <w:right w:val="single" w:sz="4" w:space="0" w:color="auto"/>
            </w:tcBorders>
            <w:shd w:val="clear" w:color="auto" w:fill="auto"/>
            <w:noWrap/>
            <w:vAlign w:val="bottom"/>
            <w:hideMark/>
          </w:tcPr>
          <w:p w14:paraId="392C1F4F"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559.1</w:t>
            </w:r>
          </w:p>
        </w:tc>
        <w:tc>
          <w:tcPr>
            <w:tcW w:w="949" w:type="dxa"/>
            <w:tcBorders>
              <w:top w:val="nil"/>
              <w:left w:val="nil"/>
              <w:bottom w:val="single" w:sz="4" w:space="0" w:color="auto"/>
              <w:right w:val="single" w:sz="4" w:space="0" w:color="auto"/>
            </w:tcBorders>
            <w:shd w:val="clear" w:color="auto" w:fill="auto"/>
            <w:noWrap/>
            <w:vAlign w:val="center"/>
            <w:hideMark/>
          </w:tcPr>
          <w:p w14:paraId="6CB9EC6B"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-62.1</w:t>
            </w:r>
          </w:p>
        </w:tc>
      </w:tr>
      <w:tr w:rsidR="00E31687" w:rsidRPr="00E31687" w14:paraId="5F57F38D" w14:textId="77777777" w:rsidTr="00E31687">
        <w:trPr>
          <w:trHeight w:val="300"/>
        </w:trPr>
        <w:tc>
          <w:tcPr>
            <w:tcW w:w="2838" w:type="dxa"/>
            <w:tcBorders>
              <w:top w:val="nil"/>
              <w:left w:val="single" w:sz="4" w:space="0" w:color="auto"/>
              <w:bottom w:val="single" w:sz="4" w:space="0" w:color="auto"/>
              <w:right w:val="single" w:sz="4" w:space="0" w:color="auto"/>
            </w:tcBorders>
            <w:shd w:val="clear" w:color="auto" w:fill="auto"/>
            <w:noWrap/>
            <w:vAlign w:val="center"/>
            <w:hideMark/>
          </w:tcPr>
          <w:p w14:paraId="76765AAF" w14:textId="77777777" w:rsidR="00E31687" w:rsidRPr="00E31687" w:rsidRDefault="00E31687" w:rsidP="00E31687">
            <w:pPr>
              <w:spacing w:after="0" w:line="240" w:lineRule="auto"/>
              <w:rPr>
                <w:rFonts w:ascii="Calibri" w:eastAsia="Times New Roman" w:hAnsi="Calibri" w:cs="Calibri"/>
                <w:color w:val="000000"/>
                <w:lang w:val="es-ES" w:eastAsia="es-ES"/>
              </w:rPr>
            </w:pPr>
            <w:proofErr w:type="spellStart"/>
            <w:r w:rsidRPr="00E31687">
              <w:rPr>
                <w:rFonts w:ascii="Calibri" w:eastAsia="Times New Roman" w:hAnsi="Calibri" w:cs="Calibri"/>
                <w:color w:val="000000"/>
                <w:lang w:val="es-ES" w:eastAsia="es-ES"/>
              </w:rPr>
              <w:t>Thymus</w:t>
            </w:r>
            <w:proofErr w:type="spellEnd"/>
            <w:r w:rsidRPr="00E31687">
              <w:rPr>
                <w:rFonts w:ascii="Calibri" w:eastAsia="Times New Roman" w:hAnsi="Calibri" w:cs="Calibri"/>
                <w:color w:val="000000"/>
                <w:lang w:val="es-ES" w:eastAsia="es-ES"/>
              </w:rPr>
              <w:t xml:space="preserve"> </w:t>
            </w:r>
            <w:proofErr w:type="spellStart"/>
            <w:r w:rsidRPr="00E31687">
              <w:rPr>
                <w:rFonts w:ascii="Calibri" w:eastAsia="Times New Roman" w:hAnsi="Calibri" w:cs="Calibri"/>
                <w:color w:val="000000"/>
                <w:lang w:val="es-ES" w:eastAsia="es-ES"/>
              </w:rPr>
              <w:t>praecox</w:t>
            </w:r>
            <w:proofErr w:type="spellEnd"/>
          </w:p>
        </w:tc>
        <w:tc>
          <w:tcPr>
            <w:tcW w:w="690" w:type="dxa"/>
            <w:tcBorders>
              <w:top w:val="nil"/>
              <w:left w:val="nil"/>
              <w:bottom w:val="single" w:sz="4" w:space="0" w:color="auto"/>
              <w:right w:val="single" w:sz="4" w:space="0" w:color="auto"/>
            </w:tcBorders>
            <w:shd w:val="clear" w:color="auto" w:fill="auto"/>
            <w:noWrap/>
            <w:vAlign w:val="bottom"/>
            <w:hideMark/>
          </w:tcPr>
          <w:p w14:paraId="3581E9E7"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90.2</w:t>
            </w:r>
          </w:p>
        </w:tc>
        <w:tc>
          <w:tcPr>
            <w:tcW w:w="570" w:type="dxa"/>
            <w:tcBorders>
              <w:top w:val="nil"/>
              <w:left w:val="nil"/>
              <w:bottom w:val="single" w:sz="4" w:space="0" w:color="auto"/>
              <w:right w:val="single" w:sz="4" w:space="0" w:color="auto"/>
            </w:tcBorders>
            <w:shd w:val="clear" w:color="auto" w:fill="auto"/>
            <w:noWrap/>
            <w:vAlign w:val="bottom"/>
            <w:hideMark/>
          </w:tcPr>
          <w:p w14:paraId="53F72659"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66.9</w:t>
            </w:r>
          </w:p>
        </w:tc>
        <w:tc>
          <w:tcPr>
            <w:tcW w:w="482" w:type="dxa"/>
            <w:tcBorders>
              <w:top w:val="nil"/>
              <w:left w:val="nil"/>
              <w:bottom w:val="single" w:sz="4" w:space="0" w:color="auto"/>
              <w:right w:val="single" w:sz="4" w:space="0" w:color="auto"/>
            </w:tcBorders>
            <w:shd w:val="clear" w:color="auto" w:fill="auto"/>
            <w:noWrap/>
            <w:vAlign w:val="bottom"/>
            <w:hideMark/>
          </w:tcPr>
          <w:p w14:paraId="4B86FF98"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0.0</w:t>
            </w:r>
          </w:p>
        </w:tc>
        <w:tc>
          <w:tcPr>
            <w:tcW w:w="778" w:type="dxa"/>
            <w:tcBorders>
              <w:top w:val="nil"/>
              <w:left w:val="nil"/>
              <w:bottom w:val="single" w:sz="4" w:space="0" w:color="auto"/>
              <w:right w:val="single" w:sz="4" w:space="0" w:color="auto"/>
            </w:tcBorders>
            <w:shd w:val="clear" w:color="auto" w:fill="auto"/>
            <w:noWrap/>
            <w:vAlign w:val="bottom"/>
            <w:hideMark/>
          </w:tcPr>
          <w:p w14:paraId="15084D34"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2.1</w:t>
            </w:r>
          </w:p>
        </w:tc>
        <w:tc>
          <w:tcPr>
            <w:tcW w:w="690" w:type="dxa"/>
            <w:tcBorders>
              <w:top w:val="nil"/>
              <w:left w:val="nil"/>
              <w:bottom w:val="single" w:sz="4" w:space="0" w:color="auto"/>
              <w:right w:val="single" w:sz="4" w:space="0" w:color="auto"/>
            </w:tcBorders>
            <w:shd w:val="clear" w:color="auto" w:fill="auto"/>
            <w:noWrap/>
            <w:vAlign w:val="bottom"/>
            <w:hideMark/>
          </w:tcPr>
          <w:p w14:paraId="7A867557"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6.9</w:t>
            </w:r>
          </w:p>
        </w:tc>
        <w:tc>
          <w:tcPr>
            <w:tcW w:w="570" w:type="dxa"/>
            <w:tcBorders>
              <w:top w:val="nil"/>
              <w:left w:val="nil"/>
              <w:bottom w:val="single" w:sz="4" w:space="0" w:color="auto"/>
              <w:right w:val="single" w:sz="4" w:space="0" w:color="auto"/>
            </w:tcBorders>
            <w:shd w:val="clear" w:color="auto" w:fill="auto"/>
            <w:noWrap/>
            <w:vAlign w:val="bottom"/>
            <w:hideMark/>
          </w:tcPr>
          <w:p w14:paraId="13508651"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10.3</w:t>
            </w:r>
          </w:p>
        </w:tc>
        <w:tc>
          <w:tcPr>
            <w:tcW w:w="546" w:type="dxa"/>
            <w:tcBorders>
              <w:top w:val="nil"/>
              <w:left w:val="nil"/>
              <w:bottom w:val="single" w:sz="4" w:space="0" w:color="auto"/>
              <w:right w:val="single" w:sz="4" w:space="0" w:color="auto"/>
            </w:tcBorders>
            <w:shd w:val="clear" w:color="auto" w:fill="auto"/>
            <w:noWrap/>
            <w:vAlign w:val="bottom"/>
            <w:hideMark/>
          </w:tcPr>
          <w:p w14:paraId="133D80B5"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1.5</w:t>
            </w:r>
          </w:p>
        </w:tc>
        <w:tc>
          <w:tcPr>
            <w:tcW w:w="714" w:type="dxa"/>
            <w:tcBorders>
              <w:top w:val="nil"/>
              <w:left w:val="nil"/>
              <w:bottom w:val="single" w:sz="4" w:space="0" w:color="auto"/>
              <w:right w:val="single" w:sz="4" w:space="0" w:color="auto"/>
            </w:tcBorders>
            <w:shd w:val="clear" w:color="auto" w:fill="auto"/>
            <w:noWrap/>
            <w:vAlign w:val="bottom"/>
            <w:hideMark/>
          </w:tcPr>
          <w:p w14:paraId="397F6AD5"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20.8</w:t>
            </w:r>
          </w:p>
        </w:tc>
        <w:tc>
          <w:tcPr>
            <w:tcW w:w="642" w:type="dxa"/>
            <w:tcBorders>
              <w:top w:val="nil"/>
              <w:left w:val="nil"/>
              <w:bottom w:val="single" w:sz="4" w:space="0" w:color="auto"/>
              <w:right w:val="single" w:sz="4" w:space="0" w:color="auto"/>
            </w:tcBorders>
            <w:shd w:val="clear" w:color="auto" w:fill="auto"/>
            <w:noWrap/>
            <w:vAlign w:val="bottom"/>
            <w:hideMark/>
          </w:tcPr>
          <w:p w14:paraId="6832475E"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13.8</w:t>
            </w:r>
          </w:p>
        </w:tc>
        <w:tc>
          <w:tcPr>
            <w:tcW w:w="642" w:type="dxa"/>
            <w:tcBorders>
              <w:top w:val="nil"/>
              <w:left w:val="nil"/>
              <w:bottom w:val="single" w:sz="4" w:space="0" w:color="auto"/>
              <w:right w:val="single" w:sz="4" w:space="0" w:color="auto"/>
            </w:tcBorders>
            <w:shd w:val="clear" w:color="auto" w:fill="auto"/>
            <w:noWrap/>
            <w:vAlign w:val="bottom"/>
            <w:hideMark/>
          </w:tcPr>
          <w:p w14:paraId="6BE8C0C1"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83.4</w:t>
            </w:r>
          </w:p>
        </w:tc>
        <w:tc>
          <w:tcPr>
            <w:tcW w:w="802" w:type="dxa"/>
            <w:tcBorders>
              <w:top w:val="nil"/>
              <w:left w:val="nil"/>
              <w:bottom w:val="single" w:sz="4" w:space="0" w:color="auto"/>
              <w:right w:val="single" w:sz="4" w:space="0" w:color="auto"/>
            </w:tcBorders>
            <w:shd w:val="clear" w:color="auto" w:fill="auto"/>
            <w:noWrap/>
            <w:vAlign w:val="bottom"/>
            <w:hideMark/>
          </w:tcPr>
          <w:p w14:paraId="5B37A39F"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190.6</w:t>
            </w:r>
          </w:p>
        </w:tc>
        <w:tc>
          <w:tcPr>
            <w:tcW w:w="683" w:type="dxa"/>
            <w:tcBorders>
              <w:top w:val="nil"/>
              <w:left w:val="nil"/>
              <w:bottom w:val="single" w:sz="4" w:space="0" w:color="auto"/>
              <w:right w:val="single" w:sz="4" w:space="0" w:color="auto"/>
            </w:tcBorders>
            <w:shd w:val="clear" w:color="auto" w:fill="auto"/>
            <w:noWrap/>
            <w:vAlign w:val="bottom"/>
            <w:hideMark/>
          </w:tcPr>
          <w:p w14:paraId="008D002E"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265.9</w:t>
            </w:r>
          </w:p>
        </w:tc>
        <w:tc>
          <w:tcPr>
            <w:tcW w:w="949" w:type="dxa"/>
            <w:tcBorders>
              <w:top w:val="nil"/>
              <w:left w:val="nil"/>
              <w:bottom w:val="single" w:sz="4" w:space="0" w:color="auto"/>
              <w:right w:val="single" w:sz="4" w:space="0" w:color="auto"/>
            </w:tcBorders>
            <w:shd w:val="clear" w:color="auto" w:fill="auto"/>
            <w:noWrap/>
            <w:vAlign w:val="center"/>
            <w:hideMark/>
          </w:tcPr>
          <w:p w14:paraId="3C4C8A07" w14:textId="77777777" w:rsidR="00E31687" w:rsidRPr="00E31687" w:rsidRDefault="00E31687" w:rsidP="00E31687">
            <w:pPr>
              <w:spacing w:after="0" w:line="240" w:lineRule="auto"/>
              <w:jc w:val="right"/>
              <w:rPr>
                <w:rFonts w:ascii="Calibri" w:eastAsia="Times New Roman" w:hAnsi="Calibri" w:cs="Calibri"/>
                <w:color w:val="000000"/>
                <w:lang w:val="es-ES" w:eastAsia="es-ES"/>
              </w:rPr>
            </w:pPr>
            <w:r w:rsidRPr="00E31687">
              <w:rPr>
                <w:rFonts w:ascii="Calibri" w:eastAsia="Times New Roman" w:hAnsi="Calibri" w:cs="Calibri"/>
                <w:color w:val="000000"/>
                <w:lang w:val="es-ES" w:eastAsia="es-ES"/>
              </w:rPr>
              <w:t>65.8</w:t>
            </w:r>
          </w:p>
        </w:tc>
      </w:tr>
    </w:tbl>
    <w:p w14:paraId="3CE402A8" w14:textId="77777777" w:rsidR="008F0084" w:rsidRPr="00AC319B" w:rsidRDefault="008F0084" w:rsidP="00E86840">
      <w:pPr>
        <w:rPr>
          <w:lang w:val="en-US"/>
        </w:rPr>
      </w:pPr>
    </w:p>
    <w:p w14:paraId="240AC33F" w14:textId="77777777" w:rsidR="00E31687" w:rsidRDefault="00E86840" w:rsidP="00E86840">
      <w:pPr>
        <w:spacing w:line="360" w:lineRule="auto"/>
        <w:jc w:val="both"/>
        <w:rPr>
          <w:rFonts w:cstheme="minorHAnsi"/>
          <w:lang w:val="en-US"/>
        </w:rPr>
      </w:pPr>
      <w:r w:rsidRPr="00AC319B">
        <w:rPr>
          <w:rFonts w:cstheme="minorHAnsi"/>
          <w:lang w:val="en-US"/>
        </w:rPr>
        <w:t xml:space="preserve"> </w:t>
      </w:r>
    </w:p>
    <w:p w14:paraId="773CFD29" w14:textId="77777777" w:rsidR="00E31687" w:rsidRDefault="00E31687" w:rsidP="00E86840">
      <w:pPr>
        <w:spacing w:line="360" w:lineRule="auto"/>
        <w:jc w:val="both"/>
        <w:rPr>
          <w:rFonts w:cstheme="minorHAnsi"/>
          <w:lang w:val="en-US"/>
        </w:rPr>
      </w:pPr>
    </w:p>
    <w:p w14:paraId="514F639F" w14:textId="77777777" w:rsidR="00E31687" w:rsidRDefault="00E31687" w:rsidP="00E86840">
      <w:pPr>
        <w:spacing w:line="360" w:lineRule="auto"/>
        <w:jc w:val="both"/>
        <w:rPr>
          <w:rFonts w:cstheme="minorHAnsi"/>
          <w:lang w:val="en-US"/>
        </w:rPr>
      </w:pPr>
    </w:p>
    <w:p w14:paraId="66D3A2E3" w14:textId="77777777" w:rsidR="00E31687" w:rsidRDefault="00E31687" w:rsidP="00E86840">
      <w:pPr>
        <w:spacing w:line="360" w:lineRule="auto"/>
        <w:jc w:val="both"/>
        <w:rPr>
          <w:rFonts w:cstheme="minorHAnsi"/>
          <w:lang w:val="en-US"/>
        </w:rPr>
      </w:pPr>
    </w:p>
    <w:p w14:paraId="272F4C62" w14:textId="77777777" w:rsidR="00E31687" w:rsidRDefault="00E31687" w:rsidP="00E86840">
      <w:pPr>
        <w:spacing w:line="360" w:lineRule="auto"/>
        <w:jc w:val="both"/>
        <w:rPr>
          <w:rFonts w:cstheme="minorHAnsi"/>
          <w:lang w:val="en-US"/>
        </w:rPr>
      </w:pPr>
    </w:p>
    <w:p w14:paraId="70AAC810" w14:textId="77777777" w:rsidR="00E31687" w:rsidRDefault="00E31687" w:rsidP="00E86840">
      <w:pPr>
        <w:spacing w:line="360" w:lineRule="auto"/>
        <w:jc w:val="both"/>
        <w:rPr>
          <w:rFonts w:cstheme="minorHAnsi"/>
          <w:lang w:val="en-US"/>
        </w:rPr>
      </w:pPr>
    </w:p>
    <w:p w14:paraId="1A92E676" w14:textId="77777777" w:rsidR="00E31687" w:rsidRDefault="00E31687" w:rsidP="00E86840">
      <w:pPr>
        <w:spacing w:line="360" w:lineRule="auto"/>
        <w:jc w:val="both"/>
        <w:rPr>
          <w:rFonts w:cstheme="minorHAnsi"/>
          <w:lang w:val="en-US"/>
        </w:rPr>
      </w:pPr>
    </w:p>
    <w:p w14:paraId="4C18C519" w14:textId="77777777" w:rsidR="00E31687" w:rsidRDefault="00E31687" w:rsidP="00E86840">
      <w:pPr>
        <w:spacing w:line="360" w:lineRule="auto"/>
        <w:jc w:val="both"/>
        <w:rPr>
          <w:rFonts w:cstheme="minorHAnsi"/>
          <w:lang w:val="en-US"/>
        </w:rPr>
      </w:pPr>
    </w:p>
    <w:p w14:paraId="6E04C874" w14:textId="77777777" w:rsidR="00E31687" w:rsidRDefault="00E31687" w:rsidP="00E86840">
      <w:pPr>
        <w:spacing w:line="360" w:lineRule="auto"/>
        <w:jc w:val="both"/>
        <w:rPr>
          <w:rFonts w:cstheme="minorHAnsi"/>
          <w:lang w:val="en-US"/>
        </w:rPr>
      </w:pPr>
    </w:p>
    <w:p w14:paraId="10190C56" w14:textId="77777777" w:rsidR="00E31687" w:rsidRDefault="00E31687" w:rsidP="00E86840">
      <w:pPr>
        <w:spacing w:line="360" w:lineRule="auto"/>
        <w:jc w:val="both"/>
        <w:rPr>
          <w:rFonts w:cstheme="minorHAnsi"/>
          <w:lang w:val="en-US"/>
        </w:rPr>
      </w:pPr>
    </w:p>
    <w:p w14:paraId="41677E9B" w14:textId="08CF3460" w:rsidR="008E3C19" w:rsidRDefault="00E86840" w:rsidP="00E86840">
      <w:pPr>
        <w:spacing w:line="360" w:lineRule="auto"/>
        <w:jc w:val="both"/>
        <w:rPr>
          <w:rFonts w:cstheme="minorHAnsi"/>
          <w:lang w:val="en-US"/>
        </w:rPr>
      </w:pPr>
      <w:r w:rsidRPr="00AC319B">
        <w:rPr>
          <w:rFonts w:cstheme="minorHAnsi"/>
          <w:lang w:val="en-US"/>
        </w:rPr>
        <w:t xml:space="preserve">Fig 1. Map of the study sites in northwest Spain with the Cantabrian Mountain´s and the location of our two communities: </w:t>
      </w:r>
      <w:r w:rsidR="008429D7" w:rsidRPr="00AC319B">
        <w:rPr>
          <w:rFonts w:cstheme="minorHAnsi"/>
          <w:lang w:val="en-US"/>
        </w:rPr>
        <w:t>Mediterranean</w:t>
      </w:r>
      <w:r w:rsidRPr="00AC319B">
        <w:rPr>
          <w:rFonts w:cstheme="minorHAnsi"/>
          <w:lang w:val="en-US"/>
        </w:rPr>
        <w:t xml:space="preserve"> and </w:t>
      </w:r>
      <w:r w:rsidR="008429D7" w:rsidRPr="00AC319B">
        <w:rPr>
          <w:rFonts w:cstheme="minorHAnsi"/>
          <w:lang w:val="en-US"/>
        </w:rPr>
        <w:t>Temperate</w:t>
      </w:r>
      <w:r w:rsidRPr="00AC319B">
        <w:rPr>
          <w:rFonts w:cstheme="minorHAnsi"/>
          <w:lang w:val="en-US"/>
        </w:rPr>
        <w:t xml:space="preserve">. </w:t>
      </w:r>
    </w:p>
    <w:p w14:paraId="7A718AF7" w14:textId="3FD382EC" w:rsidR="006963F2" w:rsidRDefault="006963F2" w:rsidP="00E86840">
      <w:pPr>
        <w:spacing w:line="360" w:lineRule="auto"/>
        <w:jc w:val="both"/>
        <w:rPr>
          <w:rFonts w:cstheme="minorHAnsi"/>
          <w:lang w:val="en-US"/>
        </w:rPr>
      </w:pPr>
    </w:p>
    <w:p w14:paraId="50759C50" w14:textId="77777777" w:rsidR="00D059BB" w:rsidRDefault="00BB04AF" w:rsidP="00E86840">
      <w:pPr>
        <w:spacing w:line="360" w:lineRule="auto"/>
        <w:jc w:val="both"/>
        <w:rPr>
          <w:rFonts w:cstheme="minorHAnsi"/>
          <w:color w:val="000000"/>
          <w:lang w:val="en-US"/>
        </w:rPr>
      </w:pPr>
      <w:r>
        <w:rPr>
          <w:rFonts w:cstheme="minorHAnsi"/>
          <w:noProof/>
          <w:lang w:val="en-US"/>
        </w:rPr>
        <w:drawing>
          <wp:inline distT="0" distB="0" distL="0" distR="0" wp14:anchorId="4DE71E0D" wp14:editId="3678BA0E">
            <wp:extent cx="4323809" cy="3752381"/>
            <wp:effectExtent l="0" t="0" r="635" b="635"/>
            <wp:docPr id="1115237697" name="Imagen 1" descr="Imagen que contiene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237697" name="Imagen 1" descr="Imagen que contiene Diagrama&#10;&#10;Descripción generada automáticamente"/>
                    <pic:cNvPicPr/>
                  </pic:nvPicPr>
                  <pic:blipFill>
                    <a:blip r:embed="rId12">
                      <a:extLst>
                        <a:ext uri="{28A0092B-C50C-407E-A947-70E740481C1C}">
                          <a14:useLocalDpi xmlns:a14="http://schemas.microsoft.com/office/drawing/2010/main" val="0"/>
                        </a:ext>
                      </a:extLst>
                    </a:blip>
                    <a:stretch>
                      <a:fillRect/>
                    </a:stretch>
                  </pic:blipFill>
                  <pic:spPr>
                    <a:xfrm>
                      <a:off x="0" y="0"/>
                      <a:ext cx="4323809" cy="3752381"/>
                    </a:xfrm>
                    <a:prstGeom prst="rect">
                      <a:avLst/>
                    </a:prstGeom>
                  </pic:spPr>
                </pic:pic>
              </a:graphicData>
            </a:graphic>
          </wp:inline>
        </w:drawing>
      </w:r>
    </w:p>
    <w:p w14:paraId="5D7ECBFA" w14:textId="6031E409" w:rsidR="00BB04AF" w:rsidRPr="00E31687" w:rsidRDefault="008E3C19" w:rsidP="00E86840">
      <w:pPr>
        <w:spacing w:line="360" w:lineRule="auto"/>
        <w:jc w:val="both"/>
        <w:rPr>
          <w:rFonts w:cstheme="minorHAnsi"/>
          <w:color w:val="000000"/>
          <w:lang w:val="en-US"/>
        </w:rPr>
      </w:pPr>
      <w:r>
        <w:rPr>
          <w:rFonts w:cstheme="minorHAnsi"/>
          <w:color w:val="000000"/>
          <w:lang w:val="en-US"/>
        </w:rPr>
        <w:t xml:space="preserve">Fig 2A. </w:t>
      </w:r>
      <w:r w:rsidR="006963F2" w:rsidRPr="00AC319B">
        <w:rPr>
          <w:rFonts w:cstheme="minorHAnsi"/>
          <w:color w:val="000000"/>
          <w:lang w:val="en-US"/>
        </w:rPr>
        <w:t xml:space="preserve">Weekly means of soil temperatures (Tmax and Tmin at 5 cm depth) measured during 10 years in two alpine </w:t>
      </w:r>
      <w:r w:rsidR="00C94415">
        <w:rPr>
          <w:rFonts w:cstheme="minorHAnsi"/>
          <w:color w:val="000000"/>
          <w:lang w:val="en-US"/>
        </w:rPr>
        <w:t>sites</w:t>
      </w:r>
      <w:r w:rsidR="006963F2" w:rsidRPr="00AC319B">
        <w:rPr>
          <w:rFonts w:cstheme="minorHAnsi"/>
          <w:color w:val="000000"/>
          <w:lang w:val="en-US"/>
        </w:rPr>
        <w:t xml:space="preserve"> of the Picos de Europa National Park, Cantabrian Mountains, Spain.</w:t>
      </w:r>
      <w:r w:rsidR="00C94415">
        <w:rPr>
          <w:rFonts w:cstheme="minorHAnsi"/>
          <w:color w:val="000000"/>
          <w:lang w:val="en-US"/>
        </w:rPr>
        <w:t xml:space="preserve"> Image of </w:t>
      </w:r>
      <w:proofErr w:type="spellStart"/>
      <w:r w:rsidR="00C94415">
        <w:rPr>
          <w:rFonts w:cstheme="minorHAnsi"/>
          <w:color w:val="000000"/>
          <w:lang w:val="en-US"/>
        </w:rPr>
        <w:t>Microlog</w:t>
      </w:r>
      <w:proofErr w:type="spellEnd"/>
      <w:r w:rsidR="00C94415">
        <w:rPr>
          <w:rFonts w:cstheme="minorHAnsi"/>
          <w:color w:val="000000"/>
          <w:lang w:val="en-US"/>
        </w:rPr>
        <w:t xml:space="preserve"> SP3 datalogger used.</w:t>
      </w:r>
      <w:r>
        <w:rPr>
          <w:rFonts w:cstheme="minorHAnsi"/>
          <w:color w:val="000000"/>
          <w:lang w:val="en-US"/>
        </w:rPr>
        <w:t xml:space="preserve"> Fig 2B. </w:t>
      </w:r>
      <w:r w:rsidR="006963F2" w:rsidRPr="00AC319B">
        <w:rPr>
          <w:rFonts w:cstheme="minorHAnsi"/>
          <w:color w:val="000000"/>
          <w:lang w:val="en-US"/>
        </w:rPr>
        <w:t xml:space="preserve">Experimental temperature programs with weekly resolution, daily temperature ramps and monthly photoperiods to represent fellfield and snowbed scenarios in laboratory incubators. Both incubators were configured based on real field data showed in fig 2A. </w:t>
      </w:r>
    </w:p>
    <w:p w14:paraId="425F5D18" w14:textId="3724FE34" w:rsidR="00BB04AF" w:rsidRDefault="002F7EF2" w:rsidP="00E86840">
      <w:pPr>
        <w:spacing w:line="360" w:lineRule="auto"/>
        <w:jc w:val="both"/>
        <w:rPr>
          <w:rFonts w:cstheme="minorHAnsi"/>
          <w:lang w:val="en-US"/>
        </w:rPr>
      </w:pPr>
      <w:r>
        <w:rPr>
          <w:rFonts w:cstheme="minorHAnsi"/>
          <w:noProof/>
          <w:lang w:val="en-US"/>
        </w:rPr>
        <w:lastRenderedPageBreak/>
        <w:drawing>
          <wp:inline distT="0" distB="0" distL="0" distR="0" wp14:anchorId="2138EC88" wp14:editId="0FEFD614">
            <wp:extent cx="4904762" cy="8028571"/>
            <wp:effectExtent l="0" t="0" r="0" b="0"/>
            <wp:docPr id="1850463502" name="Imagen 4" descr="Diagrama&#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463502" name="Imagen 4" descr="Diagrama&#10;&#10;Descripción generada automáticamente con confianza media"/>
                    <pic:cNvPicPr/>
                  </pic:nvPicPr>
                  <pic:blipFill>
                    <a:blip r:embed="rId13">
                      <a:extLst>
                        <a:ext uri="{28A0092B-C50C-407E-A947-70E740481C1C}">
                          <a14:useLocalDpi xmlns:a14="http://schemas.microsoft.com/office/drawing/2010/main" val="0"/>
                        </a:ext>
                      </a:extLst>
                    </a:blip>
                    <a:stretch>
                      <a:fillRect/>
                    </a:stretch>
                  </pic:blipFill>
                  <pic:spPr>
                    <a:xfrm>
                      <a:off x="0" y="0"/>
                      <a:ext cx="4904762" cy="8028571"/>
                    </a:xfrm>
                    <a:prstGeom prst="rect">
                      <a:avLst/>
                    </a:prstGeom>
                  </pic:spPr>
                </pic:pic>
              </a:graphicData>
            </a:graphic>
          </wp:inline>
        </w:drawing>
      </w:r>
    </w:p>
    <w:p w14:paraId="5B04934E" w14:textId="235D0396" w:rsidR="00EF1BC6" w:rsidRDefault="00EF1BC6" w:rsidP="00E86840">
      <w:pPr>
        <w:spacing w:line="360" w:lineRule="auto"/>
        <w:jc w:val="both"/>
        <w:rPr>
          <w:rFonts w:cstheme="minorHAnsi"/>
          <w:lang w:val="en-US"/>
        </w:rPr>
      </w:pPr>
      <w:commentRangeStart w:id="10"/>
      <w:r w:rsidRPr="00AC319B">
        <w:rPr>
          <w:rFonts w:cstheme="minorHAnsi"/>
          <w:lang w:val="en-US"/>
        </w:rPr>
        <w:t xml:space="preserve">Fig 3. </w:t>
      </w:r>
      <w:commentRangeEnd w:id="10"/>
      <w:r w:rsidRPr="00AC319B">
        <w:rPr>
          <w:rStyle w:val="Refdecomentario"/>
          <w:rFonts w:ascii="Calibri" w:eastAsia="Calibri" w:hAnsi="Calibri" w:cs="Calibri"/>
          <w:lang w:val="en-US"/>
        </w:rPr>
        <w:commentReference w:id="10"/>
      </w:r>
      <w:r w:rsidRPr="00AC319B">
        <w:rPr>
          <w:rFonts w:cstheme="minorHAnsi"/>
          <w:lang w:val="en-US"/>
        </w:rPr>
        <w:t xml:space="preserve">Cumulative germination curves, based on all </w:t>
      </w:r>
      <w:r w:rsidR="00261222" w:rsidRPr="00AC319B">
        <w:rPr>
          <w:rFonts w:cstheme="minorHAnsi"/>
          <w:lang w:val="en-US"/>
        </w:rPr>
        <w:t xml:space="preserve">target species sowed </w:t>
      </w:r>
      <w:r w:rsidRPr="00AC319B">
        <w:rPr>
          <w:rFonts w:cstheme="minorHAnsi"/>
          <w:lang w:val="en-US"/>
        </w:rPr>
        <w:t xml:space="preserve">from each community throughout the experiment. Within each panel, orange curve represents germination proportion </w:t>
      </w:r>
      <w:r w:rsidRPr="00AC319B">
        <w:rPr>
          <w:rFonts w:cstheme="minorHAnsi"/>
          <w:lang w:val="en-US"/>
        </w:rPr>
        <w:lastRenderedPageBreak/>
        <w:t xml:space="preserve">in fellfield </w:t>
      </w:r>
      <w:r w:rsidR="00EF00DA" w:rsidRPr="00AC319B">
        <w:rPr>
          <w:rFonts w:cstheme="minorHAnsi"/>
          <w:lang w:val="en-US"/>
        </w:rPr>
        <w:t>scenario</w:t>
      </w:r>
      <w:r w:rsidRPr="00AC319B">
        <w:rPr>
          <w:rFonts w:cstheme="minorHAnsi"/>
          <w:lang w:val="en-US"/>
        </w:rPr>
        <w:t xml:space="preserve"> and blue curve snowbed </w:t>
      </w:r>
      <w:r w:rsidR="00EF00DA" w:rsidRPr="00AC319B">
        <w:rPr>
          <w:rFonts w:cstheme="minorHAnsi"/>
          <w:lang w:val="en-US"/>
        </w:rPr>
        <w:t>scenario</w:t>
      </w:r>
      <w:r w:rsidRPr="00AC319B">
        <w:rPr>
          <w:rFonts w:cstheme="minorHAnsi"/>
          <w:lang w:val="en-US"/>
        </w:rPr>
        <w:t xml:space="preserve">. Flat areas represent cold period when no germination scores were done.  </w:t>
      </w:r>
    </w:p>
    <w:p w14:paraId="09337458" w14:textId="3B3E3276" w:rsidR="00CF3749" w:rsidRPr="00AC319B" w:rsidRDefault="00541B1F" w:rsidP="00E86840">
      <w:pPr>
        <w:spacing w:line="360" w:lineRule="auto"/>
        <w:jc w:val="both"/>
        <w:rPr>
          <w:rFonts w:cstheme="minorHAnsi"/>
          <w:lang w:val="en-US"/>
        </w:rPr>
      </w:pPr>
      <w:r>
        <w:rPr>
          <w:rFonts w:cstheme="minorHAnsi"/>
          <w:noProof/>
          <w:lang w:val="en-US"/>
        </w:rPr>
        <w:drawing>
          <wp:inline distT="0" distB="0" distL="0" distR="0" wp14:anchorId="5C22A79E" wp14:editId="22B284DC">
            <wp:extent cx="5400040" cy="4529455"/>
            <wp:effectExtent l="0" t="0" r="0" b="4445"/>
            <wp:docPr id="424540795" name="Imagen 3" descr="Interfaz de usuario gráfica, 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40795" name="Imagen 3" descr="Interfaz de usuario gráfica, Diagrama&#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5400040" cy="4529455"/>
                    </a:xfrm>
                    <a:prstGeom prst="rect">
                      <a:avLst/>
                    </a:prstGeom>
                  </pic:spPr>
                </pic:pic>
              </a:graphicData>
            </a:graphic>
          </wp:inline>
        </w:drawing>
      </w:r>
    </w:p>
    <w:p w14:paraId="50D6C32F" w14:textId="69A34C17" w:rsidR="006B3A89" w:rsidRDefault="00541B1F" w:rsidP="00E86840">
      <w:pPr>
        <w:spacing w:line="360" w:lineRule="auto"/>
        <w:jc w:val="both"/>
        <w:rPr>
          <w:rFonts w:cstheme="minorHAnsi"/>
          <w:lang w:val="en-US"/>
        </w:rPr>
      </w:pPr>
      <w:r>
        <w:rPr>
          <w:rFonts w:cstheme="minorHAnsi"/>
          <w:lang w:val="en-US"/>
        </w:rPr>
        <w:t>Fig 4. PCA</w:t>
      </w:r>
    </w:p>
    <w:tbl>
      <w:tblPr>
        <w:tblW w:w="11802" w:type="dxa"/>
        <w:tblInd w:w="-1651" w:type="dxa"/>
        <w:tblCellMar>
          <w:left w:w="70" w:type="dxa"/>
          <w:right w:w="70" w:type="dxa"/>
        </w:tblCellMar>
        <w:tblLook w:val="04A0" w:firstRow="1" w:lastRow="0" w:firstColumn="1" w:lastColumn="0" w:noHBand="0" w:noVBand="1"/>
      </w:tblPr>
      <w:tblGrid>
        <w:gridCol w:w="1200"/>
        <w:gridCol w:w="1471"/>
        <w:gridCol w:w="1200"/>
        <w:gridCol w:w="1200"/>
        <w:gridCol w:w="1200"/>
        <w:gridCol w:w="460"/>
        <w:gridCol w:w="1471"/>
        <w:gridCol w:w="1200"/>
        <w:gridCol w:w="1200"/>
        <w:gridCol w:w="1200"/>
      </w:tblGrid>
      <w:tr w:rsidR="00044848" w:rsidRPr="00044848" w14:paraId="776920D2" w14:textId="77777777" w:rsidTr="00044848">
        <w:trPr>
          <w:trHeight w:val="315"/>
        </w:trPr>
        <w:tc>
          <w:tcPr>
            <w:tcW w:w="1200" w:type="dxa"/>
            <w:tcBorders>
              <w:top w:val="nil"/>
              <w:left w:val="nil"/>
              <w:bottom w:val="nil"/>
              <w:right w:val="nil"/>
            </w:tcBorders>
            <w:shd w:val="clear" w:color="auto" w:fill="auto"/>
            <w:noWrap/>
            <w:vAlign w:val="bottom"/>
            <w:hideMark/>
          </w:tcPr>
          <w:p w14:paraId="484DE09C" w14:textId="77777777" w:rsidR="00044848" w:rsidRPr="00044848" w:rsidRDefault="00044848" w:rsidP="00044848">
            <w:pPr>
              <w:spacing w:after="0" w:line="240" w:lineRule="auto"/>
              <w:rPr>
                <w:rFonts w:ascii="Times New Roman" w:eastAsia="Times New Roman" w:hAnsi="Times New Roman" w:cs="Times New Roman"/>
                <w:sz w:val="24"/>
                <w:szCs w:val="24"/>
                <w:lang w:val="es-ES" w:eastAsia="es-ES"/>
              </w:rPr>
            </w:pPr>
          </w:p>
        </w:tc>
        <w:tc>
          <w:tcPr>
            <w:tcW w:w="5071" w:type="dxa"/>
            <w:gridSpan w:val="4"/>
            <w:tcBorders>
              <w:top w:val="single" w:sz="8" w:space="0" w:color="auto"/>
              <w:left w:val="single" w:sz="8" w:space="0" w:color="auto"/>
              <w:bottom w:val="nil"/>
              <w:right w:val="single" w:sz="8" w:space="0" w:color="000000"/>
            </w:tcBorders>
            <w:shd w:val="clear" w:color="auto" w:fill="auto"/>
            <w:noWrap/>
            <w:vAlign w:val="bottom"/>
            <w:hideMark/>
          </w:tcPr>
          <w:p w14:paraId="6EAE9DCE" w14:textId="77777777" w:rsidR="00044848" w:rsidRPr="00044848" w:rsidRDefault="00044848" w:rsidP="00044848">
            <w:pPr>
              <w:spacing w:after="0" w:line="240" w:lineRule="auto"/>
              <w:jc w:val="center"/>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TEMPERATE</w:t>
            </w:r>
          </w:p>
        </w:tc>
        <w:tc>
          <w:tcPr>
            <w:tcW w:w="460" w:type="dxa"/>
            <w:tcBorders>
              <w:top w:val="nil"/>
              <w:left w:val="nil"/>
              <w:bottom w:val="nil"/>
              <w:right w:val="nil"/>
            </w:tcBorders>
            <w:shd w:val="clear" w:color="auto" w:fill="auto"/>
            <w:noWrap/>
            <w:vAlign w:val="bottom"/>
            <w:hideMark/>
          </w:tcPr>
          <w:p w14:paraId="3BE8DF92" w14:textId="77777777" w:rsidR="00044848" w:rsidRPr="00044848" w:rsidRDefault="00044848" w:rsidP="00044848">
            <w:pPr>
              <w:spacing w:after="0" w:line="240" w:lineRule="auto"/>
              <w:jc w:val="center"/>
              <w:rPr>
                <w:rFonts w:ascii="Calibri" w:eastAsia="Times New Roman" w:hAnsi="Calibri" w:cs="Calibri"/>
                <w:color w:val="000000"/>
                <w:lang w:val="es-ES" w:eastAsia="es-ES"/>
              </w:rPr>
            </w:pPr>
          </w:p>
        </w:tc>
        <w:tc>
          <w:tcPr>
            <w:tcW w:w="5071" w:type="dxa"/>
            <w:gridSpan w:val="4"/>
            <w:tcBorders>
              <w:top w:val="single" w:sz="8" w:space="0" w:color="auto"/>
              <w:left w:val="single" w:sz="8" w:space="0" w:color="auto"/>
              <w:bottom w:val="nil"/>
              <w:right w:val="single" w:sz="8" w:space="0" w:color="000000"/>
            </w:tcBorders>
            <w:shd w:val="clear" w:color="auto" w:fill="auto"/>
            <w:noWrap/>
            <w:vAlign w:val="bottom"/>
            <w:hideMark/>
          </w:tcPr>
          <w:p w14:paraId="6FD5C811" w14:textId="77777777" w:rsidR="00044848" w:rsidRPr="00044848" w:rsidRDefault="00044848" w:rsidP="00044848">
            <w:pPr>
              <w:spacing w:after="0" w:line="240" w:lineRule="auto"/>
              <w:jc w:val="center"/>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MEDITERRANEAN</w:t>
            </w:r>
          </w:p>
        </w:tc>
      </w:tr>
      <w:tr w:rsidR="00044848" w:rsidRPr="00044848" w14:paraId="59BA3F33" w14:textId="77777777" w:rsidTr="00044848">
        <w:trPr>
          <w:trHeight w:val="300"/>
        </w:trPr>
        <w:tc>
          <w:tcPr>
            <w:tcW w:w="1200" w:type="dxa"/>
            <w:vMerge w:val="restart"/>
            <w:tcBorders>
              <w:top w:val="single" w:sz="8" w:space="0" w:color="auto"/>
              <w:left w:val="single" w:sz="8" w:space="0" w:color="auto"/>
              <w:bottom w:val="single" w:sz="8" w:space="0" w:color="000000"/>
              <w:right w:val="nil"/>
            </w:tcBorders>
            <w:shd w:val="clear" w:color="000000" w:fill="FFC000"/>
            <w:noWrap/>
            <w:vAlign w:val="center"/>
            <w:hideMark/>
          </w:tcPr>
          <w:p w14:paraId="171D00D1" w14:textId="77777777" w:rsidR="00044848" w:rsidRPr="00044848" w:rsidRDefault="00044848" w:rsidP="00044848">
            <w:pPr>
              <w:spacing w:after="0" w:line="240" w:lineRule="auto"/>
              <w:jc w:val="center"/>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FELLFIELD</w:t>
            </w:r>
          </w:p>
        </w:tc>
        <w:tc>
          <w:tcPr>
            <w:tcW w:w="1471" w:type="dxa"/>
            <w:tcBorders>
              <w:top w:val="single" w:sz="8" w:space="0" w:color="auto"/>
              <w:left w:val="single" w:sz="8" w:space="0" w:color="auto"/>
              <w:bottom w:val="nil"/>
              <w:right w:val="nil"/>
            </w:tcBorders>
            <w:shd w:val="clear" w:color="auto" w:fill="auto"/>
            <w:noWrap/>
            <w:vAlign w:val="center"/>
            <w:hideMark/>
          </w:tcPr>
          <w:p w14:paraId="4EB51463" w14:textId="77777777" w:rsidR="00044848" w:rsidRPr="00044848" w:rsidRDefault="00044848" w:rsidP="00044848">
            <w:pPr>
              <w:spacing w:after="0" w:line="240" w:lineRule="auto"/>
              <w:rPr>
                <w:rFonts w:ascii="Lucida Console" w:eastAsia="Times New Roman" w:hAnsi="Lucida Console" w:cs="Calibri"/>
                <w:sz w:val="20"/>
                <w:szCs w:val="20"/>
                <w:lang w:val="es-ES" w:eastAsia="es-ES"/>
              </w:rPr>
            </w:pPr>
            <w:r w:rsidRPr="00044848">
              <w:rPr>
                <w:rFonts w:ascii="Lucida Console" w:eastAsia="Times New Roman" w:hAnsi="Lucida Console" w:cs="Calibri"/>
                <w:sz w:val="20"/>
                <w:szCs w:val="20"/>
                <w:lang w:val="es-ES" w:eastAsia="es-ES"/>
              </w:rPr>
              <w:t> </w:t>
            </w:r>
          </w:p>
        </w:tc>
        <w:tc>
          <w:tcPr>
            <w:tcW w:w="1200" w:type="dxa"/>
            <w:tcBorders>
              <w:top w:val="single" w:sz="8" w:space="0" w:color="auto"/>
              <w:left w:val="nil"/>
              <w:bottom w:val="nil"/>
              <w:right w:val="nil"/>
            </w:tcBorders>
            <w:shd w:val="clear" w:color="auto" w:fill="auto"/>
            <w:noWrap/>
            <w:vAlign w:val="bottom"/>
            <w:hideMark/>
          </w:tcPr>
          <w:p w14:paraId="13DBF83A" w14:textId="77777777" w:rsidR="00044848" w:rsidRPr="00044848" w:rsidRDefault="00044848" w:rsidP="00044848">
            <w:pPr>
              <w:spacing w:after="0" w:line="240" w:lineRule="auto"/>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Dim.1</w:t>
            </w:r>
          </w:p>
        </w:tc>
        <w:tc>
          <w:tcPr>
            <w:tcW w:w="1200" w:type="dxa"/>
            <w:tcBorders>
              <w:top w:val="single" w:sz="8" w:space="0" w:color="auto"/>
              <w:left w:val="nil"/>
              <w:bottom w:val="nil"/>
              <w:right w:val="nil"/>
            </w:tcBorders>
            <w:shd w:val="clear" w:color="auto" w:fill="auto"/>
            <w:noWrap/>
            <w:vAlign w:val="bottom"/>
            <w:hideMark/>
          </w:tcPr>
          <w:p w14:paraId="78CE8FE0" w14:textId="77777777" w:rsidR="00044848" w:rsidRPr="00044848" w:rsidRDefault="00044848" w:rsidP="00044848">
            <w:pPr>
              <w:spacing w:after="0" w:line="240" w:lineRule="auto"/>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Dim.2</w:t>
            </w:r>
          </w:p>
        </w:tc>
        <w:tc>
          <w:tcPr>
            <w:tcW w:w="1200" w:type="dxa"/>
            <w:tcBorders>
              <w:top w:val="single" w:sz="8" w:space="0" w:color="auto"/>
              <w:left w:val="nil"/>
              <w:bottom w:val="nil"/>
              <w:right w:val="single" w:sz="8" w:space="0" w:color="auto"/>
            </w:tcBorders>
            <w:shd w:val="clear" w:color="auto" w:fill="auto"/>
            <w:noWrap/>
            <w:vAlign w:val="bottom"/>
            <w:hideMark/>
          </w:tcPr>
          <w:p w14:paraId="2772772B" w14:textId="77777777" w:rsidR="00044848" w:rsidRPr="00044848" w:rsidRDefault="00044848" w:rsidP="00044848">
            <w:pPr>
              <w:spacing w:after="0" w:line="240" w:lineRule="auto"/>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Dim.3</w:t>
            </w:r>
          </w:p>
        </w:tc>
        <w:tc>
          <w:tcPr>
            <w:tcW w:w="460" w:type="dxa"/>
            <w:tcBorders>
              <w:top w:val="single" w:sz="8" w:space="0" w:color="auto"/>
              <w:left w:val="nil"/>
              <w:bottom w:val="nil"/>
              <w:right w:val="nil"/>
            </w:tcBorders>
            <w:shd w:val="clear" w:color="auto" w:fill="auto"/>
            <w:noWrap/>
            <w:vAlign w:val="bottom"/>
            <w:hideMark/>
          </w:tcPr>
          <w:p w14:paraId="6D526A96" w14:textId="77777777" w:rsidR="00044848" w:rsidRPr="00044848" w:rsidRDefault="00044848" w:rsidP="00044848">
            <w:pPr>
              <w:spacing w:after="0" w:line="240" w:lineRule="auto"/>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 </w:t>
            </w:r>
          </w:p>
        </w:tc>
        <w:tc>
          <w:tcPr>
            <w:tcW w:w="1471"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0DCFDEA7" w14:textId="77777777" w:rsidR="00044848" w:rsidRPr="00044848" w:rsidRDefault="00044848" w:rsidP="00044848">
            <w:pPr>
              <w:spacing w:after="0" w:line="240" w:lineRule="auto"/>
              <w:rPr>
                <w:rFonts w:ascii="Lucida Console" w:eastAsia="Times New Roman" w:hAnsi="Lucida Console" w:cs="Calibri"/>
                <w:sz w:val="20"/>
                <w:szCs w:val="20"/>
                <w:lang w:val="es-ES" w:eastAsia="es-ES"/>
              </w:rPr>
            </w:pPr>
            <w:r w:rsidRPr="00044848">
              <w:rPr>
                <w:rFonts w:ascii="Lucida Console" w:eastAsia="Times New Roman" w:hAnsi="Lucida Console" w:cs="Calibri"/>
                <w:sz w:val="20"/>
                <w:szCs w:val="20"/>
                <w:lang w:val="es-ES" w:eastAsia="es-ES"/>
              </w:rPr>
              <w:t> </w:t>
            </w:r>
          </w:p>
        </w:tc>
        <w:tc>
          <w:tcPr>
            <w:tcW w:w="1200" w:type="dxa"/>
            <w:tcBorders>
              <w:top w:val="single" w:sz="8" w:space="0" w:color="auto"/>
              <w:left w:val="nil"/>
              <w:bottom w:val="single" w:sz="4" w:space="0" w:color="auto"/>
              <w:right w:val="single" w:sz="4" w:space="0" w:color="auto"/>
            </w:tcBorders>
            <w:shd w:val="clear" w:color="auto" w:fill="auto"/>
            <w:noWrap/>
            <w:vAlign w:val="bottom"/>
            <w:hideMark/>
          </w:tcPr>
          <w:p w14:paraId="7A9D5E58" w14:textId="77777777" w:rsidR="00044848" w:rsidRPr="00044848" w:rsidRDefault="00044848" w:rsidP="00044848">
            <w:pPr>
              <w:spacing w:after="0" w:line="240" w:lineRule="auto"/>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Dim.1</w:t>
            </w:r>
          </w:p>
        </w:tc>
        <w:tc>
          <w:tcPr>
            <w:tcW w:w="1200" w:type="dxa"/>
            <w:tcBorders>
              <w:top w:val="single" w:sz="8" w:space="0" w:color="auto"/>
              <w:left w:val="nil"/>
              <w:bottom w:val="single" w:sz="4" w:space="0" w:color="auto"/>
              <w:right w:val="single" w:sz="4" w:space="0" w:color="auto"/>
            </w:tcBorders>
            <w:shd w:val="clear" w:color="auto" w:fill="auto"/>
            <w:noWrap/>
            <w:vAlign w:val="bottom"/>
            <w:hideMark/>
          </w:tcPr>
          <w:p w14:paraId="02394039" w14:textId="77777777" w:rsidR="00044848" w:rsidRPr="00044848" w:rsidRDefault="00044848" w:rsidP="00044848">
            <w:pPr>
              <w:spacing w:after="0" w:line="240" w:lineRule="auto"/>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Dim.2</w:t>
            </w:r>
          </w:p>
        </w:tc>
        <w:tc>
          <w:tcPr>
            <w:tcW w:w="1200" w:type="dxa"/>
            <w:tcBorders>
              <w:top w:val="single" w:sz="8" w:space="0" w:color="auto"/>
              <w:left w:val="nil"/>
              <w:bottom w:val="single" w:sz="4" w:space="0" w:color="auto"/>
              <w:right w:val="single" w:sz="8" w:space="0" w:color="auto"/>
            </w:tcBorders>
            <w:shd w:val="clear" w:color="auto" w:fill="auto"/>
            <w:noWrap/>
            <w:vAlign w:val="bottom"/>
            <w:hideMark/>
          </w:tcPr>
          <w:p w14:paraId="69616DB2" w14:textId="77777777" w:rsidR="00044848" w:rsidRPr="00044848" w:rsidRDefault="00044848" w:rsidP="00044848">
            <w:pPr>
              <w:spacing w:after="0" w:line="240" w:lineRule="auto"/>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Dim.3</w:t>
            </w:r>
          </w:p>
        </w:tc>
      </w:tr>
      <w:tr w:rsidR="00044848" w:rsidRPr="00044848" w14:paraId="0F0C9DBF" w14:textId="77777777" w:rsidTr="00044848">
        <w:trPr>
          <w:trHeight w:val="300"/>
        </w:trPr>
        <w:tc>
          <w:tcPr>
            <w:tcW w:w="1200" w:type="dxa"/>
            <w:vMerge/>
            <w:tcBorders>
              <w:top w:val="single" w:sz="8" w:space="0" w:color="auto"/>
              <w:left w:val="single" w:sz="8" w:space="0" w:color="auto"/>
              <w:bottom w:val="single" w:sz="8" w:space="0" w:color="000000"/>
              <w:right w:val="nil"/>
            </w:tcBorders>
            <w:vAlign w:val="center"/>
            <w:hideMark/>
          </w:tcPr>
          <w:p w14:paraId="591769D5" w14:textId="77777777" w:rsidR="00044848" w:rsidRPr="00044848" w:rsidRDefault="00044848" w:rsidP="00044848">
            <w:pPr>
              <w:spacing w:after="0" w:line="240" w:lineRule="auto"/>
              <w:rPr>
                <w:rFonts w:ascii="Calibri" w:eastAsia="Times New Roman" w:hAnsi="Calibri" w:cs="Calibri"/>
                <w:color w:val="000000"/>
                <w:lang w:val="es-ES" w:eastAsia="es-ES"/>
              </w:rPr>
            </w:pPr>
          </w:p>
        </w:tc>
        <w:tc>
          <w:tcPr>
            <w:tcW w:w="1471" w:type="dxa"/>
            <w:tcBorders>
              <w:top w:val="single" w:sz="4" w:space="0" w:color="auto"/>
              <w:left w:val="single" w:sz="8" w:space="0" w:color="auto"/>
              <w:bottom w:val="single" w:sz="4" w:space="0" w:color="auto"/>
              <w:right w:val="single" w:sz="4" w:space="0" w:color="auto"/>
            </w:tcBorders>
            <w:shd w:val="clear" w:color="000000" w:fill="92D050"/>
            <w:noWrap/>
            <w:vAlign w:val="center"/>
            <w:hideMark/>
          </w:tcPr>
          <w:p w14:paraId="7243F634" w14:textId="77777777" w:rsidR="00044848" w:rsidRPr="00044848" w:rsidRDefault="00044848" w:rsidP="00044848">
            <w:pPr>
              <w:spacing w:after="0" w:line="240" w:lineRule="auto"/>
              <w:rPr>
                <w:rFonts w:ascii="Lucida Console" w:eastAsia="Times New Roman" w:hAnsi="Lucida Console" w:cs="Calibri"/>
                <w:sz w:val="20"/>
                <w:szCs w:val="20"/>
                <w:lang w:val="es-ES" w:eastAsia="es-ES"/>
              </w:rPr>
            </w:pPr>
            <w:proofErr w:type="spellStart"/>
            <w:r w:rsidRPr="00044848">
              <w:rPr>
                <w:rFonts w:ascii="Lucida Console" w:eastAsia="Times New Roman" w:hAnsi="Lucida Console" w:cs="Calibri"/>
                <w:sz w:val="20"/>
                <w:szCs w:val="20"/>
                <w:lang w:val="es-ES" w:eastAsia="es-ES"/>
              </w:rPr>
              <w:t>autumn_germ</w:t>
            </w:r>
            <w:proofErr w:type="spellEnd"/>
          </w:p>
        </w:tc>
        <w:tc>
          <w:tcPr>
            <w:tcW w:w="1200" w:type="dxa"/>
            <w:tcBorders>
              <w:top w:val="single" w:sz="4" w:space="0" w:color="auto"/>
              <w:left w:val="nil"/>
              <w:bottom w:val="single" w:sz="4" w:space="0" w:color="auto"/>
              <w:right w:val="single" w:sz="4" w:space="0" w:color="auto"/>
            </w:tcBorders>
            <w:shd w:val="clear" w:color="000000" w:fill="92D050"/>
            <w:noWrap/>
            <w:vAlign w:val="bottom"/>
            <w:hideMark/>
          </w:tcPr>
          <w:p w14:paraId="34492353" w14:textId="77777777" w:rsidR="00044848" w:rsidRPr="00044848" w:rsidRDefault="00044848" w:rsidP="00044848">
            <w:pPr>
              <w:spacing w:after="0" w:line="240" w:lineRule="auto"/>
              <w:jc w:val="right"/>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46.6999379</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74DCF97F" w14:textId="77777777" w:rsidR="00044848" w:rsidRPr="00044848" w:rsidRDefault="00044848" w:rsidP="00044848">
            <w:pPr>
              <w:spacing w:after="0" w:line="240" w:lineRule="auto"/>
              <w:jc w:val="right"/>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0.8554687</w:t>
            </w:r>
          </w:p>
        </w:tc>
        <w:tc>
          <w:tcPr>
            <w:tcW w:w="1200" w:type="dxa"/>
            <w:tcBorders>
              <w:top w:val="single" w:sz="4" w:space="0" w:color="auto"/>
              <w:left w:val="nil"/>
              <w:bottom w:val="single" w:sz="4" w:space="0" w:color="auto"/>
              <w:right w:val="single" w:sz="8" w:space="0" w:color="auto"/>
            </w:tcBorders>
            <w:shd w:val="clear" w:color="auto" w:fill="auto"/>
            <w:noWrap/>
            <w:vAlign w:val="bottom"/>
            <w:hideMark/>
          </w:tcPr>
          <w:p w14:paraId="5C5C6EE0" w14:textId="77777777" w:rsidR="00044848" w:rsidRPr="00044848" w:rsidRDefault="00044848" w:rsidP="00044848">
            <w:pPr>
              <w:spacing w:after="0" w:line="240" w:lineRule="auto"/>
              <w:jc w:val="right"/>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0.6299419</w:t>
            </w:r>
          </w:p>
        </w:tc>
        <w:tc>
          <w:tcPr>
            <w:tcW w:w="460" w:type="dxa"/>
            <w:tcBorders>
              <w:top w:val="nil"/>
              <w:left w:val="nil"/>
              <w:bottom w:val="nil"/>
              <w:right w:val="nil"/>
            </w:tcBorders>
            <w:shd w:val="clear" w:color="auto" w:fill="auto"/>
            <w:noWrap/>
            <w:vAlign w:val="bottom"/>
            <w:hideMark/>
          </w:tcPr>
          <w:p w14:paraId="61167D63" w14:textId="77777777" w:rsidR="00044848" w:rsidRPr="00044848" w:rsidRDefault="00044848" w:rsidP="00044848">
            <w:pPr>
              <w:spacing w:after="0" w:line="240" w:lineRule="auto"/>
              <w:jc w:val="right"/>
              <w:rPr>
                <w:rFonts w:ascii="Calibri" w:eastAsia="Times New Roman" w:hAnsi="Calibri" w:cs="Calibri"/>
                <w:color w:val="000000"/>
                <w:lang w:val="es-ES" w:eastAsia="es-ES"/>
              </w:rPr>
            </w:pPr>
          </w:p>
        </w:tc>
        <w:tc>
          <w:tcPr>
            <w:tcW w:w="1471" w:type="dxa"/>
            <w:tcBorders>
              <w:top w:val="nil"/>
              <w:left w:val="single" w:sz="8" w:space="0" w:color="auto"/>
              <w:bottom w:val="single" w:sz="4" w:space="0" w:color="auto"/>
              <w:right w:val="single" w:sz="4" w:space="0" w:color="auto"/>
            </w:tcBorders>
            <w:shd w:val="clear" w:color="000000" w:fill="92D050"/>
            <w:noWrap/>
            <w:vAlign w:val="center"/>
            <w:hideMark/>
          </w:tcPr>
          <w:p w14:paraId="36D51C07" w14:textId="77777777" w:rsidR="00044848" w:rsidRPr="00044848" w:rsidRDefault="00044848" w:rsidP="00044848">
            <w:pPr>
              <w:spacing w:after="0" w:line="240" w:lineRule="auto"/>
              <w:rPr>
                <w:rFonts w:ascii="Lucida Console" w:eastAsia="Times New Roman" w:hAnsi="Lucida Console" w:cs="Calibri"/>
                <w:sz w:val="20"/>
                <w:szCs w:val="20"/>
                <w:lang w:val="es-ES" w:eastAsia="es-ES"/>
              </w:rPr>
            </w:pPr>
            <w:proofErr w:type="spellStart"/>
            <w:r w:rsidRPr="00044848">
              <w:rPr>
                <w:rFonts w:ascii="Lucida Console" w:eastAsia="Times New Roman" w:hAnsi="Lucida Console" w:cs="Calibri"/>
                <w:sz w:val="20"/>
                <w:szCs w:val="20"/>
                <w:lang w:val="es-ES" w:eastAsia="es-ES"/>
              </w:rPr>
              <w:t>autumn_germ</w:t>
            </w:r>
            <w:proofErr w:type="spellEnd"/>
          </w:p>
        </w:tc>
        <w:tc>
          <w:tcPr>
            <w:tcW w:w="1200" w:type="dxa"/>
            <w:tcBorders>
              <w:top w:val="nil"/>
              <w:left w:val="nil"/>
              <w:bottom w:val="single" w:sz="4" w:space="0" w:color="auto"/>
              <w:right w:val="single" w:sz="4" w:space="0" w:color="auto"/>
            </w:tcBorders>
            <w:shd w:val="clear" w:color="000000" w:fill="92D050"/>
            <w:noWrap/>
            <w:vAlign w:val="bottom"/>
            <w:hideMark/>
          </w:tcPr>
          <w:p w14:paraId="28A102F3" w14:textId="77777777" w:rsidR="00044848" w:rsidRPr="00044848" w:rsidRDefault="00044848" w:rsidP="00044848">
            <w:pPr>
              <w:spacing w:after="0" w:line="240" w:lineRule="auto"/>
              <w:jc w:val="right"/>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45.2658865</w:t>
            </w:r>
          </w:p>
        </w:tc>
        <w:tc>
          <w:tcPr>
            <w:tcW w:w="1200" w:type="dxa"/>
            <w:tcBorders>
              <w:top w:val="nil"/>
              <w:left w:val="nil"/>
              <w:bottom w:val="single" w:sz="4" w:space="0" w:color="auto"/>
              <w:right w:val="single" w:sz="4" w:space="0" w:color="auto"/>
            </w:tcBorders>
            <w:shd w:val="clear" w:color="auto" w:fill="auto"/>
            <w:noWrap/>
            <w:vAlign w:val="bottom"/>
            <w:hideMark/>
          </w:tcPr>
          <w:p w14:paraId="43FAE5EA" w14:textId="77777777" w:rsidR="00044848" w:rsidRPr="00044848" w:rsidRDefault="00044848" w:rsidP="00044848">
            <w:pPr>
              <w:spacing w:after="0" w:line="240" w:lineRule="auto"/>
              <w:jc w:val="right"/>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0.3595083</w:t>
            </w:r>
          </w:p>
        </w:tc>
        <w:tc>
          <w:tcPr>
            <w:tcW w:w="1200" w:type="dxa"/>
            <w:tcBorders>
              <w:top w:val="nil"/>
              <w:left w:val="nil"/>
              <w:bottom w:val="single" w:sz="4" w:space="0" w:color="auto"/>
              <w:right w:val="single" w:sz="8" w:space="0" w:color="auto"/>
            </w:tcBorders>
            <w:shd w:val="clear" w:color="auto" w:fill="auto"/>
            <w:noWrap/>
            <w:vAlign w:val="bottom"/>
            <w:hideMark/>
          </w:tcPr>
          <w:p w14:paraId="0B532059" w14:textId="77777777" w:rsidR="00044848" w:rsidRPr="00044848" w:rsidRDefault="00044848" w:rsidP="00044848">
            <w:pPr>
              <w:spacing w:after="0" w:line="240" w:lineRule="auto"/>
              <w:jc w:val="right"/>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2.957353</w:t>
            </w:r>
          </w:p>
        </w:tc>
      </w:tr>
      <w:tr w:rsidR="00044848" w:rsidRPr="00044848" w14:paraId="76E2672F" w14:textId="77777777" w:rsidTr="00044848">
        <w:trPr>
          <w:trHeight w:val="300"/>
        </w:trPr>
        <w:tc>
          <w:tcPr>
            <w:tcW w:w="1200" w:type="dxa"/>
            <w:vMerge/>
            <w:tcBorders>
              <w:top w:val="single" w:sz="8" w:space="0" w:color="auto"/>
              <w:left w:val="single" w:sz="8" w:space="0" w:color="auto"/>
              <w:bottom w:val="single" w:sz="8" w:space="0" w:color="000000"/>
              <w:right w:val="nil"/>
            </w:tcBorders>
            <w:vAlign w:val="center"/>
            <w:hideMark/>
          </w:tcPr>
          <w:p w14:paraId="720C70B1" w14:textId="77777777" w:rsidR="00044848" w:rsidRPr="00044848" w:rsidRDefault="00044848" w:rsidP="00044848">
            <w:pPr>
              <w:spacing w:after="0" w:line="240" w:lineRule="auto"/>
              <w:rPr>
                <w:rFonts w:ascii="Calibri" w:eastAsia="Times New Roman" w:hAnsi="Calibri" w:cs="Calibri"/>
                <w:color w:val="000000"/>
                <w:lang w:val="es-ES" w:eastAsia="es-ES"/>
              </w:rPr>
            </w:pPr>
          </w:p>
        </w:tc>
        <w:tc>
          <w:tcPr>
            <w:tcW w:w="1471" w:type="dxa"/>
            <w:tcBorders>
              <w:top w:val="nil"/>
              <w:left w:val="single" w:sz="8" w:space="0" w:color="auto"/>
              <w:bottom w:val="single" w:sz="4" w:space="0" w:color="auto"/>
              <w:right w:val="single" w:sz="4" w:space="0" w:color="auto"/>
            </w:tcBorders>
            <w:shd w:val="clear" w:color="auto" w:fill="auto"/>
            <w:noWrap/>
            <w:vAlign w:val="center"/>
            <w:hideMark/>
          </w:tcPr>
          <w:p w14:paraId="624C1B01" w14:textId="77777777" w:rsidR="00044848" w:rsidRPr="00044848" w:rsidRDefault="00044848" w:rsidP="00044848">
            <w:pPr>
              <w:spacing w:after="0" w:line="240" w:lineRule="auto"/>
              <w:rPr>
                <w:rFonts w:ascii="Lucida Console" w:eastAsia="Times New Roman" w:hAnsi="Lucida Console" w:cs="Calibri"/>
                <w:sz w:val="20"/>
                <w:szCs w:val="20"/>
                <w:lang w:val="es-ES" w:eastAsia="es-ES"/>
              </w:rPr>
            </w:pPr>
            <w:proofErr w:type="spellStart"/>
            <w:r w:rsidRPr="00044848">
              <w:rPr>
                <w:rFonts w:ascii="Lucida Console" w:eastAsia="Times New Roman" w:hAnsi="Lucida Console" w:cs="Calibri"/>
                <w:sz w:val="20"/>
                <w:szCs w:val="20"/>
                <w:lang w:val="es-ES" w:eastAsia="es-ES"/>
              </w:rPr>
              <w:t>spring_germ</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1CB4D400" w14:textId="77777777" w:rsidR="00044848" w:rsidRPr="00044848" w:rsidRDefault="00044848" w:rsidP="00044848">
            <w:pPr>
              <w:spacing w:after="0" w:line="240" w:lineRule="auto"/>
              <w:jc w:val="right"/>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24.8656458</w:t>
            </w:r>
          </w:p>
        </w:tc>
        <w:tc>
          <w:tcPr>
            <w:tcW w:w="1200" w:type="dxa"/>
            <w:tcBorders>
              <w:top w:val="nil"/>
              <w:left w:val="nil"/>
              <w:bottom w:val="single" w:sz="4" w:space="0" w:color="auto"/>
              <w:right w:val="single" w:sz="4" w:space="0" w:color="auto"/>
            </w:tcBorders>
            <w:shd w:val="clear" w:color="auto" w:fill="auto"/>
            <w:noWrap/>
            <w:vAlign w:val="bottom"/>
            <w:hideMark/>
          </w:tcPr>
          <w:p w14:paraId="6035C749" w14:textId="77777777" w:rsidR="00044848" w:rsidRPr="00044848" w:rsidRDefault="00044848" w:rsidP="00044848">
            <w:pPr>
              <w:spacing w:after="0" w:line="240" w:lineRule="auto"/>
              <w:jc w:val="right"/>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25.377654</w:t>
            </w:r>
          </w:p>
        </w:tc>
        <w:tc>
          <w:tcPr>
            <w:tcW w:w="1200" w:type="dxa"/>
            <w:tcBorders>
              <w:top w:val="nil"/>
              <w:left w:val="nil"/>
              <w:bottom w:val="single" w:sz="4" w:space="0" w:color="auto"/>
              <w:right w:val="single" w:sz="8" w:space="0" w:color="auto"/>
            </w:tcBorders>
            <w:shd w:val="clear" w:color="auto" w:fill="auto"/>
            <w:noWrap/>
            <w:vAlign w:val="bottom"/>
            <w:hideMark/>
          </w:tcPr>
          <w:p w14:paraId="0A2B19B5" w14:textId="77777777" w:rsidR="00044848" w:rsidRPr="00044848" w:rsidRDefault="00044848" w:rsidP="00044848">
            <w:pPr>
              <w:spacing w:after="0" w:line="240" w:lineRule="auto"/>
              <w:jc w:val="right"/>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1.0918291</w:t>
            </w:r>
          </w:p>
        </w:tc>
        <w:tc>
          <w:tcPr>
            <w:tcW w:w="460" w:type="dxa"/>
            <w:tcBorders>
              <w:top w:val="nil"/>
              <w:left w:val="nil"/>
              <w:bottom w:val="nil"/>
              <w:right w:val="nil"/>
            </w:tcBorders>
            <w:shd w:val="clear" w:color="auto" w:fill="auto"/>
            <w:noWrap/>
            <w:vAlign w:val="bottom"/>
            <w:hideMark/>
          </w:tcPr>
          <w:p w14:paraId="3285F498" w14:textId="77777777" w:rsidR="00044848" w:rsidRPr="00044848" w:rsidRDefault="00044848" w:rsidP="00044848">
            <w:pPr>
              <w:spacing w:after="0" w:line="240" w:lineRule="auto"/>
              <w:jc w:val="right"/>
              <w:rPr>
                <w:rFonts w:ascii="Calibri" w:eastAsia="Times New Roman" w:hAnsi="Calibri" w:cs="Calibri"/>
                <w:color w:val="000000"/>
                <w:lang w:val="es-ES" w:eastAsia="es-ES"/>
              </w:rPr>
            </w:pPr>
          </w:p>
        </w:tc>
        <w:tc>
          <w:tcPr>
            <w:tcW w:w="1471" w:type="dxa"/>
            <w:tcBorders>
              <w:top w:val="nil"/>
              <w:left w:val="single" w:sz="8" w:space="0" w:color="auto"/>
              <w:bottom w:val="single" w:sz="4" w:space="0" w:color="auto"/>
              <w:right w:val="single" w:sz="4" w:space="0" w:color="auto"/>
            </w:tcBorders>
            <w:shd w:val="clear" w:color="auto" w:fill="auto"/>
            <w:noWrap/>
            <w:vAlign w:val="center"/>
            <w:hideMark/>
          </w:tcPr>
          <w:p w14:paraId="58053BC4" w14:textId="77777777" w:rsidR="00044848" w:rsidRPr="00044848" w:rsidRDefault="00044848" w:rsidP="00044848">
            <w:pPr>
              <w:spacing w:after="0" w:line="240" w:lineRule="auto"/>
              <w:rPr>
                <w:rFonts w:ascii="Lucida Console" w:eastAsia="Times New Roman" w:hAnsi="Lucida Console" w:cs="Calibri"/>
                <w:sz w:val="20"/>
                <w:szCs w:val="20"/>
                <w:lang w:val="es-ES" w:eastAsia="es-ES"/>
              </w:rPr>
            </w:pPr>
            <w:proofErr w:type="spellStart"/>
            <w:r w:rsidRPr="00044848">
              <w:rPr>
                <w:rFonts w:ascii="Lucida Console" w:eastAsia="Times New Roman" w:hAnsi="Lucida Console" w:cs="Calibri"/>
                <w:sz w:val="20"/>
                <w:szCs w:val="20"/>
                <w:lang w:val="es-ES" w:eastAsia="es-ES"/>
              </w:rPr>
              <w:t>spring_germ</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5BD2B228" w14:textId="77777777" w:rsidR="00044848" w:rsidRPr="00044848" w:rsidRDefault="00044848" w:rsidP="00044848">
            <w:pPr>
              <w:spacing w:after="0" w:line="240" w:lineRule="auto"/>
              <w:jc w:val="right"/>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37.1807673</w:t>
            </w:r>
          </w:p>
        </w:tc>
        <w:tc>
          <w:tcPr>
            <w:tcW w:w="1200" w:type="dxa"/>
            <w:tcBorders>
              <w:top w:val="nil"/>
              <w:left w:val="nil"/>
              <w:bottom w:val="single" w:sz="4" w:space="0" w:color="auto"/>
              <w:right w:val="single" w:sz="4" w:space="0" w:color="auto"/>
            </w:tcBorders>
            <w:shd w:val="clear" w:color="auto" w:fill="auto"/>
            <w:noWrap/>
            <w:vAlign w:val="bottom"/>
            <w:hideMark/>
          </w:tcPr>
          <w:p w14:paraId="3D098E36" w14:textId="77777777" w:rsidR="00044848" w:rsidRPr="00044848" w:rsidRDefault="00044848" w:rsidP="00044848">
            <w:pPr>
              <w:spacing w:after="0" w:line="240" w:lineRule="auto"/>
              <w:jc w:val="right"/>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7.7150065</w:t>
            </w:r>
          </w:p>
        </w:tc>
        <w:tc>
          <w:tcPr>
            <w:tcW w:w="1200" w:type="dxa"/>
            <w:tcBorders>
              <w:top w:val="nil"/>
              <w:left w:val="nil"/>
              <w:bottom w:val="single" w:sz="4" w:space="0" w:color="auto"/>
              <w:right w:val="single" w:sz="8" w:space="0" w:color="auto"/>
            </w:tcBorders>
            <w:shd w:val="clear" w:color="auto" w:fill="auto"/>
            <w:noWrap/>
            <w:vAlign w:val="bottom"/>
            <w:hideMark/>
          </w:tcPr>
          <w:p w14:paraId="32A173C0" w14:textId="77777777" w:rsidR="00044848" w:rsidRPr="00044848" w:rsidRDefault="00044848" w:rsidP="00044848">
            <w:pPr>
              <w:spacing w:after="0" w:line="240" w:lineRule="auto"/>
              <w:jc w:val="right"/>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8.610255</w:t>
            </w:r>
          </w:p>
        </w:tc>
      </w:tr>
      <w:tr w:rsidR="00044848" w:rsidRPr="00044848" w14:paraId="03098FAB" w14:textId="77777777" w:rsidTr="00044848">
        <w:trPr>
          <w:trHeight w:val="300"/>
        </w:trPr>
        <w:tc>
          <w:tcPr>
            <w:tcW w:w="1200" w:type="dxa"/>
            <w:vMerge/>
            <w:tcBorders>
              <w:top w:val="single" w:sz="8" w:space="0" w:color="auto"/>
              <w:left w:val="single" w:sz="8" w:space="0" w:color="auto"/>
              <w:bottom w:val="single" w:sz="8" w:space="0" w:color="000000"/>
              <w:right w:val="nil"/>
            </w:tcBorders>
            <w:vAlign w:val="center"/>
            <w:hideMark/>
          </w:tcPr>
          <w:p w14:paraId="669D7F7E" w14:textId="77777777" w:rsidR="00044848" w:rsidRPr="00044848" w:rsidRDefault="00044848" w:rsidP="00044848">
            <w:pPr>
              <w:spacing w:after="0" w:line="240" w:lineRule="auto"/>
              <w:rPr>
                <w:rFonts w:ascii="Calibri" w:eastAsia="Times New Roman" w:hAnsi="Calibri" w:cs="Calibri"/>
                <w:color w:val="000000"/>
                <w:lang w:val="es-ES" w:eastAsia="es-ES"/>
              </w:rPr>
            </w:pPr>
          </w:p>
        </w:tc>
        <w:tc>
          <w:tcPr>
            <w:tcW w:w="1471" w:type="dxa"/>
            <w:tcBorders>
              <w:top w:val="nil"/>
              <w:left w:val="single" w:sz="8" w:space="0" w:color="auto"/>
              <w:bottom w:val="single" w:sz="4" w:space="0" w:color="auto"/>
              <w:right w:val="single" w:sz="4" w:space="0" w:color="auto"/>
            </w:tcBorders>
            <w:shd w:val="clear" w:color="000000" w:fill="F4B084"/>
            <w:noWrap/>
            <w:vAlign w:val="center"/>
            <w:hideMark/>
          </w:tcPr>
          <w:p w14:paraId="4330E3B5" w14:textId="77777777" w:rsidR="00044848" w:rsidRPr="00044848" w:rsidRDefault="00044848" w:rsidP="00044848">
            <w:pPr>
              <w:spacing w:after="0" w:line="240" w:lineRule="auto"/>
              <w:rPr>
                <w:rFonts w:ascii="Lucida Console" w:eastAsia="Times New Roman" w:hAnsi="Lucida Console" w:cs="Calibri"/>
                <w:sz w:val="20"/>
                <w:szCs w:val="20"/>
                <w:lang w:val="es-ES" w:eastAsia="es-ES"/>
              </w:rPr>
            </w:pPr>
            <w:proofErr w:type="spellStart"/>
            <w:r w:rsidRPr="00044848">
              <w:rPr>
                <w:rFonts w:ascii="Lucida Console" w:eastAsia="Times New Roman" w:hAnsi="Lucida Console" w:cs="Calibri"/>
                <w:sz w:val="20"/>
                <w:szCs w:val="20"/>
                <w:lang w:val="es-ES" w:eastAsia="es-ES"/>
              </w:rPr>
              <w:t>summer_germ</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459C75EA" w14:textId="77777777" w:rsidR="00044848" w:rsidRPr="00044848" w:rsidRDefault="00044848" w:rsidP="00044848">
            <w:pPr>
              <w:spacing w:after="0" w:line="240" w:lineRule="auto"/>
              <w:jc w:val="right"/>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0.9104844</w:t>
            </w:r>
          </w:p>
        </w:tc>
        <w:tc>
          <w:tcPr>
            <w:tcW w:w="1200" w:type="dxa"/>
            <w:tcBorders>
              <w:top w:val="nil"/>
              <w:left w:val="nil"/>
              <w:bottom w:val="single" w:sz="4" w:space="0" w:color="auto"/>
              <w:right w:val="single" w:sz="4" w:space="0" w:color="auto"/>
            </w:tcBorders>
            <w:shd w:val="clear" w:color="000000" w:fill="F4B084"/>
            <w:noWrap/>
            <w:vAlign w:val="bottom"/>
            <w:hideMark/>
          </w:tcPr>
          <w:p w14:paraId="1E645FB6" w14:textId="77777777" w:rsidR="00044848" w:rsidRPr="00044848" w:rsidRDefault="00044848" w:rsidP="00044848">
            <w:pPr>
              <w:spacing w:after="0" w:line="240" w:lineRule="auto"/>
              <w:jc w:val="right"/>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50.9013901</w:t>
            </w:r>
          </w:p>
        </w:tc>
        <w:tc>
          <w:tcPr>
            <w:tcW w:w="1200" w:type="dxa"/>
            <w:tcBorders>
              <w:top w:val="nil"/>
              <w:left w:val="nil"/>
              <w:bottom w:val="single" w:sz="4" w:space="0" w:color="auto"/>
              <w:right w:val="single" w:sz="8" w:space="0" w:color="auto"/>
            </w:tcBorders>
            <w:shd w:val="clear" w:color="auto" w:fill="auto"/>
            <w:noWrap/>
            <w:vAlign w:val="bottom"/>
            <w:hideMark/>
          </w:tcPr>
          <w:p w14:paraId="0BB88A75" w14:textId="77777777" w:rsidR="00044848" w:rsidRPr="00044848" w:rsidRDefault="00044848" w:rsidP="00044848">
            <w:pPr>
              <w:spacing w:after="0" w:line="240" w:lineRule="auto"/>
              <w:jc w:val="right"/>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1.1814207</w:t>
            </w:r>
          </w:p>
        </w:tc>
        <w:tc>
          <w:tcPr>
            <w:tcW w:w="460" w:type="dxa"/>
            <w:tcBorders>
              <w:top w:val="nil"/>
              <w:left w:val="nil"/>
              <w:bottom w:val="nil"/>
              <w:right w:val="nil"/>
            </w:tcBorders>
            <w:shd w:val="clear" w:color="auto" w:fill="auto"/>
            <w:noWrap/>
            <w:vAlign w:val="bottom"/>
            <w:hideMark/>
          </w:tcPr>
          <w:p w14:paraId="41A46CF7" w14:textId="77777777" w:rsidR="00044848" w:rsidRPr="00044848" w:rsidRDefault="00044848" w:rsidP="00044848">
            <w:pPr>
              <w:spacing w:after="0" w:line="240" w:lineRule="auto"/>
              <w:jc w:val="right"/>
              <w:rPr>
                <w:rFonts w:ascii="Calibri" w:eastAsia="Times New Roman" w:hAnsi="Calibri" w:cs="Calibri"/>
                <w:color w:val="000000"/>
                <w:lang w:val="es-ES" w:eastAsia="es-ES"/>
              </w:rPr>
            </w:pPr>
          </w:p>
        </w:tc>
        <w:tc>
          <w:tcPr>
            <w:tcW w:w="1471" w:type="dxa"/>
            <w:tcBorders>
              <w:top w:val="nil"/>
              <w:left w:val="single" w:sz="8" w:space="0" w:color="auto"/>
              <w:bottom w:val="single" w:sz="4" w:space="0" w:color="auto"/>
              <w:right w:val="single" w:sz="4" w:space="0" w:color="auto"/>
            </w:tcBorders>
            <w:shd w:val="clear" w:color="000000" w:fill="F4B084"/>
            <w:noWrap/>
            <w:vAlign w:val="center"/>
            <w:hideMark/>
          </w:tcPr>
          <w:p w14:paraId="5BF51DFD" w14:textId="77777777" w:rsidR="00044848" w:rsidRPr="00044848" w:rsidRDefault="00044848" w:rsidP="00044848">
            <w:pPr>
              <w:spacing w:after="0" w:line="240" w:lineRule="auto"/>
              <w:rPr>
                <w:rFonts w:ascii="Lucida Console" w:eastAsia="Times New Roman" w:hAnsi="Lucida Console" w:cs="Calibri"/>
                <w:sz w:val="20"/>
                <w:szCs w:val="20"/>
                <w:lang w:val="es-ES" w:eastAsia="es-ES"/>
              </w:rPr>
            </w:pPr>
            <w:proofErr w:type="spellStart"/>
            <w:r w:rsidRPr="00044848">
              <w:rPr>
                <w:rFonts w:ascii="Lucida Console" w:eastAsia="Times New Roman" w:hAnsi="Lucida Console" w:cs="Calibri"/>
                <w:sz w:val="20"/>
                <w:szCs w:val="20"/>
                <w:lang w:val="es-ES" w:eastAsia="es-ES"/>
              </w:rPr>
              <w:t>summer_germ</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658C6014" w14:textId="77777777" w:rsidR="00044848" w:rsidRPr="00044848" w:rsidRDefault="00044848" w:rsidP="00044848">
            <w:pPr>
              <w:spacing w:after="0" w:line="240" w:lineRule="auto"/>
              <w:jc w:val="right"/>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1.8756284</w:t>
            </w:r>
          </w:p>
        </w:tc>
        <w:tc>
          <w:tcPr>
            <w:tcW w:w="1200" w:type="dxa"/>
            <w:tcBorders>
              <w:top w:val="nil"/>
              <w:left w:val="nil"/>
              <w:bottom w:val="single" w:sz="4" w:space="0" w:color="auto"/>
              <w:right w:val="single" w:sz="4" w:space="0" w:color="auto"/>
            </w:tcBorders>
            <w:shd w:val="clear" w:color="000000" w:fill="F4B084"/>
            <w:noWrap/>
            <w:vAlign w:val="bottom"/>
            <w:hideMark/>
          </w:tcPr>
          <w:p w14:paraId="554ED20E" w14:textId="77777777" w:rsidR="00044848" w:rsidRPr="00044848" w:rsidRDefault="00044848" w:rsidP="00044848">
            <w:pPr>
              <w:spacing w:after="0" w:line="240" w:lineRule="auto"/>
              <w:jc w:val="right"/>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45.3763963</w:t>
            </w:r>
          </w:p>
        </w:tc>
        <w:tc>
          <w:tcPr>
            <w:tcW w:w="1200" w:type="dxa"/>
            <w:tcBorders>
              <w:top w:val="nil"/>
              <w:left w:val="nil"/>
              <w:bottom w:val="single" w:sz="4" w:space="0" w:color="auto"/>
              <w:right w:val="single" w:sz="8" w:space="0" w:color="auto"/>
            </w:tcBorders>
            <w:shd w:val="clear" w:color="auto" w:fill="auto"/>
            <w:noWrap/>
            <w:vAlign w:val="bottom"/>
            <w:hideMark/>
          </w:tcPr>
          <w:p w14:paraId="4BDD476A" w14:textId="77777777" w:rsidR="00044848" w:rsidRPr="00044848" w:rsidRDefault="00044848" w:rsidP="00044848">
            <w:pPr>
              <w:spacing w:after="0" w:line="240" w:lineRule="auto"/>
              <w:jc w:val="right"/>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1.223014</w:t>
            </w:r>
          </w:p>
        </w:tc>
      </w:tr>
      <w:tr w:rsidR="00044848" w:rsidRPr="00044848" w14:paraId="14E1C486" w14:textId="77777777" w:rsidTr="00044848">
        <w:trPr>
          <w:trHeight w:val="300"/>
        </w:trPr>
        <w:tc>
          <w:tcPr>
            <w:tcW w:w="1200" w:type="dxa"/>
            <w:vMerge/>
            <w:tcBorders>
              <w:top w:val="single" w:sz="8" w:space="0" w:color="auto"/>
              <w:left w:val="single" w:sz="8" w:space="0" w:color="auto"/>
              <w:bottom w:val="single" w:sz="8" w:space="0" w:color="000000"/>
              <w:right w:val="nil"/>
            </w:tcBorders>
            <w:vAlign w:val="center"/>
            <w:hideMark/>
          </w:tcPr>
          <w:p w14:paraId="20D944A7" w14:textId="77777777" w:rsidR="00044848" w:rsidRPr="00044848" w:rsidRDefault="00044848" w:rsidP="00044848">
            <w:pPr>
              <w:spacing w:after="0" w:line="240" w:lineRule="auto"/>
              <w:rPr>
                <w:rFonts w:ascii="Calibri" w:eastAsia="Times New Roman" w:hAnsi="Calibri" w:cs="Calibri"/>
                <w:color w:val="000000"/>
                <w:lang w:val="es-ES" w:eastAsia="es-ES"/>
              </w:rPr>
            </w:pPr>
          </w:p>
        </w:tc>
        <w:tc>
          <w:tcPr>
            <w:tcW w:w="1471" w:type="dxa"/>
            <w:tcBorders>
              <w:top w:val="nil"/>
              <w:left w:val="single" w:sz="8" w:space="0" w:color="auto"/>
              <w:bottom w:val="single" w:sz="4" w:space="0" w:color="auto"/>
              <w:right w:val="single" w:sz="4" w:space="0" w:color="auto"/>
            </w:tcBorders>
            <w:shd w:val="clear" w:color="000000" w:fill="D9D9D9"/>
            <w:noWrap/>
            <w:vAlign w:val="center"/>
            <w:hideMark/>
          </w:tcPr>
          <w:p w14:paraId="4A2B709E" w14:textId="77777777" w:rsidR="00044848" w:rsidRPr="00044848" w:rsidRDefault="00044848" w:rsidP="00044848">
            <w:pPr>
              <w:spacing w:after="0" w:line="240" w:lineRule="auto"/>
              <w:rPr>
                <w:rFonts w:ascii="Lucida Console" w:eastAsia="Times New Roman" w:hAnsi="Lucida Console" w:cs="Calibri"/>
                <w:sz w:val="20"/>
                <w:szCs w:val="20"/>
                <w:lang w:val="es-ES" w:eastAsia="es-ES"/>
              </w:rPr>
            </w:pPr>
            <w:proofErr w:type="spellStart"/>
            <w:r w:rsidRPr="00044848">
              <w:rPr>
                <w:rFonts w:ascii="Lucida Console" w:eastAsia="Times New Roman" w:hAnsi="Lucida Console" w:cs="Calibri"/>
                <w:sz w:val="20"/>
                <w:szCs w:val="20"/>
                <w:lang w:val="es-ES" w:eastAsia="es-ES"/>
              </w:rPr>
              <w:t>winter_germ</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7F8C45D8" w14:textId="77777777" w:rsidR="00044848" w:rsidRPr="00044848" w:rsidRDefault="00044848" w:rsidP="00044848">
            <w:pPr>
              <w:spacing w:after="0" w:line="240" w:lineRule="auto"/>
              <w:jc w:val="right"/>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2.8347942</w:t>
            </w:r>
          </w:p>
        </w:tc>
        <w:tc>
          <w:tcPr>
            <w:tcW w:w="1200" w:type="dxa"/>
            <w:tcBorders>
              <w:top w:val="nil"/>
              <w:left w:val="nil"/>
              <w:bottom w:val="single" w:sz="4" w:space="0" w:color="auto"/>
              <w:right w:val="single" w:sz="4" w:space="0" w:color="auto"/>
            </w:tcBorders>
            <w:shd w:val="clear" w:color="auto" w:fill="auto"/>
            <w:noWrap/>
            <w:vAlign w:val="bottom"/>
            <w:hideMark/>
          </w:tcPr>
          <w:p w14:paraId="4360779D" w14:textId="77777777" w:rsidR="00044848" w:rsidRPr="00044848" w:rsidRDefault="00044848" w:rsidP="00044848">
            <w:pPr>
              <w:spacing w:after="0" w:line="240" w:lineRule="auto"/>
              <w:jc w:val="right"/>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0.4219571</w:t>
            </w:r>
          </w:p>
        </w:tc>
        <w:tc>
          <w:tcPr>
            <w:tcW w:w="1200" w:type="dxa"/>
            <w:tcBorders>
              <w:top w:val="nil"/>
              <w:left w:val="nil"/>
              <w:bottom w:val="single" w:sz="4" w:space="0" w:color="auto"/>
              <w:right w:val="single" w:sz="8" w:space="0" w:color="auto"/>
            </w:tcBorders>
            <w:shd w:val="clear" w:color="000000" w:fill="D9D9D9"/>
            <w:noWrap/>
            <w:vAlign w:val="bottom"/>
            <w:hideMark/>
          </w:tcPr>
          <w:p w14:paraId="66D99D85" w14:textId="77777777" w:rsidR="00044848" w:rsidRPr="00044848" w:rsidRDefault="00044848" w:rsidP="00044848">
            <w:pPr>
              <w:spacing w:after="0" w:line="240" w:lineRule="auto"/>
              <w:jc w:val="right"/>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96.1487794</w:t>
            </w:r>
          </w:p>
        </w:tc>
        <w:tc>
          <w:tcPr>
            <w:tcW w:w="460" w:type="dxa"/>
            <w:tcBorders>
              <w:top w:val="nil"/>
              <w:left w:val="nil"/>
              <w:bottom w:val="nil"/>
              <w:right w:val="nil"/>
            </w:tcBorders>
            <w:shd w:val="clear" w:color="auto" w:fill="auto"/>
            <w:noWrap/>
            <w:vAlign w:val="bottom"/>
            <w:hideMark/>
          </w:tcPr>
          <w:p w14:paraId="457CEF34" w14:textId="77777777" w:rsidR="00044848" w:rsidRPr="00044848" w:rsidRDefault="00044848" w:rsidP="00044848">
            <w:pPr>
              <w:spacing w:after="0" w:line="240" w:lineRule="auto"/>
              <w:jc w:val="right"/>
              <w:rPr>
                <w:rFonts w:ascii="Calibri" w:eastAsia="Times New Roman" w:hAnsi="Calibri" w:cs="Calibri"/>
                <w:color w:val="000000"/>
                <w:lang w:val="es-ES" w:eastAsia="es-ES"/>
              </w:rPr>
            </w:pPr>
          </w:p>
        </w:tc>
        <w:tc>
          <w:tcPr>
            <w:tcW w:w="1471" w:type="dxa"/>
            <w:tcBorders>
              <w:top w:val="nil"/>
              <w:left w:val="single" w:sz="8" w:space="0" w:color="auto"/>
              <w:bottom w:val="single" w:sz="4" w:space="0" w:color="auto"/>
              <w:right w:val="single" w:sz="4" w:space="0" w:color="auto"/>
            </w:tcBorders>
            <w:shd w:val="clear" w:color="000000" w:fill="D9D9D9"/>
            <w:noWrap/>
            <w:vAlign w:val="center"/>
            <w:hideMark/>
          </w:tcPr>
          <w:p w14:paraId="64F16957" w14:textId="77777777" w:rsidR="00044848" w:rsidRPr="00044848" w:rsidRDefault="00044848" w:rsidP="00044848">
            <w:pPr>
              <w:spacing w:after="0" w:line="240" w:lineRule="auto"/>
              <w:rPr>
                <w:rFonts w:ascii="Lucida Console" w:eastAsia="Times New Roman" w:hAnsi="Lucida Console" w:cs="Calibri"/>
                <w:sz w:val="20"/>
                <w:szCs w:val="20"/>
                <w:lang w:val="es-ES" w:eastAsia="es-ES"/>
              </w:rPr>
            </w:pPr>
            <w:proofErr w:type="spellStart"/>
            <w:r w:rsidRPr="00044848">
              <w:rPr>
                <w:rFonts w:ascii="Lucida Console" w:eastAsia="Times New Roman" w:hAnsi="Lucida Console" w:cs="Calibri"/>
                <w:sz w:val="20"/>
                <w:szCs w:val="20"/>
                <w:lang w:val="es-ES" w:eastAsia="es-ES"/>
              </w:rPr>
              <w:t>winter_germ</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1C632B70" w14:textId="77777777" w:rsidR="00044848" w:rsidRPr="00044848" w:rsidRDefault="00044848" w:rsidP="00044848">
            <w:pPr>
              <w:spacing w:after="0" w:line="240" w:lineRule="auto"/>
              <w:jc w:val="right"/>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0.9673123</w:t>
            </w:r>
          </w:p>
        </w:tc>
        <w:tc>
          <w:tcPr>
            <w:tcW w:w="1200" w:type="dxa"/>
            <w:tcBorders>
              <w:top w:val="nil"/>
              <w:left w:val="nil"/>
              <w:bottom w:val="single" w:sz="4" w:space="0" w:color="auto"/>
              <w:right w:val="single" w:sz="4" w:space="0" w:color="auto"/>
            </w:tcBorders>
            <w:shd w:val="clear" w:color="auto" w:fill="auto"/>
            <w:noWrap/>
            <w:vAlign w:val="bottom"/>
            <w:hideMark/>
          </w:tcPr>
          <w:p w14:paraId="238632B1" w14:textId="77777777" w:rsidR="00044848" w:rsidRPr="00044848" w:rsidRDefault="00044848" w:rsidP="00044848">
            <w:pPr>
              <w:spacing w:after="0" w:line="240" w:lineRule="auto"/>
              <w:jc w:val="right"/>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27.1932881</w:t>
            </w:r>
          </w:p>
        </w:tc>
        <w:tc>
          <w:tcPr>
            <w:tcW w:w="1200" w:type="dxa"/>
            <w:tcBorders>
              <w:top w:val="nil"/>
              <w:left w:val="nil"/>
              <w:bottom w:val="single" w:sz="4" w:space="0" w:color="auto"/>
              <w:right w:val="single" w:sz="8" w:space="0" w:color="auto"/>
            </w:tcBorders>
            <w:shd w:val="clear" w:color="000000" w:fill="D9D9D9"/>
            <w:noWrap/>
            <w:vAlign w:val="bottom"/>
            <w:hideMark/>
          </w:tcPr>
          <w:p w14:paraId="6E538352" w14:textId="77777777" w:rsidR="00044848" w:rsidRPr="00044848" w:rsidRDefault="00044848" w:rsidP="00044848">
            <w:pPr>
              <w:spacing w:after="0" w:line="240" w:lineRule="auto"/>
              <w:jc w:val="right"/>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58.924314</w:t>
            </w:r>
          </w:p>
        </w:tc>
      </w:tr>
      <w:tr w:rsidR="00044848" w:rsidRPr="00044848" w14:paraId="20216ECE" w14:textId="77777777" w:rsidTr="00044848">
        <w:trPr>
          <w:trHeight w:val="315"/>
        </w:trPr>
        <w:tc>
          <w:tcPr>
            <w:tcW w:w="1200" w:type="dxa"/>
            <w:vMerge/>
            <w:tcBorders>
              <w:top w:val="single" w:sz="8" w:space="0" w:color="auto"/>
              <w:left w:val="single" w:sz="8" w:space="0" w:color="auto"/>
              <w:bottom w:val="single" w:sz="8" w:space="0" w:color="000000"/>
              <w:right w:val="nil"/>
            </w:tcBorders>
            <w:vAlign w:val="center"/>
            <w:hideMark/>
          </w:tcPr>
          <w:p w14:paraId="343CF32A" w14:textId="77777777" w:rsidR="00044848" w:rsidRPr="00044848" w:rsidRDefault="00044848" w:rsidP="00044848">
            <w:pPr>
              <w:spacing w:after="0" w:line="240" w:lineRule="auto"/>
              <w:rPr>
                <w:rFonts w:ascii="Calibri" w:eastAsia="Times New Roman" w:hAnsi="Calibri" w:cs="Calibri"/>
                <w:color w:val="000000"/>
                <w:lang w:val="es-ES" w:eastAsia="es-ES"/>
              </w:rPr>
            </w:pPr>
          </w:p>
        </w:tc>
        <w:tc>
          <w:tcPr>
            <w:tcW w:w="1471" w:type="dxa"/>
            <w:tcBorders>
              <w:top w:val="nil"/>
              <w:left w:val="single" w:sz="8" w:space="0" w:color="auto"/>
              <w:bottom w:val="single" w:sz="8" w:space="0" w:color="auto"/>
              <w:right w:val="single" w:sz="4" w:space="0" w:color="auto"/>
            </w:tcBorders>
            <w:shd w:val="clear" w:color="auto" w:fill="auto"/>
            <w:noWrap/>
            <w:vAlign w:val="center"/>
            <w:hideMark/>
          </w:tcPr>
          <w:p w14:paraId="21496BB9" w14:textId="77777777" w:rsidR="00044848" w:rsidRPr="00044848" w:rsidRDefault="00044848" w:rsidP="00044848">
            <w:pPr>
              <w:spacing w:after="0" w:line="240" w:lineRule="auto"/>
              <w:rPr>
                <w:rFonts w:ascii="Lucida Console" w:eastAsia="Times New Roman" w:hAnsi="Lucida Console" w:cs="Calibri"/>
                <w:sz w:val="20"/>
                <w:szCs w:val="20"/>
                <w:lang w:val="es-ES" w:eastAsia="es-ES"/>
              </w:rPr>
            </w:pPr>
            <w:r w:rsidRPr="00044848">
              <w:rPr>
                <w:rFonts w:ascii="Lucida Console" w:eastAsia="Times New Roman" w:hAnsi="Lucida Console" w:cs="Calibri"/>
                <w:sz w:val="20"/>
                <w:szCs w:val="20"/>
                <w:lang w:val="es-ES" w:eastAsia="es-ES"/>
              </w:rPr>
              <w:t>EHS</w:t>
            </w:r>
          </w:p>
        </w:tc>
        <w:tc>
          <w:tcPr>
            <w:tcW w:w="1200" w:type="dxa"/>
            <w:tcBorders>
              <w:top w:val="nil"/>
              <w:left w:val="nil"/>
              <w:bottom w:val="single" w:sz="8" w:space="0" w:color="auto"/>
              <w:right w:val="single" w:sz="4" w:space="0" w:color="auto"/>
            </w:tcBorders>
            <w:shd w:val="clear" w:color="auto" w:fill="auto"/>
            <w:noWrap/>
            <w:vAlign w:val="bottom"/>
            <w:hideMark/>
          </w:tcPr>
          <w:p w14:paraId="18B66D67" w14:textId="77777777" w:rsidR="00044848" w:rsidRPr="00044848" w:rsidRDefault="00044848" w:rsidP="00044848">
            <w:pPr>
              <w:spacing w:after="0" w:line="240" w:lineRule="auto"/>
              <w:jc w:val="right"/>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24.6891377</w:t>
            </w:r>
          </w:p>
        </w:tc>
        <w:tc>
          <w:tcPr>
            <w:tcW w:w="1200" w:type="dxa"/>
            <w:tcBorders>
              <w:top w:val="nil"/>
              <w:left w:val="nil"/>
              <w:bottom w:val="single" w:sz="8" w:space="0" w:color="auto"/>
              <w:right w:val="single" w:sz="4" w:space="0" w:color="auto"/>
            </w:tcBorders>
            <w:shd w:val="clear" w:color="auto" w:fill="auto"/>
            <w:noWrap/>
            <w:vAlign w:val="bottom"/>
            <w:hideMark/>
          </w:tcPr>
          <w:p w14:paraId="298FD00D" w14:textId="77777777" w:rsidR="00044848" w:rsidRPr="00044848" w:rsidRDefault="00044848" w:rsidP="00044848">
            <w:pPr>
              <w:spacing w:after="0" w:line="240" w:lineRule="auto"/>
              <w:jc w:val="right"/>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22.4435302</w:t>
            </w:r>
          </w:p>
        </w:tc>
        <w:tc>
          <w:tcPr>
            <w:tcW w:w="1200" w:type="dxa"/>
            <w:tcBorders>
              <w:top w:val="nil"/>
              <w:left w:val="nil"/>
              <w:bottom w:val="single" w:sz="8" w:space="0" w:color="auto"/>
              <w:right w:val="single" w:sz="8" w:space="0" w:color="auto"/>
            </w:tcBorders>
            <w:shd w:val="clear" w:color="auto" w:fill="auto"/>
            <w:noWrap/>
            <w:vAlign w:val="bottom"/>
            <w:hideMark/>
          </w:tcPr>
          <w:p w14:paraId="0D2D4F14" w14:textId="77777777" w:rsidR="00044848" w:rsidRPr="00044848" w:rsidRDefault="00044848" w:rsidP="00044848">
            <w:pPr>
              <w:spacing w:after="0" w:line="240" w:lineRule="auto"/>
              <w:jc w:val="right"/>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0.9480288</w:t>
            </w:r>
          </w:p>
        </w:tc>
        <w:tc>
          <w:tcPr>
            <w:tcW w:w="460" w:type="dxa"/>
            <w:tcBorders>
              <w:top w:val="nil"/>
              <w:left w:val="nil"/>
              <w:bottom w:val="single" w:sz="8" w:space="0" w:color="auto"/>
              <w:right w:val="nil"/>
            </w:tcBorders>
            <w:shd w:val="clear" w:color="auto" w:fill="auto"/>
            <w:noWrap/>
            <w:vAlign w:val="bottom"/>
            <w:hideMark/>
          </w:tcPr>
          <w:p w14:paraId="1E3F6944" w14:textId="77777777" w:rsidR="00044848" w:rsidRPr="00044848" w:rsidRDefault="00044848" w:rsidP="00044848">
            <w:pPr>
              <w:spacing w:after="0" w:line="240" w:lineRule="auto"/>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 </w:t>
            </w:r>
          </w:p>
        </w:tc>
        <w:tc>
          <w:tcPr>
            <w:tcW w:w="1471" w:type="dxa"/>
            <w:tcBorders>
              <w:top w:val="nil"/>
              <w:left w:val="single" w:sz="8" w:space="0" w:color="auto"/>
              <w:bottom w:val="single" w:sz="8" w:space="0" w:color="auto"/>
              <w:right w:val="single" w:sz="4" w:space="0" w:color="auto"/>
            </w:tcBorders>
            <w:shd w:val="clear" w:color="auto" w:fill="auto"/>
            <w:noWrap/>
            <w:vAlign w:val="center"/>
            <w:hideMark/>
          </w:tcPr>
          <w:p w14:paraId="01B6159F" w14:textId="77777777" w:rsidR="00044848" w:rsidRPr="00044848" w:rsidRDefault="00044848" w:rsidP="00044848">
            <w:pPr>
              <w:spacing w:after="0" w:line="240" w:lineRule="auto"/>
              <w:rPr>
                <w:rFonts w:ascii="Lucida Console" w:eastAsia="Times New Roman" w:hAnsi="Lucida Console" w:cs="Calibri"/>
                <w:sz w:val="20"/>
                <w:szCs w:val="20"/>
                <w:lang w:val="es-ES" w:eastAsia="es-ES"/>
              </w:rPr>
            </w:pPr>
            <w:r w:rsidRPr="00044848">
              <w:rPr>
                <w:rFonts w:ascii="Lucida Console" w:eastAsia="Times New Roman" w:hAnsi="Lucida Console" w:cs="Calibri"/>
                <w:sz w:val="20"/>
                <w:szCs w:val="20"/>
                <w:lang w:val="es-ES" w:eastAsia="es-ES"/>
              </w:rPr>
              <w:t>EHS</w:t>
            </w:r>
          </w:p>
        </w:tc>
        <w:tc>
          <w:tcPr>
            <w:tcW w:w="1200" w:type="dxa"/>
            <w:tcBorders>
              <w:top w:val="nil"/>
              <w:left w:val="nil"/>
              <w:bottom w:val="single" w:sz="8" w:space="0" w:color="auto"/>
              <w:right w:val="single" w:sz="4" w:space="0" w:color="auto"/>
            </w:tcBorders>
            <w:shd w:val="clear" w:color="auto" w:fill="auto"/>
            <w:noWrap/>
            <w:vAlign w:val="bottom"/>
            <w:hideMark/>
          </w:tcPr>
          <w:p w14:paraId="416825EA" w14:textId="77777777" w:rsidR="00044848" w:rsidRPr="00044848" w:rsidRDefault="00044848" w:rsidP="00044848">
            <w:pPr>
              <w:spacing w:after="0" w:line="240" w:lineRule="auto"/>
              <w:jc w:val="right"/>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14.7104055</w:t>
            </w:r>
          </w:p>
        </w:tc>
        <w:tc>
          <w:tcPr>
            <w:tcW w:w="1200" w:type="dxa"/>
            <w:tcBorders>
              <w:top w:val="nil"/>
              <w:left w:val="nil"/>
              <w:bottom w:val="single" w:sz="8" w:space="0" w:color="auto"/>
              <w:right w:val="single" w:sz="4" w:space="0" w:color="auto"/>
            </w:tcBorders>
            <w:shd w:val="clear" w:color="auto" w:fill="auto"/>
            <w:noWrap/>
            <w:vAlign w:val="bottom"/>
            <w:hideMark/>
          </w:tcPr>
          <w:p w14:paraId="538361D8" w14:textId="77777777" w:rsidR="00044848" w:rsidRPr="00044848" w:rsidRDefault="00044848" w:rsidP="00044848">
            <w:pPr>
              <w:spacing w:after="0" w:line="240" w:lineRule="auto"/>
              <w:jc w:val="right"/>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19.3558009</w:t>
            </w:r>
          </w:p>
        </w:tc>
        <w:tc>
          <w:tcPr>
            <w:tcW w:w="1200" w:type="dxa"/>
            <w:tcBorders>
              <w:top w:val="nil"/>
              <w:left w:val="nil"/>
              <w:bottom w:val="single" w:sz="8" w:space="0" w:color="auto"/>
              <w:right w:val="single" w:sz="8" w:space="0" w:color="auto"/>
            </w:tcBorders>
            <w:shd w:val="clear" w:color="auto" w:fill="auto"/>
            <w:noWrap/>
            <w:vAlign w:val="bottom"/>
            <w:hideMark/>
          </w:tcPr>
          <w:p w14:paraId="724D7228" w14:textId="77777777" w:rsidR="00044848" w:rsidRPr="00044848" w:rsidRDefault="00044848" w:rsidP="00044848">
            <w:pPr>
              <w:spacing w:after="0" w:line="240" w:lineRule="auto"/>
              <w:jc w:val="right"/>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28.285064</w:t>
            </w:r>
          </w:p>
        </w:tc>
      </w:tr>
      <w:tr w:rsidR="00044848" w:rsidRPr="00044848" w14:paraId="770CA983" w14:textId="77777777" w:rsidTr="00044848">
        <w:trPr>
          <w:trHeight w:val="300"/>
        </w:trPr>
        <w:tc>
          <w:tcPr>
            <w:tcW w:w="1200" w:type="dxa"/>
            <w:vMerge w:val="restart"/>
            <w:tcBorders>
              <w:top w:val="nil"/>
              <w:left w:val="single" w:sz="8" w:space="0" w:color="auto"/>
              <w:bottom w:val="single" w:sz="8" w:space="0" w:color="000000"/>
              <w:right w:val="nil"/>
            </w:tcBorders>
            <w:shd w:val="clear" w:color="000000" w:fill="00B0F0"/>
            <w:noWrap/>
            <w:vAlign w:val="center"/>
            <w:hideMark/>
          </w:tcPr>
          <w:p w14:paraId="3DA49B7E" w14:textId="77777777" w:rsidR="00044848" w:rsidRPr="00044848" w:rsidRDefault="00044848" w:rsidP="00044848">
            <w:pPr>
              <w:spacing w:after="0" w:line="240" w:lineRule="auto"/>
              <w:jc w:val="center"/>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SNOWBED</w:t>
            </w:r>
          </w:p>
        </w:tc>
        <w:tc>
          <w:tcPr>
            <w:tcW w:w="1471" w:type="dxa"/>
            <w:tcBorders>
              <w:top w:val="nil"/>
              <w:left w:val="single" w:sz="8" w:space="0" w:color="auto"/>
              <w:bottom w:val="single" w:sz="4" w:space="0" w:color="auto"/>
              <w:right w:val="single" w:sz="4" w:space="0" w:color="auto"/>
            </w:tcBorders>
            <w:shd w:val="clear" w:color="auto" w:fill="auto"/>
            <w:noWrap/>
            <w:vAlign w:val="center"/>
            <w:hideMark/>
          </w:tcPr>
          <w:p w14:paraId="6EEE15A0" w14:textId="77777777" w:rsidR="00044848" w:rsidRPr="00044848" w:rsidRDefault="00044848" w:rsidP="00044848">
            <w:pPr>
              <w:spacing w:after="0" w:line="240" w:lineRule="auto"/>
              <w:rPr>
                <w:rFonts w:ascii="Lucida Console" w:eastAsia="Times New Roman" w:hAnsi="Lucida Console" w:cs="Calibri"/>
                <w:sz w:val="20"/>
                <w:szCs w:val="20"/>
                <w:lang w:val="es-ES" w:eastAsia="es-ES"/>
              </w:rPr>
            </w:pPr>
            <w:r w:rsidRPr="00044848">
              <w:rPr>
                <w:rFonts w:ascii="Lucida Console" w:eastAsia="Times New Roman" w:hAnsi="Lucida Console" w:cs="Calibri"/>
                <w:sz w:val="20"/>
                <w:szCs w:val="20"/>
                <w:lang w:val="es-ES"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14:paraId="3EC087B2" w14:textId="77777777" w:rsidR="00044848" w:rsidRPr="00044848" w:rsidRDefault="00044848" w:rsidP="00044848">
            <w:pPr>
              <w:spacing w:after="0" w:line="240" w:lineRule="auto"/>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Dim.1</w:t>
            </w:r>
          </w:p>
        </w:tc>
        <w:tc>
          <w:tcPr>
            <w:tcW w:w="1200" w:type="dxa"/>
            <w:tcBorders>
              <w:top w:val="nil"/>
              <w:left w:val="nil"/>
              <w:bottom w:val="single" w:sz="4" w:space="0" w:color="auto"/>
              <w:right w:val="single" w:sz="4" w:space="0" w:color="auto"/>
            </w:tcBorders>
            <w:shd w:val="clear" w:color="auto" w:fill="auto"/>
            <w:noWrap/>
            <w:vAlign w:val="bottom"/>
            <w:hideMark/>
          </w:tcPr>
          <w:p w14:paraId="7B229924" w14:textId="77777777" w:rsidR="00044848" w:rsidRPr="00044848" w:rsidRDefault="00044848" w:rsidP="00044848">
            <w:pPr>
              <w:spacing w:after="0" w:line="240" w:lineRule="auto"/>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Dim.2</w:t>
            </w:r>
          </w:p>
        </w:tc>
        <w:tc>
          <w:tcPr>
            <w:tcW w:w="1200" w:type="dxa"/>
            <w:tcBorders>
              <w:top w:val="nil"/>
              <w:left w:val="nil"/>
              <w:bottom w:val="single" w:sz="4" w:space="0" w:color="auto"/>
              <w:right w:val="single" w:sz="8" w:space="0" w:color="auto"/>
            </w:tcBorders>
            <w:shd w:val="clear" w:color="auto" w:fill="auto"/>
            <w:noWrap/>
            <w:vAlign w:val="bottom"/>
            <w:hideMark/>
          </w:tcPr>
          <w:p w14:paraId="795A0657" w14:textId="77777777" w:rsidR="00044848" w:rsidRPr="00044848" w:rsidRDefault="00044848" w:rsidP="00044848">
            <w:pPr>
              <w:spacing w:after="0" w:line="240" w:lineRule="auto"/>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Dim.3</w:t>
            </w:r>
          </w:p>
        </w:tc>
        <w:tc>
          <w:tcPr>
            <w:tcW w:w="460" w:type="dxa"/>
            <w:tcBorders>
              <w:top w:val="nil"/>
              <w:left w:val="nil"/>
              <w:bottom w:val="nil"/>
              <w:right w:val="nil"/>
            </w:tcBorders>
            <w:shd w:val="clear" w:color="auto" w:fill="auto"/>
            <w:noWrap/>
            <w:vAlign w:val="bottom"/>
            <w:hideMark/>
          </w:tcPr>
          <w:p w14:paraId="0DB23903" w14:textId="77777777" w:rsidR="00044848" w:rsidRPr="00044848" w:rsidRDefault="00044848" w:rsidP="00044848">
            <w:pPr>
              <w:spacing w:after="0" w:line="240" w:lineRule="auto"/>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 </w:t>
            </w:r>
          </w:p>
        </w:tc>
        <w:tc>
          <w:tcPr>
            <w:tcW w:w="1471" w:type="dxa"/>
            <w:tcBorders>
              <w:top w:val="nil"/>
              <w:left w:val="single" w:sz="8" w:space="0" w:color="auto"/>
              <w:bottom w:val="single" w:sz="4" w:space="0" w:color="auto"/>
              <w:right w:val="single" w:sz="4" w:space="0" w:color="auto"/>
            </w:tcBorders>
            <w:shd w:val="clear" w:color="auto" w:fill="auto"/>
            <w:noWrap/>
            <w:vAlign w:val="center"/>
            <w:hideMark/>
          </w:tcPr>
          <w:p w14:paraId="0941CFE1" w14:textId="77777777" w:rsidR="00044848" w:rsidRPr="00044848" w:rsidRDefault="00044848" w:rsidP="00044848">
            <w:pPr>
              <w:spacing w:after="0" w:line="240" w:lineRule="auto"/>
              <w:rPr>
                <w:rFonts w:ascii="Lucida Console" w:eastAsia="Times New Roman" w:hAnsi="Lucida Console" w:cs="Calibri"/>
                <w:sz w:val="20"/>
                <w:szCs w:val="20"/>
                <w:lang w:val="es-ES" w:eastAsia="es-ES"/>
              </w:rPr>
            </w:pPr>
            <w:r w:rsidRPr="00044848">
              <w:rPr>
                <w:rFonts w:ascii="Lucida Console" w:eastAsia="Times New Roman" w:hAnsi="Lucida Console" w:cs="Calibri"/>
                <w:sz w:val="20"/>
                <w:szCs w:val="20"/>
                <w:lang w:val="es-ES" w:eastAsia="es-ES"/>
              </w:rPr>
              <w:t> </w:t>
            </w:r>
          </w:p>
        </w:tc>
        <w:tc>
          <w:tcPr>
            <w:tcW w:w="1200" w:type="dxa"/>
            <w:tcBorders>
              <w:top w:val="nil"/>
              <w:left w:val="nil"/>
              <w:bottom w:val="single" w:sz="4" w:space="0" w:color="auto"/>
              <w:right w:val="single" w:sz="4" w:space="0" w:color="auto"/>
            </w:tcBorders>
            <w:shd w:val="clear" w:color="auto" w:fill="auto"/>
            <w:noWrap/>
            <w:vAlign w:val="bottom"/>
            <w:hideMark/>
          </w:tcPr>
          <w:p w14:paraId="3CD0AF86" w14:textId="77777777" w:rsidR="00044848" w:rsidRPr="00044848" w:rsidRDefault="00044848" w:rsidP="00044848">
            <w:pPr>
              <w:spacing w:after="0" w:line="240" w:lineRule="auto"/>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Dim.1</w:t>
            </w:r>
          </w:p>
        </w:tc>
        <w:tc>
          <w:tcPr>
            <w:tcW w:w="1200" w:type="dxa"/>
            <w:tcBorders>
              <w:top w:val="nil"/>
              <w:left w:val="nil"/>
              <w:bottom w:val="single" w:sz="4" w:space="0" w:color="auto"/>
              <w:right w:val="single" w:sz="4" w:space="0" w:color="auto"/>
            </w:tcBorders>
            <w:shd w:val="clear" w:color="auto" w:fill="auto"/>
            <w:noWrap/>
            <w:vAlign w:val="bottom"/>
            <w:hideMark/>
          </w:tcPr>
          <w:p w14:paraId="2CEA77C8" w14:textId="77777777" w:rsidR="00044848" w:rsidRPr="00044848" w:rsidRDefault="00044848" w:rsidP="00044848">
            <w:pPr>
              <w:spacing w:after="0" w:line="240" w:lineRule="auto"/>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Dim.2</w:t>
            </w:r>
          </w:p>
        </w:tc>
        <w:tc>
          <w:tcPr>
            <w:tcW w:w="1200" w:type="dxa"/>
            <w:tcBorders>
              <w:top w:val="nil"/>
              <w:left w:val="nil"/>
              <w:bottom w:val="single" w:sz="4" w:space="0" w:color="auto"/>
              <w:right w:val="single" w:sz="8" w:space="0" w:color="auto"/>
            </w:tcBorders>
            <w:shd w:val="clear" w:color="auto" w:fill="auto"/>
            <w:noWrap/>
            <w:vAlign w:val="bottom"/>
            <w:hideMark/>
          </w:tcPr>
          <w:p w14:paraId="3A01EDCD" w14:textId="77777777" w:rsidR="00044848" w:rsidRPr="00044848" w:rsidRDefault="00044848" w:rsidP="00044848">
            <w:pPr>
              <w:spacing w:after="0" w:line="240" w:lineRule="auto"/>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Dim.3</w:t>
            </w:r>
          </w:p>
        </w:tc>
      </w:tr>
      <w:tr w:rsidR="00044848" w:rsidRPr="00044848" w14:paraId="6AE37F3F" w14:textId="77777777" w:rsidTr="00044848">
        <w:trPr>
          <w:trHeight w:val="300"/>
        </w:trPr>
        <w:tc>
          <w:tcPr>
            <w:tcW w:w="1200" w:type="dxa"/>
            <w:vMerge/>
            <w:tcBorders>
              <w:top w:val="nil"/>
              <w:left w:val="single" w:sz="8" w:space="0" w:color="auto"/>
              <w:bottom w:val="single" w:sz="8" w:space="0" w:color="000000"/>
              <w:right w:val="nil"/>
            </w:tcBorders>
            <w:vAlign w:val="center"/>
            <w:hideMark/>
          </w:tcPr>
          <w:p w14:paraId="3BCFF0D7" w14:textId="77777777" w:rsidR="00044848" w:rsidRPr="00044848" w:rsidRDefault="00044848" w:rsidP="00044848">
            <w:pPr>
              <w:spacing w:after="0" w:line="240" w:lineRule="auto"/>
              <w:rPr>
                <w:rFonts w:ascii="Calibri" w:eastAsia="Times New Roman" w:hAnsi="Calibri" w:cs="Calibri"/>
                <w:color w:val="000000"/>
                <w:lang w:val="es-ES" w:eastAsia="es-ES"/>
              </w:rPr>
            </w:pPr>
          </w:p>
        </w:tc>
        <w:tc>
          <w:tcPr>
            <w:tcW w:w="1471" w:type="dxa"/>
            <w:tcBorders>
              <w:top w:val="nil"/>
              <w:left w:val="single" w:sz="8" w:space="0" w:color="auto"/>
              <w:bottom w:val="single" w:sz="4" w:space="0" w:color="auto"/>
              <w:right w:val="single" w:sz="4" w:space="0" w:color="auto"/>
            </w:tcBorders>
            <w:shd w:val="clear" w:color="000000" w:fill="F4B084"/>
            <w:noWrap/>
            <w:vAlign w:val="center"/>
            <w:hideMark/>
          </w:tcPr>
          <w:p w14:paraId="33573176" w14:textId="77777777" w:rsidR="00044848" w:rsidRPr="00044848" w:rsidRDefault="00044848" w:rsidP="00044848">
            <w:pPr>
              <w:spacing w:after="0" w:line="240" w:lineRule="auto"/>
              <w:rPr>
                <w:rFonts w:ascii="Lucida Console" w:eastAsia="Times New Roman" w:hAnsi="Lucida Console" w:cs="Calibri"/>
                <w:sz w:val="20"/>
                <w:szCs w:val="20"/>
                <w:lang w:val="es-ES" w:eastAsia="es-ES"/>
              </w:rPr>
            </w:pPr>
            <w:proofErr w:type="spellStart"/>
            <w:r w:rsidRPr="00044848">
              <w:rPr>
                <w:rFonts w:ascii="Lucida Console" w:eastAsia="Times New Roman" w:hAnsi="Lucida Console" w:cs="Calibri"/>
                <w:sz w:val="20"/>
                <w:szCs w:val="20"/>
                <w:lang w:val="es-ES" w:eastAsia="es-ES"/>
              </w:rPr>
              <w:t>autumn_germ</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33114F0A" w14:textId="77777777" w:rsidR="00044848" w:rsidRPr="00044848" w:rsidRDefault="00044848" w:rsidP="00044848">
            <w:pPr>
              <w:spacing w:after="0" w:line="240" w:lineRule="auto"/>
              <w:jc w:val="right"/>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6.034304</w:t>
            </w:r>
          </w:p>
        </w:tc>
        <w:tc>
          <w:tcPr>
            <w:tcW w:w="1200" w:type="dxa"/>
            <w:tcBorders>
              <w:top w:val="nil"/>
              <w:left w:val="nil"/>
              <w:bottom w:val="single" w:sz="4" w:space="0" w:color="auto"/>
              <w:right w:val="single" w:sz="4" w:space="0" w:color="auto"/>
            </w:tcBorders>
            <w:shd w:val="clear" w:color="000000" w:fill="F4B084"/>
            <w:noWrap/>
            <w:vAlign w:val="bottom"/>
            <w:hideMark/>
          </w:tcPr>
          <w:p w14:paraId="3A11FDF0" w14:textId="77777777" w:rsidR="00044848" w:rsidRPr="00044848" w:rsidRDefault="00044848" w:rsidP="00044848">
            <w:pPr>
              <w:spacing w:after="0" w:line="240" w:lineRule="auto"/>
              <w:jc w:val="right"/>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59.7757719</w:t>
            </w:r>
          </w:p>
        </w:tc>
        <w:tc>
          <w:tcPr>
            <w:tcW w:w="1200" w:type="dxa"/>
            <w:tcBorders>
              <w:top w:val="nil"/>
              <w:left w:val="nil"/>
              <w:bottom w:val="single" w:sz="4" w:space="0" w:color="auto"/>
              <w:right w:val="single" w:sz="8" w:space="0" w:color="auto"/>
            </w:tcBorders>
            <w:shd w:val="clear" w:color="auto" w:fill="auto"/>
            <w:noWrap/>
            <w:vAlign w:val="bottom"/>
            <w:hideMark/>
          </w:tcPr>
          <w:p w14:paraId="5F47A8B7" w14:textId="77777777" w:rsidR="00044848" w:rsidRPr="00044848" w:rsidRDefault="00044848" w:rsidP="00044848">
            <w:pPr>
              <w:spacing w:after="0" w:line="240" w:lineRule="auto"/>
              <w:jc w:val="right"/>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3.6849742</w:t>
            </w:r>
          </w:p>
        </w:tc>
        <w:tc>
          <w:tcPr>
            <w:tcW w:w="460" w:type="dxa"/>
            <w:tcBorders>
              <w:top w:val="nil"/>
              <w:left w:val="nil"/>
              <w:bottom w:val="nil"/>
              <w:right w:val="nil"/>
            </w:tcBorders>
            <w:shd w:val="clear" w:color="auto" w:fill="auto"/>
            <w:noWrap/>
            <w:vAlign w:val="bottom"/>
            <w:hideMark/>
          </w:tcPr>
          <w:p w14:paraId="5B206E16" w14:textId="77777777" w:rsidR="00044848" w:rsidRPr="00044848" w:rsidRDefault="00044848" w:rsidP="00044848">
            <w:pPr>
              <w:spacing w:after="0" w:line="240" w:lineRule="auto"/>
              <w:jc w:val="right"/>
              <w:rPr>
                <w:rFonts w:ascii="Calibri" w:eastAsia="Times New Roman" w:hAnsi="Calibri" w:cs="Calibri"/>
                <w:color w:val="000000"/>
                <w:lang w:val="es-ES" w:eastAsia="es-ES"/>
              </w:rPr>
            </w:pPr>
          </w:p>
        </w:tc>
        <w:tc>
          <w:tcPr>
            <w:tcW w:w="1471" w:type="dxa"/>
            <w:tcBorders>
              <w:top w:val="nil"/>
              <w:left w:val="single" w:sz="8" w:space="0" w:color="auto"/>
              <w:bottom w:val="single" w:sz="4" w:space="0" w:color="auto"/>
              <w:right w:val="single" w:sz="4" w:space="0" w:color="auto"/>
            </w:tcBorders>
            <w:shd w:val="clear" w:color="000000" w:fill="92D050"/>
            <w:noWrap/>
            <w:vAlign w:val="center"/>
            <w:hideMark/>
          </w:tcPr>
          <w:p w14:paraId="062C3AA1" w14:textId="77777777" w:rsidR="00044848" w:rsidRPr="00044848" w:rsidRDefault="00044848" w:rsidP="00044848">
            <w:pPr>
              <w:spacing w:after="0" w:line="240" w:lineRule="auto"/>
              <w:rPr>
                <w:rFonts w:ascii="Lucida Console" w:eastAsia="Times New Roman" w:hAnsi="Lucida Console" w:cs="Calibri"/>
                <w:sz w:val="20"/>
                <w:szCs w:val="20"/>
                <w:lang w:val="es-ES" w:eastAsia="es-ES"/>
              </w:rPr>
            </w:pPr>
            <w:proofErr w:type="spellStart"/>
            <w:r w:rsidRPr="00044848">
              <w:rPr>
                <w:rFonts w:ascii="Lucida Console" w:eastAsia="Times New Roman" w:hAnsi="Lucida Console" w:cs="Calibri"/>
                <w:sz w:val="20"/>
                <w:szCs w:val="20"/>
                <w:lang w:val="es-ES" w:eastAsia="es-ES"/>
              </w:rPr>
              <w:t>autumn_germ</w:t>
            </w:r>
            <w:proofErr w:type="spellEnd"/>
          </w:p>
        </w:tc>
        <w:tc>
          <w:tcPr>
            <w:tcW w:w="1200" w:type="dxa"/>
            <w:tcBorders>
              <w:top w:val="nil"/>
              <w:left w:val="nil"/>
              <w:bottom w:val="single" w:sz="4" w:space="0" w:color="auto"/>
              <w:right w:val="single" w:sz="4" w:space="0" w:color="auto"/>
            </w:tcBorders>
            <w:shd w:val="clear" w:color="000000" w:fill="92D050"/>
            <w:noWrap/>
            <w:vAlign w:val="bottom"/>
            <w:hideMark/>
          </w:tcPr>
          <w:p w14:paraId="69D1F6E5" w14:textId="77777777" w:rsidR="00044848" w:rsidRPr="00044848" w:rsidRDefault="00044848" w:rsidP="00044848">
            <w:pPr>
              <w:spacing w:after="0" w:line="240" w:lineRule="auto"/>
              <w:jc w:val="right"/>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44.023933</w:t>
            </w:r>
          </w:p>
        </w:tc>
        <w:tc>
          <w:tcPr>
            <w:tcW w:w="1200" w:type="dxa"/>
            <w:tcBorders>
              <w:top w:val="nil"/>
              <w:left w:val="nil"/>
              <w:bottom w:val="single" w:sz="4" w:space="0" w:color="auto"/>
              <w:right w:val="single" w:sz="4" w:space="0" w:color="auto"/>
            </w:tcBorders>
            <w:shd w:val="clear" w:color="auto" w:fill="auto"/>
            <w:noWrap/>
            <w:vAlign w:val="bottom"/>
            <w:hideMark/>
          </w:tcPr>
          <w:p w14:paraId="36F9A92D" w14:textId="77777777" w:rsidR="00044848" w:rsidRPr="00044848" w:rsidRDefault="00044848" w:rsidP="00044848">
            <w:pPr>
              <w:spacing w:after="0" w:line="240" w:lineRule="auto"/>
              <w:jc w:val="right"/>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2.610151</w:t>
            </w:r>
          </w:p>
        </w:tc>
        <w:tc>
          <w:tcPr>
            <w:tcW w:w="1200" w:type="dxa"/>
            <w:tcBorders>
              <w:top w:val="nil"/>
              <w:left w:val="nil"/>
              <w:bottom w:val="single" w:sz="4" w:space="0" w:color="auto"/>
              <w:right w:val="single" w:sz="8" w:space="0" w:color="auto"/>
            </w:tcBorders>
            <w:shd w:val="clear" w:color="auto" w:fill="auto"/>
            <w:noWrap/>
            <w:vAlign w:val="bottom"/>
            <w:hideMark/>
          </w:tcPr>
          <w:p w14:paraId="22DBF219" w14:textId="77777777" w:rsidR="00044848" w:rsidRPr="00044848" w:rsidRDefault="00044848" w:rsidP="00044848">
            <w:pPr>
              <w:spacing w:after="0" w:line="240" w:lineRule="auto"/>
              <w:jc w:val="right"/>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0.4745412</w:t>
            </w:r>
          </w:p>
        </w:tc>
      </w:tr>
      <w:tr w:rsidR="00044848" w:rsidRPr="00044848" w14:paraId="4F726C86" w14:textId="77777777" w:rsidTr="00044848">
        <w:trPr>
          <w:trHeight w:val="300"/>
        </w:trPr>
        <w:tc>
          <w:tcPr>
            <w:tcW w:w="1200" w:type="dxa"/>
            <w:vMerge/>
            <w:tcBorders>
              <w:top w:val="nil"/>
              <w:left w:val="single" w:sz="8" w:space="0" w:color="auto"/>
              <w:bottom w:val="single" w:sz="8" w:space="0" w:color="000000"/>
              <w:right w:val="nil"/>
            </w:tcBorders>
            <w:vAlign w:val="center"/>
            <w:hideMark/>
          </w:tcPr>
          <w:p w14:paraId="34958FBF" w14:textId="77777777" w:rsidR="00044848" w:rsidRPr="00044848" w:rsidRDefault="00044848" w:rsidP="00044848">
            <w:pPr>
              <w:spacing w:after="0" w:line="240" w:lineRule="auto"/>
              <w:rPr>
                <w:rFonts w:ascii="Calibri" w:eastAsia="Times New Roman" w:hAnsi="Calibri" w:cs="Calibri"/>
                <w:color w:val="000000"/>
                <w:lang w:val="es-ES" w:eastAsia="es-ES"/>
              </w:rPr>
            </w:pPr>
          </w:p>
        </w:tc>
        <w:tc>
          <w:tcPr>
            <w:tcW w:w="1471" w:type="dxa"/>
            <w:tcBorders>
              <w:top w:val="nil"/>
              <w:left w:val="single" w:sz="8" w:space="0" w:color="auto"/>
              <w:bottom w:val="single" w:sz="4" w:space="0" w:color="auto"/>
              <w:right w:val="single" w:sz="4" w:space="0" w:color="auto"/>
            </w:tcBorders>
            <w:shd w:val="clear" w:color="000000" w:fill="D9D9D9"/>
            <w:noWrap/>
            <w:vAlign w:val="center"/>
            <w:hideMark/>
          </w:tcPr>
          <w:p w14:paraId="68B84F9A" w14:textId="77777777" w:rsidR="00044848" w:rsidRPr="00044848" w:rsidRDefault="00044848" w:rsidP="00044848">
            <w:pPr>
              <w:spacing w:after="0" w:line="240" w:lineRule="auto"/>
              <w:rPr>
                <w:rFonts w:ascii="Lucida Console" w:eastAsia="Times New Roman" w:hAnsi="Lucida Console" w:cs="Calibri"/>
                <w:sz w:val="20"/>
                <w:szCs w:val="20"/>
                <w:lang w:val="es-ES" w:eastAsia="es-ES"/>
              </w:rPr>
            </w:pPr>
            <w:proofErr w:type="spellStart"/>
            <w:r w:rsidRPr="00044848">
              <w:rPr>
                <w:rFonts w:ascii="Lucida Console" w:eastAsia="Times New Roman" w:hAnsi="Lucida Console" w:cs="Calibri"/>
                <w:sz w:val="20"/>
                <w:szCs w:val="20"/>
                <w:lang w:val="es-ES" w:eastAsia="es-ES"/>
              </w:rPr>
              <w:t>spring_germ</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01D2B026" w14:textId="77777777" w:rsidR="00044848" w:rsidRPr="00044848" w:rsidRDefault="00044848" w:rsidP="00044848">
            <w:pPr>
              <w:spacing w:after="0" w:line="240" w:lineRule="auto"/>
              <w:jc w:val="right"/>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1.137863</w:t>
            </w:r>
          </w:p>
        </w:tc>
        <w:tc>
          <w:tcPr>
            <w:tcW w:w="1200" w:type="dxa"/>
            <w:tcBorders>
              <w:top w:val="nil"/>
              <w:left w:val="nil"/>
              <w:bottom w:val="single" w:sz="4" w:space="0" w:color="auto"/>
              <w:right w:val="single" w:sz="4" w:space="0" w:color="auto"/>
            </w:tcBorders>
            <w:shd w:val="clear" w:color="auto" w:fill="auto"/>
            <w:noWrap/>
            <w:vAlign w:val="bottom"/>
            <w:hideMark/>
          </w:tcPr>
          <w:p w14:paraId="0ABC562F" w14:textId="77777777" w:rsidR="00044848" w:rsidRPr="00044848" w:rsidRDefault="00044848" w:rsidP="00044848">
            <w:pPr>
              <w:spacing w:after="0" w:line="240" w:lineRule="auto"/>
              <w:jc w:val="right"/>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25.2137025</w:t>
            </w:r>
          </w:p>
        </w:tc>
        <w:tc>
          <w:tcPr>
            <w:tcW w:w="1200" w:type="dxa"/>
            <w:tcBorders>
              <w:top w:val="nil"/>
              <w:left w:val="nil"/>
              <w:bottom w:val="single" w:sz="4" w:space="0" w:color="auto"/>
              <w:right w:val="single" w:sz="8" w:space="0" w:color="auto"/>
            </w:tcBorders>
            <w:shd w:val="clear" w:color="000000" w:fill="D9D9D9"/>
            <w:noWrap/>
            <w:vAlign w:val="bottom"/>
            <w:hideMark/>
          </w:tcPr>
          <w:p w14:paraId="7642FB47" w14:textId="77777777" w:rsidR="00044848" w:rsidRPr="00044848" w:rsidRDefault="00044848" w:rsidP="00044848">
            <w:pPr>
              <w:spacing w:after="0" w:line="240" w:lineRule="auto"/>
              <w:jc w:val="right"/>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58.4207556</w:t>
            </w:r>
          </w:p>
        </w:tc>
        <w:tc>
          <w:tcPr>
            <w:tcW w:w="460" w:type="dxa"/>
            <w:tcBorders>
              <w:top w:val="nil"/>
              <w:left w:val="nil"/>
              <w:bottom w:val="nil"/>
              <w:right w:val="nil"/>
            </w:tcBorders>
            <w:shd w:val="clear" w:color="auto" w:fill="auto"/>
            <w:noWrap/>
            <w:vAlign w:val="bottom"/>
            <w:hideMark/>
          </w:tcPr>
          <w:p w14:paraId="02AEB817" w14:textId="77777777" w:rsidR="00044848" w:rsidRPr="00044848" w:rsidRDefault="00044848" w:rsidP="00044848">
            <w:pPr>
              <w:spacing w:after="0" w:line="240" w:lineRule="auto"/>
              <w:jc w:val="right"/>
              <w:rPr>
                <w:rFonts w:ascii="Calibri" w:eastAsia="Times New Roman" w:hAnsi="Calibri" w:cs="Calibri"/>
                <w:color w:val="000000"/>
                <w:lang w:val="es-ES" w:eastAsia="es-ES"/>
              </w:rPr>
            </w:pPr>
          </w:p>
        </w:tc>
        <w:tc>
          <w:tcPr>
            <w:tcW w:w="1471" w:type="dxa"/>
            <w:tcBorders>
              <w:top w:val="nil"/>
              <w:left w:val="single" w:sz="8" w:space="0" w:color="auto"/>
              <w:bottom w:val="single" w:sz="4" w:space="0" w:color="auto"/>
              <w:right w:val="single" w:sz="4" w:space="0" w:color="auto"/>
            </w:tcBorders>
            <w:shd w:val="clear" w:color="auto" w:fill="auto"/>
            <w:noWrap/>
            <w:vAlign w:val="center"/>
            <w:hideMark/>
          </w:tcPr>
          <w:p w14:paraId="03D904E1" w14:textId="77777777" w:rsidR="00044848" w:rsidRPr="00044848" w:rsidRDefault="00044848" w:rsidP="00044848">
            <w:pPr>
              <w:spacing w:after="0" w:line="240" w:lineRule="auto"/>
              <w:rPr>
                <w:rFonts w:ascii="Lucida Console" w:eastAsia="Times New Roman" w:hAnsi="Lucida Console" w:cs="Calibri"/>
                <w:sz w:val="20"/>
                <w:szCs w:val="20"/>
                <w:lang w:val="es-ES" w:eastAsia="es-ES"/>
              </w:rPr>
            </w:pPr>
            <w:proofErr w:type="spellStart"/>
            <w:r w:rsidRPr="00044848">
              <w:rPr>
                <w:rFonts w:ascii="Lucida Console" w:eastAsia="Times New Roman" w:hAnsi="Lucida Console" w:cs="Calibri"/>
                <w:sz w:val="20"/>
                <w:szCs w:val="20"/>
                <w:lang w:val="es-ES" w:eastAsia="es-ES"/>
              </w:rPr>
              <w:t>spring_germ</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379CD9E6" w14:textId="77777777" w:rsidR="00044848" w:rsidRPr="00044848" w:rsidRDefault="00044848" w:rsidP="00044848">
            <w:pPr>
              <w:spacing w:after="0" w:line="240" w:lineRule="auto"/>
              <w:jc w:val="right"/>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13.956593</w:t>
            </w:r>
          </w:p>
        </w:tc>
        <w:tc>
          <w:tcPr>
            <w:tcW w:w="1200" w:type="dxa"/>
            <w:tcBorders>
              <w:top w:val="nil"/>
              <w:left w:val="nil"/>
              <w:bottom w:val="single" w:sz="4" w:space="0" w:color="auto"/>
              <w:right w:val="single" w:sz="4" w:space="0" w:color="auto"/>
            </w:tcBorders>
            <w:shd w:val="clear" w:color="auto" w:fill="auto"/>
            <w:noWrap/>
            <w:vAlign w:val="bottom"/>
            <w:hideMark/>
          </w:tcPr>
          <w:p w14:paraId="176012D5" w14:textId="77777777" w:rsidR="00044848" w:rsidRPr="00044848" w:rsidRDefault="00044848" w:rsidP="00044848">
            <w:pPr>
              <w:spacing w:after="0" w:line="240" w:lineRule="auto"/>
              <w:jc w:val="right"/>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17.13096</w:t>
            </w:r>
          </w:p>
        </w:tc>
        <w:tc>
          <w:tcPr>
            <w:tcW w:w="1200" w:type="dxa"/>
            <w:tcBorders>
              <w:top w:val="nil"/>
              <w:left w:val="nil"/>
              <w:bottom w:val="single" w:sz="4" w:space="0" w:color="auto"/>
              <w:right w:val="single" w:sz="8" w:space="0" w:color="auto"/>
            </w:tcBorders>
            <w:shd w:val="clear" w:color="auto" w:fill="auto"/>
            <w:noWrap/>
            <w:vAlign w:val="bottom"/>
            <w:hideMark/>
          </w:tcPr>
          <w:p w14:paraId="5BBF281B" w14:textId="77777777" w:rsidR="00044848" w:rsidRPr="00044848" w:rsidRDefault="00044848" w:rsidP="00044848">
            <w:pPr>
              <w:spacing w:after="0" w:line="240" w:lineRule="auto"/>
              <w:jc w:val="right"/>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40.4877445</w:t>
            </w:r>
          </w:p>
        </w:tc>
      </w:tr>
      <w:tr w:rsidR="00044848" w:rsidRPr="00044848" w14:paraId="76C43661" w14:textId="77777777" w:rsidTr="00044848">
        <w:trPr>
          <w:trHeight w:val="300"/>
        </w:trPr>
        <w:tc>
          <w:tcPr>
            <w:tcW w:w="1200" w:type="dxa"/>
            <w:vMerge/>
            <w:tcBorders>
              <w:top w:val="nil"/>
              <w:left w:val="single" w:sz="8" w:space="0" w:color="auto"/>
              <w:bottom w:val="single" w:sz="8" w:space="0" w:color="000000"/>
              <w:right w:val="nil"/>
            </w:tcBorders>
            <w:vAlign w:val="center"/>
            <w:hideMark/>
          </w:tcPr>
          <w:p w14:paraId="73BA2CEA" w14:textId="77777777" w:rsidR="00044848" w:rsidRPr="00044848" w:rsidRDefault="00044848" w:rsidP="00044848">
            <w:pPr>
              <w:spacing w:after="0" w:line="240" w:lineRule="auto"/>
              <w:rPr>
                <w:rFonts w:ascii="Calibri" w:eastAsia="Times New Roman" w:hAnsi="Calibri" w:cs="Calibri"/>
                <w:color w:val="000000"/>
                <w:lang w:val="es-ES" w:eastAsia="es-ES"/>
              </w:rPr>
            </w:pPr>
          </w:p>
        </w:tc>
        <w:tc>
          <w:tcPr>
            <w:tcW w:w="1471" w:type="dxa"/>
            <w:tcBorders>
              <w:top w:val="nil"/>
              <w:left w:val="single" w:sz="8" w:space="0" w:color="auto"/>
              <w:bottom w:val="single" w:sz="4" w:space="0" w:color="auto"/>
              <w:right w:val="single" w:sz="4" w:space="0" w:color="auto"/>
            </w:tcBorders>
            <w:shd w:val="clear" w:color="000000" w:fill="92D050"/>
            <w:noWrap/>
            <w:vAlign w:val="center"/>
            <w:hideMark/>
          </w:tcPr>
          <w:p w14:paraId="4859FDDA" w14:textId="77777777" w:rsidR="00044848" w:rsidRPr="00044848" w:rsidRDefault="00044848" w:rsidP="00044848">
            <w:pPr>
              <w:spacing w:after="0" w:line="240" w:lineRule="auto"/>
              <w:rPr>
                <w:rFonts w:ascii="Lucida Console" w:eastAsia="Times New Roman" w:hAnsi="Lucida Console" w:cs="Calibri"/>
                <w:sz w:val="20"/>
                <w:szCs w:val="20"/>
                <w:lang w:val="es-ES" w:eastAsia="es-ES"/>
              </w:rPr>
            </w:pPr>
            <w:proofErr w:type="spellStart"/>
            <w:r w:rsidRPr="00044848">
              <w:rPr>
                <w:rFonts w:ascii="Lucida Console" w:eastAsia="Times New Roman" w:hAnsi="Lucida Console" w:cs="Calibri"/>
                <w:sz w:val="20"/>
                <w:szCs w:val="20"/>
                <w:lang w:val="es-ES" w:eastAsia="es-ES"/>
              </w:rPr>
              <w:t>summer_germ</w:t>
            </w:r>
            <w:proofErr w:type="spellEnd"/>
          </w:p>
        </w:tc>
        <w:tc>
          <w:tcPr>
            <w:tcW w:w="1200" w:type="dxa"/>
            <w:tcBorders>
              <w:top w:val="nil"/>
              <w:left w:val="nil"/>
              <w:bottom w:val="single" w:sz="4" w:space="0" w:color="auto"/>
              <w:right w:val="single" w:sz="4" w:space="0" w:color="auto"/>
            </w:tcBorders>
            <w:shd w:val="clear" w:color="000000" w:fill="92D050"/>
            <w:noWrap/>
            <w:vAlign w:val="bottom"/>
            <w:hideMark/>
          </w:tcPr>
          <w:p w14:paraId="3F6C5CF3" w14:textId="77777777" w:rsidR="00044848" w:rsidRPr="00044848" w:rsidRDefault="00044848" w:rsidP="00044848">
            <w:pPr>
              <w:spacing w:after="0" w:line="240" w:lineRule="auto"/>
              <w:jc w:val="right"/>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37.608091</w:t>
            </w:r>
          </w:p>
        </w:tc>
        <w:tc>
          <w:tcPr>
            <w:tcW w:w="1200" w:type="dxa"/>
            <w:tcBorders>
              <w:top w:val="nil"/>
              <w:left w:val="nil"/>
              <w:bottom w:val="single" w:sz="4" w:space="0" w:color="auto"/>
              <w:right w:val="single" w:sz="4" w:space="0" w:color="auto"/>
            </w:tcBorders>
            <w:shd w:val="clear" w:color="auto" w:fill="auto"/>
            <w:noWrap/>
            <w:vAlign w:val="bottom"/>
            <w:hideMark/>
          </w:tcPr>
          <w:p w14:paraId="3B36BE6E" w14:textId="77777777" w:rsidR="00044848" w:rsidRPr="00044848" w:rsidRDefault="00044848" w:rsidP="00044848">
            <w:pPr>
              <w:spacing w:after="0" w:line="240" w:lineRule="auto"/>
              <w:jc w:val="right"/>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0.1218658</w:t>
            </w:r>
          </w:p>
        </w:tc>
        <w:tc>
          <w:tcPr>
            <w:tcW w:w="1200" w:type="dxa"/>
            <w:tcBorders>
              <w:top w:val="nil"/>
              <w:left w:val="nil"/>
              <w:bottom w:val="single" w:sz="4" w:space="0" w:color="auto"/>
              <w:right w:val="single" w:sz="8" w:space="0" w:color="auto"/>
            </w:tcBorders>
            <w:shd w:val="clear" w:color="auto" w:fill="auto"/>
            <w:noWrap/>
            <w:vAlign w:val="bottom"/>
            <w:hideMark/>
          </w:tcPr>
          <w:p w14:paraId="3E3447DF" w14:textId="77777777" w:rsidR="00044848" w:rsidRPr="00044848" w:rsidRDefault="00044848" w:rsidP="00044848">
            <w:pPr>
              <w:spacing w:after="0" w:line="240" w:lineRule="auto"/>
              <w:jc w:val="right"/>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0.0815135</w:t>
            </w:r>
          </w:p>
        </w:tc>
        <w:tc>
          <w:tcPr>
            <w:tcW w:w="460" w:type="dxa"/>
            <w:tcBorders>
              <w:top w:val="nil"/>
              <w:left w:val="nil"/>
              <w:bottom w:val="nil"/>
              <w:right w:val="nil"/>
            </w:tcBorders>
            <w:shd w:val="clear" w:color="auto" w:fill="auto"/>
            <w:noWrap/>
            <w:vAlign w:val="bottom"/>
            <w:hideMark/>
          </w:tcPr>
          <w:p w14:paraId="76B5FB8B" w14:textId="77777777" w:rsidR="00044848" w:rsidRPr="00044848" w:rsidRDefault="00044848" w:rsidP="00044848">
            <w:pPr>
              <w:spacing w:after="0" w:line="240" w:lineRule="auto"/>
              <w:jc w:val="right"/>
              <w:rPr>
                <w:rFonts w:ascii="Calibri" w:eastAsia="Times New Roman" w:hAnsi="Calibri" w:cs="Calibri"/>
                <w:color w:val="000000"/>
                <w:lang w:val="es-ES" w:eastAsia="es-ES"/>
              </w:rPr>
            </w:pPr>
          </w:p>
        </w:tc>
        <w:tc>
          <w:tcPr>
            <w:tcW w:w="1471" w:type="dxa"/>
            <w:tcBorders>
              <w:top w:val="nil"/>
              <w:left w:val="single" w:sz="8" w:space="0" w:color="auto"/>
              <w:bottom w:val="single" w:sz="4" w:space="0" w:color="auto"/>
              <w:right w:val="single" w:sz="4" w:space="0" w:color="auto"/>
            </w:tcBorders>
            <w:shd w:val="clear" w:color="000000" w:fill="D9D9D9"/>
            <w:noWrap/>
            <w:vAlign w:val="center"/>
            <w:hideMark/>
          </w:tcPr>
          <w:p w14:paraId="3E7FF2EA" w14:textId="77777777" w:rsidR="00044848" w:rsidRPr="00044848" w:rsidRDefault="00044848" w:rsidP="00044848">
            <w:pPr>
              <w:spacing w:after="0" w:line="240" w:lineRule="auto"/>
              <w:rPr>
                <w:rFonts w:ascii="Lucida Console" w:eastAsia="Times New Roman" w:hAnsi="Lucida Console" w:cs="Calibri"/>
                <w:sz w:val="20"/>
                <w:szCs w:val="20"/>
                <w:lang w:val="es-ES" w:eastAsia="es-ES"/>
              </w:rPr>
            </w:pPr>
            <w:proofErr w:type="spellStart"/>
            <w:r w:rsidRPr="00044848">
              <w:rPr>
                <w:rFonts w:ascii="Lucida Console" w:eastAsia="Times New Roman" w:hAnsi="Lucida Console" w:cs="Calibri"/>
                <w:sz w:val="20"/>
                <w:szCs w:val="20"/>
                <w:lang w:val="es-ES" w:eastAsia="es-ES"/>
              </w:rPr>
              <w:t>summer_germ</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4D96D8BE" w14:textId="77777777" w:rsidR="00044848" w:rsidRPr="00044848" w:rsidRDefault="00044848" w:rsidP="00044848">
            <w:pPr>
              <w:spacing w:after="0" w:line="240" w:lineRule="auto"/>
              <w:jc w:val="right"/>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8.527374</w:t>
            </w:r>
          </w:p>
        </w:tc>
        <w:tc>
          <w:tcPr>
            <w:tcW w:w="1200" w:type="dxa"/>
            <w:tcBorders>
              <w:top w:val="nil"/>
              <w:left w:val="nil"/>
              <w:bottom w:val="single" w:sz="4" w:space="0" w:color="auto"/>
              <w:right w:val="single" w:sz="4" w:space="0" w:color="auto"/>
            </w:tcBorders>
            <w:shd w:val="clear" w:color="auto" w:fill="auto"/>
            <w:noWrap/>
            <w:vAlign w:val="bottom"/>
            <w:hideMark/>
          </w:tcPr>
          <w:p w14:paraId="2F05D3C8" w14:textId="77777777" w:rsidR="00044848" w:rsidRPr="00044848" w:rsidRDefault="00044848" w:rsidP="00044848">
            <w:pPr>
              <w:spacing w:after="0" w:line="240" w:lineRule="auto"/>
              <w:jc w:val="right"/>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20.736209</w:t>
            </w:r>
          </w:p>
        </w:tc>
        <w:tc>
          <w:tcPr>
            <w:tcW w:w="1200" w:type="dxa"/>
            <w:tcBorders>
              <w:top w:val="nil"/>
              <w:left w:val="nil"/>
              <w:bottom w:val="single" w:sz="4" w:space="0" w:color="auto"/>
              <w:right w:val="single" w:sz="8" w:space="0" w:color="auto"/>
            </w:tcBorders>
            <w:shd w:val="clear" w:color="000000" w:fill="D9D9D9"/>
            <w:noWrap/>
            <w:vAlign w:val="bottom"/>
            <w:hideMark/>
          </w:tcPr>
          <w:p w14:paraId="0D9A6292" w14:textId="77777777" w:rsidR="00044848" w:rsidRPr="00044848" w:rsidRDefault="00044848" w:rsidP="00044848">
            <w:pPr>
              <w:spacing w:after="0" w:line="240" w:lineRule="auto"/>
              <w:jc w:val="right"/>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57.3050933</w:t>
            </w:r>
          </w:p>
        </w:tc>
      </w:tr>
      <w:tr w:rsidR="00044848" w:rsidRPr="00044848" w14:paraId="3704D924" w14:textId="77777777" w:rsidTr="00044848">
        <w:trPr>
          <w:trHeight w:val="300"/>
        </w:trPr>
        <w:tc>
          <w:tcPr>
            <w:tcW w:w="1200" w:type="dxa"/>
            <w:vMerge/>
            <w:tcBorders>
              <w:top w:val="nil"/>
              <w:left w:val="single" w:sz="8" w:space="0" w:color="auto"/>
              <w:bottom w:val="single" w:sz="8" w:space="0" w:color="000000"/>
              <w:right w:val="nil"/>
            </w:tcBorders>
            <w:vAlign w:val="center"/>
            <w:hideMark/>
          </w:tcPr>
          <w:p w14:paraId="6067220B" w14:textId="77777777" w:rsidR="00044848" w:rsidRPr="00044848" w:rsidRDefault="00044848" w:rsidP="00044848">
            <w:pPr>
              <w:spacing w:after="0" w:line="240" w:lineRule="auto"/>
              <w:rPr>
                <w:rFonts w:ascii="Calibri" w:eastAsia="Times New Roman" w:hAnsi="Calibri" w:cs="Calibri"/>
                <w:color w:val="000000"/>
                <w:lang w:val="es-ES" w:eastAsia="es-ES"/>
              </w:rPr>
            </w:pPr>
          </w:p>
        </w:tc>
        <w:tc>
          <w:tcPr>
            <w:tcW w:w="1471" w:type="dxa"/>
            <w:tcBorders>
              <w:top w:val="nil"/>
              <w:left w:val="single" w:sz="8" w:space="0" w:color="auto"/>
              <w:bottom w:val="single" w:sz="4" w:space="0" w:color="auto"/>
              <w:right w:val="single" w:sz="4" w:space="0" w:color="auto"/>
            </w:tcBorders>
            <w:shd w:val="clear" w:color="auto" w:fill="auto"/>
            <w:noWrap/>
            <w:vAlign w:val="center"/>
            <w:hideMark/>
          </w:tcPr>
          <w:p w14:paraId="6F91F51B" w14:textId="77777777" w:rsidR="00044848" w:rsidRPr="00044848" w:rsidRDefault="00044848" w:rsidP="00044848">
            <w:pPr>
              <w:spacing w:after="0" w:line="240" w:lineRule="auto"/>
              <w:rPr>
                <w:rFonts w:ascii="Lucida Console" w:eastAsia="Times New Roman" w:hAnsi="Lucida Console" w:cs="Calibri"/>
                <w:sz w:val="20"/>
                <w:szCs w:val="20"/>
                <w:lang w:val="es-ES" w:eastAsia="es-ES"/>
              </w:rPr>
            </w:pPr>
            <w:proofErr w:type="spellStart"/>
            <w:r w:rsidRPr="00044848">
              <w:rPr>
                <w:rFonts w:ascii="Lucida Console" w:eastAsia="Times New Roman" w:hAnsi="Lucida Console" w:cs="Calibri"/>
                <w:sz w:val="20"/>
                <w:szCs w:val="20"/>
                <w:lang w:val="es-ES" w:eastAsia="es-ES"/>
              </w:rPr>
              <w:t>winter_germ</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4D750957" w14:textId="77777777" w:rsidR="00044848" w:rsidRPr="00044848" w:rsidRDefault="00044848" w:rsidP="00044848">
            <w:pPr>
              <w:spacing w:after="0" w:line="240" w:lineRule="auto"/>
              <w:jc w:val="right"/>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18.668323</w:t>
            </w:r>
          </w:p>
        </w:tc>
        <w:tc>
          <w:tcPr>
            <w:tcW w:w="1200" w:type="dxa"/>
            <w:tcBorders>
              <w:top w:val="nil"/>
              <w:left w:val="nil"/>
              <w:bottom w:val="single" w:sz="4" w:space="0" w:color="auto"/>
              <w:right w:val="single" w:sz="4" w:space="0" w:color="auto"/>
            </w:tcBorders>
            <w:shd w:val="clear" w:color="auto" w:fill="auto"/>
            <w:noWrap/>
            <w:vAlign w:val="bottom"/>
            <w:hideMark/>
          </w:tcPr>
          <w:p w14:paraId="1DF42440" w14:textId="77777777" w:rsidR="00044848" w:rsidRPr="00044848" w:rsidRDefault="00044848" w:rsidP="00044848">
            <w:pPr>
              <w:spacing w:after="0" w:line="240" w:lineRule="auto"/>
              <w:jc w:val="right"/>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14.2537744</w:t>
            </w:r>
          </w:p>
        </w:tc>
        <w:tc>
          <w:tcPr>
            <w:tcW w:w="1200" w:type="dxa"/>
            <w:tcBorders>
              <w:top w:val="nil"/>
              <w:left w:val="nil"/>
              <w:bottom w:val="single" w:sz="4" w:space="0" w:color="auto"/>
              <w:right w:val="single" w:sz="8" w:space="0" w:color="auto"/>
            </w:tcBorders>
            <w:shd w:val="clear" w:color="auto" w:fill="auto"/>
            <w:noWrap/>
            <w:vAlign w:val="bottom"/>
            <w:hideMark/>
          </w:tcPr>
          <w:p w14:paraId="3A1F7654" w14:textId="77777777" w:rsidR="00044848" w:rsidRPr="00044848" w:rsidRDefault="00044848" w:rsidP="00044848">
            <w:pPr>
              <w:spacing w:after="0" w:line="240" w:lineRule="auto"/>
              <w:jc w:val="right"/>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34.6200028</w:t>
            </w:r>
          </w:p>
        </w:tc>
        <w:tc>
          <w:tcPr>
            <w:tcW w:w="460" w:type="dxa"/>
            <w:tcBorders>
              <w:top w:val="nil"/>
              <w:left w:val="nil"/>
              <w:bottom w:val="nil"/>
              <w:right w:val="nil"/>
            </w:tcBorders>
            <w:shd w:val="clear" w:color="auto" w:fill="auto"/>
            <w:noWrap/>
            <w:vAlign w:val="bottom"/>
            <w:hideMark/>
          </w:tcPr>
          <w:p w14:paraId="640B4E81" w14:textId="77777777" w:rsidR="00044848" w:rsidRPr="00044848" w:rsidRDefault="00044848" w:rsidP="00044848">
            <w:pPr>
              <w:spacing w:after="0" w:line="240" w:lineRule="auto"/>
              <w:jc w:val="right"/>
              <w:rPr>
                <w:rFonts w:ascii="Calibri" w:eastAsia="Times New Roman" w:hAnsi="Calibri" w:cs="Calibri"/>
                <w:color w:val="000000"/>
                <w:lang w:val="es-ES" w:eastAsia="es-ES"/>
              </w:rPr>
            </w:pPr>
          </w:p>
        </w:tc>
        <w:tc>
          <w:tcPr>
            <w:tcW w:w="1471" w:type="dxa"/>
            <w:tcBorders>
              <w:top w:val="nil"/>
              <w:left w:val="single" w:sz="8" w:space="0" w:color="auto"/>
              <w:bottom w:val="single" w:sz="4" w:space="0" w:color="auto"/>
              <w:right w:val="single" w:sz="4" w:space="0" w:color="auto"/>
            </w:tcBorders>
            <w:shd w:val="clear" w:color="000000" w:fill="F4B084"/>
            <w:noWrap/>
            <w:vAlign w:val="center"/>
            <w:hideMark/>
          </w:tcPr>
          <w:p w14:paraId="20CF8A79" w14:textId="77777777" w:rsidR="00044848" w:rsidRPr="00044848" w:rsidRDefault="00044848" w:rsidP="00044848">
            <w:pPr>
              <w:spacing w:after="0" w:line="240" w:lineRule="auto"/>
              <w:rPr>
                <w:rFonts w:ascii="Lucida Console" w:eastAsia="Times New Roman" w:hAnsi="Lucida Console" w:cs="Calibri"/>
                <w:sz w:val="20"/>
                <w:szCs w:val="20"/>
                <w:lang w:val="es-ES" w:eastAsia="es-ES"/>
              </w:rPr>
            </w:pPr>
            <w:proofErr w:type="spellStart"/>
            <w:r w:rsidRPr="00044848">
              <w:rPr>
                <w:rFonts w:ascii="Lucida Console" w:eastAsia="Times New Roman" w:hAnsi="Lucida Console" w:cs="Calibri"/>
                <w:sz w:val="20"/>
                <w:szCs w:val="20"/>
                <w:lang w:val="es-ES" w:eastAsia="es-ES"/>
              </w:rPr>
              <w:t>winter_germ</w:t>
            </w:r>
            <w:proofErr w:type="spellEnd"/>
          </w:p>
        </w:tc>
        <w:tc>
          <w:tcPr>
            <w:tcW w:w="1200" w:type="dxa"/>
            <w:tcBorders>
              <w:top w:val="nil"/>
              <w:left w:val="nil"/>
              <w:bottom w:val="single" w:sz="4" w:space="0" w:color="auto"/>
              <w:right w:val="single" w:sz="4" w:space="0" w:color="auto"/>
            </w:tcBorders>
            <w:shd w:val="clear" w:color="auto" w:fill="auto"/>
            <w:noWrap/>
            <w:vAlign w:val="bottom"/>
            <w:hideMark/>
          </w:tcPr>
          <w:p w14:paraId="5500151A" w14:textId="77777777" w:rsidR="00044848" w:rsidRPr="00044848" w:rsidRDefault="00044848" w:rsidP="00044848">
            <w:pPr>
              <w:spacing w:after="0" w:line="240" w:lineRule="auto"/>
              <w:jc w:val="right"/>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6.973358</w:t>
            </w:r>
          </w:p>
        </w:tc>
        <w:tc>
          <w:tcPr>
            <w:tcW w:w="1200" w:type="dxa"/>
            <w:tcBorders>
              <w:top w:val="nil"/>
              <w:left w:val="nil"/>
              <w:bottom w:val="single" w:sz="4" w:space="0" w:color="auto"/>
              <w:right w:val="single" w:sz="4" w:space="0" w:color="auto"/>
            </w:tcBorders>
            <w:shd w:val="clear" w:color="000000" w:fill="F4B084"/>
            <w:noWrap/>
            <w:vAlign w:val="bottom"/>
            <w:hideMark/>
          </w:tcPr>
          <w:p w14:paraId="7F367BC8" w14:textId="77777777" w:rsidR="00044848" w:rsidRPr="00044848" w:rsidRDefault="00044848" w:rsidP="00044848">
            <w:pPr>
              <w:spacing w:after="0" w:line="240" w:lineRule="auto"/>
              <w:jc w:val="right"/>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59.323427</w:t>
            </w:r>
          </w:p>
        </w:tc>
        <w:tc>
          <w:tcPr>
            <w:tcW w:w="1200" w:type="dxa"/>
            <w:tcBorders>
              <w:top w:val="nil"/>
              <w:left w:val="nil"/>
              <w:bottom w:val="single" w:sz="4" w:space="0" w:color="auto"/>
              <w:right w:val="single" w:sz="8" w:space="0" w:color="auto"/>
            </w:tcBorders>
            <w:shd w:val="clear" w:color="auto" w:fill="auto"/>
            <w:noWrap/>
            <w:vAlign w:val="bottom"/>
            <w:hideMark/>
          </w:tcPr>
          <w:p w14:paraId="683792BA" w14:textId="77777777" w:rsidR="00044848" w:rsidRPr="00044848" w:rsidRDefault="00044848" w:rsidP="00044848">
            <w:pPr>
              <w:spacing w:after="0" w:line="240" w:lineRule="auto"/>
              <w:jc w:val="right"/>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0.728783</w:t>
            </w:r>
          </w:p>
        </w:tc>
      </w:tr>
      <w:tr w:rsidR="00044848" w:rsidRPr="00044848" w14:paraId="6975EA88" w14:textId="77777777" w:rsidTr="00044848">
        <w:trPr>
          <w:trHeight w:val="315"/>
        </w:trPr>
        <w:tc>
          <w:tcPr>
            <w:tcW w:w="1200" w:type="dxa"/>
            <w:vMerge/>
            <w:tcBorders>
              <w:top w:val="nil"/>
              <w:left w:val="single" w:sz="8" w:space="0" w:color="auto"/>
              <w:bottom w:val="single" w:sz="8" w:space="0" w:color="000000"/>
              <w:right w:val="nil"/>
            </w:tcBorders>
            <w:vAlign w:val="center"/>
            <w:hideMark/>
          </w:tcPr>
          <w:p w14:paraId="500AFF50" w14:textId="77777777" w:rsidR="00044848" w:rsidRPr="00044848" w:rsidRDefault="00044848" w:rsidP="00044848">
            <w:pPr>
              <w:spacing w:after="0" w:line="240" w:lineRule="auto"/>
              <w:rPr>
                <w:rFonts w:ascii="Calibri" w:eastAsia="Times New Roman" w:hAnsi="Calibri" w:cs="Calibri"/>
                <w:color w:val="000000"/>
                <w:lang w:val="es-ES" w:eastAsia="es-ES"/>
              </w:rPr>
            </w:pPr>
          </w:p>
        </w:tc>
        <w:tc>
          <w:tcPr>
            <w:tcW w:w="1471" w:type="dxa"/>
            <w:tcBorders>
              <w:top w:val="nil"/>
              <w:left w:val="single" w:sz="8" w:space="0" w:color="auto"/>
              <w:bottom w:val="single" w:sz="8" w:space="0" w:color="auto"/>
              <w:right w:val="single" w:sz="4" w:space="0" w:color="auto"/>
            </w:tcBorders>
            <w:shd w:val="clear" w:color="000000" w:fill="92D050"/>
            <w:noWrap/>
            <w:vAlign w:val="center"/>
            <w:hideMark/>
          </w:tcPr>
          <w:p w14:paraId="50F1739B" w14:textId="77777777" w:rsidR="00044848" w:rsidRPr="00044848" w:rsidRDefault="00044848" w:rsidP="00044848">
            <w:pPr>
              <w:spacing w:after="0" w:line="240" w:lineRule="auto"/>
              <w:rPr>
                <w:rFonts w:ascii="Lucida Console" w:eastAsia="Times New Roman" w:hAnsi="Lucida Console" w:cs="Calibri"/>
                <w:sz w:val="20"/>
                <w:szCs w:val="20"/>
                <w:lang w:val="es-ES" w:eastAsia="es-ES"/>
              </w:rPr>
            </w:pPr>
            <w:r w:rsidRPr="00044848">
              <w:rPr>
                <w:rFonts w:ascii="Lucida Console" w:eastAsia="Times New Roman" w:hAnsi="Lucida Console" w:cs="Calibri"/>
                <w:sz w:val="20"/>
                <w:szCs w:val="20"/>
                <w:lang w:val="es-ES" w:eastAsia="es-ES"/>
              </w:rPr>
              <w:t>EHS</w:t>
            </w:r>
          </w:p>
        </w:tc>
        <w:tc>
          <w:tcPr>
            <w:tcW w:w="1200" w:type="dxa"/>
            <w:tcBorders>
              <w:top w:val="nil"/>
              <w:left w:val="nil"/>
              <w:bottom w:val="single" w:sz="8" w:space="0" w:color="auto"/>
              <w:right w:val="single" w:sz="4" w:space="0" w:color="auto"/>
            </w:tcBorders>
            <w:shd w:val="clear" w:color="000000" w:fill="92D050"/>
            <w:noWrap/>
            <w:vAlign w:val="bottom"/>
            <w:hideMark/>
          </w:tcPr>
          <w:p w14:paraId="59ECEF74" w14:textId="77777777" w:rsidR="00044848" w:rsidRPr="00044848" w:rsidRDefault="00044848" w:rsidP="00044848">
            <w:pPr>
              <w:spacing w:after="0" w:line="240" w:lineRule="auto"/>
              <w:jc w:val="right"/>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36.551419</w:t>
            </w:r>
          </w:p>
        </w:tc>
        <w:tc>
          <w:tcPr>
            <w:tcW w:w="1200" w:type="dxa"/>
            <w:tcBorders>
              <w:top w:val="nil"/>
              <w:left w:val="nil"/>
              <w:bottom w:val="single" w:sz="8" w:space="0" w:color="auto"/>
              <w:right w:val="single" w:sz="4" w:space="0" w:color="auto"/>
            </w:tcBorders>
            <w:shd w:val="clear" w:color="auto" w:fill="auto"/>
            <w:noWrap/>
            <w:vAlign w:val="bottom"/>
            <w:hideMark/>
          </w:tcPr>
          <w:p w14:paraId="71AB0F6D" w14:textId="77777777" w:rsidR="00044848" w:rsidRPr="00044848" w:rsidRDefault="00044848" w:rsidP="00044848">
            <w:pPr>
              <w:spacing w:after="0" w:line="240" w:lineRule="auto"/>
              <w:jc w:val="right"/>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0.6348854</w:t>
            </w:r>
          </w:p>
        </w:tc>
        <w:tc>
          <w:tcPr>
            <w:tcW w:w="1200" w:type="dxa"/>
            <w:tcBorders>
              <w:top w:val="nil"/>
              <w:left w:val="nil"/>
              <w:bottom w:val="single" w:sz="8" w:space="0" w:color="auto"/>
              <w:right w:val="single" w:sz="8" w:space="0" w:color="auto"/>
            </w:tcBorders>
            <w:shd w:val="clear" w:color="auto" w:fill="auto"/>
            <w:noWrap/>
            <w:vAlign w:val="bottom"/>
            <w:hideMark/>
          </w:tcPr>
          <w:p w14:paraId="4A7BC414" w14:textId="77777777" w:rsidR="00044848" w:rsidRPr="00044848" w:rsidRDefault="00044848" w:rsidP="00044848">
            <w:pPr>
              <w:spacing w:after="0" w:line="240" w:lineRule="auto"/>
              <w:jc w:val="right"/>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3.1927539</w:t>
            </w:r>
          </w:p>
        </w:tc>
        <w:tc>
          <w:tcPr>
            <w:tcW w:w="460" w:type="dxa"/>
            <w:tcBorders>
              <w:top w:val="nil"/>
              <w:left w:val="nil"/>
              <w:bottom w:val="single" w:sz="8" w:space="0" w:color="auto"/>
              <w:right w:val="nil"/>
            </w:tcBorders>
            <w:shd w:val="clear" w:color="auto" w:fill="auto"/>
            <w:noWrap/>
            <w:vAlign w:val="bottom"/>
            <w:hideMark/>
          </w:tcPr>
          <w:p w14:paraId="091E1A4C" w14:textId="77777777" w:rsidR="00044848" w:rsidRPr="00044848" w:rsidRDefault="00044848" w:rsidP="00044848">
            <w:pPr>
              <w:spacing w:after="0" w:line="240" w:lineRule="auto"/>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 </w:t>
            </w:r>
          </w:p>
        </w:tc>
        <w:tc>
          <w:tcPr>
            <w:tcW w:w="1471" w:type="dxa"/>
            <w:tcBorders>
              <w:top w:val="nil"/>
              <w:left w:val="single" w:sz="8" w:space="0" w:color="auto"/>
              <w:bottom w:val="single" w:sz="8" w:space="0" w:color="auto"/>
              <w:right w:val="single" w:sz="4" w:space="0" w:color="auto"/>
            </w:tcBorders>
            <w:shd w:val="clear" w:color="auto" w:fill="auto"/>
            <w:noWrap/>
            <w:vAlign w:val="center"/>
            <w:hideMark/>
          </w:tcPr>
          <w:p w14:paraId="62E37FB8" w14:textId="77777777" w:rsidR="00044848" w:rsidRPr="00044848" w:rsidRDefault="00044848" w:rsidP="00044848">
            <w:pPr>
              <w:spacing w:after="0" w:line="240" w:lineRule="auto"/>
              <w:rPr>
                <w:rFonts w:ascii="Lucida Console" w:eastAsia="Times New Roman" w:hAnsi="Lucida Console" w:cs="Calibri"/>
                <w:sz w:val="20"/>
                <w:szCs w:val="20"/>
                <w:lang w:val="es-ES" w:eastAsia="es-ES"/>
              </w:rPr>
            </w:pPr>
            <w:r w:rsidRPr="00044848">
              <w:rPr>
                <w:rFonts w:ascii="Lucida Console" w:eastAsia="Times New Roman" w:hAnsi="Lucida Console" w:cs="Calibri"/>
                <w:sz w:val="20"/>
                <w:szCs w:val="20"/>
                <w:lang w:val="es-ES" w:eastAsia="es-ES"/>
              </w:rPr>
              <w:t>EHS</w:t>
            </w:r>
          </w:p>
        </w:tc>
        <w:tc>
          <w:tcPr>
            <w:tcW w:w="1200" w:type="dxa"/>
            <w:tcBorders>
              <w:top w:val="nil"/>
              <w:left w:val="nil"/>
              <w:bottom w:val="single" w:sz="8" w:space="0" w:color="auto"/>
              <w:right w:val="single" w:sz="4" w:space="0" w:color="auto"/>
            </w:tcBorders>
            <w:shd w:val="clear" w:color="auto" w:fill="auto"/>
            <w:noWrap/>
            <w:vAlign w:val="bottom"/>
            <w:hideMark/>
          </w:tcPr>
          <w:p w14:paraId="4CA792D4" w14:textId="77777777" w:rsidR="00044848" w:rsidRPr="00044848" w:rsidRDefault="00044848" w:rsidP="00044848">
            <w:pPr>
              <w:spacing w:after="0" w:line="240" w:lineRule="auto"/>
              <w:jc w:val="right"/>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26.518743</w:t>
            </w:r>
          </w:p>
        </w:tc>
        <w:tc>
          <w:tcPr>
            <w:tcW w:w="1200" w:type="dxa"/>
            <w:tcBorders>
              <w:top w:val="nil"/>
              <w:left w:val="nil"/>
              <w:bottom w:val="single" w:sz="8" w:space="0" w:color="auto"/>
              <w:right w:val="single" w:sz="4" w:space="0" w:color="auto"/>
            </w:tcBorders>
            <w:shd w:val="clear" w:color="auto" w:fill="auto"/>
            <w:noWrap/>
            <w:vAlign w:val="bottom"/>
            <w:hideMark/>
          </w:tcPr>
          <w:p w14:paraId="53B8B8D0" w14:textId="77777777" w:rsidR="00044848" w:rsidRPr="00044848" w:rsidRDefault="00044848" w:rsidP="00044848">
            <w:pPr>
              <w:spacing w:after="0" w:line="240" w:lineRule="auto"/>
              <w:jc w:val="right"/>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0.199252</w:t>
            </w:r>
          </w:p>
        </w:tc>
        <w:tc>
          <w:tcPr>
            <w:tcW w:w="1200" w:type="dxa"/>
            <w:tcBorders>
              <w:top w:val="nil"/>
              <w:left w:val="nil"/>
              <w:bottom w:val="single" w:sz="8" w:space="0" w:color="auto"/>
              <w:right w:val="single" w:sz="8" w:space="0" w:color="auto"/>
            </w:tcBorders>
            <w:shd w:val="clear" w:color="auto" w:fill="auto"/>
            <w:noWrap/>
            <w:vAlign w:val="bottom"/>
            <w:hideMark/>
          </w:tcPr>
          <w:p w14:paraId="7096EFAE" w14:textId="77777777" w:rsidR="00044848" w:rsidRPr="00044848" w:rsidRDefault="00044848" w:rsidP="00044848">
            <w:pPr>
              <w:spacing w:after="0" w:line="240" w:lineRule="auto"/>
              <w:jc w:val="right"/>
              <w:rPr>
                <w:rFonts w:ascii="Calibri" w:eastAsia="Times New Roman" w:hAnsi="Calibri" w:cs="Calibri"/>
                <w:color w:val="000000"/>
                <w:lang w:val="es-ES" w:eastAsia="es-ES"/>
              </w:rPr>
            </w:pPr>
            <w:r w:rsidRPr="00044848">
              <w:rPr>
                <w:rFonts w:ascii="Calibri" w:eastAsia="Times New Roman" w:hAnsi="Calibri" w:cs="Calibri"/>
                <w:color w:val="000000"/>
                <w:lang w:val="es-ES" w:eastAsia="es-ES"/>
              </w:rPr>
              <w:t>1.003838</w:t>
            </w:r>
          </w:p>
        </w:tc>
      </w:tr>
    </w:tbl>
    <w:p w14:paraId="7D9C1950" w14:textId="77777777" w:rsidR="00983EB8" w:rsidRPr="00AC319B" w:rsidRDefault="00983EB8" w:rsidP="00E86840">
      <w:pPr>
        <w:spacing w:line="360" w:lineRule="auto"/>
        <w:jc w:val="both"/>
        <w:rPr>
          <w:rFonts w:cstheme="minorHAnsi"/>
          <w:lang w:val="en-US"/>
        </w:rPr>
      </w:pPr>
    </w:p>
    <w:p w14:paraId="3369088E" w14:textId="12205CF0" w:rsidR="00E86840" w:rsidRPr="00AC319B" w:rsidRDefault="008120A5" w:rsidP="00E86840">
      <w:pPr>
        <w:spacing w:line="360" w:lineRule="auto"/>
        <w:jc w:val="both"/>
        <w:rPr>
          <w:rFonts w:cstheme="minorHAnsi"/>
          <w:lang w:val="en-US"/>
        </w:rPr>
      </w:pPr>
      <w:r w:rsidRPr="00AC319B">
        <w:rPr>
          <w:rFonts w:cstheme="minorHAnsi"/>
          <w:noProof/>
          <w:lang w:val="ca-ES" w:eastAsia="ca-ES"/>
        </w:rPr>
        <w:lastRenderedPageBreak/>
        <w:drawing>
          <wp:inline distT="0" distB="0" distL="0" distR="0" wp14:anchorId="7E9A2E0A" wp14:editId="5C09FC00">
            <wp:extent cx="5400040" cy="3815715"/>
            <wp:effectExtent l="0" t="0" r="0" b="0"/>
            <wp:docPr id="2063396508" name="Imagen 4" descr="Gráfico, Gráfico de barras, Gráfico de rectángulo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396508" name="Imagen 4" descr="Gráfico, Gráfico de barras, Gráfico de rectángulos&#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5400040" cy="3815715"/>
                    </a:xfrm>
                    <a:prstGeom prst="rect">
                      <a:avLst/>
                    </a:prstGeom>
                  </pic:spPr>
                </pic:pic>
              </a:graphicData>
            </a:graphic>
          </wp:inline>
        </w:drawing>
      </w:r>
    </w:p>
    <w:p w14:paraId="6BDBF1A5" w14:textId="03B1C00B" w:rsidR="00E86840" w:rsidRPr="00AC319B" w:rsidRDefault="00E86840" w:rsidP="00EF1BC6">
      <w:pPr>
        <w:spacing w:line="360" w:lineRule="auto"/>
        <w:jc w:val="both"/>
        <w:rPr>
          <w:rFonts w:cstheme="minorHAnsi"/>
          <w:lang w:val="en-US"/>
        </w:rPr>
      </w:pPr>
      <w:r w:rsidRPr="00AC319B">
        <w:rPr>
          <w:rFonts w:cstheme="minorHAnsi"/>
          <w:lang w:val="en-US"/>
        </w:rPr>
        <w:t xml:space="preserve">Fig </w:t>
      </w:r>
      <w:r w:rsidR="00CF3749">
        <w:rPr>
          <w:rFonts w:cstheme="minorHAnsi"/>
          <w:lang w:val="en-US"/>
        </w:rPr>
        <w:t>5</w:t>
      </w:r>
      <w:r w:rsidRPr="00AC319B">
        <w:rPr>
          <w:rFonts w:cstheme="minorHAnsi"/>
          <w:lang w:val="en-US"/>
        </w:rPr>
        <w:t xml:space="preserve">. </w:t>
      </w:r>
      <w:r w:rsidR="00A23245" w:rsidRPr="00AC319B">
        <w:rPr>
          <w:rFonts w:cstheme="minorHAnsi"/>
          <w:lang w:val="en-US"/>
        </w:rPr>
        <w:t>Phenology traits</w:t>
      </w:r>
      <w:r w:rsidRPr="00AC319B">
        <w:rPr>
          <w:rFonts w:cstheme="minorHAnsi"/>
          <w:lang w:val="en-US"/>
        </w:rPr>
        <w:t xml:space="preserve"> responses to incubator chambers representing fellfield and snowbed </w:t>
      </w:r>
      <w:r w:rsidR="005E65B4" w:rsidRPr="00AC319B">
        <w:rPr>
          <w:rFonts w:cstheme="minorHAnsi"/>
          <w:lang w:val="en-US"/>
        </w:rPr>
        <w:t xml:space="preserve">microclimatic scenarios </w:t>
      </w:r>
      <w:r w:rsidRPr="00AC319B">
        <w:rPr>
          <w:rFonts w:cstheme="minorHAnsi"/>
          <w:lang w:val="en-US"/>
        </w:rPr>
        <w:t xml:space="preserve">from </w:t>
      </w:r>
      <w:r w:rsidR="008429D7" w:rsidRPr="00AC319B">
        <w:rPr>
          <w:rFonts w:cstheme="minorHAnsi"/>
          <w:lang w:val="en-US"/>
        </w:rPr>
        <w:t>Mediterranean</w:t>
      </w:r>
      <w:r w:rsidRPr="00AC319B">
        <w:rPr>
          <w:rFonts w:cstheme="minorHAnsi"/>
          <w:lang w:val="en-US"/>
        </w:rPr>
        <w:t xml:space="preserve"> and </w:t>
      </w:r>
      <w:r w:rsidR="008429D7" w:rsidRPr="00AC319B">
        <w:rPr>
          <w:rFonts w:cstheme="minorHAnsi"/>
          <w:lang w:val="en-US"/>
        </w:rPr>
        <w:t>Temperate</w:t>
      </w:r>
      <w:r w:rsidRPr="00AC319B">
        <w:rPr>
          <w:rFonts w:cstheme="minorHAnsi"/>
          <w:lang w:val="en-US"/>
        </w:rPr>
        <w:t xml:space="preserve"> alpine communities of northern Spain. </w:t>
      </w:r>
      <w:r w:rsidR="00A23245" w:rsidRPr="00AC319B">
        <w:rPr>
          <w:rFonts w:cstheme="minorHAnsi"/>
          <w:lang w:val="en-US"/>
        </w:rPr>
        <w:t>4A</w:t>
      </w:r>
      <w:r w:rsidRPr="00AC319B">
        <w:rPr>
          <w:rFonts w:cstheme="minorHAnsi"/>
          <w:lang w:val="en-US"/>
        </w:rPr>
        <w:t>. Effects of incubator according to the MCMC-</w:t>
      </w:r>
      <w:proofErr w:type="spellStart"/>
      <w:r w:rsidRPr="00AC319B">
        <w:rPr>
          <w:rFonts w:cstheme="minorHAnsi"/>
          <w:lang w:val="en-US"/>
        </w:rPr>
        <w:t>glmm</w:t>
      </w:r>
      <w:proofErr w:type="spellEnd"/>
      <w:r w:rsidRPr="00AC319B">
        <w:rPr>
          <w:rFonts w:cstheme="minorHAnsi"/>
          <w:lang w:val="en-US"/>
        </w:rPr>
        <w:t xml:space="preserve"> analysis of </w:t>
      </w:r>
      <w:r w:rsidR="005E65B4" w:rsidRPr="00AC319B">
        <w:rPr>
          <w:rFonts w:cstheme="minorHAnsi"/>
          <w:lang w:val="en-US"/>
        </w:rPr>
        <w:t xml:space="preserve">the </w:t>
      </w:r>
      <w:r w:rsidRPr="00AC319B">
        <w:rPr>
          <w:rFonts w:cstheme="minorHAnsi"/>
          <w:lang w:val="en-US"/>
        </w:rPr>
        <w:t xml:space="preserve">data. Dots indicate mean effect size and whiskers are 95 % credible intervals (CI). The vertical dashed line marks </w:t>
      </w:r>
      <w:r w:rsidR="007024F9" w:rsidRPr="00AC319B">
        <w:rPr>
          <w:rFonts w:cstheme="minorHAnsi"/>
          <w:lang w:val="en-US"/>
        </w:rPr>
        <w:t xml:space="preserve">the </w:t>
      </w:r>
      <w:r w:rsidRPr="00AC319B">
        <w:rPr>
          <w:rFonts w:cstheme="minorHAnsi"/>
          <w:lang w:val="en-US"/>
        </w:rPr>
        <w:t>zero effect</w:t>
      </w:r>
      <w:r w:rsidR="007024F9" w:rsidRPr="00AC319B">
        <w:rPr>
          <w:rFonts w:cstheme="minorHAnsi"/>
          <w:lang w:val="en-US"/>
        </w:rPr>
        <w:t>:</w:t>
      </w:r>
      <w:r w:rsidRPr="00AC319B">
        <w:rPr>
          <w:rFonts w:cstheme="minorHAnsi"/>
          <w:lang w:val="en-US"/>
        </w:rPr>
        <w:t xml:space="preserve"> when the CI crosses the zero-line, </w:t>
      </w:r>
      <w:r w:rsidR="007024F9" w:rsidRPr="00AC319B">
        <w:rPr>
          <w:rFonts w:cstheme="minorHAnsi"/>
          <w:lang w:val="en-US"/>
        </w:rPr>
        <w:t xml:space="preserve">the </w:t>
      </w:r>
      <w:r w:rsidRPr="00AC319B">
        <w:rPr>
          <w:rFonts w:cstheme="minorHAnsi"/>
          <w:lang w:val="en-US"/>
        </w:rPr>
        <w:t>effect is not significant</w:t>
      </w:r>
      <w:r w:rsidR="002A7817" w:rsidRPr="00AC319B">
        <w:rPr>
          <w:rFonts w:cstheme="minorHAnsi"/>
          <w:lang w:val="en-US"/>
        </w:rPr>
        <w:t xml:space="preserve">. Dots on the right </w:t>
      </w:r>
      <w:r w:rsidR="00BD2735" w:rsidRPr="00AC319B">
        <w:rPr>
          <w:rFonts w:cstheme="minorHAnsi"/>
          <w:lang w:val="en-US"/>
        </w:rPr>
        <w:t xml:space="preserve">side of the </w:t>
      </w:r>
      <w:r w:rsidR="00422B94" w:rsidRPr="00AC319B">
        <w:rPr>
          <w:rFonts w:cstheme="minorHAnsi"/>
          <w:lang w:val="en-US"/>
        </w:rPr>
        <w:t>zero</w:t>
      </w:r>
      <w:r w:rsidR="000756D3" w:rsidRPr="00AC319B">
        <w:rPr>
          <w:rFonts w:cstheme="minorHAnsi"/>
          <w:lang w:val="en-US"/>
        </w:rPr>
        <w:t>-</w:t>
      </w:r>
      <w:r w:rsidR="00BD2735" w:rsidRPr="00AC319B">
        <w:rPr>
          <w:rFonts w:cstheme="minorHAnsi"/>
          <w:lang w:val="en-US"/>
        </w:rPr>
        <w:t>line</w:t>
      </w:r>
      <w:r w:rsidR="00422B94" w:rsidRPr="00AC319B">
        <w:rPr>
          <w:rFonts w:cstheme="minorHAnsi"/>
          <w:lang w:val="en-US"/>
        </w:rPr>
        <w:t xml:space="preserve"> (positive)</w:t>
      </w:r>
      <w:r w:rsidR="00BD2735" w:rsidRPr="00AC319B">
        <w:rPr>
          <w:rFonts w:cstheme="minorHAnsi"/>
          <w:lang w:val="en-US"/>
        </w:rPr>
        <w:t xml:space="preserve"> </w:t>
      </w:r>
      <w:r w:rsidRPr="00AC319B">
        <w:rPr>
          <w:rFonts w:cstheme="minorHAnsi"/>
          <w:lang w:val="en-US"/>
        </w:rPr>
        <w:t xml:space="preserve">mean higher values in </w:t>
      </w:r>
      <w:r w:rsidR="00945B73" w:rsidRPr="00AC319B">
        <w:rPr>
          <w:rFonts w:cstheme="minorHAnsi"/>
          <w:lang w:val="en-US"/>
        </w:rPr>
        <w:t xml:space="preserve">the </w:t>
      </w:r>
      <w:r w:rsidRPr="00AC319B">
        <w:rPr>
          <w:rFonts w:cstheme="minorHAnsi"/>
          <w:lang w:val="en-US"/>
        </w:rPr>
        <w:t>snowbed</w:t>
      </w:r>
      <w:r w:rsidR="00945B73" w:rsidRPr="00AC319B">
        <w:rPr>
          <w:rFonts w:cstheme="minorHAnsi"/>
          <w:lang w:val="en-US"/>
        </w:rPr>
        <w:t xml:space="preserve"> </w:t>
      </w:r>
      <w:r w:rsidR="00422B94" w:rsidRPr="00AC319B">
        <w:rPr>
          <w:rFonts w:cstheme="minorHAnsi"/>
          <w:lang w:val="en-US"/>
        </w:rPr>
        <w:t>scenario (blue background)</w:t>
      </w:r>
      <w:r w:rsidR="00552A72" w:rsidRPr="00AC319B">
        <w:rPr>
          <w:rFonts w:cstheme="minorHAnsi"/>
          <w:lang w:val="en-US"/>
        </w:rPr>
        <w:t>,</w:t>
      </w:r>
      <w:r w:rsidRPr="00AC319B">
        <w:rPr>
          <w:rFonts w:cstheme="minorHAnsi"/>
          <w:lang w:val="en-US"/>
        </w:rPr>
        <w:t xml:space="preserve"> while </w:t>
      </w:r>
      <w:r w:rsidR="00422B94" w:rsidRPr="00AC319B">
        <w:rPr>
          <w:rFonts w:cstheme="minorHAnsi"/>
          <w:lang w:val="en-US"/>
        </w:rPr>
        <w:t>dots on the left side of the zero</w:t>
      </w:r>
      <w:r w:rsidR="000756D3" w:rsidRPr="00AC319B">
        <w:rPr>
          <w:rFonts w:cstheme="minorHAnsi"/>
          <w:lang w:val="en-US"/>
        </w:rPr>
        <w:t>-</w:t>
      </w:r>
      <w:r w:rsidR="00422B94" w:rsidRPr="00AC319B">
        <w:rPr>
          <w:rFonts w:cstheme="minorHAnsi"/>
          <w:lang w:val="en-US"/>
        </w:rPr>
        <w:t xml:space="preserve">line </w:t>
      </w:r>
      <w:r w:rsidR="000756D3" w:rsidRPr="00AC319B">
        <w:rPr>
          <w:rFonts w:cstheme="minorHAnsi"/>
          <w:lang w:val="en-US"/>
        </w:rPr>
        <w:t xml:space="preserve">(negative) </w:t>
      </w:r>
      <w:r w:rsidRPr="00AC319B">
        <w:rPr>
          <w:rFonts w:cstheme="minorHAnsi"/>
          <w:lang w:val="en-US"/>
        </w:rPr>
        <w:t xml:space="preserve">mean higher values in </w:t>
      </w:r>
      <w:r w:rsidR="00552A72" w:rsidRPr="00AC319B">
        <w:rPr>
          <w:rFonts w:cstheme="minorHAnsi"/>
          <w:lang w:val="en-US"/>
        </w:rPr>
        <w:t xml:space="preserve">the </w:t>
      </w:r>
      <w:r w:rsidRPr="00AC319B">
        <w:rPr>
          <w:rFonts w:cstheme="minorHAnsi"/>
          <w:lang w:val="en-US"/>
        </w:rPr>
        <w:t>fellfield</w:t>
      </w:r>
      <w:r w:rsidR="00945B73" w:rsidRPr="00AC319B">
        <w:rPr>
          <w:rFonts w:cstheme="minorHAnsi"/>
          <w:lang w:val="en-US"/>
        </w:rPr>
        <w:t xml:space="preserve"> </w:t>
      </w:r>
      <w:r w:rsidR="00422B94" w:rsidRPr="00AC319B">
        <w:rPr>
          <w:rFonts w:cstheme="minorHAnsi"/>
          <w:lang w:val="en-US"/>
        </w:rPr>
        <w:t>scenario (orange background)</w:t>
      </w:r>
      <w:r w:rsidRPr="00AC319B">
        <w:rPr>
          <w:rFonts w:cstheme="minorHAnsi"/>
          <w:lang w:val="en-US"/>
        </w:rPr>
        <w:t xml:space="preserve">. </w:t>
      </w:r>
      <w:r w:rsidR="000756D3" w:rsidRPr="00AC319B">
        <w:rPr>
          <w:rFonts w:cstheme="minorHAnsi"/>
          <w:lang w:val="en-US"/>
        </w:rPr>
        <w:t>4</w:t>
      </w:r>
      <w:r w:rsidRPr="00AC319B">
        <w:rPr>
          <w:rFonts w:cstheme="minorHAnsi"/>
          <w:lang w:val="en-US"/>
        </w:rPr>
        <w:t xml:space="preserve">B. Mean </w:t>
      </w:r>
      <w:r w:rsidR="00422B94" w:rsidRPr="00AC319B">
        <w:rPr>
          <w:rFonts w:cstheme="minorHAnsi"/>
          <w:lang w:val="en-US"/>
        </w:rPr>
        <w:t xml:space="preserve">germination </w:t>
      </w:r>
      <w:r w:rsidRPr="00AC319B">
        <w:rPr>
          <w:rFonts w:cstheme="minorHAnsi"/>
          <w:lang w:val="en-US"/>
        </w:rPr>
        <w:t>value</w:t>
      </w:r>
      <w:r w:rsidR="00422B94" w:rsidRPr="00AC319B">
        <w:rPr>
          <w:rFonts w:cstheme="minorHAnsi"/>
          <w:lang w:val="en-US"/>
        </w:rPr>
        <w:t>s</w:t>
      </w:r>
      <w:r w:rsidRPr="00AC319B">
        <w:rPr>
          <w:rFonts w:cstheme="minorHAnsi"/>
          <w:lang w:val="en-US"/>
        </w:rPr>
        <w:t xml:space="preserve"> for the </w:t>
      </w:r>
      <w:r w:rsidR="00422B94" w:rsidRPr="00AC319B">
        <w:rPr>
          <w:rFonts w:cstheme="minorHAnsi"/>
          <w:lang w:val="en-US"/>
        </w:rPr>
        <w:t>seven</w:t>
      </w:r>
      <w:r w:rsidRPr="00AC319B">
        <w:rPr>
          <w:rFonts w:cstheme="minorHAnsi"/>
          <w:lang w:val="en-US"/>
        </w:rPr>
        <w:t xml:space="preserve"> </w:t>
      </w:r>
      <w:r w:rsidR="00B202E0" w:rsidRPr="00AC319B">
        <w:rPr>
          <w:rFonts w:cstheme="minorHAnsi"/>
          <w:lang w:val="en-US"/>
        </w:rPr>
        <w:t>traits</w:t>
      </w:r>
      <w:r w:rsidRPr="00AC319B">
        <w:rPr>
          <w:rFonts w:cstheme="minorHAnsi"/>
          <w:lang w:val="en-US"/>
        </w:rPr>
        <w:t xml:space="preserve"> at each </w:t>
      </w:r>
      <w:r w:rsidR="000756D3" w:rsidRPr="00AC319B">
        <w:rPr>
          <w:rFonts w:cstheme="minorHAnsi"/>
          <w:lang w:val="en-US"/>
        </w:rPr>
        <w:t>scenario</w:t>
      </w:r>
      <w:r w:rsidRPr="00AC319B">
        <w:rPr>
          <w:rFonts w:cstheme="minorHAnsi"/>
          <w:lang w:val="en-US"/>
        </w:rPr>
        <w:t xml:space="preserve"> for both communities. </w:t>
      </w:r>
      <w:r w:rsidR="00302387" w:rsidRPr="00AC319B">
        <w:rPr>
          <w:rFonts w:cstheme="minorHAnsi"/>
          <w:lang w:val="en-US"/>
        </w:rPr>
        <w:t xml:space="preserve">Notice the different scales in y-axis in 4B. </w:t>
      </w:r>
      <w:r w:rsidRPr="00AC319B">
        <w:rPr>
          <w:rFonts w:cstheme="minorHAnsi"/>
          <w:lang w:val="en-US"/>
        </w:rPr>
        <w:t xml:space="preserve">Error bars in </w:t>
      </w:r>
      <w:r w:rsidR="000756D3" w:rsidRPr="00AC319B">
        <w:rPr>
          <w:rFonts w:cstheme="minorHAnsi"/>
          <w:lang w:val="en-US"/>
        </w:rPr>
        <w:t xml:space="preserve">germination </w:t>
      </w:r>
      <w:r w:rsidR="00F02E5C" w:rsidRPr="00AC319B">
        <w:rPr>
          <w:rFonts w:cstheme="minorHAnsi"/>
          <w:lang w:val="en-US"/>
        </w:rPr>
        <w:t xml:space="preserve">phenology </w:t>
      </w:r>
      <w:r w:rsidR="00B202E0" w:rsidRPr="00AC319B">
        <w:rPr>
          <w:rFonts w:cstheme="minorHAnsi"/>
          <w:lang w:val="en-US"/>
        </w:rPr>
        <w:t>traits</w:t>
      </w:r>
      <w:r w:rsidR="00F02E5C" w:rsidRPr="00AC319B">
        <w:rPr>
          <w:rFonts w:cstheme="minorHAnsi"/>
          <w:lang w:val="en-US"/>
        </w:rPr>
        <w:t xml:space="preserve"> </w:t>
      </w:r>
      <w:r w:rsidR="000756D3" w:rsidRPr="00AC319B">
        <w:rPr>
          <w:rFonts w:cstheme="minorHAnsi"/>
          <w:lang w:val="en-US"/>
        </w:rPr>
        <w:t>autumn, winter, spring, summer and total</w:t>
      </w:r>
      <w:r w:rsidRPr="00AC319B">
        <w:rPr>
          <w:rFonts w:cstheme="minorHAnsi"/>
          <w:lang w:val="en-US"/>
        </w:rPr>
        <w:t xml:space="preserve"> are binomial confident intervals. Error bars in </w:t>
      </w:r>
      <w:r w:rsidR="008C0BE8" w:rsidRPr="00AC319B">
        <w:rPr>
          <w:rFonts w:cstheme="minorHAnsi"/>
          <w:lang w:val="en-US"/>
        </w:rPr>
        <w:t>T</w:t>
      </w:r>
      <w:r w:rsidRPr="00AC319B">
        <w:rPr>
          <w:rFonts w:cstheme="minorHAnsi"/>
          <w:lang w:val="en-US"/>
        </w:rPr>
        <w:t xml:space="preserve">50 and </w:t>
      </w:r>
      <w:r w:rsidR="00BB2C27" w:rsidRPr="00AC319B">
        <w:rPr>
          <w:rFonts w:cstheme="minorHAnsi"/>
          <w:lang w:val="en-US"/>
        </w:rPr>
        <w:t>EHS</w:t>
      </w:r>
      <w:r w:rsidRPr="00AC319B">
        <w:rPr>
          <w:rFonts w:cstheme="minorHAnsi"/>
          <w:lang w:val="en-US"/>
        </w:rPr>
        <w:t xml:space="preserve"> are </w:t>
      </w:r>
      <w:r w:rsidR="008C0BE8" w:rsidRPr="00AC319B">
        <w:rPr>
          <w:rFonts w:cstheme="minorHAnsi"/>
          <w:lang w:val="en-US"/>
        </w:rPr>
        <w:t>gaussian confident intervals</w:t>
      </w:r>
      <w:r w:rsidRPr="00AC319B">
        <w:rPr>
          <w:rFonts w:cstheme="minorHAnsi"/>
          <w:lang w:val="en-US"/>
        </w:rPr>
        <w:t>.</w:t>
      </w:r>
      <w:r w:rsidR="00B649D5" w:rsidRPr="00AC319B">
        <w:rPr>
          <w:rFonts w:cstheme="minorHAnsi"/>
          <w:lang w:val="en-US"/>
        </w:rPr>
        <w:t xml:space="preserve"> </w:t>
      </w:r>
    </w:p>
    <w:sectPr w:rsidR="00E86840" w:rsidRPr="00AC319B" w:rsidSect="002248C0">
      <w:footerReference w:type="default" r:id="rId16"/>
      <w:pgSz w:w="11906" w:h="16838"/>
      <w:pgMar w:top="1417" w:right="1701" w:bottom="1417" w:left="1701"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DUARDO FERNANDEZ PASCUAL" w:date="2023-09-04T12:36:00Z" w:initials="EF">
    <w:p w14:paraId="60378DBD" w14:textId="77777777" w:rsidR="00E93A36" w:rsidRPr="000B09F4" w:rsidRDefault="00E93A36" w:rsidP="00837725">
      <w:pPr>
        <w:pStyle w:val="Textocomentario"/>
        <w:rPr>
          <w:lang w:val="es-ES"/>
        </w:rPr>
      </w:pPr>
      <w:r>
        <w:rPr>
          <w:rStyle w:val="Refdecomentario"/>
        </w:rPr>
        <w:annotationRef/>
      </w:r>
      <w:r w:rsidRPr="000B09F4">
        <w:rPr>
          <w:lang w:val="es-ES"/>
        </w:rPr>
        <w:t>Después de darle vueltas, yo prefiero poner "IMIB Biodiversity Research Institute (University of Oviedo - CSIC - Principality of Asturias), University of Oviedo, E-33600 Mieres, Spain", pero entiendo que es cuestión de gustos...</w:t>
      </w:r>
    </w:p>
  </w:comment>
  <w:comment w:id="1" w:author="EDUARDO FERNANDEZ PASCUAL" w:date="2023-09-01T14:31:00Z" w:initials="EFP">
    <w:p w14:paraId="21C2A72B" w14:textId="77777777" w:rsidR="00F930CC" w:rsidRPr="000B09F4" w:rsidRDefault="003F72F8">
      <w:pPr>
        <w:pStyle w:val="Textocomentario"/>
        <w:rPr>
          <w:lang w:val="es-ES"/>
        </w:rPr>
      </w:pPr>
      <w:r>
        <w:rPr>
          <w:rStyle w:val="Refdecomentario"/>
        </w:rPr>
        <w:annotationRef/>
      </w:r>
      <w:r w:rsidR="00F930CC" w:rsidRPr="000B09F4">
        <w:rPr>
          <w:lang w:val="es-ES"/>
        </w:rPr>
        <w:t>Hay que expandir la presentación de la variabilidad, no decir simplemente que existe, sino describirla: por ejemplo, se ha visto variabilidad en función del rango de altitud de las especies (</w:t>
      </w:r>
      <w:hyperlink r:id="rId1" w:history="1">
        <w:r w:rsidR="00F930CC" w:rsidRPr="000B09F4">
          <w:rPr>
            <w:rStyle w:val="Hipervnculo"/>
            <w:lang w:val="es-ES"/>
          </w:rPr>
          <w:t>https://onlinelibrary.wiley.com/doi/abs/10.1111/plb.12472</w:t>
        </w:r>
      </w:hyperlink>
      <w:r w:rsidR="00F930CC" w:rsidRPr="000B09F4">
        <w:rPr>
          <w:lang w:val="es-ES"/>
        </w:rPr>
        <w:t>), del sustrato (</w:t>
      </w:r>
      <w:hyperlink r:id="rId2" w:history="1">
        <w:r w:rsidR="00F930CC" w:rsidRPr="000B09F4">
          <w:rPr>
            <w:rStyle w:val="Hipervnculo"/>
            <w:lang w:val="es-ES"/>
          </w:rPr>
          <w:t>https://onlinelibrary.wiley.com/doi/full/10.1002/ece3.3539</w:t>
        </w:r>
      </w:hyperlink>
      <w:r w:rsidR="00F930CC" w:rsidRPr="000B09F4">
        <w:rPr>
          <w:lang w:val="es-ES"/>
        </w:rPr>
        <w:t>), de la posición en el gradiente de colonización de glaciares (</w:t>
      </w:r>
      <w:hyperlink r:id="rId3" w:history="1">
        <w:r w:rsidR="00F930CC" w:rsidRPr="000B09F4">
          <w:rPr>
            <w:rStyle w:val="Hipervnculo"/>
            <w:lang w:val="es-ES"/>
          </w:rPr>
          <w:t>https://link.springer.com/article/10.1007/s11258-011-9981-4</w:t>
        </w:r>
      </w:hyperlink>
      <w:r w:rsidR="00F930CC" w:rsidRPr="000B09F4">
        <w:rPr>
          <w:lang w:val="es-ES"/>
        </w:rPr>
        <w:t>) o del gradiente de nieve (</w:t>
      </w:r>
      <w:hyperlink r:id="rId4" w:history="1">
        <w:r w:rsidR="00F930CC" w:rsidRPr="000B09F4">
          <w:rPr>
            <w:rStyle w:val="Hipervnculo"/>
            <w:lang w:val="es-ES"/>
          </w:rPr>
          <w:t>https://link.springer.com/article/10.1007/s00035-022-00286-x</w:t>
        </w:r>
      </w:hyperlink>
      <w:r w:rsidR="00F930CC" w:rsidRPr="000B09F4">
        <w:rPr>
          <w:lang w:val="es-ES"/>
        </w:rPr>
        <w:t>).</w:t>
      </w:r>
    </w:p>
    <w:p w14:paraId="4393EB12" w14:textId="77777777" w:rsidR="00F930CC" w:rsidRPr="000B09F4" w:rsidRDefault="00F930CC">
      <w:pPr>
        <w:pStyle w:val="Textocomentario"/>
        <w:rPr>
          <w:lang w:val="es-ES"/>
        </w:rPr>
      </w:pPr>
    </w:p>
    <w:p w14:paraId="6E2FFE91" w14:textId="77777777" w:rsidR="00F930CC" w:rsidRPr="000B09F4" w:rsidRDefault="00F930CC" w:rsidP="006D0DF0">
      <w:pPr>
        <w:pStyle w:val="Textocomentario"/>
        <w:rPr>
          <w:lang w:val="es-ES"/>
        </w:rPr>
      </w:pPr>
      <w:r w:rsidRPr="000B09F4">
        <w:rPr>
          <w:lang w:val="es-ES"/>
        </w:rPr>
        <w:t>Además, este sería buen momento para incidir en las posibles diferencias entre la germinación del alpino templado clásico y la germinación en sistemas de alta montaña con sequía (</w:t>
      </w:r>
      <w:hyperlink r:id="rId5" w:history="1">
        <w:r w:rsidRPr="000B09F4">
          <w:rPr>
            <w:rStyle w:val="Hipervnculo"/>
            <w:lang w:val="es-ES"/>
          </w:rPr>
          <w:t>https://link.springer.com/article/10.1007/s11284-005-0059-4</w:t>
        </w:r>
      </w:hyperlink>
      <w:r w:rsidRPr="000B09F4">
        <w:rPr>
          <w:lang w:val="es-ES"/>
        </w:rPr>
        <w:t>) puesto que esto va a ser el tema principal de la Hipótesis 2.</w:t>
      </w:r>
    </w:p>
  </w:comment>
  <w:comment w:id="2" w:author="EDUARDO FERNANDEZ PASCUAL" w:date="2023-09-01T14:34:00Z" w:initials="EFP">
    <w:p w14:paraId="7C7FB483" w14:textId="77777777" w:rsidR="00D649EA" w:rsidRPr="000B09F4" w:rsidRDefault="003F72F8">
      <w:pPr>
        <w:pStyle w:val="Textocomentario"/>
        <w:rPr>
          <w:lang w:val="es-ES"/>
        </w:rPr>
      </w:pPr>
      <w:r>
        <w:rPr>
          <w:rStyle w:val="Refdecomentario"/>
        </w:rPr>
        <w:annotationRef/>
      </w:r>
      <w:r w:rsidR="00D649EA" w:rsidRPr="000B09F4">
        <w:rPr>
          <w:lang w:val="es-ES"/>
        </w:rPr>
        <w:t xml:space="preserve">Es importante recalcar esto: deberíamos de decir algo así como: </w:t>
      </w:r>
    </w:p>
    <w:p w14:paraId="4A3CED37" w14:textId="77777777" w:rsidR="00D649EA" w:rsidRPr="000B09F4" w:rsidRDefault="00D649EA">
      <w:pPr>
        <w:pStyle w:val="Textocomentario"/>
        <w:rPr>
          <w:lang w:val="es-ES"/>
        </w:rPr>
      </w:pPr>
    </w:p>
    <w:p w14:paraId="1E6538EA" w14:textId="77777777" w:rsidR="00D649EA" w:rsidRPr="000B09F4" w:rsidRDefault="00D649EA">
      <w:pPr>
        <w:pStyle w:val="Textocomentario"/>
        <w:rPr>
          <w:lang w:val="es-ES"/>
        </w:rPr>
      </w:pPr>
      <w:r w:rsidRPr="000B09F4">
        <w:rPr>
          <w:lang w:val="es-ES"/>
        </w:rPr>
        <w:t>-&gt; todos los estudios hasta la fecha han medido la germinación en función de tratamientos estándar de laboratorio, en los que generalmente se expone a las semillas a un régimen constante de temperaturas durante todo el experimento</w:t>
      </w:r>
    </w:p>
    <w:p w14:paraId="2C452BFF" w14:textId="77777777" w:rsidR="00D649EA" w:rsidRPr="000B09F4" w:rsidRDefault="00D649EA">
      <w:pPr>
        <w:pStyle w:val="Textocomentario"/>
        <w:rPr>
          <w:lang w:val="es-ES"/>
        </w:rPr>
      </w:pPr>
    </w:p>
    <w:p w14:paraId="7C56070F" w14:textId="77777777" w:rsidR="00D649EA" w:rsidRPr="000B09F4" w:rsidRDefault="00D649EA" w:rsidP="001815BA">
      <w:pPr>
        <w:pStyle w:val="Textocomentario"/>
        <w:rPr>
          <w:lang w:val="es-ES"/>
        </w:rPr>
      </w:pPr>
      <w:r w:rsidRPr="000B09F4">
        <w:rPr>
          <w:lang w:val="es-ES"/>
        </w:rPr>
        <w:t>-&gt; este proceder no consigue recrear la gran variabilidad espacio-temporal del microclima alpino (aquí podemos citar nuestro trabajo de Picos que lo más probable es que se publique antes que este).</w:t>
      </w:r>
    </w:p>
  </w:comment>
  <w:comment w:id="3" w:author="EDUARDO FERNANDEZ PASCUAL" w:date="2023-09-01T14:38:00Z" w:initials="EFP">
    <w:p w14:paraId="617E0AB7" w14:textId="77777777" w:rsidR="00AA7CA2" w:rsidRPr="000B09F4" w:rsidRDefault="00F91E0F" w:rsidP="00ED0AFE">
      <w:pPr>
        <w:pStyle w:val="Textocomentario"/>
        <w:rPr>
          <w:lang w:val="es-ES"/>
        </w:rPr>
      </w:pPr>
      <w:r>
        <w:rPr>
          <w:rStyle w:val="Refdecomentario"/>
        </w:rPr>
        <w:annotationRef/>
      </w:r>
      <w:r w:rsidR="00AA7CA2" w:rsidRPr="000B09F4">
        <w:rPr>
          <w:lang w:val="es-ES"/>
        </w:rPr>
        <w:t>Los párrafos que quedan de la introducción trataría de juntarlos en uno. De esta manera la introducción quedaría en tres párrafos-bloques: (1) background, (2) knowledge gaps, (3) aims.</w:t>
      </w:r>
    </w:p>
  </w:comment>
  <w:comment w:id="4" w:author="FRANCISCO DE BORJA JIMENEZ-ALFARO GONZALEZ" w:date="2023-08-02T11:13:00Z" w:initials="FDBJAG">
    <w:p w14:paraId="603FC952" w14:textId="0B6DD98F" w:rsidR="00D0727A" w:rsidRPr="000B09F4" w:rsidRDefault="00DD5DC2" w:rsidP="00540368">
      <w:pPr>
        <w:pStyle w:val="Textocomentario"/>
        <w:rPr>
          <w:lang w:val="es-ES"/>
        </w:rPr>
      </w:pPr>
      <w:r>
        <w:rPr>
          <w:rStyle w:val="Refdecomentario"/>
        </w:rPr>
        <w:annotationRef/>
      </w:r>
      <w:r w:rsidR="00D0727A" w:rsidRPr="000B09F4">
        <w:rPr>
          <w:lang w:val="es-ES"/>
        </w:rPr>
        <w:t>Despues de mucho pensar y mirar por ahí, de momento lo que mejor me cuadra es "Seasonal temperature experiments", explicando que tienen una "weekly resolution", "daily ramps" y "montly photoperiod regimes". Mira como cambié la leyenda de la Figura 2 para adaptar el texto.</w:t>
      </w:r>
    </w:p>
  </w:comment>
  <w:comment w:id="5" w:author="EDUARDO FERNANDEZ PASCUAL" w:date="2023-09-01T15:35:00Z" w:initials="EFP">
    <w:p w14:paraId="5C2D2EA0" w14:textId="77777777" w:rsidR="00C65EE4" w:rsidRPr="000B09F4" w:rsidRDefault="004B019D" w:rsidP="00FA68D2">
      <w:pPr>
        <w:pStyle w:val="Textocomentario"/>
        <w:rPr>
          <w:lang w:val="es-ES"/>
        </w:rPr>
      </w:pPr>
      <w:r>
        <w:rPr>
          <w:rStyle w:val="Refdecomentario"/>
        </w:rPr>
        <w:annotationRef/>
      </w:r>
      <w:r w:rsidR="00C65EE4" w:rsidRPr="000B09F4">
        <w:rPr>
          <w:lang w:val="es-ES"/>
        </w:rPr>
        <w:t>Deberíamos de incluir los datos brutos en abierto, como apéndice o lo distribuimos por GitHub.</w:t>
      </w:r>
    </w:p>
  </w:comment>
  <w:comment w:id="6" w:author="EDUARDO FERNANDEZ PASCUAL" w:date="2023-09-01T15:38:00Z" w:initials="EFP">
    <w:p w14:paraId="5D16DD6E" w14:textId="7772E3CB" w:rsidR="00834C70" w:rsidRPr="000B09F4" w:rsidRDefault="004B019D" w:rsidP="001176E9">
      <w:pPr>
        <w:pStyle w:val="Textocomentario"/>
        <w:rPr>
          <w:lang w:val="es-ES"/>
        </w:rPr>
      </w:pPr>
      <w:r>
        <w:rPr>
          <w:rStyle w:val="Refdecomentario"/>
        </w:rPr>
        <w:annotationRef/>
      </w:r>
      <w:r w:rsidR="00834C70" w:rsidRPr="000B09F4">
        <w:rPr>
          <w:lang w:val="es-ES"/>
        </w:rPr>
        <w:t>Por qué cold conditions y no winter. Creo que lo haces para recalcar que son tiempos diferentes, al contrario que para el resto de "traits" de estaciones, pero aún así creo que es un lío. Limítate a explicar en un sitio que la longitud del invierno varía entre los dos escenarios (como ocurre en la naturaleza, de hecho es lo que define los dos escenarios) y a partir de ahí olvídate.</w:t>
      </w:r>
    </w:p>
  </w:comment>
  <w:comment w:id="7" w:author="CLARA ESPINOSA DEL ALBA" w:date="2023-09-05T16:54:00Z" w:initials="CEDA">
    <w:p w14:paraId="72E996B2" w14:textId="77777777" w:rsidR="00C54E03" w:rsidRPr="000B09F4" w:rsidRDefault="00C54E03" w:rsidP="00CC51B9">
      <w:pPr>
        <w:pStyle w:val="Textocomentario"/>
        <w:rPr>
          <w:lang w:val="es-ES"/>
        </w:rPr>
      </w:pPr>
      <w:r>
        <w:rPr>
          <w:rStyle w:val="Refdecomentario"/>
        </w:rPr>
        <w:annotationRef/>
      </w:r>
      <w:r w:rsidRPr="000B09F4">
        <w:rPr>
          <w:lang w:val="es-ES"/>
        </w:rPr>
        <w:t>No estoy segura si se entiende bien , Edu?</w:t>
      </w:r>
    </w:p>
  </w:comment>
  <w:comment w:id="8" w:author="EDUARDO FERNANDEZ PASCUAL" w:date="2023-09-04T11:37:00Z" w:initials="EF">
    <w:p w14:paraId="530E57A7" w14:textId="3A20C8DA" w:rsidR="00F35312" w:rsidRPr="000B09F4" w:rsidRDefault="00404D25">
      <w:pPr>
        <w:pStyle w:val="Textocomentario"/>
        <w:rPr>
          <w:lang w:val="es-ES"/>
        </w:rPr>
      </w:pPr>
      <w:r>
        <w:rPr>
          <w:rStyle w:val="Refdecomentario"/>
        </w:rPr>
        <w:annotationRef/>
      </w:r>
      <w:r w:rsidR="00F35312" w:rsidRPr="000B09F4">
        <w:rPr>
          <w:lang w:val="es-ES"/>
        </w:rPr>
        <w:t>Es conveniente que los resultados estén organizados de manera que al revisor le quede claro qué responde a cada una de las preguntas/objetivos/hipótesis del trabajo.</w:t>
      </w:r>
    </w:p>
    <w:p w14:paraId="6845773C" w14:textId="77777777" w:rsidR="00F35312" w:rsidRPr="000B09F4" w:rsidRDefault="00F35312">
      <w:pPr>
        <w:pStyle w:val="Textocomentario"/>
        <w:rPr>
          <w:lang w:val="es-ES"/>
        </w:rPr>
      </w:pPr>
    </w:p>
    <w:p w14:paraId="4BFC2345" w14:textId="77777777" w:rsidR="00F35312" w:rsidRPr="000B09F4" w:rsidRDefault="00F35312">
      <w:pPr>
        <w:pStyle w:val="Textocomentario"/>
        <w:rPr>
          <w:lang w:val="es-ES"/>
        </w:rPr>
      </w:pPr>
      <w:r w:rsidRPr="000B09F4">
        <w:rPr>
          <w:lang w:val="es-ES"/>
        </w:rPr>
        <w:t>En este caso, esto se podría conseguir reorganizando los resultados en dos apartados: (1) effect of microclimate (incubator) on germination phenology; (2) differential responses of the temperate and mediterranean communities.</w:t>
      </w:r>
    </w:p>
    <w:p w14:paraId="22E1EC2E" w14:textId="77777777" w:rsidR="00F35312" w:rsidRPr="000B09F4" w:rsidRDefault="00F35312">
      <w:pPr>
        <w:pStyle w:val="Textocomentario"/>
        <w:rPr>
          <w:lang w:val="es-ES"/>
        </w:rPr>
      </w:pPr>
    </w:p>
    <w:p w14:paraId="7382548F" w14:textId="77777777" w:rsidR="00F35312" w:rsidRPr="000B09F4" w:rsidRDefault="00F35312" w:rsidP="00282E08">
      <w:pPr>
        <w:pStyle w:val="Textocomentario"/>
        <w:rPr>
          <w:lang w:val="es-ES"/>
        </w:rPr>
      </w:pPr>
      <w:r w:rsidRPr="000B09F4">
        <w:rPr>
          <w:lang w:val="es-ES"/>
        </w:rPr>
        <w:t>Básicamente es coger lo que tienes, reorganizarlo y resumirlo para que queden dos párrafos sintéticos y descriptivos de cada uno de esos dos puntos.</w:t>
      </w:r>
    </w:p>
  </w:comment>
  <w:comment w:id="9" w:author="EDUARDO FERNANDEZ PASCUAL" w:date="2023-09-04T13:51:00Z" w:initials="EF">
    <w:p w14:paraId="7E9E955C" w14:textId="77777777" w:rsidR="00573D37" w:rsidRPr="000B09F4" w:rsidRDefault="00573D37" w:rsidP="00573D37">
      <w:pPr>
        <w:pStyle w:val="Textocomentario"/>
        <w:rPr>
          <w:lang w:val="es-ES"/>
        </w:rPr>
      </w:pPr>
      <w:r>
        <w:rPr>
          <w:rStyle w:val="Refdecomentario"/>
        </w:rPr>
        <w:annotationRef/>
      </w:r>
      <w:r w:rsidRPr="000B09F4">
        <w:rPr>
          <w:lang w:val="es-ES"/>
        </w:rPr>
        <w:t xml:space="preserve">Habría que empezar la discusión con algo así, pero re-fraseándolo para engarzarlo mejor con las hipótesis. </w:t>
      </w:r>
    </w:p>
    <w:p w14:paraId="24D4E65B" w14:textId="77777777" w:rsidR="00573D37" w:rsidRPr="000B09F4" w:rsidRDefault="00573D37" w:rsidP="00573D37">
      <w:pPr>
        <w:pStyle w:val="Textocomentario"/>
        <w:rPr>
          <w:lang w:val="es-ES"/>
        </w:rPr>
      </w:pPr>
    </w:p>
    <w:p w14:paraId="169600B6" w14:textId="77777777" w:rsidR="00573D37" w:rsidRPr="000B09F4" w:rsidRDefault="00573D37" w:rsidP="00573D37">
      <w:pPr>
        <w:pStyle w:val="Textocomentario"/>
        <w:rPr>
          <w:lang w:val="es-ES"/>
        </w:rPr>
      </w:pPr>
      <w:r>
        <w:t xml:space="preserve">Por ejemplo: "As we predicted, the microclimatic scenario drove significant differences in the germination phenology of our two alpine communities. Fellfield conditions did blablabla. Conversely, in snowbed blablabla. As we also expected, the Mediterranean community diverged from the temperate alpine pattern. </w:t>
      </w:r>
      <w:r w:rsidRPr="000B09F4">
        <w:rPr>
          <w:lang w:val="es-ES"/>
        </w:rPr>
        <w:t>It did blablabla.".</w:t>
      </w:r>
    </w:p>
    <w:p w14:paraId="13A5FCD1" w14:textId="77777777" w:rsidR="00573D37" w:rsidRPr="000B09F4" w:rsidRDefault="00573D37" w:rsidP="00573D37">
      <w:pPr>
        <w:pStyle w:val="Textocomentario"/>
        <w:rPr>
          <w:lang w:val="es-ES"/>
        </w:rPr>
      </w:pPr>
    </w:p>
    <w:p w14:paraId="61E0A854" w14:textId="77777777" w:rsidR="00573D37" w:rsidRPr="000B09F4" w:rsidRDefault="00573D37" w:rsidP="00573D37">
      <w:pPr>
        <w:pStyle w:val="Textocomentario"/>
        <w:rPr>
          <w:lang w:val="es-ES"/>
        </w:rPr>
      </w:pPr>
      <w:r w:rsidRPr="000B09F4">
        <w:rPr>
          <w:lang w:val="es-ES"/>
        </w:rPr>
        <w:t>Este sería el párrafo 1 de la discusión: resumir cuáles son los resultados y qué permiten concluir sobre las hipótesis iniciales.</w:t>
      </w:r>
    </w:p>
    <w:p w14:paraId="02A68685" w14:textId="77777777" w:rsidR="00573D37" w:rsidRPr="000B09F4" w:rsidRDefault="00573D37" w:rsidP="00573D37">
      <w:pPr>
        <w:pStyle w:val="Textocomentario"/>
        <w:rPr>
          <w:lang w:val="es-ES"/>
        </w:rPr>
      </w:pPr>
    </w:p>
    <w:p w14:paraId="4983544A" w14:textId="77777777" w:rsidR="00573D37" w:rsidRPr="000B09F4" w:rsidRDefault="00573D37" w:rsidP="00573D37">
      <w:pPr>
        <w:pStyle w:val="Textocomentario"/>
        <w:rPr>
          <w:lang w:val="es-ES"/>
        </w:rPr>
      </w:pPr>
      <w:r w:rsidRPr="000B09F4">
        <w:rPr>
          <w:lang w:val="es-ES"/>
        </w:rPr>
        <w:t xml:space="preserve">A continuación podrían ir otros dos párrafos: </w:t>
      </w:r>
    </w:p>
    <w:p w14:paraId="4E4568A9" w14:textId="77777777" w:rsidR="00573D37" w:rsidRPr="000B09F4" w:rsidRDefault="00573D37" w:rsidP="00573D37">
      <w:pPr>
        <w:pStyle w:val="Textocomentario"/>
        <w:rPr>
          <w:lang w:val="es-ES"/>
        </w:rPr>
      </w:pPr>
    </w:p>
    <w:p w14:paraId="57CCFAB4" w14:textId="77777777" w:rsidR="00573D37" w:rsidRPr="000B09F4" w:rsidRDefault="00573D37" w:rsidP="00573D37">
      <w:pPr>
        <w:pStyle w:val="Textocomentario"/>
        <w:rPr>
          <w:lang w:val="es-ES"/>
        </w:rPr>
      </w:pPr>
      <w:r w:rsidRPr="000B09F4">
        <w:rPr>
          <w:lang w:val="es-ES"/>
        </w:rPr>
        <w:t>-&gt; Párrafo 2 sobre las diferencias entre microclimas. Explicar la significación ecológica de las diferencias que hemos visto entre fellfield y snowbed, y relacionarlas con la literatura existente.</w:t>
      </w:r>
    </w:p>
    <w:p w14:paraId="6DBAA707" w14:textId="77777777" w:rsidR="00573D37" w:rsidRPr="000B09F4" w:rsidRDefault="00573D37" w:rsidP="00573D37">
      <w:pPr>
        <w:pStyle w:val="Textocomentario"/>
        <w:rPr>
          <w:lang w:val="es-ES"/>
        </w:rPr>
      </w:pPr>
    </w:p>
    <w:p w14:paraId="2CA69701" w14:textId="77777777" w:rsidR="00573D37" w:rsidRPr="000B09F4" w:rsidRDefault="00573D37" w:rsidP="00573D37">
      <w:pPr>
        <w:pStyle w:val="Textocomentario"/>
        <w:rPr>
          <w:lang w:val="es-ES"/>
        </w:rPr>
      </w:pPr>
      <w:r w:rsidRPr="000B09F4">
        <w:rPr>
          <w:lang w:val="es-ES"/>
        </w:rPr>
        <w:t>-&gt; Párrafo 3: lo mismo que el 2, pero sobre las diferencias del Mediterráneo sobre el templado.</w:t>
      </w:r>
    </w:p>
    <w:p w14:paraId="0DFBC4BA" w14:textId="77777777" w:rsidR="00573D37" w:rsidRPr="000B09F4" w:rsidRDefault="00573D37" w:rsidP="00573D37">
      <w:pPr>
        <w:pStyle w:val="Textocomentario"/>
        <w:rPr>
          <w:lang w:val="es-ES"/>
        </w:rPr>
      </w:pPr>
    </w:p>
    <w:p w14:paraId="0EB6D25D" w14:textId="77777777" w:rsidR="00573D37" w:rsidRPr="000B09F4" w:rsidRDefault="00573D37" w:rsidP="00573D37">
      <w:pPr>
        <w:pStyle w:val="Textocomentario"/>
        <w:rPr>
          <w:lang w:val="es-ES"/>
        </w:rPr>
      </w:pPr>
      <w:r w:rsidRPr="000B09F4">
        <w:rPr>
          <w:lang w:val="es-ES"/>
        </w:rPr>
        <w:t>A continuación:</w:t>
      </w:r>
    </w:p>
    <w:p w14:paraId="16B0F581" w14:textId="77777777" w:rsidR="00573D37" w:rsidRPr="000B09F4" w:rsidRDefault="00573D37" w:rsidP="00573D37">
      <w:pPr>
        <w:pStyle w:val="Textocomentario"/>
        <w:rPr>
          <w:lang w:val="es-ES"/>
        </w:rPr>
      </w:pPr>
    </w:p>
    <w:p w14:paraId="1DC726CA" w14:textId="77777777" w:rsidR="00573D37" w:rsidRPr="000B09F4" w:rsidRDefault="00573D37" w:rsidP="00573D37">
      <w:pPr>
        <w:pStyle w:val="Textocomentario"/>
        <w:rPr>
          <w:lang w:val="es-ES"/>
        </w:rPr>
      </w:pPr>
      <w:r w:rsidRPr="000B09F4">
        <w:rPr>
          <w:lang w:val="es-ES"/>
        </w:rPr>
        <w:t>-&gt; Párrafo 4: recalcar la novedad del estudio, basado en la calidad de los escenarios microclimáticos (resolución semanal, datos climáticos propios, etc.) y ADEMÁS repasando algunas limitaciones claras de nuestro estudio (comento 2 más arriba).</w:t>
      </w:r>
    </w:p>
    <w:p w14:paraId="7C27CD73" w14:textId="77777777" w:rsidR="00573D37" w:rsidRPr="000B09F4" w:rsidRDefault="00573D37" w:rsidP="00573D37">
      <w:pPr>
        <w:pStyle w:val="Textocomentario"/>
        <w:rPr>
          <w:lang w:val="es-ES"/>
        </w:rPr>
      </w:pPr>
    </w:p>
    <w:p w14:paraId="1E01AC37" w14:textId="77777777" w:rsidR="00573D37" w:rsidRPr="000B09F4" w:rsidRDefault="00573D37" w:rsidP="00573D37">
      <w:pPr>
        <w:pStyle w:val="Textocomentario"/>
        <w:rPr>
          <w:lang w:val="es-ES"/>
        </w:rPr>
      </w:pPr>
      <w:r w:rsidRPr="000B09F4">
        <w:rPr>
          <w:lang w:val="es-ES"/>
        </w:rPr>
        <w:t>-&gt; Párrafo 5: direcciones futuras (óptimamente coincidiendo con el resto de trabajos que estás haciendo) y conclusiones finales.</w:t>
      </w:r>
    </w:p>
  </w:comment>
  <w:comment w:id="10" w:author="EDUARDO FERNANDEZ PASCUAL" w:date="2023-09-04T13:24:00Z" w:initials="EF">
    <w:p w14:paraId="5094F66C" w14:textId="77777777" w:rsidR="00EF1BC6" w:rsidRPr="000B09F4" w:rsidRDefault="00EF1BC6" w:rsidP="00EF1BC6">
      <w:pPr>
        <w:pStyle w:val="Textocomentario"/>
        <w:rPr>
          <w:lang w:val="es-ES"/>
        </w:rPr>
      </w:pPr>
      <w:r>
        <w:rPr>
          <w:rStyle w:val="Refdecomentario"/>
        </w:rPr>
        <w:annotationRef/>
      </w:r>
      <w:r w:rsidRPr="000B09F4">
        <w:rPr>
          <w:lang w:val="es-ES"/>
        </w:rPr>
        <w:t>Esta figura son los datos brutos, mientras que la figura 3 es el análisis de los datos. Por tanto, esta figura debería de ir antes que la 3.</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378DBD" w15:done="0"/>
  <w15:commentEx w15:paraId="6E2FFE91" w15:done="0"/>
  <w15:commentEx w15:paraId="7C56070F" w15:done="0"/>
  <w15:commentEx w15:paraId="617E0AB7" w15:done="0"/>
  <w15:commentEx w15:paraId="603FC952" w15:done="0"/>
  <w15:commentEx w15:paraId="5C2D2EA0" w15:done="0"/>
  <w15:commentEx w15:paraId="5D16DD6E" w15:done="0"/>
  <w15:commentEx w15:paraId="72E996B2" w15:done="0"/>
  <w15:commentEx w15:paraId="7382548F" w15:done="0"/>
  <w15:commentEx w15:paraId="1E01AC37" w15:done="0"/>
  <w15:commentEx w15:paraId="5094F66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A04DE8" w16cex:dateUtc="2023-09-04T10:36:00Z"/>
  <w16cex:commentExtensible w16cex:durableId="289C745A" w16cex:dateUtc="2023-09-01T12:31:00Z"/>
  <w16cex:commentExtensible w16cex:durableId="289C7506" w16cex:dateUtc="2023-09-01T12:34:00Z">
    <w16cex:extLst>
      <w16:ext w16:uri="{CE6994B0-6A32-4C9F-8C6B-6E91EDA988CE}">
        <cr:reactions xmlns:cr="http://schemas.microsoft.com/office/comments/2020/reactions">
          <cr:reaction reactionType="1">
            <cr:reactionInfo dateUtc="2023-09-20T11:45:55Z">
              <cr:user userId="S::espinosaclara@uniovi.es::56b0cbcd-66e9-4a2a-97b1-2aadcbcf6318" userProvider="AD" userName="CLARA ESPINOSA DEL ALBA"/>
            </cr:reactionInfo>
          </cr:reaction>
        </cr:reactions>
      </w16:ext>
    </w16cex:extLst>
  </w16cex:commentExtensible>
  <w16cex:commentExtensible w16cex:durableId="289C75DC" w16cex:dateUtc="2023-09-01T12:38:00Z">
    <w16cex:extLst>
      <w16:ext w16:uri="{CE6994B0-6A32-4C9F-8C6B-6E91EDA988CE}">
        <cr:reactions xmlns:cr="http://schemas.microsoft.com/office/comments/2020/reactions">
          <cr:reaction reactionType="1">
            <cr:reactionInfo dateUtc="2023-09-20T11:45:39Z">
              <cr:user userId="S::espinosaclara@uniovi.es::56b0cbcd-66e9-4a2a-97b1-2aadcbcf6318" userProvider="AD" userName="CLARA ESPINOSA DEL ALBA"/>
            </cr:reactionInfo>
          </cr:reaction>
        </cr:reactions>
      </w16:ext>
    </w16cex:extLst>
  </w16cex:commentExtensible>
  <w16cex:commentExtensible w16cex:durableId="2874B8D8" w16cex:dateUtc="2023-08-02T09:13:00Z"/>
  <w16cex:commentExtensible w16cex:durableId="289C8330" w16cex:dateUtc="2023-09-01T13:35:00Z">
    <w16cex:extLst>
      <w16:ext w16:uri="{CE6994B0-6A32-4C9F-8C6B-6E91EDA988CE}">
        <cr:reactions xmlns:cr="http://schemas.microsoft.com/office/comments/2020/reactions">
          <cr:reaction reactionType="1">
            <cr:reactionInfo dateUtc="2023-09-05T14:35:43Z">
              <cr:user userId="S::espinosaclara@uniovi.es::56b0cbcd-66e9-4a2a-97b1-2aadcbcf6318" userProvider="AD" userName="CLARA ESPINOSA DEL ALBA"/>
            </cr:reactionInfo>
          </cr:reaction>
        </cr:reactions>
      </w16:ext>
    </w16cex:extLst>
  </w16cex:commentExtensible>
  <w16cex:commentExtensible w16cex:durableId="289C83DA" w16cex:dateUtc="2023-09-01T13:38:00Z">
    <w16cex:extLst>
      <w16:ext w16:uri="{CE6994B0-6A32-4C9F-8C6B-6E91EDA988CE}">
        <cr:reactions xmlns:cr="http://schemas.microsoft.com/office/comments/2020/reactions">
          <cr:reaction reactionType="1">
            <cr:reactionInfo dateUtc="2023-09-20T12:59:46Z">
              <cr:user userId="S::espinosaclara@uniovi.es::56b0cbcd-66e9-4a2a-97b1-2aadcbcf6318" userProvider="AD" userName="CLARA ESPINOSA DEL ALBA"/>
            </cr:reactionInfo>
          </cr:reaction>
        </cr:reactions>
      </w16:ext>
    </w16cex:extLst>
  </w16cex:commentExtensible>
  <w16cex:commentExtensible w16cex:durableId="3CAA8936" w16cex:dateUtc="2023-09-05T14:54:00Z"/>
  <w16cex:commentExtensible w16cex:durableId="28A04016" w16cex:dateUtc="2023-09-04T09:37:00Z"/>
  <w16cex:commentExtensible w16cex:durableId="28A05F7A" w16cex:dateUtc="2023-09-04T11:51:00Z">
    <w16cex:extLst>
      <w16:ext w16:uri="{CE6994B0-6A32-4C9F-8C6B-6E91EDA988CE}">
        <cr:reactions xmlns:cr="http://schemas.microsoft.com/office/comments/2020/reactions">
          <cr:reaction reactionType="1">
            <cr:reactionInfo dateUtc="2023-09-20T14:01:43Z">
              <cr:user userId="S::espinosaclara@uniovi.es::56b0cbcd-66e9-4a2a-97b1-2aadcbcf6318" userProvider="AD" userName="CLARA ESPINOSA DEL ALBA"/>
            </cr:reactionInfo>
          </cr:reaction>
        </cr:reactions>
      </w16:ext>
    </w16cex:extLst>
  </w16cex:commentExtensible>
  <w16cex:commentExtensible w16cex:durableId="28A05925" w16cex:dateUtc="2023-09-04T11: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378DBD" w16cid:durableId="28A04DE8"/>
  <w16cid:commentId w16cid:paraId="6E2FFE91" w16cid:durableId="289C745A"/>
  <w16cid:commentId w16cid:paraId="7C56070F" w16cid:durableId="289C7506"/>
  <w16cid:commentId w16cid:paraId="617E0AB7" w16cid:durableId="289C75DC"/>
  <w16cid:commentId w16cid:paraId="603FC952" w16cid:durableId="2874B8D8"/>
  <w16cid:commentId w16cid:paraId="5C2D2EA0" w16cid:durableId="289C8330"/>
  <w16cid:commentId w16cid:paraId="5D16DD6E" w16cid:durableId="289C83DA"/>
  <w16cid:commentId w16cid:paraId="72E996B2" w16cid:durableId="3CAA8936"/>
  <w16cid:commentId w16cid:paraId="7382548F" w16cid:durableId="28A04016"/>
  <w16cid:commentId w16cid:paraId="1E01AC37" w16cid:durableId="28A05F7A"/>
  <w16cid:commentId w16cid:paraId="5094F66C" w16cid:durableId="28A0592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F08CB" w14:textId="77777777" w:rsidR="0016636C" w:rsidRDefault="0016636C" w:rsidP="008060D5">
      <w:pPr>
        <w:spacing w:after="0" w:line="240" w:lineRule="auto"/>
      </w:pPr>
      <w:r>
        <w:separator/>
      </w:r>
    </w:p>
  </w:endnote>
  <w:endnote w:type="continuationSeparator" w:id="0">
    <w:p w14:paraId="55D19FFD" w14:textId="77777777" w:rsidR="0016636C" w:rsidRDefault="0016636C" w:rsidP="008060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2767557"/>
      <w:docPartObj>
        <w:docPartGallery w:val="Page Numbers (Bottom of Page)"/>
        <w:docPartUnique/>
      </w:docPartObj>
    </w:sdtPr>
    <w:sdtContent>
      <w:p w14:paraId="494069D9" w14:textId="602F70C6" w:rsidR="008060D5" w:rsidRDefault="008060D5">
        <w:pPr>
          <w:pStyle w:val="Piedepgina"/>
          <w:jc w:val="center"/>
        </w:pPr>
        <w:r>
          <w:fldChar w:fldCharType="begin"/>
        </w:r>
        <w:r>
          <w:instrText>PAGE   \* MERGEFORMAT</w:instrText>
        </w:r>
        <w:r>
          <w:fldChar w:fldCharType="separate"/>
        </w:r>
        <w:r w:rsidR="000B09F4" w:rsidRPr="000B09F4">
          <w:rPr>
            <w:noProof/>
            <w:lang w:val="es-ES"/>
          </w:rPr>
          <w:t>20</w:t>
        </w:r>
        <w:r>
          <w:fldChar w:fldCharType="end"/>
        </w:r>
      </w:p>
    </w:sdtContent>
  </w:sdt>
  <w:p w14:paraId="27CFAAC6" w14:textId="77777777" w:rsidR="008060D5" w:rsidRDefault="008060D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E92BC7" w14:textId="77777777" w:rsidR="0016636C" w:rsidRDefault="0016636C" w:rsidP="008060D5">
      <w:pPr>
        <w:spacing w:after="0" w:line="240" w:lineRule="auto"/>
      </w:pPr>
      <w:r>
        <w:separator/>
      </w:r>
    </w:p>
  </w:footnote>
  <w:footnote w:type="continuationSeparator" w:id="0">
    <w:p w14:paraId="1423F724" w14:textId="77777777" w:rsidR="0016636C" w:rsidRDefault="0016636C" w:rsidP="008060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62CAD"/>
    <w:multiLevelType w:val="hybridMultilevel"/>
    <w:tmpl w:val="AEF226C4"/>
    <w:lvl w:ilvl="0" w:tplc="3C586470">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65D3E77"/>
    <w:multiLevelType w:val="hybridMultilevel"/>
    <w:tmpl w:val="0124FB7A"/>
    <w:lvl w:ilvl="0" w:tplc="2158B94A">
      <w:start w:val="2"/>
      <w:numFmt w:val="bullet"/>
      <w:lvlText w:val="-"/>
      <w:lvlJc w:val="left"/>
      <w:pPr>
        <w:ind w:left="720" w:hanging="360"/>
      </w:pPr>
      <w:rPr>
        <w:rFonts w:ascii="Calibri" w:eastAsia="Times New Roman" w:hAnsi="Calibri" w:cs="Calibri" w:hint="default"/>
      </w:rPr>
    </w:lvl>
    <w:lvl w:ilvl="1" w:tplc="04030003" w:tentative="1">
      <w:start w:val="1"/>
      <w:numFmt w:val="bullet"/>
      <w:lvlText w:val="o"/>
      <w:lvlJc w:val="left"/>
      <w:pPr>
        <w:ind w:left="1440" w:hanging="360"/>
      </w:pPr>
      <w:rPr>
        <w:rFonts w:ascii="Courier New" w:hAnsi="Courier New" w:cs="Courier New" w:hint="default"/>
      </w:rPr>
    </w:lvl>
    <w:lvl w:ilvl="2" w:tplc="04030005" w:tentative="1">
      <w:start w:val="1"/>
      <w:numFmt w:val="bullet"/>
      <w:lvlText w:val=""/>
      <w:lvlJc w:val="left"/>
      <w:pPr>
        <w:ind w:left="2160" w:hanging="360"/>
      </w:pPr>
      <w:rPr>
        <w:rFonts w:ascii="Wingdings" w:hAnsi="Wingdings" w:hint="default"/>
      </w:rPr>
    </w:lvl>
    <w:lvl w:ilvl="3" w:tplc="04030001" w:tentative="1">
      <w:start w:val="1"/>
      <w:numFmt w:val="bullet"/>
      <w:lvlText w:val=""/>
      <w:lvlJc w:val="left"/>
      <w:pPr>
        <w:ind w:left="2880" w:hanging="360"/>
      </w:pPr>
      <w:rPr>
        <w:rFonts w:ascii="Symbol" w:hAnsi="Symbol" w:hint="default"/>
      </w:rPr>
    </w:lvl>
    <w:lvl w:ilvl="4" w:tplc="04030003" w:tentative="1">
      <w:start w:val="1"/>
      <w:numFmt w:val="bullet"/>
      <w:lvlText w:val="o"/>
      <w:lvlJc w:val="left"/>
      <w:pPr>
        <w:ind w:left="3600" w:hanging="360"/>
      </w:pPr>
      <w:rPr>
        <w:rFonts w:ascii="Courier New" w:hAnsi="Courier New" w:cs="Courier New" w:hint="default"/>
      </w:rPr>
    </w:lvl>
    <w:lvl w:ilvl="5" w:tplc="04030005" w:tentative="1">
      <w:start w:val="1"/>
      <w:numFmt w:val="bullet"/>
      <w:lvlText w:val=""/>
      <w:lvlJc w:val="left"/>
      <w:pPr>
        <w:ind w:left="4320" w:hanging="360"/>
      </w:pPr>
      <w:rPr>
        <w:rFonts w:ascii="Wingdings" w:hAnsi="Wingdings" w:hint="default"/>
      </w:rPr>
    </w:lvl>
    <w:lvl w:ilvl="6" w:tplc="04030001" w:tentative="1">
      <w:start w:val="1"/>
      <w:numFmt w:val="bullet"/>
      <w:lvlText w:val=""/>
      <w:lvlJc w:val="left"/>
      <w:pPr>
        <w:ind w:left="5040" w:hanging="360"/>
      </w:pPr>
      <w:rPr>
        <w:rFonts w:ascii="Symbol" w:hAnsi="Symbol" w:hint="default"/>
      </w:rPr>
    </w:lvl>
    <w:lvl w:ilvl="7" w:tplc="04030003" w:tentative="1">
      <w:start w:val="1"/>
      <w:numFmt w:val="bullet"/>
      <w:lvlText w:val="o"/>
      <w:lvlJc w:val="left"/>
      <w:pPr>
        <w:ind w:left="5760" w:hanging="360"/>
      </w:pPr>
      <w:rPr>
        <w:rFonts w:ascii="Courier New" w:hAnsi="Courier New" w:cs="Courier New" w:hint="default"/>
      </w:rPr>
    </w:lvl>
    <w:lvl w:ilvl="8" w:tplc="04030005" w:tentative="1">
      <w:start w:val="1"/>
      <w:numFmt w:val="bullet"/>
      <w:lvlText w:val=""/>
      <w:lvlJc w:val="left"/>
      <w:pPr>
        <w:ind w:left="6480" w:hanging="360"/>
      </w:pPr>
      <w:rPr>
        <w:rFonts w:ascii="Wingdings" w:hAnsi="Wingdings" w:hint="default"/>
      </w:rPr>
    </w:lvl>
  </w:abstractNum>
  <w:abstractNum w:abstractNumId="2" w15:restartNumberingAfterBreak="0">
    <w:nsid w:val="08682B81"/>
    <w:multiLevelType w:val="hybridMultilevel"/>
    <w:tmpl w:val="B7BE785A"/>
    <w:lvl w:ilvl="0" w:tplc="8EEC6E10">
      <w:start w:val="2"/>
      <w:numFmt w:val="bullet"/>
      <w:lvlText w:val=""/>
      <w:lvlJc w:val="left"/>
      <w:pPr>
        <w:ind w:left="720" w:hanging="360"/>
      </w:pPr>
      <w:rPr>
        <w:rFonts w:ascii="Symbol" w:eastAsia="Times New Roman"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CA6179"/>
    <w:multiLevelType w:val="multilevel"/>
    <w:tmpl w:val="4CC0B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2F170E"/>
    <w:multiLevelType w:val="hybridMultilevel"/>
    <w:tmpl w:val="8BC6BBD6"/>
    <w:lvl w:ilvl="0" w:tplc="43DE17F6">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33D3CAC"/>
    <w:multiLevelType w:val="multilevel"/>
    <w:tmpl w:val="BA68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C0CF1"/>
    <w:multiLevelType w:val="hybridMultilevel"/>
    <w:tmpl w:val="7A487C2E"/>
    <w:lvl w:ilvl="0" w:tplc="9364D162">
      <w:start w:val="1"/>
      <w:numFmt w:val="bullet"/>
      <w:lvlText w:val="-"/>
      <w:lvlJc w:val="left"/>
      <w:pPr>
        <w:tabs>
          <w:tab w:val="num" w:pos="720"/>
        </w:tabs>
        <w:ind w:left="720" w:hanging="360"/>
      </w:pPr>
      <w:rPr>
        <w:rFonts w:ascii="Times New Roman" w:hAnsi="Times New Roman" w:hint="default"/>
      </w:rPr>
    </w:lvl>
    <w:lvl w:ilvl="1" w:tplc="39FA987A" w:tentative="1">
      <w:start w:val="1"/>
      <w:numFmt w:val="bullet"/>
      <w:lvlText w:val="-"/>
      <w:lvlJc w:val="left"/>
      <w:pPr>
        <w:tabs>
          <w:tab w:val="num" w:pos="1440"/>
        </w:tabs>
        <w:ind w:left="1440" w:hanging="360"/>
      </w:pPr>
      <w:rPr>
        <w:rFonts w:ascii="Times New Roman" w:hAnsi="Times New Roman" w:hint="default"/>
      </w:rPr>
    </w:lvl>
    <w:lvl w:ilvl="2" w:tplc="0928BCDC" w:tentative="1">
      <w:start w:val="1"/>
      <w:numFmt w:val="bullet"/>
      <w:lvlText w:val="-"/>
      <w:lvlJc w:val="left"/>
      <w:pPr>
        <w:tabs>
          <w:tab w:val="num" w:pos="2160"/>
        </w:tabs>
        <w:ind w:left="2160" w:hanging="360"/>
      </w:pPr>
      <w:rPr>
        <w:rFonts w:ascii="Times New Roman" w:hAnsi="Times New Roman" w:hint="default"/>
      </w:rPr>
    </w:lvl>
    <w:lvl w:ilvl="3" w:tplc="D4F074A4" w:tentative="1">
      <w:start w:val="1"/>
      <w:numFmt w:val="bullet"/>
      <w:lvlText w:val="-"/>
      <w:lvlJc w:val="left"/>
      <w:pPr>
        <w:tabs>
          <w:tab w:val="num" w:pos="2880"/>
        </w:tabs>
        <w:ind w:left="2880" w:hanging="360"/>
      </w:pPr>
      <w:rPr>
        <w:rFonts w:ascii="Times New Roman" w:hAnsi="Times New Roman" w:hint="default"/>
      </w:rPr>
    </w:lvl>
    <w:lvl w:ilvl="4" w:tplc="2C38C854" w:tentative="1">
      <w:start w:val="1"/>
      <w:numFmt w:val="bullet"/>
      <w:lvlText w:val="-"/>
      <w:lvlJc w:val="left"/>
      <w:pPr>
        <w:tabs>
          <w:tab w:val="num" w:pos="3600"/>
        </w:tabs>
        <w:ind w:left="3600" w:hanging="360"/>
      </w:pPr>
      <w:rPr>
        <w:rFonts w:ascii="Times New Roman" w:hAnsi="Times New Roman" w:hint="default"/>
      </w:rPr>
    </w:lvl>
    <w:lvl w:ilvl="5" w:tplc="FCA4A7FA" w:tentative="1">
      <w:start w:val="1"/>
      <w:numFmt w:val="bullet"/>
      <w:lvlText w:val="-"/>
      <w:lvlJc w:val="left"/>
      <w:pPr>
        <w:tabs>
          <w:tab w:val="num" w:pos="4320"/>
        </w:tabs>
        <w:ind w:left="4320" w:hanging="360"/>
      </w:pPr>
      <w:rPr>
        <w:rFonts w:ascii="Times New Roman" w:hAnsi="Times New Roman" w:hint="default"/>
      </w:rPr>
    </w:lvl>
    <w:lvl w:ilvl="6" w:tplc="AAEEE49E" w:tentative="1">
      <w:start w:val="1"/>
      <w:numFmt w:val="bullet"/>
      <w:lvlText w:val="-"/>
      <w:lvlJc w:val="left"/>
      <w:pPr>
        <w:tabs>
          <w:tab w:val="num" w:pos="5040"/>
        </w:tabs>
        <w:ind w:left="5040" w:hanging="360"/>
      </w:pPr>
      <w:rPr>
        <w:rFonts w:ascii="Times New Roman" w:hAnsi="Times New Roman" w:hint="default"/>
      </w:rPr>
    </w:lvl>
    <w:lvl w:ilvl="7" w:tplc="3820710A" w:tentative="1">
      <w:start w:val="1"/>
      <w:numFmt w:val="bullet"/>
      <w:lvlText w:val="-"/>
      <w:lvlJc w:val="left"/>
      <w:pPr>
        <w:tabs>
          <w:tab w:val="num" w:pos="5760"/>
        </w:tabs>
        <w:ind w:left="5760" w:hanging="360"/>
      </w:pPr>
      <w:rPr>
        <w:rFonts w:ascii="Times New Roman" w:hAnsi="Times New Roman" w:hint="default"/>
      </w:rPr>
    </w:lvl>
    <w:lvl w:ilvl="8" w:tplc="269A3E1E"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19324D20"/>
    <w:multiLevelType w:val="hybridMultilevel"/>
    <w:tmpl w:val="90FED716"/>
    <w:lvl w:ilvl="0" w:tplc="D400B81C">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F647E93"/>
    <w:multiLevelType w:val="multilevel"/>
    <w:tmpl w:val="366C5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C468CF"/>
    <w:multiLevelType w:val="hybridMultilevel"/>
    <w:tmpl w:val="07C466E8"/>
    <w:lvl w:ilvl="0" w:tplc="0ED8F418">
      <w:start w:val="2"/>
      <w:numFmt w:val="bullet"/>
      <w:lvlText w:val=""/>
      <w:lvlJc w:val="left"/>
      <w:pPr>
        <w:ind w:left="720" w:hanging="360"/>
      </w:pPr>
      <w:rPr>
        <w:rFonts w:ascii="Symbol" w:eastAsia="Times New Roman" w:hAnsi="Symbol" w:cstheme="minorHAns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AE43449"/>
    <w:multiLevelType w:val="hybridMultilevel"/>
    <w:tmpl w:val="ED9C3BCC"/>
    <w:lvl w:ilvl="0" w:tplc="7702F7D2">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32256960"/>
    <w:multiLevelType w:val="hybridMultilevel"/>
    <w:tmpl w:val="8C483CF6"/>
    <w:lvl w:ilvl="0" w:tplc="3134FC8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390C33FA"/>
    <w:multiLevelType w:val="hybridMultilevel"/>
    <w:tmpl w:val="7598CD76"/>
    <w:lvl w:ilvl="0" w:tplc="D5E2D1DA">
      <w:start w:val="1"/>
      <w:numFmt w:val="bullet"/>
      <w:lvlText w:val="•"/>
      <w:lvlJc w:val="left"/>
      <w:pPr>
        <w:tabs>
          <w:tab w:val="num" w:pos="720"/>
        </w:tabs>
        <w:ind w:left="720" w:hanging="360"/>
      </w:pPr>
      <w:rPr>
        <w:rFonts w:ascii="Arial" w:hAnsi="Arial" w:hint="default"/>
      </w:rPr>
    </w:lvl>
    <w:lvl w:ilvl="1" w:tplc="19369A44" w:tentative="1">
      <w:start w:val="1"/>
      <w:numFmt w:val="bullet"/>
      <w:lvlText w:val="•"/>
      <w:lvlJc w:val="left"/>
      <w:pPr>
        <w:tabs>
          <w:tab w:val="num" w:pos="1440"/>
        </w:tabs>
        <w:ind w:left="1440" w:hanging="360"/>
      </w:pPr>
      <w:rPr>
        <w:rFonts w:ascii="Arial" w:hAnsi="Arial" w:hint="default"/>
      </w:rPr>
    </w:lvl>
    <w:lvl w:ilvl="2" w:tplc="BC140216" w:tentative="1">
      <w:start w:val="1"/>
      <w:numFmt w:val="bullet"/>
      <w:lvlText w:val="•"/>
      <w:lvlJc w:val="left"/>
      <w:pPr>
        <w:tabs>
          <w:tab w:val="num" w:pos="2160"/>
        </w:tabs>
        <w:ind w:left="2160" w:hanging="360"/>
      </w:pPr>
      <w:rPr>
        <w:rFonts w:ascii="Arial" w:hAnsi="Arial" w:hint="default"/>
      </w:rPr>
    </w:lvl>
    <w:lvl w:ilvl="3" w:tplc="753A9E28" w:tentative="1">
      <w:start w:val="1"/>
      <w:numFmt w:val="bullet"/>
      <w:lvlText w:val="•"/>
      <w:lvlJc w:val="left"/>
      <w:pPr>
        <w:tabs>
          <w:tab w:val="num" w:pos="2880"/>
        </w:tabs>
        <w:ind w:left="2880" w:hanging="360"/>
      </w:pPr>
      <w:rPr>
        <w:rFonts w:ascii="Arial" w:hAnsi="Arial" w:hint="default"/>
      </w:rPr>
    </w:lvl>
    <w:lvl w:ilvl="4" w:tplc="F6468BC6" w:tentative="1">
      <w:start w:val="1"/>
      <w:numFmt w:val="bullet"/>
      <w:lvlText w:val="•"/>
      <w:lvlJc w:val="left"/>
      <w:pPr>
        <w:tabs>
          <w:tab w:val="num" w:pos="3600"/>
        </w:tabs>
        <w:ind w:left="3600" w:hanging="360"/>
      </w:pPr>
      <w:rPr>
        <w:rFonts w:ascii="Arial" w:hAnsi="Arial" w:hint="default"/>
      </w:rPr>
    </w:lvl>
    <w:lvl w:ilvl="5" w:tplc="8C3662B8" w:tentative="1">
      <w:start w:val="1"/>
      <w:numFmt w:val="bullet"/>
      <w:lvlText w:val="•"/>
      <w:lvlJc w:val="left"/>
      <w:pPr>
        <w:tabs>
          <w:tab w:val="num" w:pos="4320"/>
        </w:tabs>
        <w:ind w:left="4320" w:hanging="360"/>
      </w:pPr>
      <w:rPr>
        <w:rFonts w:ascii="Arial" w:hAnsi="Arial" w:hint="default"/>
      </w:rPr>
    </w:lvl>
    <w:lvl w:ilvl="6" w:tplc="B0006A94" w:tentative="1">
      <w:start w:val="1"/>
      <w:numFmt w:val="bullet"/>
      <w:lvlText w:val="•"/>
      <w:lvlJc w:val="left"/>
      <w:pPr>
        <w:tabs>
          <w:tab w:val="num" w:pos="5040"/>
        </w:tabs>
        <w:ind w:left="5040" w:hanging="360"/>
      </w:pPr>
      <w:rPr>
        <w:rFonts w:ascii="Arial" w:hAnsi="Arial" w:hint="default"/>
      </w:rPr>
    </w:lvl>
    <w:lvl w:ilvl="7" w:tplc="126899EC" w:tentative="1">
      <w:start w:val="1"/>
      <w:numFmt w:val="bullet"/>
      <w:lvlText w:val="•"/>
      <w:lvlJc w:val="left"/>
      <w:pPr>
        <w:tabs>
          <w:tab w:val="num" w:pos="5760"/>
        </w:tabs>
        <w:ind w:left="5760" w:hanging="360"/>
      </w:pPr>
      <w:rPr>
        <w:rFonts w:ascii="Arial" w:hAnsi="Arial" w:hint="default"/>
      </w:rPr>
    </w:lvl>
    <w:lvl w:ilvl="8" w:tplc="7068B06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A4474E8"/>
    <w:multiLevelType w:val="hybridMultilevel"/>
    <w:tmpl w:val="55E6A9FA"/>
    <w:lvl w:ilvl="0" w:tplc="64B8656A">
      <w:start w:val="1"/>
      <w:numFmt w:val="bullet"/>
      <w:lvlText w:val=" "/>
      <w:lvlJc w:val="left"/>
      <w:pPr>
        <w:tabs>
          <w:tab w:val="num" w:pos="720"/>
        </w:tabs>
        <w:ind w:left="720" w:hanging="360"/>
      </w:pPr>
      <w:rPr>
        <w:rFonts w:ascii="Tw Cen MT" w:hAnsi="Tw Cen MT" w:hint="default"/>
      </w:rPr>
    </w:lvl>
    <w:lvl w:ilvl="1" w:tplc="F0AC84EC" w:tentative="1">
      <w:start w:val="1"/>
      <w:numFmt w:val="bullet"/>
      <w:lvlText w:val=" "/>
      <w:lvlJc w:val="left"/>
      <w:pPr>
        <w:tabs>
          <w:tab w:val="num" w:pos="1440"/>
        </w:tabs>
        <w:ind w:left="1440" w:hanging="360"/>
      </w:pPr>
      <w:rPr>
        <w:rFonts w:ascii="Tw Cen MT" w:hAnsi="Tw Cen MT" w:hint="default"/>
      </w:rPr>
    </w:lvl>
    <w:lvl w:ilvl="2" w:tplc="D66464CC" w:tentative="1">
      <w:start w:val="1"/>
      <w:numFmt w:val="bullet"/>
      <w:lvlText w:val=" "/>
      <w:lvlJc w:val="left"/>
      <w:pPr>
        <w:tabs>
          <w:tab w:val="num" w:pos="2160"/>
        </w:tabs>
        <w:ind w:left="2160" w:hanging="360"/>
      </w:pPr>
      <w:rPr>
        <w:rFonts w:ascii="Tw Cen MT" w:hAnsi="Tw Cen MT" w:hint="default"/>
      </w:rPr>
    </w:lvl>
    <w:lvl w:ilvl="3" w:tplc="7188D3FA" w:tentative="1">
      <w:start w:val="1"/>
      <w:numFmt w:val="bullet"/>
      <w:lvlText w:val=" "/>
      <w:lvlJc w:val="left"/>
      <w:pPr>
        <w:tabs>
          <w:tab w:val="num" w:pos="2880"/>
        </w:tabs>
        <w:ind w:left="2880" w:hanging="360"/>
      </w:pPr>
      <w:rPr>
        <w:rFonts w:ascii="Tw Cen MT" w:hAnsi="Tw Cen MT" w:hint="default"/>
      </w:rPr>
    </w:lvl>
    <w:lvl w:ilvl="4" w:tplc="C32AABCE" w:tentative="1">
      <w:start w:val="1"/>
      <w:numFmt w:val="bullet"/>
      <w:lvlText w:val=" "/>
      <w:lvlJc w:val="left"/>
      <w:pPr>
        <w:tabs>
          <w:tab w:val="num" w:pos="3600"/>
        </w:tabs>
        <w:ind w:left="3600" w:hanging="360"/>
      </w:pPr>
      <w:rPr>
        <w:rFonts w:ascii="Tw Cen MT" w:hAnsi="Tw Cen MT" w:hint="default"/>
      </w:rPr>
    </w:lvl>
    <w:lvl w:ilvl="5" w:tplc="A9F25056" w:tentative="1">
      <w:start w:val="1"/>
      <w:numFmt w:val="bullet"/>
      <w:lvlText w:val=" "/>
      <w:lvlJc w:val="left"/>
      <w:pPr>
        <w:tabs>
          <w:tab w:val="num" w:pos="4320"/>
        </w:tabs>
        <w:ind w:left="4320" w:hanging="360"/>
      </w:pPr>
      <w:rPr>
        <w:rFonts w:ascii="Tw Cen MT" w:hAnsi="Tw Cen MT" w:hint="default"/>
      </w:rPr>
    </w:lvl>
    <w:lvl w:ilvl="6" w:tplc="6EB8147E" w:tentative="1">
      <w:start w:val="1"/>
      <w:numFmt w:val="bullet"/>
      <w:lvlText w:val=" "/>
      <w:lvlJc w:val="left"/>
      <w:pPr>
        <w:tabs>
          <w:tab w:val="num" w:pos="5040"/>
        </w:tabs>
        <w:ind w:left="5040" w:hanging="360"/>
      </w:pPr>
      <w:rPr>
        <w:rFonts w:ascii="Tw Cen MT" w:hAnsi="Tw Cen MT" w:hint="default"/>
      </w:rPr>
    </w:lvl>
    <w:lvl w:ilvl="7" w:tplc="89E6D6AC" w:tentative="1">
      <w:start w:val="1"/>
      <w:numFmt w:val="bullet"/>
      <w:lvlText w:val=" "/>
      <w:lvlJc w:val="left"/>
      <w:pPr>
        <w:tabs>
          <w:tab w:val="num" w:pos="5760"/>
        </w:tabs>
        <w:ind w:left="5760" w:hanging="360"/>
      </w:pPr>
      <w:rPr>
        <w:rFonts w:ascii="Tw Cen MT" w:hAnsi="Tw Cen MT" w:hint="default"/>
      </w:rPr>
    </w:lvl>
    <w:lvl w:ilvl="8" w:tplc="092E9B7A" w:tentative="1">
      <w:start w:val="1"/>
      <w:numFmt w:val="bullet"/>
      <w:lvlText w:val=" "/>
      <w:lvlJc w:val="left"/>
      <w:pPr>
        <w:tabs>
          <w:tab w:val="num" w:pos="6480"/>
        </w:tabs>
        <w:ind w:left="6480" w:hanging="360"/>
      </w:pPr>
      <w:rPr>
        <w:rFonts w:ascii="Tw Cen MT" w:hAnsi="Tw Cen MT" w:hint="default"/>
      </w:rPr>
    </w:lvl>
  </w:abstractNum>
  <w:abstractNum w:abstractNumId="14" w15:restartNumberingAfterBreak="0">
    <w:nsid w:val="3D0D5343"/>
    <w:multiLevelType w:val="multilevel"/>
    <w:tmpl w:val="D74C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F9B6715"/>
    <w:multiLevelType w:val="hybridMultilevel"/>
    <w:tmpl w:val="CC6AA5BC"/>
    <w:lvl w:ilvl="0" w:tplc="8B6AD62A">
      <w:start w:val="1"/>
      <w:numFmt w:val="bullet"/>
      <w:lvlText w:val=" "/>
      <w:lvlJc w:val="left"/>
      <w:pPr>
        <w:tabs>
          <w:tab w:val="num" w:pos="720"/>
        </w:tabs>
        <w:ind w:left="720" w:hanging="360"/>
      </w:pPr>
      <w:rPr>
        <w:rFonts w:ascii="Tw Cen MT" w:hAnsi="Tw Cen MT" w:hint="default"/>
      </w:rPr>
    </w:lvl>
    <w:lvl w:ilvl="1" w:tplc="CAEAF9F6">
      <w:numFmt w:val="bullet"/>
      <w:lvlText w:val=""/>
      <w:lvlJc w:val="left"/>
      <w:pPr>
        <w:tabs>
          <w:tab w:val="num" w:pos="1440"/>
        </w:tabs>
        <w:ind w:left="1440" w:hanging="360"/>
      </w:pPr>
      <w:rPr>
        <w:rFonts w:ascii="Wingdings 3" w:hAnsi="Wingdings 3" w:hint="default"/>
      </w:rPr>
    </w:lvl>
    <w:lvl w:ilvl="2" w:tplc="DC14A070" w:tentative="1">
      <w:start w:val="1"/>
      <w:numFmt w:val="bullet"/>
      <w:lvlText w:val=" "/>
      <w:lvlJc w:val="left"/>
      <w:pPr>
        <w:tabs>
          <w:tab w:val="num" w:pos="2160"/>
        </w:tabs>
        <w:ind w:left="2160" w:hanging="360"/>
      </w:pPr>
      <w:rPr>
        <w:rFonts w:ascii="Tw Cen MT" w:hAnsi="Tw Cen MT" w:hint="default"/>
      </w:rPr>
    </w:lvl>
    <w:lvl w:ilvl="3" w:tplc="6D9C5824" w:tentative="1">
      <w:start w:val="1"/>
      <w:numFmt w:val="bullet"/>
      <w:lvlText w:val=" "/>
      <w:lvlJc w:val="left"/>
      <w:pPr>
        <w:tabs>
          <w:tab w:val="num" w:pos="2880"/>
        </w:tabs>
        <w:ind w:left="2880" w:hanging="360"/>
      </w:pPr>
      <w:rPr>
        <w:rFonts w:ascii="Tw Cen MT" w:hAnsi="Tw Cen MT" w:hint="default"/>
      </w:rPr>
    </w:lvl>
    <w:lvl w:ilvl="4" w:tplc="C41E55DE" w:tentative="1">
      <w:start w:val="1"/>
      <w:numFmt w:val="bullet"/>
      <w:lvlText w:val=" "/>
      <w:lvlJc w:val="left"/>
      <w:pPr>
        <w:tabs>
          <w:tab w:val="num" w:pos="3600"/>
        </w:tabs>
        <w:ind w:left="3600" w:hanging="360"/>
      </w:pPr>
      <w:rPr>
        <w:rFonts w:ascii="Tw Cen MT" w:hAnsi="Tw Cen MT" w:hint="default"/>
      </w:rPr>
    </w:lvl>
    <w:lvl w:ilvl="5" w:tplc="9784445A" w:tentative="1">
      <w:start w:val="1"/>
      <w:numFmt w:val="bullet"/>
      <w:lvlText w:val=" "/>
      <w:lvlJc w:val="left"/>
      <w:pPr>
        <w:tabs>
          <w:tab w:val="num" w:pos="4320"/>
        </w:tabs>
        <w:ind w:left="4320" w:hanging="360"/>
      </w:pPr>
      <w:rPr>
        <w:rFonts w:ascii="Tw Cen MT" w:hAnsi="Tw Cen MT" w:hint="default"/>
      </w:rPr>
    </w:lvl>
    <w:lvl w:ilvl="6" w:tplc="807ED852" w:tentative="1">
      <w:start w:val="1"/>
      <w:numFmt w:val="bullet"/>
      <w:lvlText w:val=" "/>
      <w:lvlJc w:val="left"/>
      <w:pPr>
        <w:tabs>
          <w:tab w:val="num" w:pos="5040"/>
        </w:tabs>
        <w:ind w:left="5040" w:hanging="360"/>
      </w:pPr>
      <w:rPr>
        <w:rFonts w:ascii="Tw Cen MT" w:hAnsi="Tw Cen MT" w:hint="default"/>
      </w:rPr>
    </w:lvl>
    <w:lvl w:ilvl="7" w:tplc="4D6444AC" w:tentative="1">
      <w:start w:val="1"/>
      <w:numFmt w:val="bullet"/>
      <w:lvlText w:val=" "/>
      <w:lvlJc w:val="left"/>
      <w:pPr>
        <w:tabs>
          <w:tab w:val="num" w:pos="5760"/>
        </w:tabs>
        <w:ind w:left="5760" w:hanging="360"/>
      </w:pPr>
      <w:rPr>
        <w:rFonts w:ascii="Tw Cen MT" w:hAnsi="Tw Cen MT" w:hint="default"/>
      </w:rPr>
    </w:lvl>
    <w:lvl w:ilvl="8" w:tplc="10AC06EC" w:tentative="1">
      <w:start w:val="1"/>
      <w:numFmt w:val="bullet"/>
      <w:lvlText w:val=" "/>
      <w:lvlJc w:val="left"/>
      <w:pPr>
        <w:tabs>
          <w:tab w:val="num" w:pos="6480"/>
        </w:tabs>
        <w:ind w:left="6480" w:hanging="360"/>
      </w:pPr>
      <w:rPr>
        <w:rFonts w:ascii="Tw Cen MT" w:hAnsi="Tw Cen MT" w:hint="default"/>
      </w:rPr>
    </w:lvl>
  </w:abstractNum>
  <w:abstractNum w:abstractNumId="16" w15:restartNumberingAfterBreak="0">
    <w:nsid w:val="440F29E0"/>
    <w:multiLevelType w:val="multilevel"/>
    <w:tmpl w:val="50E4B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D4220A"/>
    <w:multiLevelType w:val="hybridMultilevel"/>
    <w:tmpl w:val="1A0ED1A0"/>
    <w:lvl w:ilvl="0" w:tplc="67465474">
      <w:start w:val="1"/>
      <w:numFmt w:val="bullet"/>
      <w:lvlText w:val=" "/>
      <w:lvlJc w:val="left"/>
      <w:pPr>
        <w:tabs>
          <w:tab w:val="num" w:pos="720"/>
        </w:tabs>
        <w:ind w:left="720" w:hanging="360"/>
      </w:pPr>
      <w:rPr>
        <w:rFonts w:ascii="Tw Cen MT" w:hAnsi="Tw Cen MT" w:hint="default"/>
      </w:rPr>
    </w:lvl>
    <w:lvl w:ilvl="1" w:tplc="7F4CE80A" w:tentative="1">
      <w:start w:val="1"/>
      <w:numFmt w:val="bullet"/>
      <w:lvlText w:val=" "/>
      <w:lvlJc w:val="left"/>
      <w:pPr>
        <w:tabs>
          <w:tab w:val="num" w:pos="1440"/>
        </w:tabs>
        <w:ind w:left="1440" w:hanging="360"/>
      </w:pPr>
      <w:rPr>
        <w:rFonts w:ascii="Tw Cen MT" w:hAnsi="Tw Cen MT" w:hint="default"/>
      </w:rPr>
    </w:lvl>
    <w:lvl w:ilvl="2" w:tplc="66B8075C" w:tentative="1">
      <w:start w:val="1"/>
      <w:numFmt w:val="bullet"/>
      <w:lvlText w:val=" "/>
      <w:lvlJc w:val="left"/>
      <w:pPr>
        <w:tabs>
          <w:tab w:val="num" w:pos="2160"/>
        </w:tabs>
        <w:ind w:left="2160" w:hanging="360"/>
      </w:pPr>
      <w:rPr>
        <w:rFonts w:ascii="Tw Cen MT" w:hAnsi="Tw Cen MT" w:hint="default"/>
      </w:rPr>
    </w:lvl>
    <w:lvl w:ilvl="3" w:tplc="D5361D2A" w:tentative="1">
      <w:start w:val="1"/>
      <w:numFmt w:val="bullet"/>
      <w:lvlText w:val=" "/>
      <w:lvlJc w:val="left"/>
      <w:pPr>
        <w:tabs>
          <w:tab w:val="num" w:pos="2880"/>
        </w:tabs>
        <w:ind w:left="2880" w:hanging="360"/>
      </w:pPr>
      <w:rPr>
        <w:rFonts w:ascii="Tw Cen MT" w:hAnsi="Tw Cen MT" w:hint="default"/>
      </w:rPr>
    </w:lvl>
    <w:lvl w:ilvl="4" w:tplc="42FA027A" w:tentative="1">
      <w:start w:val="1"/>
      <w:numFmt w:val="bullet"/>
      <w:lvlText w:val=" "/>
      <w:lvlJc w:val="left"/>
      <w:pPr>
        <w:tabs>
          <w:tab w:val="num" w:pos="3600"/>
        </w:tabs>
        <w:ind w:left="3600" w:hanging="360"/>
      </w:pPr>
      <w:rPr>
        <w:rFonts w:ascii="Tw Cen MT" w:hAnsi="Tw Cen MT" w:hint="default"/>
      </w:rPr>
    </w:lvl>
    <w:lvl w:ilvl="5" w:tplc="432E92EE" w:tentative="1">
      <w:start w:val="1"/>
      <w:numFmt w:val="bullet"/>
      <w:lvlText w:val=" "/>
      <w:lvlJc w:val="left"/>
      <w:pPr>
        <w:tabs>
          <w:tab w:val="num" w:pos="4320"/>
        </w:tabs>
        <w:ind w:left="4320" w:hanging="360"/>
      </w:pPr>
      <w:rPr>
        <w:rFonts w:ascii="Tw Cen MT" w:hAnsi="Tw Cen MT" w:hint="default"/>
      </w:rPr>
    </w:lvl>
    <w:lvl w:ilvl="6" w:tplc="27BA69EC" w:tentative="1">
      <w:start w:val="1"/>
      <w:numFmt w:val="bullet"/>
      <w:lvlText w:val=" "/>
      <w:lvlJc w:val="left"/>
      <w:pPr>
        <w:tabs>
          <w:tab w:val="num" w:pos="5040"/>
        </w:tabs>
        <w:ind w:left="5040" w:hanging="360"/>
      </w:pPr>
      <w:rPr>
        <w:rFonts w:ascii="Tw Cen MT" w:hAnsi="Tw Cen MT" w:hint="default"/>
      </w:rPr>
    </w:lvl>
    <w:lvl w:ilvl="7" w:tplc="E3666B26" w:tentative="1">
      <w:start w:val="1"/>
      <w:numFmt w:val="bullet"/>
      <w:lvlText w:val=" "/>
      <w:lvlJc w:val="left"/>
      <w:pPr>
        <w:tabs>
          <w:tab w:val="num" w:pos="5760"/>
        </w:tabs>
        <w:ind w:left="5760" w:hanging="360"/>
      </w:pPr>
      <w:rPr>
        <w:rFonts w:ascii="Tw Cen MT" w:hAnsi="Tw Cen MT" w:hint="default"/>
      </w:rPr>
    </w:lvl>
    <w:lvl w:ilvl="8" w:tplc="144641C2" w:tentative="1">
      <w:start w:val="1"/>
      <w:numFmt w:val="bullet"/>
      <w:lvlText w:val=" "/>
      <w:lvlJc w:val="left"/>
      <w:pPr>
        <w:tabs>
          <w:tab w:val="num" w:pos="6480"/>
        </w:tabs>
        <w:ind w:left="6480" w:hanging="360"/>
      </w:pPr>
      <w:rPr>
        <w:rFonts w:ascii="Tw Cen MT" w:hAnsi="Tw Cen MT" w:hint="default"/>
      </w:rPr>
    </w:lvl>
  </w:abstractNum>
  <w:abstractNum w:abstractNumId="18" w15:restartNumberingAfterBreak="0">
    <w:nsid w:val="4DD35EC8"/>
    <w:multiLevelType w:val="hybridMultilevel"/>
    <w:tmpl w:val="4F0ABA3C"/>
    <w:lvl w:ilvl="0" w:tplc="08A29D12">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4FE9544E"/>
    <w:multiLevelType w:val="multilevel"/>
    <w:tmpl w:val="E522C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35B100D"/>
    <w:multiLevelType w:val="hybridMultilevel"/>
    <w:tmpl w:val="0D666A68"/>
    <w:lvl w:ilvl="0" w:tplc="7C4049F6">
      <w:start w:val="1"/>
      <w:numFmt w:val="bullet"/>
      <w:lvlText w:val=" "/>
      <w:lvlJc w:val="left"/>
      <w:pPr>
        <w:tabs>
          <w:tab w:val="num" w:pos="720"/>
        </w:tabs>
        <w:ind w:left="720" w:hanging="360"/>
      </w:pPr>
      <w:rPr>
        <w:rFonts w:ascii="Tw Cen MT" w:hAnsi="Tw Cen MT" w:hint="default"/>
      </w:rPr>
    </w:lvl>
    <w:lvl w:ilvl="1" w:tplc="B8DED05E" w:tentative="1">
      <w:start w:val="1"/>
      <w:numFmt w:val="bullet"/>
      <w:lvlText w:val=" "/>
      <w:lvlJc w:val="left"/>
      <w:pPr>
        <w:tabs>
          <w:tab w:val="num" w:pos="1440"/>
        </w:tabs>
        <w:ind w:left="1440" w:hanging="360"/>
      </w:pPr>
      <w:rPr>
        <w:rFonts w:ascii="Tw Cen MT" w:hAnsi="Tw Cen MT" w:hint="default"/>
      </w:rPr>
    </w:lvl>
    <w:lvl w:ilvl="2" w:tplc="25DA8656" w:tentative="1">
      <w:start w:val="1"/>
      <w:numFmt w:val="bullet"/>
      <w:lvlText w:val=" "/>
      <w:lvlJc w:val="left"/>
      <w:pPr>
        <w:tabs>
          <w:tab w:val="num" w:pos="2160"/>
        </w:tabs>
        <w:ind w:left="2160" w:hanging="360"/>
      </w:pPr>
      <w:rPr>
        <w:rFonts w:ascii="Tw Cen MT" w:hAnsi="Tw Cen MT" w:hint="default"/>
      </w:rPr>
    </w:lvl>
    <w:lvl w:ilvl="3" w:tplc="37C041FC" w:tentative="1">
      <w:start w:val="1"/>
      <w:numFmt w:val="bullet"/>
      <w:lvlText w:val=" "/>
      <w:lvlJc w:val="left"/>
      <w:pPr>
        <w:tabs>
          <w:tab w:val="num" w:pos="2880"/>
        </w:tabs>
        <w:ind w:left="2880" w:hanging="360"/>
      </w:pPr>
      <w:rPr>
        <w:rFonts w:ascii="Tw Cen MT" w:hAnsi="Tw Cen MT" w:hint="default"/>
      </w:rPr>
    </w:lvl>
    <w:lvl w:ilvl="4" w:tplc="CA9662F4" w:tentative="1">
      <w:start w:val="1"/>
      <w:numFmt w:val="bullet"/>
      <w:lvlText w:val=" "/>
      <w:lvlJc w:val="left"/>
      <w:pPr>
        <w:tabs>
          <w:tab w:val="num" w:pos="3600"/>
        </w:tabs>
        <w:ind w:left="3600" w:hanging="360"/>
      </w:pPr>
      <w:rPr>
        <w:rFonts w:ascii="Tw Cen MT" w:hAnsi="Tw Cen MT" w:hint="default"/>
      </w:rPr>
    </w:lvl>
    <w:lvl w:ilvl="5" w:tplc="881C3ADC" w:tentative="1">
      <w:start w:val="1"/>
      <w:numFmt w:val="bullet"/>
      <w:lvlText w:val=" "/>
      <w:lvlJc w:val="left"/>
      <w:pPr>
        <w:tabs>
          <w:tab w:val="num" w:pos="4320"/>
        </w:tabs>
        <w:ind w:left="4320" w:hanging="360"/>
      </w:pPr>
      <w:rPr>
        <w:rFonts w:ascii="Tw Cen MT" w:hAnsi="Tw Cen MT" w:hint="default"/>
      </w:rPr>
    </w:lvl>
    <w:lvl w:ilvl="6" w:tplc="7D5E26B2" w:tentative="1">
      <w:start w:val="1"/>
      <w:numFmt w:val="bullet"/>
      <w:lvlText w:val=" "/>
      <w:lvlJc w:val="left"/>
      <w:pPr>
        <w:tabs>
          <w:tab w:val="num" w:pos="5040"/>
        </w:tabs>
        <w:ind w:left="5040" w:hanging="360"/>
      </w:pPr>
      <w:rPr>
        <w:rFonts w:ascii="Tw Cen MT" w:hAnsi="Tw Cen MT" w:hint="default"/>
      </w:rPr>
    </w:lvl>
    <w:lvl w:ilvl="7" w:tplc="BDDACE9A" w:tentative="1">
      <w:start w:val="1"/>
      <w:numFmt w:val="bullet"/>
      <w:lvlText w:val=" "/>
      <w:lvlJc w:val="left"/>
      <w:pPr>
        <w:tabs>
          <w:tab w:val="num" w:pos="5760"/>
        </w:tabs>
        <w:ind w:left="5760" w:hanging="360"/>
      </w:pPr>
      <w:rPr>
        <w:rFonts w:ascii="Tw Cen MT" w:hAnsi="Tw Cen MT" w:hint="default"/>
      </w:rPr>
    </w:lvl>
    <w:lvl w:ilvl="8" w:tplc="8C24DB38" w:tentative="1">
      <w:start w:val="1"/>
      <w:numFmt w:val="bullet"/>
      <w:lvlText w:val=" "/>
      <w:lvlJc w:val="left"/>
      <w:pPr>
        <w:tabs>
          <w:tab w:val="num" w:pos="6480"/>
        </w:tabs>
        <w:ind w:left="6480" w:hanging="360"/>
      </w:pPr>
      <w:rPr>
        <w:rFonts w:ascii="Tw Cen MT" w:hAnsi="Tw Cen MT" w:hint="default"/>
      </w:rPr>
    </w:lvl>
  </w:abstractNum>
  <w:abstractNum w:abstractNumId="21" w15:restartNumberingAfterBreak="0">
    <w:nsid w:val="6B80667F"/>
    <w:multiLevelType w:val="hybridMultilevel"/>
    <w:tmpl w:val="8D1871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6C2D5A6F"/>
    <w:multiLevelType w:val="multilevel"/>
    <w:tmpl w:val="53C8A96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24F1BA5"/>
    <w:multiLevelType w:val="hybridMultilevel"/>
    <w:tmpl w:val="4990AD40"/>
    <w:lvl w:ilvl="0" w:tplc="104C8A26">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7AE04102"/>
    <w:multiLevelType w:val="hybridMultilevel"/>
    <w:tmpl w:val="C55E398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7AEA239B"/>
    <w:multiLevelType w:val="multilevel"/>
    <w:tmpl w:val="510A4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557201">
    <w:abstractNumId w:val="14"/>
  </w:num>
  <w:num w:numId="2" w16cid:durableId="684599922">
    <w:abstractNumId w:val="8"/>
  </w:num>
  <w:num w:numId="3" w16cid:durableId="994339007">
    <w:abstractNumId w:val="19"/>
  </w:num>
  <w:num w:numId="4" w16cid:durableId="1073702093">
    <w:abstractNumId w:val="16"/>
  </w:num>
  <w:num w:numId="5" w16cid:durableId="302778859">
    <w:abstractNumId w:val="22"/>
  </w:num>
  <w:num w:numId="6" w16cid:durableId="2006744774">
    <w:abstractNumId w:val="13"/>
  </w:num>
  <w:num w:numId="7" w16cid:durableId="1588922511">
    <w:abstractNumId w:val="17"/>
  </w:num>
  <w:num w:numId="8" w16cid:durableId="313798550">
    <w:abstractNumId w:val="6"/>
  </w:num>
  <w:num w:numId="9" w16cid:durableId="810752106">
    <w:abstractNumId w:val="20"/>
  </w:num>
  <w:num w:numId="10" w16cid:durableId="1891839233">
    <w:abstractNumId w:val="15"/>
  </w:num>
  <w:num w:numId="11" w16cid:durableId="898594058">
    <w:abstractNumId w:val="12"/>
  </w:num>
  <w:num w:numId="12" w16cid:durableId="1561406590">
    <w:abstractNumId w:val="1"/>
  </w:num>
  <w:num w:numId="13" w16cid:durableId="1612976708">
    <w:abstractNumId w:val="7"/>
  </w:num>
  <w:num w:numId="14" w16cid:durableId="1908762373">
    <w:abstractNumId w:val="4"/>
  </w:num>
  <w:num w:numId="15" w16cid:durableId="1559585951">
    <w:abstractNumId w:val="25"/>
  </w:num>
  <w:num w:numId="16" w16cid:durableId="964847195">
    <w:abstractNumId w:val="5"/>
  </w:num>
  <w:num w:numId="17" w16cid:durableId="1281112957">
    <w:abstractNumId w:val="3"/>
  </w:num>
  <w:num w:numId="18" w16cid:durableId="1722747411">
    <w:abstractNumId w:val="10"/>
  </w:num>
  <w:num w:numId="19" w16cid:durableId="1545486927">
    <w:abstractNumId w:val="11"/>
  </w:num>
  <w:num w:numId="20" w16cid:durableId="283657308">
    <w:abstractNumId w:val="23"/>
  </w:num>
  <w:num w:numId="21" w16cid:durableId="1097825840">
    <w:abstractNumId w:val="9"/>
  </w:num>
  <w:num w:numId="22" w16cid:durableId="1313216655">
    <w:abstractNumId w:val="2"/>
  </w:num>
  <w:num w:numId="23" w16cid:durableId="1534999551">
    <w:abstractNumId w:val="0"/>
  </w:num>
  <w:num w:numId="24" w16cid:durableId="449324537">
    <w:abstractNumId w:val="18"/>
  </w:num>
  <w:num w:numId="25" w16cid:durableId="1379206640">
    <w:abstractNumId w:val="24"/>
  </w:num>
  <w:num w:numId="26" w16cid:durableId="1857032808">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UARDO FERNANDEZ PASCUAL">
    <w15:presenceInfo w15:providerId="AD" w15:userId="S::fernandezpeduardo@uniovi.es::0e8328ed-56ff-4d0a-9c6e-ed6996099a11"/>
  </w15:person>
  <w15:person w15:author="FRANCISCO DE BORJA JIMENEZ-ALFARO GONZALEZ">
    <w15:presenceInfo w15:providerId="AD" w15:userId="S::jimenezalfaro@uniovi.es::7a07debb-7299-4e3a-b4e7-bb63edf1c6c5"/>
  </w15:person>
  <w15:person w15:author="CLARA ESPINOSA DEL ALBA">
    <w15:presenceInfo w15:providerId="AD" w15:userId="S::espinosaclara@uniovi.es::56b0cbcd-66e9-4a2a-97b1-2aadcbcf63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50BD"/>
    <w:rsid w:val="00001051"/>
    <w:rsid w:val="0000185B"/>
    <w:rsid w:val="0000268A"/>
    <w:rsid w:val="0000283F"/>
    <w:rsid w:val="000032D9"/>
    <w:rsid w:val="00003A3C"/>
    <w:rsid w:val="00003CE2"/>
    <w:rsid w:val="00005C36"/>
    <w:rsid w:val="00005DD8"/>
    <w:rsid w:val="00006D5D"/>
    <w:rsid w:val="000072BD"/>
    <w:rsid w:val="00007BB3"/>
    <w:rsid w:val="000104DF"/>
    <w:rsid w:val="00010DB7"/>
    <w:rsid w:val="00011B7A"/>
    <w:rsid w:val="00011F6B"/>
    <w:rsid w:val="00012B0C"/>
    <w:rsid w:val="000135FA"/>
    <w:rsid w:val="0001412F"/>
    <w:rsid w:val="000158CB"/>
    <w:rsid w:val="00015C1D"/>
    <w:rsid w:val="00015E56"/>
    <w:rsid w:val="00016AAD"/>
    <w:rsid w:val="00017199"/>
    <w:rsid w:val="0001778C"/>
    <w:rsid w:val="000177FA"/>
    <w:rsid w:val="0002012C"/>
    <w:rsid w:val="00020644"/>
    <w:rsid w:val="00021119"/>
    <w:rsid w:val="00024631"/>
    <w:rsid w:val="00024831"/>
    <w:rsid w:val="00024B86"/>
    <w:rsid w:val="00024C6A"/>
    <w:rsid w:val="00025759"/>
    <w:rsid w:val="00025C3E"/>
    <w:rsid w:val="0002638C"/>
    <w:rsid w:val="00026440"/>
    <w:rsid w:val="0002662F"/>
    <w:rsid w:val="0003077C"/>
    <w:rsid w:val="00031330"/>
    <w:rsid w:val="00031C99"/>
    <w:rsid w:val="00032160"/>
    <w:rsid w:val="00032288"/>
    <w:rsid w:val="000322F8"/>
    <w:rsid w:val="00032CE9"/>
    <w:rsid w:val="0003328D"/>
    <w:rsid w:val="00033348"/>
    <w:rsid w:val="00033516"/>
    <w:rsid w:val="00034511"/>
    <w:rsid w:val="000350B8"/>
    <w:rsid w:val="00035A45"/>
    <w:rsid w:val="00035E9F"/>
    <w:rsid w:val="0003646E"/>
    <w:rsid w:val="000377BE"/>
    <w:rsid w:val="00040020"/>
    <w:rsid w:val="000403DC"/>
    <w:rsid w:val="00040BD4"/>
    <w:rsid w:val="000415A4"/>
    <w:rsid w:val="00041651"/>
    <w:rsid w:val="00041738"/>
    <w:rsid w:val="0004271E"/>
    <w:rsid w:val="00042F1A"/>
    <w:rsid w:val="00042F9A"/>
    <w:rsid w:val="00043089"/>
    <w:rsid w:val="000442B6"/>
    <w:rsid w:val="000444C5"/>
    <w:rsid w:val="00044848"/>
    <w:rsid w:val="00044D8D"/>
    <w:rsid w:val="00044DB2"/>
    <w:rsid w:val="000456BC"/>
    <w:rsid w:val="000458D8"/>
    <w:rsid w:val="0004694D"/>
    <w:rsid w:val="0004722A"/>
    <w:rsid w:val="00047A70"/>
    <w:rsid w:val="00047A7A"/>
    <w:rsid w:val="00047EBD"/>
    <w:rsid w:val="00047FE1"/>
    <w:rsid w:val="0005143D"/>
    <w:rsid w:val="0005209E"/>
    <w:rsid w:val="00052B8F"/>
    <w:rsid w:val="000534C3"/>
    <w:rsid w:val="00053907"/>
    <w:rsid w:val="00053DFB"/>
    <w:rsid w:val="000545C9"/>
    <w:rsid w:val="00054B13"/>
    <w:rsid w:val="00054EE7"/>
    <w:rsid w:val="000557CA"/>
    <w:rsid w:val="00055D7A"/>
    <w:rsid w:val="00056FFB"/>
    <w:rsid w:val="00057372"/>
    <w:rsid w:val="0006144D"/>
    <w:rsid w:val="00061E61"/>
    <w:rsid w:val="00062534"/>
    <w:rsid w:val="00063104"/>
    <w:rsid w:val="00063898"/>
    <w:rsid w:val="000638D4"/>
    <w:rsid w:val="00063B81"/>
    <w:rsid w:val="00063DFE"/>
    <w:rsid w:val="000645E1"/>
    <w:rsid w:val="00064BBE"/>
    <w:rsid w:val="000652E8"/>
    <w:rsid w:val="00065B45"/>
    <w:rsid w:val="00065C74"/>
    <w:rsid w:val="0006686C"/>
    <w:rsid w:val="000669B2"/>
    <w:rsid w:val="00066BB4"/>
    <w:rsid w:val="00066BDD"/>
    <w:rsid w:val="0006767A"/>
    <w:rsid w:val="000678E7"/>
    <w:rsid w:val="00070034"/>
    <w:rsid w:val="000705EB"/>
    <w:rsid w:val="000708B1"/>
    <w:rsid w:val="000710EF"/>
    <w:rsid w:val="00072154"/>
    <w:rsid w:val="000721B2"/>
    <w:rsid w:val="000732D6"/>
    <w:rsid w:val="000733B5"/>
    <w:rsid w:val="00074242"/>
    <w:rsid w:val="00074C70"/>
    <w:rsid w:val="000756D3"/>
    <w:rsid w:val="0007630C"/>
    <w:rsid w:val="0007658F"/>
    <w:rsid w:val="00077752"/>
    <w:rsid w:val="00077A3D"/>
    <w:rsid w:val="00077B76"/>
    <w:rsid w:val="00077B9F"/>
    <w:rsid w:val="00080765"/>
    <w:rsid w:val="00080922"/>
    <w:rsid w:val="00081B2A"/>
    <w:rsid w:val="00082C57"/>
    <w:rsid w:val="00083077"/>
    <w:rsid w:val="00084086"/>
    <w:rsid w:val="0008484B"/>
    <w:rsid w:val="0008564E"/>
    <w:rsid w:val="000856DF"/>
    <w:rsid w:val="00086195"/>
    <w:rsid w:val="0008697B"/>
    <w:rsid w:val="0008719B"/>
    <w:rsid w:val="00087706"/>
    <w:rsid w:val="0008784E"/>
    <w:rsid w:val="00087876"/>
    <w:rsid w:val="00087B77"/>
    <w:rsid w:val="000900EB"/>
    <w:rsid w:val="0009089D"/>
    <w:rsid w:val="00090D6F"/>
    <w:rsid w:val="0009111B"/>
    <w:rsid w:val="00091E44"/>
    <w:rsid w:val="000923D8"/>
    <w:rsid w:val="000926E9"/>
    <w:rsid w:val="00092A0A"/>
    <w:rsid w:val="00092B1B"/>
    <w:rsid w:val="00092BA8"/>
    <w:rsid w:val="00092D23"/>
    <w:rsid w:val="00092EEE"/>
    <w:rsid w:val="000940C2"/>
    <w:rsid w:val="0009417D"/>
    <w:rsid w:val="000943F5"/>
    <w:rsid w:val="00094726"/>
    <w:rsid w:val="00094EDD"/>
    <w:rsid w:val="00094F79"/>
    <w:rsid w:val="00095241"/>
    <w:rsid w:val="0009530B"/>
    <w:rsid w:val="00095F71"/>
    <w:rsid w:val="00096994"/>
    <w:rsid w:val="00096D24"/>
    <w:rsid w:val="0009738D"/>
    <w:rsid w:val="00097771"/>
    <w:rsid w:val="000A02E7"/>
    <w:rsid w:val="000A0622"/>
    <w:rsid w:val="000A06B5"/>
    <w:rsid w:val="000A19CF"/>
    <w:rsid w:val="000A2612"/>
    <w:rsid w:val="000A3207"/>
    <w:rsid w:val="000A3793"/>
    <w:rsid w:val="000A422E"/>
    <w:rsid w:val="000A4CBF"/>
    <w:rsid w:val="000A575C"/>
    <w:rsid w:val="000A59F9"/>
    <w:rsid w:val="000A5B8D"/>
    <w:rsid w:val="000A5DCF"/>
    <w:rsid w:val="000A6EED"/>
    <w:rsid w:val="000B038D"/>
    <w:rsid w:val="000B09F4"/>
    <w:rsid w:val="000B0BBE"/>
    <w:rsid w:val="000B197D"/>
    <w:rsid w:val="000B40E0"/>
    <w:rsid w:val="000B4CBE"/>
    <w:rsid w:val="000B54C7"/>
    <w:rsid w:val="000B56DB"/>
    <w:rsid w:val="000B5878"/>
    <w:rsid w:val="000B5A14"/>
    <w:rsid w:val="000B5D8D"/>
    <w:rsid w:val="000B5FC5"/>
    <w:rsid w:val="000B65D8"/>
    <w:rsid w:val="000B69DE"/>
    <w:rsid w:val="000B6B3F"/>
    <w:rsid w:val="000B6D54"/>
    <w:rsid w:val="000C1380"/>
    <w:rsid w:val="000C1563"/>
    <w:rsid w:val="000C1630"/>
    <w:rsid w:val="000C1F97"/>
    <w:rsid w:val="000C2D58"/>
    <w:rsid w:val="000C32B7"/>
    <w:rsid w:val="000C339B"/>
    <w:rsid w:val="000C391C"/>
    <w:rsid w:val="000C4151"/>
    <w:rsid w:val="000C4A88"/>
    <w:rsid w:val="000C505C"/>
    <w:rsid w:val="000C511F"/>
    <w:rsid w:val="000C545A"/>
    <w:rsid w:val="000C570D"/>
    <w:rsid w:val="000C58E1"/>
    <w:rsid w:val="000C6EEE"/>
    <w:rsid w:val="000C7FBF"/>
    <w:rsid w:val="000D08C1"/>
    <w:rsid w:val="000D0EAC"/>
    <w:rsid w:val="000D2462"/>
    <w:rsid w:val="000D2916"/>
    <w:rsid w:val="000D3173"/>
    <w:rsid w:val="000D3946"/>
    <w:rsid w:val="000D3E95"/>
    <w:rsid w:val="000D4D84"/>
    <w:rsid w:val="000D5B91"/>
    <w:rsid w:val="000D68EA"/>
    <w:rsid w:val="000D6EA4"/>
    <w:rsid w:val="000D6FE5"/>
    <w:rsid w:val="000E06B7"/>
    <w:rsid w:val="000E1208"/>
    <w:rsid w:val="000E25BE"/>
    <w:rsid w:val="000E35FD"/>
    <w:rsid w:val="000E3D97"/>
    <w:rsid w:val="000E3F23"/>
    <w:rsid w:val="000E3F33"/>
    <w:rsid w:val="000E472B"/>
    <w:rsid w:val="000E5549"/>
    <w:rsid w:val="000E5637"/>
    <w:rsid w:val="000E5853"/>
    <w:rsid w:val="000E6BFD"/>
    <w:rsid w:val="000E6D9B"/>
    <w:rsid w:val="000E7007"/>
    <w:rsid w:val="000F07CD"/>
    <w:rsid w:val="000F1264"/>
    <w:rsid w:val="000F18F3"/>
    <w:rsid w:val="000F30DC"/>
    <w:rsid w:val="000F31FA"/>
    <w:rsid w:val="000F3583"/>
    <w:rsid w:val="000F4128"/>
    <w:rsid w:val="000F4E3E"/>
    <w:rsid w:val="000F52C9"/>
    <w:rsid w:val="000F5A10"/>
    <w:rsid w:val="000F69F5"/>
    <w:rsid w:val="000F7043"/>
    <w:rsid w:val="000F73C6"/>
    <w:rsid w:val="000F7850"/>
    <w:rsid w:val="000F7D03"/>
    <w:rsid w:val="001003C6"/>
    <w:rsid w:val="00100713"/>
    <w:rsid w:val="0010168D"/>
    <w:rsid w:val="00101ADA"/>
    <w:rsid w:val="00101C0E"/>
    <w:rsid w:val="00101C21"/>
    <w:rsid w:val="00101D40"/>
    <w:rsid w:val="00102353"/>
    <w:rsid w:val="00102437"/>
    <w:rsid w:val="00103655"/>
    <w:rsid w:val="00104765"/>
    <w:rsid w:val="00105244"/>
    <w:rsid w:val="001058BC"/>
    <w:rsid w:val="001063AE"/>
    <w:rsid w:val="001070A3"/>
    <w:rsid w:val="001074AB"/>
    <w:rsid w:val="00107983"/>
    <w:rsid w:val="00107D4D"/>
    <w:rsid w:val="00107F1B"/>
    <w:rsid w:val="001108FE"/>
    <w:rsid w:val="001109AF"/>
    <w:rsid w:val="001112EA"/>
    <w:rsid w:val="001118F4"/>
    <w:rsid w:val="00111D60"/>
    <w:rsid w:val="001120FB"/>
    <w:rsid w:val="0011235B"/>
    <w:rsid w:val="001129F3"/>
    <w:rsid w:val="00112C60"/>
    <w:rsid w:val="00113AA5"/>
    <w:rsid w:val="00115FB6"/>
    <w:rsid w:val="00116E72"/>
    <w:rsid w:val="00117C8B"/>
    <w:rsid w:val="00117D9A"/>
    <w:rsid w:val="001204A0"/>
    <w:rsid w:val="00120672"/>
    <w:rsid w:val="0012115D"/>
    <w:rsid w:val="00121EA6"/>
    <w:rsid w:val="001236AC"/>
    <w:rsid w:val="00123C88"/>
    <w:rsid w:val="00124B2D"/>
    <w:rsid w:val="00126B02"/>
    <w:rsid w:val="00127D55"/>
    <w:rsid w:val="001300CA"/>
    <w:rsid w:val="001300CB"/>
    <w:rsid w:val="00130222"/>
    <w:rsid w:val="0013100B"/>
    <w:rsid w:val="00131049"/>
    <w:rsid w:val="00134736"/>
    <w:rsid w:val="00137484"/>
    <w:rsid w:val="00140A81"/>
    <w:rsid w:val="00141163"/>
    <w:rsid w:val="00141DD9"/>
    <w:rsid w:val="00142A55"/>
    <w:rsid w:val="00144A9B"/>
    <w:rsid w:val="00144DEC"/>
    <w:rsid w:val="00145410"/>
    <w:rsid w:val="001455D2"/>
    <w:rsid w:val="0014564F"/>
    <w:rsid w:val="0014572F"/>
    <w:rsid w:val="00145A86"/>
    <w:rsid w:val="00145DAA"/>
    <w:rsid w:val="00145FAC"/>
    <w:rsid w:val="001463B1"/>
    <w:rsid w:val="00146775"/>
    <w:rsid w:val="00146FE1"/>
    <w:rsid w:val="00147A9E"/>
    <w:rsid w:val="00147DAA"/>
    <w:rsid w:val="001500BD"/>
    <w:rsid w:val="00150AF1"/>
    <w:rsid w:val="00151519"/>
    <w:rsid w:val="001520EA"/>
    <w:rsid w:val="00152264"/>
    <w:rsid w:val="001522AA"/>
    <w:rsid w:val="001522E5"/>
    <w:rsid w:val="00152AE0"/>
    <w:rsid w:val="00152E70"/>
    <w:rsid w:val="00154CE1"/>
    <w:rsid w:val="00154DF4"/>
    <w:rsid w:val="001557A2"/>
    <w:rsid w:val="00155974"/>
    <w:rsid w:val="00155E0D"/>
    <w:rsid w:val="001603F8"/>
    <w:rsid w:val="00160E7F"/>
    <w:rsid w:val="0016196E"/>
    <w:rsid w:val="00162368"/>
    <w:rsid w:val="00162B39"/>
    <w:rsid w:val="00163C0D"/>
    <w:rsid w:val="00165535"/>
    <w:rsid w:val="001656BD"/>
    <w:rsid w:val="00165712"/>
    <w:rsid w:val="00165C87"/>
    <w:rsid w:val="00165D08"/>
    <w:rsid w:val="001660FF"/>
    <w:rsid w:val="0016636C"/>
    <w:rsid w:val="00166C85"/>
    <w:rsid w:val="001678E4"/>
    <w:rsid w:val="00167CB2"/>
    <w:rsid w:val="001703B5"/>
    <w:rsid w:val="0017088A"/>
    <w:rsid w:val="00170F05"/>
    <w:rsid w:val="001717CA"/>
    <w:rsid w:val="00171B80"/>
    <w:rsid w:val="001720F5"/>
    <w:rsid w:val="00172B7B"/>
    <w:rsid w:val="00173823"/>
    <w:rsid w:val="0017392C"/>
    <w:rsid w:val="00175BA8"/>
    <w:rsid w:val="00177167"/>
    <w:rsid w:val="00181756"/>
    <w:rsid w:val="00181A61"/>
    <w:rsid w:val="00182822"/>
    <w:rsid w:val="00183EAA"/>
    <w:rsid w:val="00184176"/>
    <w:rsid w:val="001843C4"/>
    <w:rsid w:val="0018457A"/>
    <w:rsid w:val="00184B53"/>
    <w:rsid w:val="00184DB9"/>
    <w:rsid w:val="001856FA"/>
    <w:rsid w:val="00185BDA"/>
    <w:rsid w:val="00186027"/>
    <w:rsid w:val="00187ACE"/>
    <w:rsid w:val="00190D44"/>
    <w:rsid w:val="00191BD3"/>
    <w:rsid w:val="00191CA1"/>
    <w:rsid w:val="0019272D"/>
    <w:rsid w:val="00193128"/>
    <w:rsid w:val="001932CF"/>
    <w:rsid w:val="00193766"/>
    <w:rsid w:val="001942FC"/>
    <w:rsid w:val="00194865"/>
    <w:rsid w:val="00196669"/>
    <w:rsid w:val="00197C8E"/>
    <w:rsid w:val="001A0870"/>
    <w:rsid w:val="001A0B53"/>
    <w:rsid w:val="001A0C42"/>
    <w:rsid w:val="001A1B67"/>
    <w:rsid w:val="001A1F88"/>
    <w:rsid w:val="001A1FE6"/>
    <w:rsid w:val="001A2342"/>
    <w:rsid w:val="001A2F5A"/>
    <w:rsid w:val="001A30C0"/>
    <w:rsid w:val="001A30CC"/>
    <w:rsid w:val="001A41E8"/>
    <w:rsid w:val="001A564A"/>
    <w:rsid w:val="001A598B"/>
    <w:rsid w:val="001A5E4B"/>
    <w:rsid w:val="001A7718"/>
    <w:rsid w:val="001A7F67"/>
    <w:rsid w:val="001B1DAB"/>
    <w:rsid w:val="001B264B"/>
    <w:rsid w:val="001B3188"/>
    <w:rsid w:val="001B3458"/>
    <w:rsid w:val="001B475B"/>
    <w:rsid w:val="001B5799"/>
    <w:rsid w:val="001B5EC3"/>
    <w:rsid w:val="001B60F9"/>
    <w:rsid w:val="001B6664"/>
    <w:rsid w:val="001B684A"/>
    <w:rsid w:val="001B6862"/>
    <w:rsid w:val="001B698E"/>
    <w:rsid w:val="001B6D71"/>
    <w:rsid w:val="001B79B7"/>
    <w:rsid w:val="001C1EC5"/>
    <w:rsid w:val="001C28E8"/>
    <w:rsid w:val="001C35A5"/>
    <w:rsid w:val="001C3B44"/>
    <w:rsid w:val="001C3D59"/>
    <w:rsid w:val="001C3F0F"/>
    <w:rsid w:val="001C41AA"/>
    <w:rsid w:val="001C469F"/>
    <w:rsid w:val="001C5481"/>
    <w:rsid w:val="001C65A0"/>
    <w:rsid w:val="001C6982"/>
    <w:rsid w:val="001C6A2A"/>
    <w:rsid w:val="001D0E73"/>
    <w:rsid w:val="001D216F"/>
    <w:rsid w:val="001D21D3"/>
    <w:rsid w:val="001D2AF4"/>
    <w:rsid w:val="001D321B"/>
    <w:rsid w:val="001D34CE"/>
    <w:rsid w:val="001D38F3"/>
    <w:rsid w:val="001D3F2B"/>
    <w:rsid w:val="001D463C"/>
    <w:rsid w:val="001D54BC"/>
    <w:rsid w:val="001D65A2"/>
    <w:rsid w:val="001D6707"/>
    <w:rsid w:val="001D7611"/>
    <w:rsid w:val="001D7853"/>
    <w:rsid w:val="001E0818"/>
    <w:rsid w:val="001E094E"/>
    <w:rsid w:val="001E0AFA"/>
    <w:rsid w:val="001E1309"/>
    <w:rsid w:val="001E2170"/>
    <w:rsid w:val="001E23C9"/>
    <w:rsid w:val="001E33BF"/>
    <w:rsid w:val="001E46C0"/>
    <w:rsid w:val="001E4A60"/>
    <w:rsid w:val="001E4FBD"/>
    <w:rsid w:val="001E57F8"/>
    <w:rsid w:val="001E5A2C"/>
    <w:rsid w:val="001E5B9A"/>
    <w:rsid w:val="001E66DE"/>
    <w:rsid w:val="001E6D7A"/>
    <w:rsid w:val="001E722A"/>
    <w:rsid w:val="001E777A"/>
    <w:rsid w:val="001E79A5"/>
    <w:rsid w:val="001E7C0E"/>
    <w:rsid w:val="001F13C5"/>
    <w:rsid w:val="001F263A"/>
    <w:rsid w:val="001F39C7"/>
    <w:rsid w:val="001F3DE2"/>
    <w:rsid w:val="001F46BA"/>
    <w:rsid w:val="001F5A1C"/>
    <w:rsid w:val="001F5E5C"/>
    <w:rsid w:val="001F5EB9"/>
    <w:rsid w:val="001F63CD"/>
    <w:rsid w:val="001F6FFD"/>
    <w:rsid w:val="001F7655"/>
    <w:rsid w:val="001F7DC7"/>
    <w:rsid w:val="00200333"/>
    <w:rsid w:val="002003D0"/>
    <w:rsid w:val="002009B2"/>
    <w:rsid w:val="002012BB"/>
    <w:rsid w:val="002013D7"/>
    <w:rsid w:val="00203E14"/>
    <w:rsid w:val="00204618"/>
    <w:rsid w:val="00204A40"/>
    <w:rsid w:val="0020535E"/>
    <w:rsid w:val="00205BEE"/>
    <w:rsid w:val="00206F6F"/>
    <w:rsid w:val="002070DF"/>
    <w:rsid w:val="00207A61"/>
    <w:rsid w:val="00210116"/>
    <w:rsid w:val="00210A78"/>
    <w:rsid w:val="00210D25"/>
    <w:rsid w:val="0021137E"/>
    <w:rsid w:val="00213B69"/>
    <w:rsid w:val="00213F89"/>
    <w:rsid w:val="00214E8E"/>
    <w:rsid w:val="00215BBA"/>
    <w:rsid w:val="002164D1"/>
    <w:rsid w:val="002174F4"/>
    <w:rsid w:val="0022031C"/>
    <w:rsid w:val="00220DEF"/>
    <w:rsid w:val="00222D8A"/>
    <w:rsid w:val="0022361E"/>
    <w:rsid w:val="0022441C"/>
    <w:rsid w:val="00224764"/>
    <w:rsid w:val="002248C0"/>
    <w:rsid w:val="00225392"/>
    <w:rsid w:val="00226AC3"/>
    <w:rsid w:val="00226B88"/>
    <w:rsid w:val="00227715"/>
    <w:rsid w:val="00227FCA"/>
    <w:rsid w:val="00230354"/>
    <w:rsid w:val="0023038C"/>
    <w:rsid w:val="00230FCD"/>
    <w:rsid w:val="002316CB"/>
    <w:rsid w:val="00231857"/>
    <w:rsid w:val="00231A1B"/>
    <w:rsid w:val="00232445"/>
    <w:rsid w:val="00232EE7"/>
    <w:rsid w:val="00232F5D"/>
    <w:rsid w:val="0023317A"/>
    <w:rsid w:val="002332D4"/>
    <w:rsid w:val="002343D1"/>
    <w:rsid w:val="0023532E"/>
    <w:rsid w:val="002353FA"/>
    <w:rsid w:val="0023660E"/>
    <w:rsid w:val="002367E3"/>
    <w:rsid w:val="00236F8D"/>
    <w:rsid w:val="00237393"/>
    <w:rsid w:val="0023769A"/>
    <w:rsid w:val="00237AF9"/>
    <w:rsid w:val="0024087D"/>
    <w:rsid w:val="00240B83"/>
    <w:rsid w:val="00240F9B"/>
    <w:rsid w:val="002414ED"/>
    <w:rsid w:val="00242164"/>
    <w:rsid w:val="00242875"/>
    <w:rsid w:val="00242D4A"/>
    <w:rsid w:val="00244405"/>
    <w:rsid w:val="002448C2"/>
    <w:rsid w:val="002452F0"/>
    <w:rsid w:val="00245324"/>
    <w:rsid w:val="00245333"/>
    <w:rsid w:val="00245D41"/>
    <w:rsid w:val="00246491"/>
    <w:rsid w:val="002473D6"/>
    <w:rsid w:val="002503AD"/>
    <w:rsid w:val="00250A2E"/>
    <w:rsid w:val="0025110C"/>
    <w:rsid w:val="00251E18"/>
    <w:rsid w:val="002520F0"/>
    <w:rsid w:val="00252259"/>
    <w:rsid w:val="002544E2"/>
    <w:rsid w:val="00254FAC"/>
    <w:rsid w:val="002555C5"/>
    <w:rsid w:val="00255AE1"/>
    <w:rsid w:val="00255E90"/>
    <w:rsid w:val="00256642"/>
    <w:rsid w:val="00256849"/>
    <w:rsid w:val="00256963"/>
    <w:rsid w:val="00256A05"/>
    <w:rsid w:val="002571A8"/>
    <w:rsid w:val="002572D0"/>
    <w:rsid w:val="00257544"/>
    <w:rsid w:val="00257AB3"/>
    <w:rsid w:val="00260455"/>
    <w:rsid w:val="00261222"/>
    <w:rsid w:val="002619BD"/>
    <w:rsid w:val="00261AC7"/>
    <w:rsid w:val="00261D50"/>
    <w:rsid w:val="00263023"/>
    <w:rsid w:val="002640CE"/>
    <w:rsid w:val="00264BB2"/>
    <w:rsid w:val="00264EA3"/>
    <w:rsid w:val="00265888"/>
    <w:rsid w:val="00266331"/>
    <w:rsid w:val="0026641F"/>
    <w:rsid w:val="002664F7"/>
    <w:rsid w:val="00266B8B"/>
    <w:rsid w:val="00266CF8"/>
    <w:rsid w:val="00267301"/>
    <w:rsid w:val="00267B5C"/>
    <w:rsid w:val="00267F64"/>
    <w:rsid w:val="002700E0"/>
    <w:rsid w:val="00270A67"/>
    <w:rsid w:val="002719B8"/>
    <w:rsid w:val="00271C8A"/>
    <w:rsid w:val="00271E06"/>
    <w:rsid w:val="00271F1F"/>
    <w:rsid w:val="00272493"/>
    <w:rsid w:val="00272C6F"/>
    <w:rsid w:val="002732B8"/>
    <w:rsid w:val="00274BB4"/>
    <w:rsid w:val="0027573C"/>
    <w:rsid w:val="002758C8"/>
    <w:rsid w:val="002771E1"/>
    <w:rsid w:val="00277BF0"/>
    <w:rsid w:val="00277FA2"/>
    <w:rsid w:val="00280193"/>
    <w:rsid w:val="00280D38"/>
    <w:rsid w:val="0028325B"/>
    <w:rsid w:val="002832A5"/>
    <w:rsid w:val="00283405"/>
    <w:rsid w:val="00283FED"/>
    <w:rsid w:val="00284771"/>
    <w:rsid w:val="00285141"/>
    <w:rsid w:val="00285593"/>
    <w:rsid w:val="002856B4"/>
    <w:rsid w:val="00290342"/>
    <w:rsid w:val="002905EE"/>
    <w:rsid w:val="00291962"/>
    <w:rsid w:val="00292167"/>
    <w:rsid w:val="00292905"/>
    <w:rsid w:val="002935C2"/>
    <w:rsid w:val="0029366E"/>
    <w:rsid w:val="00293C0D"/>
    <w:rsid w:val="0029417B"/>
    <w:rsid w:val="00294374"/>
    <w:rsid w:val="002948CF"/>
    <w:rsid w:val="00294C3C"/>
    <w:rsid w:val="0029584D"/>
    <w:rsid w:val="002959B8"/>
    <w:rsid w:val="00296681"/>
    <w:rsid w:val="00297ECA"/>
    <w:rsid w:val="002A0029"/>
    <w:rsid w:val="002A0B75"/>
    <w:rsid w:val="002A0FA4"/>
    <w:rsid w:val="002A120C"/>
    <w:rsid w:val="002A1BCE"/>
    <w:rsid w:val="002A1CEC"/>
    <w:rsid w:val="002A22C0"/>
    <w:rsid w:val="002A2439"/>
    <w:rsid w:val="002A2705"/>
    <w:rsid w:val="002A2A65"/>
    <w:rsid w:val="002A2E4F"/>
    <w:rsid w:val="002A3CB0"/>
    <w:rsid w:val="002A4294"/>
    <w:rsid w:val="002A432C"/>
    <w:rsid w:val="002A5FE6"/>
    <w:rsid w:val="002A60C6"/>
    <w:rsid w:val="002A73E8"/>
    <w:rsid w:val="002A75F2"/>
    <w:rsid w:val="002A7817"/>
    <w:rsid w:val="002A7951"/>
    <w:rsid w:val="002B0247"/>
    <w:rsid w:val="002B0436"/>
    <w:rsid w:val="002B0886"/>
    <w:rsid w:val="002B0FCA"/>
    <w:rsid w:val="002B13B4"/>
    <w:rsid w:val="002B1504"/>
    <w:rsid w:val="002B18E2"/>
    <w:rsid w:val="002B1F46"/>
    <w:rsid w:val="002B30AD"/>
    <w:rsid w:val="002B4CFF"/>
    <w:rsid w:val="002B5733"/>
    <w:rsid w:val="002B5DE1"/>
    <w:rsid w:val="002B6DFD"/>
    <w:rsid w:val="002B712B"/>
    <w:rsid w:val="002C03C1"/>
    <w:rsid w:val="002C0416"/>
    <w:rsid w:val="002C13B4"/>
    <w:rsid w:val="002C1826"/>
    <w:rsid w:val="002C374E"/>
    <w:rsid w:val="002C4CAC"/>
    <w:rsid w:val="002C5513"/>
    <w:rsid w:val="002C67DA"/>
    <w:rsid w:val="002C6824"/>
    <w:rsid w:val="002C6BB7"/>
    <w:rsid w:val="002C6FD7"/>
    <w:rsid w:val="002C7249"/>
    <w:rsid w:val="002C7A60"/>
    <w:rsid w:val="002D113A"/>
    <w:rsid w:val="002D202E"/>
    <w:rsid w:val="002D30A5"/>
    <w:rsid w:val="002D3A01"/>
    <w:rsid w:val="002D3A0D"/>
    <w:rsid w:val="002D4789"/>
    <w:rsid w:val="002D48D3"/>
    <w:rsid w:val="002D5AB3"/>
    <w:rsid w:val="002D7E31"/>
    <w:rsid w:val="002E11E5"/>
    <w:rsid w:val="002E1343"/>
    <w:rsid w:val="002E315F"/>
    <w:rsid w:val="002E3DF8"/>
    <w:rsid w:val="002E3FBF"/>
    <w:rsid w:val="002E413E"/>
    <w:rsid w:val="002E589B"/>
    <w:rsid w:val="002E5943"/>
    <w:rsid w:val="002E5BAD"/>
    <w:rsid w:val="002E7103"/>
    <w:rsid w:val="002F0049"/>
    <w:rsid w:val="002F13D2"/>
    <w:rsid w:val="002F14B1"/>
    <w:rsid w:val="002F1B95"/>
    <w:rsid w:val="002F1EF5"/>
    <w:rsid w:val="002F2A96"/>
    <w:rsid w:val="002F3196"/>
    <w:rsid w:val="002F3601"/>
    <w:rsid w:val="002F46D7"/>
    <w:rsid w:val="002F59C1"/>
    <w:rsid w:val="002F5C8B"/>
    <w:rsid w:val="002F5EBC"/>
    <w:rsid w:val="002F6254"/>
    <w:rsid w:val="002F7D1F"/>
    <w:rsid w:val="002F7EF2"/>
    <w:rsid w:val="00300EAC"/>
    <w:rsid w:val="00301395"/>
    <w:rsid w:val="00301486"/>
    <w:rsid w:val="00302387"/>
    <w:rsid w:val="003026AD"/>
    <w:rsid w:val="00302D9F"/>
    <w:rsid w:val="00303AE3"/>
    <w:rsid w:val="0030479E"/>
    <w:rsid w:val="0030573F"/>
    <w:rsid w:val="00305CB3"/>
    <w:rsid w:val="003063F1"/>
    <w:rsid w:val="00306829"/>
    <w:rsid w:val="0030724D"/>
    <w:rsid w:val="0030750B"/>
    <w:rsid w:val="00312AD9"/>
    <w:rsid w:val="00312CA5"/>
    <w:rsid w:val="00313D78"/>
    <w:rsid w:val="00314361"/>
    <w:rsid w:val="00315324"/>
    <w:rsid w:val="00315A2C"/>
    <w:rsid w:val="00316793"/>
    <w:rsid w:val="00317C5F"/>
    <w:rsid w:val="0032041D"/>
    <w:rsid w:val="00320647"/>
    <w:rsid w:val="00320837"/>
    <w:rsid w:val="00321542"/>
    <w:rsid w:val="00323F1B"/>
    <w:rsid w:val="00323FE3"/>
    <w:rsid w:val="0032512C"/>
    <w:rsid w:val="0032535E"/>
    <w:rsid w:val="003264D9"/>
    <w:rsid w:val="00326C1C"/>
    <w:rsid w:val="0032708A"/>
    <w:rsid w:val="00327481"/>
    <w:rsid w:val="003276E0"/>
    <w:rsid w:val="00327795"/>
    <w:rsid w:val="00327941"/>
    <w:rsid w:val="0033142B"/>
    <w:rsid w:val="00331CDE"/>
    <w:rsid w:val="0033338A"/>
    <w:rsid w:val="00333748"/>
    <w:rsid w:val="00333950"/>
    <w:rsid w:val="00333BEF"/>
    <w:rsid w:val="00334DE7"/>
    <w:rsid w:val="00335686"/>
    <w:rsid w:val="00336209"/>
    <w:rsid w:val="00336A3D"/>
    <w:rsid w:val="00337BC9"/>
    <w:rsid w:val="0034032C"/>
    <w:rsid w:val="003425B8"/>
    <w:rsid w:val="0034290D"/>
    <w:rsid w:val="00342B77"/>
    <w:rsid w:val="00343763"/>
    <w:rsid w:val="003437E0"/>
    <w:rsid w:val="00343840"/>
    <w:rsid w:val="00343888"/>
    <w:rsid w:val="00344504"/>
    <w:rsid w:val="00344BA1"/>
    <w:rsid w:val="00345006"/>
    <w:rsid w:val="0034512B"/>
    <w:rsid w:val="003455AA"/>
    <w:rsid w:val="003473DB"/>
    <w:rsid w:val="00347FF7"/>
    <w:rsid w:val="00350FCA"/>
    <w:rsid w:val="00351087"/>
    <w:rsid w:val="003516A3"/>
    <w:rsid w:val="00351EA5"/>
    <w:rsid w:val="00352AC7"/>
    <w:rsid w:val="00352D52"/>
    <w:rsid w:val="00353744"/>
    <w:rsid w:val="003541DC"/>
    <w:rsid w:val="00354220"/>
    <w:rsid w:val="00354EB2"/>
    <w:rsid w:val="00354FAB"/>
    <w:rsid w:val="00354FAE"/>
    <w:rsid w:val="00355A39"/>
    <w:rsid w:val="00357722"/>
    <w:rsid w:val="003607D3"/>
    <w:rsid w:val="00360B57"/>
    <w:rsid w:val="00361DFD"/>
    <w:rsid w:val="00361E55"/>
    <w:rsid w:val="00362CA5"/>
    <w:rsid w:val="003644BB"/>
    <w:rsid w:val="00364769"/>
    <w:rsid w:val="003649EC"/>
    <w:rsid w:val="00364A1B"/>
    <w:rsid w:val="00364E9F"/>
    <w:rsid w:val="0036558D"/>
    <w:rsid w:val="00366273"/>
    <w:rsid w:val="00366315"/>
    <w:rsid w:val="003663D2"/>
    <w:rsid w:val="0036650F"/>
    <w:rsid w:val="003665BD"/>
    <w:rsid w:val="00366EAF"/>
    <w:rsid w:val="003701C9"/>
    <w:rsid w:val="00370CEA"/>
    <w:rsid w:val="00370D42"/>
    <w:rsid w:val="00371EE1"/>
    <w:rsid w:val="00372C77"/>
    <w:rsid w:val="0037354A"/>
    <w:rsid w:val="003736C9"/>
    <w:rsid w:val="003749B0"/>
    <w:rsid w:val="00375DE5"/>
    <w:rsid w:val="00375EEF"/>
    <w:rsid w:val="00376B3A"/>
    <w:rsid w:val="003804B1"/>
    <w:rsid w:val="003807F8"/>
    <w:rsid w:val="00381A6F"/>
    <w:rsid w:val="00381B2D"/>
    <w:rsid w:val="00381E4F"/>
    <w:rsid w:val="0038265D"/>
    <w:rsid w:val="003834A0"/>
    <w:rsid w:val="00385364"/>
    <w:rsid w:val="003854B1"/>
    <w:rsid w:val="00386156"/>
    <w:rsid w:val="003866A0"/>
    <w:rsid w:val="00387003"/>
    <w:rsid w:val="003872C4"/>
    <w:rsid w:val="003900EF"/>
    <w:rsid w:val="003907B5"/>
    <w:rsid w:val="00390B5B"/>
    <w:rsid w:val="00391394"/>
    <w:rsid w:val="0039233A"/>
    <w:rsid w:val="0039259D"/>
    <w:rsid w:val="00392673"/>
    <w:rsid w:val="00392745"/>
    <w:rsid w:val="00392994"/>
    <w:rsid w:val="00394318"/>
    <w:rsid w:val="003945F2"/>
    <w:rsid w:val="00394852"/>
    <w:rsid w:val="00394CCD"/>
    <w:rsid w:val="00395982"/>
    <w:rsid w:val="003968A8"/>
    <w:rsid w:val="00397610"/>
    <w:rsid w:val="003A0677"/>
    <w:rsid w:val="003A17E9"/>
    <w:rsid w:val="003A2646"/>
    <w:rsid w:val="003A57A4"/>
    <w:rsid w:val="003A5C14"/>
    <w:rsid w:val="003A64E7"/>
    <w:rsid w:val="003A7035"/>
    <w:rsid w:val="003B0A32"/>
    <w:rsid w:val="003B13B6"/>
    <w:rsid w:val="003B16E4"/>
    <w:rsid w:val="003B1E6E"/>
    <w:rsid w:val="003B20A9"/>
    <w:rsid w:val="003B2258"/>
    <w:rsid w:val="003B3E18"/>
    <w:rsid w:val="003B406A"/>
    <w:rsid w:val="003B41B8"/>
    <w:rsid w:val="003B42ED"/>
    <w:rsid w:val="003B435B"/>
    <w:rsid w:val="003B61A6"/>
    <w:rsid w:val="003B70F5"/>
    <w:rsid w:val="003C0AA3"/>
    <w:rsid w:val="003C2ECF"/>
    <w:rsid w:val="003C3405"/>
    <w:rsid w:val="003C362D"/>
    <w:rsid w:val="003C3D41"/>
    <w:rsid w:val="003C3DEA"/>
    <w:rsid w:val="003C59D4"/>
    <w:rsid w:val="003C5AA6"/>
    <w:rsid w:val="003C69FC"/>
    <w:rsid w:val="003C6A26"/>
    <w:rsid w:val="003C7465"/>
    <w:rsid w:val="003D1C46"/>
    <w:rsid w:val="003D1DC9"/>
    <w:rsid w:val="003D2F71"/>
    <w:rsid w:val="003D3055"/>
    <w:rsid w:val="003D328D"/>
    <w:rsid w:val="003D3AD4"/>
    <w:rsid w:val="003D3F50"/>
    <w:rsid w:val="003D4BFD"/>
    <w:rsid w:val="003D54FE"/>
    <w:rsid w:val="003D6011"/>
    <w:rsid w:val="003D6904"/>
    <w:rsid w:val="003D69DB"/>
    <w:rsid w:val="003D7315"/>
    <w:rsid w:val="003E09D5"/>
    <w:rsid w:val="003E0D52"/>
    <w:rsid w:val="003E16CC"/>
    <w:rsid w:val="003E2BEF"/>
    <w:rsid w:val="003E44B3"/>
    <w:rsid w:val="003E51FE"/>
    <w:rsid w:val="003E6CFF"/>
    <w:rsid w:val="003E6E8A"/>
    <w:rsid w:val="003E788B"/>
    <w:rsid w:val="003E7C0E"/>
    <w:rsid w:val="003E7E32"/>
    <w:rsid w:val="003E7E47"/>
    <w:rsid w:val="003F02DB"/>
    <w:rsid w:val="003F08DA"/>
    <w:rsid w:val="003F09A5"/>
    <w:rsid w:val="003F110F"/>
    <w:rsid w:val="003F1560"/>
    <w:rsid w:val="003F15C1"/>
    <w:rsid w:val="003F16F4"/>
    <w:rsid w:val="003F1C05"/>
    <w:rsid w:val="003F3B05"/>
    <w:rsid w:val="003F4ACC"/>
    <w:rsid w:val="003F4DA7"/>
    <w:rsid w:val="003F5082"/>
    <w:rsid w:val="003F5202"/>
    <w:rsid w:val="003F56C7"/>
    <w:rsid w:val="003F6267"/>
    <w:rsid w:val="003F6B36"/>
    <w:rsid w:val="003F7170"/>
    <w:rsid w:val="003F72F8"/>
    <w:rsid w:val="00400AAB"/>
    <w:rsid w:val="00400D6B"/>
    <w:rsid w:val="00400FD1"/>
    <w:rsid w:val="0040102E"/>
    <w:rsid w:val="00401D3E"/>
    <w:rsid w:val="004025C1"/>
    <w:rsid w:val="00402C77"/>
    <w:rsid w:val="00402CA0"/>
    <w:rsid w:val="00402EBD"/>
    <w:rsid w:val="00403423"/>
    <w:rsid w:val="00403E5B"/>
    <w:rsid w:val="0040441E"/>
    <w:rsid w:val="00404D25"/>
    <w:rsid w:val="004050EC"/>
    <w:rsid w:val="00405490"/>
    <w:rsid w:val="00405715"/>
    <w:rsid w:val="00405FC6"/>
    <w:rsid w:val="004064D6"/>
    <w:rsid w:val="00407BE8"/>
    <w:rsid w:val="004103ED"/>
    <w:rsid w:val="004113E8"/>
    <w:rsid w:val="00411888"/>
    <w:rsid w:val="00411D03"/>
    <w:rsid w:val="00411DE6"/>
    <w:rsid w:val="00411F74"/>
    <w:rsid w:val="0041292A"/>
    <w:rsid w:val="00412C68"/>
    <w:rsid w:val="004136D2"/>
    <w:rsid w:val="00414A87"/>
    <w:rsid w:val="004151EA"/>
    <w:rsid w:val="00416173"/>
    <w:rsid w:val="00417529"/>
    <w:rsid w:val="00417C4F"/>
    <w:rsid w:val="00417FF0"/>
    <w:rsid w:val="004210C6"/>
    <w:rsid w:val="004219F9"/>
    <w:rsid w:val="00421DCC"/>
    <w:rsid w:val="00422B94"/>
    <w:rsid w:val="00422F5B"/>
    <w:rsid w:val="00423BF0"/>
    <w:rsid w:val="00423EC6"/>
    <w:rsid w:val="0042422F"/>
    <w:rsid w:val="00425530"/>
    <w:rsid w:val="004256EC"/>
    <w:rsid w:val="004259FF"/>
    <w:rsid w:val="004267F4"/>
    <w:rsid w:val="0042735A"/>
    <w:rsid w:val="00430D84"/>
    <w:rsid w:val="00431866"/>
    <w:rsid w:val="00431B2A"/>
    <w:rsid w:val="00431EEA"/>
    <w:rsid w:val="00432388"/>
    <w:rsid w:val="00432CDE"/>
    <w:rsid w:val="00433B97"/>
    <w:rsid w:val="00433DF7"/>
    <w:rsid w:val="004347A6"/>
    <w:rsid w:val="00434F61"/>
    <w:rsid w:val="00435AD2"/>
    <w:rsid w:val="0043610B"/>
    <w:rsid w:val="00436E25"/>
    <w:rsid w:val="004375D7"/>
    <w:rsid w:val="0043778E"/>
    <w:rsid w:val="004406DE"/>
    <w:rsid w:val="00440F29"/>
    <w:rsid w:val="00441959"/>
    <w:rsid w:val="00441ACB"/>
    <w:rsid w:val="00441BB2"/>
    <w:rsid w:val="004430C8"/>
    <w:rsid w:val="00443178"/>
    <w:rsid w:val="00443223"/>
    <w:rsid w:val="0044355E"/>
    <w:rsid w:val="004438E3"/>
    <w:rsid w:val="00443B3A"/>
    <w:rsid w:val="00443BDE"/>
    <w:rsid w:val="0044432C"/>
    <w:rsid w:val="004444F8"/>
    <w:rsid w:val="0044479F"/>
    <w:rsid w:val="00446487"/>
    <w:rsid w:val="0044689F"/>
    <w:rsid w:val="00447893"/>
    <w:rsid w:val="004504AF"/>
    <w:rsid w:val="00450781"/>
    <w:rsid w:val="00450D23"/>
    <w:rsid w:val="004519AE"/>
    <w:rsid w:val="00451B86"/>
    <w:rsid w:val="00451FC6"/>
    <w:rsid w:val="0045385B"/>
    <w:rsid w:val="00453EBA"/>
    <w:rsid w:val="00454935"/>
    <w:rsid w:val="00455127"/>
    <w:rsid w:val="00456A3F"/>
    <w:rsid w:val="00456CD4"/>
    <w:rsid w:val="00456EB4"/>
    <w:rsid w:val="00460322"/>
    <w:rsid w:val="004603D3"/>
    <w:rsid w:val="00461028"/>
    <w:rsid w:val="004612B6"/>
    <w:rsid w:val="004625C8"/>
    <w:rsid w:val="004628B3"/>
    <w:rsid w:val="0046295F"/>
    <w:rsid w:val="00463238"/>
    <w:rsid w:val="00465595"/>
    <w:rsid w:val="00466492"/>
    <w:rsid w:val="0046654E"/>
    <w:rsid w:val="00466AC8"/>
    <w:rsid w:val="00466E3E"/>
    <w:rsid w:val="00470A5D"/>
    <w:rsid w:val="00470A6A"/>
    <w:rsid w:val="0047166F"/>
    <w:rsid w:val="004728FA"/>
    <w:rsid w:val="00473B9F"/>
    <w:rsid w:val="0047435E"/>
    <w:rsid w:val="0047559D"/>
    <w:rsid w:val="00475CCC"/>
    <w:rsid w:val="00475DA3"/>
    <w:rsid w:val="00476089"/>
    <w:rsid w:val="004765B5"/>
    <w:rsid w:val="0047678A"/>
    <w:rsid w:val="004773E7"/>
    <w:rsid w:val="00477837"/>
    <w:rsid w:val="004802E2"/>
    <w:rsid w:val="0048053C"/>
    <w:rsid w:val="00480DD9"/>
    <w:rsid w:val="00483D06"/>
    <w:rsid w:val="0048674E"/>
    <w:rsid w:val="004876E6"/>
    <w:rsid w:val="00490127"/>
    <w:rsid w:val="0049017C"/>
    <w:rsid w:val="00490273"/>
    <w:rsid w:val="00490861"/>
    <w:rsid w:val="00490962"/>
    <w:rsid w:val="00490DEB"/>
    <w:rsid w:val="00491042"/>
    <w:rsid w:val="0049241A"/>
    <w:rsid w:val="00493E18"/>
    <w:rsid w:val="0049567F"/>
    <w:rsid w:val="00495DCA"/>
    <w:rsid w:val="00495F18"/>
    <w:rsid w:val="00497376"/>
    <w:rsid w:val="004974E1"/>
    <w:rsid w:val="00497676"/>
    <w:rsid w:val="004A039A"/>
    <w:rsid w:val="004A0CF5"/>
    <w:rsid w:val="004A0D9D"/>
    <w:rsid w:val="004A12DE"/>
    <w:rsid w:val="004A14A6"/>
    <w:rsid w:val="004A182B"/>
    <w:rsid w:val="004A3182"/>
    <w:rsid w:val="004A4571"/>
    <w:rsid w:val="004A50A3"/>
    <w:rsid w:val="004A55F6"/>
    <w:rsid w:val="004A61BB"/>
    <w:rsid w:val="004A63B4"/>
    <w:rsid w:val="004A71CF"/>
    <w:rsid w:val="004B019D"/>
    <w:rsid w:val="004B105B"/>
    <w:rsid w:val="004B37F3"/>
    <w:rsid w:val="004B3A77"/>
    <w:rsid w:val="004B5C24"/>
    <w:rsid w:val="004B5E3E"/>
    <w:rsid w:val="004B5F50"/>
    <w:rsid w:val="004B6230"/>
    <w:rsid w:val="004B64C3"/>
    <w:rsid w:val="004B6BE9"/>
    <w:rsid w:val="004B6D4D"/>
    <w:rsid w:val="004B6F1C"/>
    <w:rsid w:val="004C0512"/>
    <w:rsid w:val="004C0C22"/>
    <w:rsid w:val="004C1E30"/>
    <w:rsid w:val="004C27B5"/>
    <w:rsid w:val="004C2D04"/>
    <w:rsid w:val="004C3C7D"/>
    <w:rsid w:val="004C5651"/>
    <w:rsid w:val="004C57C2"/>
    <w:rsid w:val="004C59A0"/>
    <w:rsid w:val="004C5EFF"/>
    <w:rsid w:val="004C6DB5"/>
    <w:rsid w:val="004C7741"/>
    <w:rsid w:val="004C7A28"/>
    <w:rsid w:val="004C7ECA"/>
    <w:rsid w:val="004D0362"/>
    <w:rsid w:val="004D1600"/>
    <w:rsid w:val="004D3208"/>
    <w:rsid w:val="004D5813"/>
    <w:rsid w:val="004D648F"/>
    <w:rsid w:val="004D6EB2"/>
    <w:rsid w:val="004E0889"/>
    <w:rsid w:val="004E1EFB"/>
    <w:rsid w:val="004E1F3F"/>
    <w:rsid w:val="004E2358"/>
    <w:rsid w:val="004E28DB"/>
    <w:rsid w:val="004E3172"/>
    <w:rsid w:val="004E3851"/>
    <w:rsid w:val="004E478E"/>
    <w:rsid w:val="004E48AC"/>
    <w:rsid w:val="004E583B"/>
    <w:rsid w:val="004E59EC"/>
    <w:rsid w:val="004E5C9F"/>
    <w:rsid w:val="004E5E1F"/>
    <w:rsid w:val="004E64BD"/>
    <w:rsid w:val="004E6827"/>
    <w:rsid w:val="004E6B72"/>
    <w:rsid w:val="004E6D45"/>
    <w:rsid w:val="004E7290"/>
    <w:rsid w:val="004F0595"/>
    <w:rsid w:val="004F08DA"/>
    <w:rsid w:val="004F0AD2"/>
    <w:rsid w:val="004F1781"/>
    <w:rsid w:val="004F1867"/>
    <w:rsid w:val="004F1EC6"/>
    <w:rsid w:val="004F2356"/>
    <w:rsid w:val="004F2557"/>
    <w:rsid w:val="004F2570"/>
    <w:rsid w:val="004F2D67"/>
    <w:rsid w:val="004F406C"/>
    <w:rsid w:val="004F4D25"/>
    <w:rsid w:val="004F4D9B"/>
    <w:rsid w:val="004F69AA"/>
    <w:rsid w:val="004F7126"/>
    <w:rsid w:val="004F7E7A"/>
    <w:rsid w:val="004F7E94"/>
    <w:rsid w:val="0050212A"/>
    <w:rsid w:val="005023EB"/>
    <w:rsid w:val="00502423"/>
    <w:rsid w:val="0050384A"/>
    <w:rsid w:val="00503B58"/>
    <w:rsid w:val="00504190"/>
    <w:rsid w:val="00504432"/>
    <w:rsid w:val="00504E2F"/>
    <w:rsid w:val="005064E5"/>
    <w:rsid w:val="00507572"/>
    <w:rsid w:val="0051043F"/>
    <w:rsid w:val="00510B76"/>
    <w:rsid w:val="00511AB9"/>
    <w:rsid w:val="00511F7F"/>
    <w:rsid w:val="00512D9C"/>
    <w:rsid w:val="005132BA"/>
    <w:rsid w:val="00513CE6"/>
    <w:rsid w:val="0051500F"/>
    <w:rsid w:val="005154D7"/>
    <w:rsid w:val="00515D8C"/>
    <w:rsid w:val="00515E27"/>
    <w:rsid w:val="005162ED"/>
    <w:rsid w:val="00516EAC"/>
    <w:rsid w:val="005176A4"/>
    <w:rsid w:val="005179F6"/>
    <w:rsid w:val="00517CEC"/>
    <w:rsid w:val="0052121C"/>
    <w:rsid w:val="00523D10"/>
    <w:rsid w:val="00523F23"/>
    <w:rsid w:val="00524FCC"/>
    <w:rsid w:val="0052558C"/>
    <w:rsid w:val="005255E8"/>
    <w:rsid w:val="00525C52"/>
    <w:rsid w:val="0052681E"/>
    <w:rsid w:val="00526858"/>
    <w:rsid w:val="0052702E"/>
    <w:rsid w:val="00527534"/>
    <w:rsid w:val="00527CB0"/>
    <w:rsid w:val="00531768"/>
    <w:rsid w:val="00531A98"/>
    <w:rsid w:val="0053209B"/>
    <w:rsid w:val="005321B6"/>
    <w:rsid w:val="00532790"/>
    <w:rsid w:val="00532DCC"/>
    <w:rsid w:val="00533026"/>
    <w:rsid w:val="00533510"/>
    <w:rsid w:val="00534039"/>
    <w:rsid w:val="00534482"/>
    <w:rsid w:val="005352E2"/>
    <w:rsid w:val="00535752"/>
    <w:rsid w:val="00535BD6"/>
    <w:rsid w:val="005364F9"/>
    <w:rsid w:val="00536A07"/>
    <w:rsid w:val="00536A6C"/>
    <w:rsid w:val="0054088B"/>
    <w:rsid w:val="005411D4"/>
    <w:rsid w:val="005413B3"/>
    <w:rsid w:val="00541961"/>
    <w:rsid w:val="00541B1F"/>
    <w:rsid w:val="005431CB"/>
    <w:rsid w:val="005437C8"/>
    <w:rsid w:val="00543A56"/>
    <w:rsid w:val="00545438"/>
    <w:rsid w:val="005464FD"/>
    <w:rsid w:val="00546A13"/>
    <w:rsid w:val="00546F61"/>
    <w:rsid w:val="005477C5"/>
    <w:rsid w:val="00547988"/>
    <w:rsid w:val="00547A44"/>
    <w:rsid w:val="00552A72"/>
    <w:rsid w:val="00552E28"/>
    <w:rsid w:val="005542FF"/>
    <w:rsid w:val="005558C2"/>
    <w:rsid w:val="00555C89"/>
    <w:rsid w:val="00557039"/>
    <w:rsid w:val="00557376"/>
    <w:rsid w:val="00557D39"/>
    <w:rsid w:val="00560143"/>
    <w:rsid w:val="00560798"/>
    <w:rsid w:val="00560F8C"/>
    <w:rsid w:val="00561066"/>
    <w:rsid w:val="0056212F"/>
    <w:rsid w:val="00562197"/>
    <w:rsid w:val="00562249"/>
    <w:rsid w:val="005636D6"/>
    <w:rsid w:val="00563AB6"/>
    <w:rsid w:val="0056412F"/>
    <w:rsid w:val="005641B1"/>
    <w:rsid w:val="005656AE"/>
    <w:rsid w:val="00565E10"/>
    <w:rsid w:val="0056630A"/>
    <w:rsid w:val="00567B37"/>
    <w:rsid w:val="005720A6"/>
    <w:rsid w:val="00572507"/>
    <w:rsid w:val="0057285C"/>
    <w:rsid w:val="005733A6"/>
    <w:rsid w:val="00573D37"/>
    <w:rsid w:val="00574270"/>
    <w:rsid w:val="00574689"/>
    <w:rsid w:val="0057469A"/>
    <w:rsid w:val="00575677"/>
    <w:rsid w:val="005767A3"/>
    <w:rsid w:val="00576B72"/>
    <w:rsid w:val="005771F9"/>
    <w:rsid w:val="00577D75"/>
    <w:rsid w:val="0058007C"/>
    <w:rsid w:val="00580A1F"/>
    <w:rsid w:val="00580F8C"/>
    <w:rsid w:val="0058190D"/>
    <w:rsid w:val="00581DAD"/>
    <w:rsid w:val="00582301"/>
    <w:rsid w:val="0058376E"/>
    <w:rsid w:val="00584488"/>
    <w:rsid w:val="005845CF"/>
    <w:rsid w:val="00584800"/>
    <w:rsid w:val="005854FF"/>
    <w:rsid w:val="005858C3"/>
    <w:rsid w:val="00585AB2"/>
    <w:rsid w:val="00586724"/>
    <w:rsid w:val="0058687D"/>
    <w:rsid w:val="00586BBB"/>
    <w:rsid w:val="00586E4B"/>
    <w:rsid w:val="0058733C"/>
    <w:rsid w:val="00587F53"/>
    <w:rsid w:val="005903A3"/>
    <w:rsid w:val="00590A87"/>
    <w:rsid w:val="00591AB8"/>
    <w:rsid w:val="0059246C"/>
    <w:rsid w:val="00594EC6"/>
    <w:rsid w:val="0059572A"/>
    <w:rsid w:val="005958B7"/>
    <w:rsid w:val="00595A01"/>
    <w:rsid w:val="0059665E"/>
    <w:rsid w:val="005A032D"/>
    <w:rsid w:val="005A0AD3"/>
    <w:rsid w:val="005A120D"/>
    <w:rsid w:val="005A13C5"/>
    <w:rsid w:val="005A160F"/>
    <w:rsid w:val="005A202F"/>
    <w:rsid w:val="005A2091"/>
    <w:rsid w:val="005A22D6"/>
    <w:rsid w:val="005A31CD"/>
    <w:rsid w:val="005A4194"/>
    <w:rsid w:val="005A5659"/>
    <w:rsid w:val="005A7529"/>
    <w:rsid w:val="005A7567"/>
    <w:rsid w:val="005A7876"/>
    <w:rsid w:val="005A7CBF"/>
    <w:rsid w:val="005B09F8"/>
    <w:rsid w:val="005B0FA7"/>
    <w:rsid w:val="005B2CEB"/>
    <w:rsid w:val="005B35EF"/>
    <w:rsid w:val="005B3690"/>
    <w:rsid w:val="005B3BD6"/>
    <w:rsid w:val="005B440A"/>
    <w:rsid w:val="005B5548"/>
    <w:rsid w:val="005B58E2"/>
    <w:rsid w:val="005B662E"/>
    <w:rsid w:val="005B73A1"/>
    <w:rsid w:val="005B7474"/>
    <w:rsid w:val="005B7987"/>
    <w:rsid w:val="005B7F3F"/>
    <w:rsid w:val="005C00E4"/>
    <w:rsid w:val="005C04F8"/>
    <w:rsid w:val="005C0798"/>
    <w:rsid w:val="005C2CD3"/>
    <w:rsid w:val="005C3B34"/>
    <w:rsid w:val="005C3DB2"/>
    <w:rsid w:val="005C3F55"/>
    <w:rsid w:val="005C4368"/>
    <w:rsid w:val="005C4DCA"/>
    <w:rsid w:val="005C4DE0"/>
    <w:rsid w:val="005C5AE1"/>
    <w:rsid w:val="005C67E1"/>
    <w:rsid w:val="005C737E"/>
    <w:rsid w:val="005C7669"/>
    <w:rsid w:val="005D1518"/>
    <w:rsid w:val="005D2A7F"/>
    <w:rsid w:val="005D2CB3"/>
    <w:rsid w:val="005D3478"/>
    <w:rsid w:val="005D3ABE"/>
    <w:rsid w:val="005D4C79"/>
    <w:rsid w:val="005D5411"/>
    <w:rsid w:val="005D77B3"/>
    <w:rsid w:val="005E1911"/>
    <w:rsid w:val="005E3321"/>
    <w:rsid w:val="005E4818"/>
    <w:rsid w:val="005E49CA"/>
    <w:rsid w:val="005E4D89"/>
    <w:rsid w:val="005E4DEE"/>
    <w:rsid w:val="005E4F6B"/>
    <w:rsid w:val="005E5ACA"/>
    <w:rsid w:val="005E65B4"/>
    <w:rsid w:val="005E6AD4"/>
    <w:rsid w:val="005E6F56"/>
    <w:rsid w:val="005E7827"/>
    <w:rsid w:val="005F0777"/>
    <w:rsid w:val="005F12EA"/>
    <w:rsid w:val="005F2A17"/>
    <w:rsid w:val="005F3219"/>
    <w:rsid w:val="005F394A"/>
    <w:rsid w:val="005F6B3E"/>
    <w:rsid w:val="005F735B"/>
    <w:rsid w:val="005F7DEF"/>
    <w:rsid w:val="005F7E11"/>
    <w:rsid w:val="00600F3F"/>
    <w:rsid w:val="00601113"/>
    <w:rsid w:val="006022F3"/>
    <w:rsid w:val="00602FEB"/>
    <w:rsid w:val="0060301C"/>
    <w:rsid w:val="0060391F"/>
    <w:rsid w:val="00604104"/>
    <w:rsid w:val="0060424B"/>
    <w:rsid w:val="0060489A"/>
    <w:rsid w:val="00605150"/>
    <w:rsid w:val="006060B3"/>
    <w:rsid w:val="006069C4"/>
    <w:rsid w:val="00606A8E"/>
    <w:rsid w:val="00607686"/>
    <w:rsid w:val="00607764"/>
    <w:rsid w:val="00607B9D"/>
    <w:rsid w:val="006108A9"/>
    <w:rsid w:val="006111F3"/>
    <w:rsid w:val="0061126F"/>
    <w:rsid w:val="0061143F"/>
    <w:rsid w:val="00611660"/>
    <w:rsid w:val="00611E62"/>
    <w:rsid w:val="0061319B"/>
    <w:rsid w:val="00613B79"/>
    <w:rsid w:val="00613E5F"/>
    <w:rsid w:val="0061498D"/>
    <w:rsid w:val="00617F86"/>
    <w:rsid w:val="00620751"/>
    <w:rsid w:val="00621DD7"/>
    <w:rsid w:val="00622261"/>
    <w:rsid w:val="006225F1"/>
    <w:rsid w:val="00622827"/>
    <w:rsid w:val="00622CA9"/>
    <w:rsid w:val="00623142"/>
    <w:rsid w:val="00623709"/>
    <w:rsid w:val="00623AA5"/>
    <w:rsid w:val="00623D66"/>
    <w:rsid w:val="00624AFD"/>
    <w:rsid w:val="006254AB"/>
    <w:rsid w:val="00625B19"/>
    <w:rsid w:val="0062654A"/>
    <w:rsid w:val="00627225"/>
    <w:rsid w:val="00630600"/>
    <w:rsid w:val="006312C8"/>
    <w:rsid w:val="00632AD5"/>
    <w:rsid w:val="00632B5B"/>
    <w:rsid w:val="00633FCD"/>
    <w:rsid w:val="006345E3"/>
    <w:rsid w:val="006348BE"/>
    <w:rsid w:val="00634ACE"/>
    <w:rsid w:val="00635716"/>
    <w:rsid w:val="006360CC"/>
    <w:rsid w:val="006365D5"/>
    <w:rsid w:val="006370B4"/>
    <w:rsid w:val="00637CFC"/>
    <w:rsid w:val="00637F34"/>
    <w:rsid w:val="00640690"/>
    <w:rsid w:val="00640931"/>
    <w:rsid w:val="0064260F"/>
    <w:rsid w:val="0064391C"/>
    <w:rsid w:val="00643A4D"/>
    <w:rsid w:val="00643AD8"/>
    <w:rsid w:val="00645B57"/>
    <w:rsid w:val="00646602"/>
    <w:rsid w:val="006467C8"/>
    <w:rsid w:val="006505C9"/>
    <w:rsid w:val="006506C8"/>
    <w:rsid w:val="00650F90"/>
    <w:rsid w:val="00651005"/>
    <w:rsid w:val="00651659"/>
    <w:rsid w:val="00651D61"/>
    <w:rsid w:val="00652411"/>
    <w:rsid w:val="00653C39"/>
    <w:rsid w:val="006543C1"/>
    <w:rsid w:val="00654C53"/>
    <w:rsid w:val="006573FF"/>
    <w:rsid w:val="00657610"/>
    <w:rsid w:val="0065774F"/>
    <w:rsid w:val="00661CAA"/>
    <w:rsid w:val="006623E7"/>
    <w:rsid w:val="00662E7F"/>
    <w:rsid w:val="00663B5B"/>
    <w:rsid w:val="00665539"/>
    <w:rsid w:val="006657BB"/>
    <w:rsid w:val="00666A4B"/>
    <w:rsid w:val="00666D95"/>
    <w:rsid w:val="00666DCE"/>
    <w:rsid w:val="006675CC"/>
    <w:rsid w:val="00667B20"/>
    <w:rsid w:val="00671F92"/>
    <w:rsid w:val="00672231"/>
    <w:rsid w:val="00673307"/>
    <w:rsid w:val="00674759"/>
    <w:rsid w:val="00674A07"/>
    <w:rsid w:val="00674EC9"/>
    <w:rsid w:val="0067517B"/>
    <w:rsid w:val="00675757"/>
    <w:rsid w:val="00676103"/>
    <w:rsid w:val="006806DC"/>
    <w:rsid w:val="00680A7E"/>
    <w:rsid w:val="006817A7"/>
    <w:rsid w:val="00681DD8"/>
    <w:rsid w:val="006829DC"/>
    <w:rsid w:val="00682B84"/>
    <w:rsid w:val="00682F2A"/>
    <w:rsid w:val="00683324"/>
    <w:rsid w:val="00683CE7"/>
    <w:rsid w:val="00684AA9"/>
    <w:rsid w:val="00685269"/>
    <w:rsid w:val="006869CB"/>
    <w:rsid w:val="00686E51"/>
    <w:rsid w:val="00687284"/>
    <w:rsid w:val="006879AD"/>
    <w:rsid w:val="00687AC6"/>
    <w:rsid w:val="00687DCD"/>
    <w:rsid w:val="006908EC"/>
    <w:rsid w:val="006912F4"/>
    <w:rsid w:val="00692DEE"/>
    <w:rsid w:val="0069309C"/>
    <w:rsid w:val="006933EA"/>
    <w:rsid w:val="00694EE6"/>
    <w:rsid w:val="00695C1F"/>
    <w:rsid w:val="006963F2"/>
    <w:rsid w:val="00696B7F"/>
    <w:rsid w:val="0069787A"/>
    <w:rsid w:val="00697AAD"/>
    <w:rsid w:val="006A17ED"/>
    <w:rsid w:val="006A1B8B"/>
    <w:rsid w:val="006A1BED"/>
    <w:rsid w:val="006A24FF"/>
    <w:rsid w:val="006A2613"/>
    <w:rsid w:val="006A29B1"/>
    <w:rsid w:val="006A2DC4"/>
    <w:rsid w:val="006A432B"/>
    <w:rsid w:val="006A4F36"/>
    <w:rsid w:val="006A644E"/>
    <w:rsid w:val="006A679D"/>
    <w:rsid w:val="006A6D9D"/>
    <w:rsid w:val="006A7B53"/>
    <w:rsid w:val="006B0602"/>
    <w:rsid w:val="006B081A"/>
    <w:rsid w:val="006B0A01"/>
    <w:rsid w:val="006B382C"/>
    <w:rsid w:val="006B3A89"/>
    <w:rsid w:val="006B46E2"/>
    <w:rsid w:val="006B48E4"/>
    <w:rsid w:val="006B562B"/>
    <w:rsid w:val="006B5872"/>
    <w:rsid w:val="006B6A1E"/>
    <w:rsid w:val="006B6A9C"/>
    <w:rsid w:val="006B6A9D"/>
    <w:rsid w:val="006B70EC"/>
    <w:rsid w:val="006B71DF"/>
    <w:rsid w:val="006B78A6"/>
    <w:rsid w:val="006B78E3"/>
    <w:rsid w:val="006B7B52"/>
    <w:rsid w:val="006B7C76"/>
    <w:rsid w:val="006C107F"/>
    <w:rsid w:val="006C17C4"/>
    <w:rsid w:val="006C1C36"/>
    <w:rsid w:val="006C34C5"/>
    <w:rsid w:val="006C392A"/>
    <w:rsid w:val="006C3959"/>
    <w:rsid w:val="006C4457"/>
    <w:rsid w:val="006C48F7"/>
    <w:rsid w:val="006C5187"/>
    <w:rsid w:val="006C6792"/>
    <w:rsid w:val="006C6A18"/>
    <w:rsid w:val="006C74BD"/>
    <w:rsid w:val="006C78D1"/>
    <w:rsid w:val="006C7999"/>
    <w:rsid w:val="006D0A99"/>
    <w:rsid w:val="006D0C33"/>
    <w:rsid w:val="006D1608"/>
    <w:rsid w:val="006D1A47"/>
    <w:rsid w:val="006D33F8"/>
    <w:rsid w:val="006D42D2"/>
    <w:rsid w:val="006D578B"/>
    <w:rsid w:val="006D5AED"/>
    <w:rsid w:val="006D66DB"/>
    <w:rsid w:val="006D6716"/>
    <w:rsid w:val="006D67A5"/>
    <w:rsid w:val="006D67CB"/>
    <w:rsid w:val="006D6BE7"/>
    <w:rsid w:val="006D7ACC"/>
    <w:rsid w:val="006D7DBC"/>
    <w:rsid w:val="006D7E97"/>
    <w:rsid w:val="006E00A3"/>
    <w:rsid w:val="006E00E5"/>
    <w:rsid w:val="006E042B"/>
    <w:rsid w:val="006E0CFF"/>
    <w:rsid w:val="006E2D74"/>
    <w:rsid w:val="006E44B6"/>
    <w:rsid w:val="006E45E3"/>
    <w:rsid w:val="006E5323"/>
    <w:rsid w:val="006E5BFC"/>
    <w:rsid w:val="006E5E0A"/>
    <w:rsid w:val="006E65EB"/>
    <w:rsid w:val="006E6C54"/>
    <w:rsid w:val="006E6F55"/>
    <w:rsid w:val="006E76EF"/>
    <w:rsid w:val="006F01DD"/>
    <w:rsid w:val="006F0C9D"/>
    <w:rsid w:val="006F0FE9"/>
    <w:rsid w:val="006F1A62"/>
    <w:rsid w:val="006F1CA1"/>
    <w:rsid w:val="006F1E10"/>
    <w:rsid w:val="006F2D37"/>
    <w:rsid w:val="006F3BCE"/>
    <w:rsid w:val="006F3C31"/>
    <w:rsid w:val="006F56D4"/>
    <w:rsid w:val="006F6093"/>
    <w:rsid w:val="006F7164"/>
    <w:rsid w:val="006F72CE"/>
    <w:rsid w:val="006F7DC6"/>
    <w:rsid w:val="00700861"/>
    <w:rsid w:val="00700D9A"/>
    <w:rsid w:val="007018B7"/>
    <w:rsid w:val="00701B7A"/>
    <w:rsid w:val="007024F9"/>
    <w:rsid w:val="007026DD"/>
    <w:rsid w:val="00702B76"/>
    <w:rsid w:val="00704D9F"/>
    <w:rsid w:val="00705A14"/>
    <w:rsid w:val="00705E7D"/>
    <w:rsid w:val="00706B27"/>
    <w:rsid w:val="007074D0"/>
    <w:rsid w:val="0071052C"/>
    <w:rsid w:val="007108C1"/>
    <w:rsid w:val="00710E26"/>
    <w:rsid w:val="007114B3"/>
    <w:rsid w:val="00712C78"/>
    <w:rsid w:val="00713218"/>
    <w:rsid w:val="00713D5E"/>
    <w:rsid w:val="007149A6"/>
    <w:rsid w:val="007149C8"/>
    <w:rsid w:val="00715D53"/>
    <w:rsid w:val="00716DF5"/>
    <w:rsid w:val="007171E4"/>
    <w:rsid w:val="00717B6D"/>
    <w:rsid w:val="00717FEA"/>
    <w:rsid w:val="0072036A"/>
    <w:rsid w:val="0072111B"/>
    <w:rsid w:val="00721574"/>
    <w:rsid w:val="007228D3"/>
    <w:rsid w:val="00722FF1"/>
    <w:rsid w:val="00723555"/>
    <w:rsid w:val="0072400C"/>
    <w:rsid w:val="007245CB"/>
    <w:rsid w:val="0072494C"/>
    <w:rsid w:val="007251BB"/>
    <w:rsid w:val="007254A7"/>
    <w:rsid w:val="00725662"/>
    <w:rsid w:val="0072651C"/>
    <w:rsid w:val="007273D6"/>
    <w:rsid w:val="00727759"/>
    <w:rsid w:val="0073030D"/>
    <w:rsid w:val="007305EB"/>
    <w:rsid w:val="0073219D"/>
    <w:rsid w:val="0073251E"/>
    <w:rsid w:val="00732589"/>
    <w:rsid w:val="00732FC9"/>
    <w:rsid w:val="007333DA"/>
    <w:rsid w:val="0073393B"/>
    <w:rsid w:val="00733DB4"/>
    <w:rsid w:val="0073404F"/>
    <w:rsid w:val="007349C5"/>
    <w:rsid w:val="0073599D"/>
    <w:rsid w:val="00736A4D"/>
    <w:rsid w:val="00741B45"/>
    <w:rsid w:val="00742F75"/>
    <w:rsid w:val="00743BAF"/>
    <w:rsid w:val="00743DE0"/>
    <w:rsid w:val="00744381"/>
    <w:rsid w:val="00744DFD"/>
    <w:rsid w:val="0074584F"/>
    <w:rsid w:val="00745F76"/>
    <w:rsid w:val="0074654B"/>
    <w:rsid w:val="007467C4"/>
    <w:rsid w:val="00747B96"/>
    <w:rsid w:val="007501D4"/>
    <w:rsid w:val="007503FE"/>
    <w:rsid w:val="00750653"/>
    <w:rsid w:val="00750788"/>
    <w:rsid w:val="007518C7"/>
    <w:rsid w:val="00751E97"/>
    <w:rsid w:val="00752C54"/>
    <w:rsid w:val="007535A1"/>
    <w:rsid w:val="0075414D"/>
    <w:rsid w:val="007543A3"/>
    <w:rsid w:val="00754610"/>
    <w:rsid w:val="00757819"/>
    <w:rsid w:val="00760B44"/>
    <w:rsid w:val="0076100C"/>
    <w:rsid w:val="007611B6"/>
    <w:rsid w:val="00761415"/>
    <w:rsid w:val="00761961"/>
    <w:rsid w:val="007621B5"/>
    <w:rsid w:val="007628D5"/>
    <w:rsid w:val="00763951"/>
    <w:rsid w:val="00763C8C"/>
    <w:rsid w:val="00763CF7"/>
    <w:rsid w:val="00764986"/>
    <w:rsid w:val="00764AC3"/>
    <w:rsid w:val="007653D2"/>
    <w:rsid w:val="00765B7E"/>
    <w:rsid w:val="007661EA"/>
    <w:rsid w:val="007662AF"/>
    <w:rsid w:val="00766CC7"/>
    <w:rsid w:val="00766E7E"/>
    <w:rsid w:val="00767538"/>
    <w:rsid w:val="00770CD3"/>
    <w:rsid w:val="0077166B"/>
    <w:rsid w:val="0077438B"/>
    <w:rsid w:val="00777012"/>
    <w:rsid w:val="007776B7"/>
    <w:rsid w:val="00777A06"/>
    <w:rsid w:val="00780A49"/>
    <w:rsid w:val="00780C03"/>
    <w:rsid w:val="00780F0B"/>
    <w:rsid w:val="0078197D"/>
    <w:rsid w:val="007826C4"/>
    <w:rsid w:val="007830A0"/>
    <w:rsid w:val="0078316F"/>
    <w:rsid w:val="00783439"/>
    <w:rsid w:val="007842C8"/>
    <w:rsid w:val="0078437D"/>
    <w:rsid w:val="0078547B"/>
    <w:rsid w:val="007856F3"/>
    <w:rsid w:val="00785F00"/>
    <w:rsid w:val="007868F0"/>
    <w:rsid w:val="00786C29"/>
    <w:rsid w:val="00790674"/>
    <w:rsid w:val="007919F9"/>
    <w:rsid w:val="00791A79"/>
    <w:rsid w:val="00791C21"/>
    <w:rsid w:val="00791CEB"/>
    <w:rsid w:val="00791E89"/>
    <w:rsid w:val="00792AD7"/>
    <w:rsid w:val="007934A7"/>
    <w:rsid w:val="00793583"/>
    <w:rsid w:val="0079397F"/>
    <w:rsid w:val="007945F2"/>
    <w:rsid w:val="00794B0E"/>
    <w:rsid w:val="007954F7"/>
    <w:rsid w:val="0079652B"/>
    <w:rsid w:val="007A0EBD"/>
    <w:rsid w:val="007A1269"/>
    <w:rsid w:val="007A13F3"/>
    <w:rsid w:val="007A14C3"/>
    <w:rsid w:val="007A184B"/>
    <w:rsid w:val="007A1B4C"/>
    <w:rsid w:val="007A1C09"/>
    <w:rsid w:val="007A20BF"/>
    <w:rsid w:val="007A256E"/>
    <w:rsid w:val="007A29FF"/>
    <w:rsid w:val="007A3270"/>
    <w:rsid w:val="007A3B6F"/>
    <w:rsid w:val="007A440A"/>
    <w:rsid w:val="007A4AA5"/>
    <w:rsid w:val="007A4F76"/>
    <w:rsid w:val="007A542E"/>
    <w:rsid w:val="007A5B8C"/>
    <w:rsid w:val="007A5F96"/>
    <w:rsid w:val="007A687F"/>
    <w:rsid w:val="007A6983"/>
    <w:rsid w:val="007A6B23"/>
    <w:rsid w:val="007A7CE8"/>
    <w:rsid w:val="007A7FC1"/>
    <w:rsid w:val="007B204F"/>
    <w:rsid w:val="007B30A0"/>
    <w:rsid w:val="007B343E"/>
    <w:rsid w:val="007B3744"/>
    <w:rsid w:val="007B3DF9"/>
    <w:rsid w:val="007B5763"/>
    <w:rsid w:val="007B68DF"/>
    <w:rsid w:val="007B71CB"/>
    <w:rsid w:val="007B7735"/>
    <w:rsid w:val="007B7875"/>
    <w:rsid w:val="007C10B3"/>
    <w:rsid w:val="007C15C2"/>
    <w:rsid w:val="007C20E1"/>
    <w:rsid w:val="007C2161"/>
    <w:rsid w:val="007C2497"/>
    <w:rsid w:val="007C449E"/>
    <w:rsid w:val="007C4B20"/>
    <w:rsid w:val="007C4EBC"/>
    <w:rsid w:val="007C5B33"/>
    <w:rsid w:val="007C5F63"/>
    <w:rsid w:val="007C612E"/>
    <w:rsid w:val="007C7412"/>
    <w:rsid w:val="007D1E43"/>
    <w:rsid w:val="007D2541"/>
    <w:rsid w:val="007D2AA4"/>
    <w:rsid w:val="007D2AE4"/>
    <w:rsid w:val="007D2D6B"/>
    <w:rsid w:val="007D35F8"/>
    <w:rsid w:val="007D362C"/>
    <w:rsid w:val="007D4881"/>
    <w:rsid w:val="007D4A47"/>
    <w:rsid w:val="007D4C97"/>
    <w:rsid w:val="007D5351"/>
    <w:rsid w:val="007D537A"/>
    <w:rsid w:val="007D5C79"/>
    <w:rsid w:val="007D6536"/>
    <w:rsid w:val="007D776E"/>
    <w:rsid w:val="007D7BCF"/>
    <w:rsid w:val="007E0487"/>
    <w:rsid w:val="007E1E92"/>
    <w:rsid w:val="007E30FA"/>
    <w:rsid w:val="007E36E0"/>
    <w:rsid w:val="007E4577"/>
    <w:rsid w:val="007E49E4"/>
    <w:rsid w:val="007E4DAF"/>
    <w:rsid w:val="007E5009"/>
    <w:rsid w:val="007E551E"/>
    <w:rsid w:val="007E5874"/>
    <w:rsid w:val="007E5B99"/>
    <w:rsid w:val="007E7892"/>
    <w:rsid w:val="007F029D"/>
    <w:rsid w:val="007F0453"/>
    <w:rsid w:val="007F0E51"/>
    <w:rsid w:val="007F22A0"/>
    <w:rsid w:val="007F23B3"/>
    <w:rsid w:val="007F257F"/>
    <w:rsid w:val="007F2D36"/>
    <w:rsid w:val="007F2DAD"/>
    <w:rsid w:val="007F4225"/>
    <w:rsid w:val="007F43D5"/>
    <w:rsid w:val="007F4C2B"/>
    <w:rsid w:val="007F6686"/>
    <w:rsid w:val="007F7586"/>
    <w:rsid w:val="00800611"/>
    <w:rsid w:val="00800BCE"/>
    <w:rsid w:val="00800E84"/>
    <w:rsid w:val="00802A0D"/>
    <w:rsid w:val="00803279"/>
    <w:rsid w:val="00803698"/>
    <w:rsid w:val="008036E8"/>
    <w:rsid w:val="00803C74"/>
    <w:rsid w:val="00803DDC"/>
    <w:rsid w:val="008045EE"/>
    <w:rsid w:val="0080471E"/>
    <w:rsid w:val="00804EF2"/>
    <w:rsid w:val="00804F76"/>
    <w:rsid w:val="008051AD"/>
    <w:rsid w:val="0080540A"/>
    <w:rsid w:val="008054C3"/>
    <w:rsid w:val="00805F95"/>
    <w:rsid w:val="008060D5"/>
    <w:rsid w:val="00806170"/>
    <w:rsid w:val="0080752B"/>
    <w:rsid w:val="00810335"/>
    <w:rsid w:val="008105EC"/>
    <w:rsid w:val="00810C73"/>
    <w:rsid w:val="00811076"/>
    <w:rsid w:val="008112B8"/>
    <w:rsid w:val="00811518"/>
    <w:rsid w:val="008120A5"/>
    <w:rsid w:val="008124F4"/>
    <w:rsid w:val="008128F8"/>
    <w:rsid w:val="00812B77"/>
    <w:rsid w:val="008139FF"/>
    <w:rsid w:val="0081444B"/>
    <w:rsid w:val="00814812"/>
    <w:rsid w:val="00814A42"/>
    <w:rsid w:val="00814D62"/>
    <w:rsid w:val="00815177"/>
    <w:rsid w:val="008174BA"/>
    <w:rsid w:val="00817778"/>
    <w:rsid w:val="0081794E"/>
    <w:rsid w:val="00820357"/>
    <w:rsid w:val="00820EAE"/>
    <w:rsid w:val="00820FDC"/>
    <w:rsid w:val="00821893"/>
    <w:rsid w:val="0082303A"/>
    <w:rsid w:val="00823DA4"/>
    <w:rsid w:val="00823DAD"/>
    <w:rsid w:val="00824B8D"/>
    <w:rsid w:val="0082552C"/>
    <w:rsid w:val="008256AC"/>
    <w:rsid w:val="00826A74"/>
    <w:rsid w:val="00827348"/>
    <w:rsid w:val="0082748C"/>
    <w:rsid w:val="008274C8"/>
    <w:rsid w:val="00830A86"/>
    <w:rsid w:val="00831383"/>
    <w:rsid w:val="00831E8D"/>
    <w:rsid w:val="0083341B"/>
    <w:rsid w:val="00833A89"/>
    <w:rsid w:val="00833E48"/>
    <w:rsid w:val="00833ED4"/>
    <w:rsid w:val="0083407F"/>
    <w:rsid w:val="00834C70"/>
    <w:rsid w:val="008356C5"/>
    <w:rsid w:val="00836032"/>
    <w:rsid w:val="0083643A"/>
    <w:rsid w:val="00837476"/>
    <w:rsid w:val="008374FC"/>
    <w:rsid w:val="00840076"/>
    <w:rsid w:val="00840A2B"/>
    <w:rsid w:val="00840A99"/>
    <w:rsid w:val="00840EAE"/>
    <w:rsid w:val="00840F3B"/>
    <w:rsid w:val="008414DB"/>
    <w:rsid w:val="00841D10"/>
    <w:rsid w:val="0084274E"/>
    <w:rsid w:val="008429BC"/>
    <w:rsid w:val="008429CC"/>
    <w:rsid w:val="008429D7"/>
    <w:rsid w:val="00843075"/>
    <w:rsid w:val="00843942"/>
    <w:rsid w:val="0084472C"/>
    <w:rsid w:val="00845F6C"/>
    <w:rsid w:val="00846618"/>
    <w:rsid w:val="00847464"/>
    <w:rsid w:val="00847871"/>
    <w:rsid w:val="00847B72"/>
    <w:rsid w:val="008502EE"/>
    <w:rsid w:val="00851482"/>
    <w:rsid w:val="00852323"/>
    <w:rsid w:val="00852A85"/>
    <w:rsid w:val="00853BA7"/>
    <w:rsid w:val="00853DA9"/>
    <w:rsid w:val="008546B9"/>
    <w:rsid w:val="00854D68"/>
    <w:rsid w:val="0085521E"/>
    <w:rsid w:val="00855EC6"/>
    <w:rsid w:val="008562F2"/>
    <w:rsid w:val="00857365"/>
    <w:rsid w:val="00857A58"/>
    <w:rsid w:val="00860B97"/>
    <w:rsid w:val="008613F2"/>
    <w:rsid w:val="00861517"/>
    <w:rsid w:val="00861682"/>
    <w:rsid w:val="00861C5A"/>
    <w:rsid w:val="00862D59"/>
    <w:rsid w:val="00863AE8"/>
    <w:rsid w:val="00864940"/>
    <w:rsid w:val="00865069"/>
    <w:rsid w:val="00865D6D"/>
    <w:rsid w:val="008666A6"/>
    <w:rsid w:val="008706C6"/>
    <w:rsid w:val="00870847"/>
    <w:rsid w:val="00870A83"/>
    <w:rsid w:val="0087262B"/>
    <w:rsid w:val="008742F3"/>
    <w:rsid w:val="008746AC"/>
    <w:rsid w:val="00874CA6"/>
    <w:rsid w:val="00876EDF"/>
    <w:rsid w:val="008776C6"/>
    <w:rsid w:val="0088016D"/>
    <w:rsid w:val="0088106A"/>
    <w:rsid w:val="00882BAC"/>
    <w:rsid w:val="00882CB8"/>
    <w:rsid w:val="00882F9B"/>
    <w:rsid w:val="00883036"/>
    <w:rsid w:val="00883644"/>
    <w:rsid w:val="00883741"/>
    <w:rsid w:val="00883F7D"/>
    <w:rsid w:val="0088452F"/>
    <w:rsid w:val="00885A54"/>
    <w:rsid w:val="00885DCF"/>
    <w:rsid w:val="00885EAB"/>
    <w:rsid w:val="00886503"/>
    <w:rsid w:val="008867CD"/>
    <w:rsid w:val="00887337"/>
    <w:rsid w:val="008877DB"/>
    <w:rsid w:val="00890099"/>
    <w:rsid w:val="0089065A"/>
    <w:rsid w:val="00890F0C"/>
    <w:rsid w:val="008910DF"/>
    <w:rsid w:val="00891506"/>
    <w:rsid w:val="00892CA4"/>
    <w:rsid w:val="008932F2"/>
    <w:rsid w:val="00893B62"/>
    <w:rsid w:val="00893C48"/>
    <w:rsid w:val="00893E7F"/>
    <w:rsid w:val="008955FF"/>
    <w:rsid w:val="00895CFA"/>
    <w:rsid w:val="00895DE2"/>
    <w:rsid w:val="00896072"/>
    <w:rsid w:val="008960AB"/>
    <w:rsid w:val="00896293"/>
    <w:rsid w:val="00896A31"/>
    <w:rsid w:val="00896C46"/>
    <w:rsid w:val="00897F7B"/>
    <w:rsid w:val="008A160C"/>
    <w:rsid w:val="008A1C19"/>
    <w:rsid w:val="008A1F18"/>
    <w:rsid w:val="008A274A"/>
    <w:rsid w:val="008A2F35"/>
    <w:rsid w:val="008A3507"/>
    <w:rsid w:val="008A3BC9"/>
    <w:rsid w:val="008A618D"/>
    <w:rsid w:val="008A707C"/>
    <w:rsid w:val="008A7AAF"/>
    <w:rsid w:val="008B0588"/>
    <w:rsid w:val="008B0F0E"/>
    <w:rsid w:val="008B1BCC"/>
    <w:rsid w:val="008B1EA0"/>
    <w:rsid w:val="008B2AC5"/>
    <w:rsid w:val="008B3078"/>
    <w:rsid w:val="008B3DB8"/>
    <w:rsid w:val="008B3F7D"/>
    <w:rsid w:val="008B4372"/>
    <w:rsid w:val="008B5346"/>
    <w:rsid w:val="008B560A"/>
    <w:rsid w:val="008B595C"/>
    <w:rsid w:val="008B5B26"/>
    <w:rsid w:val="008B6937"/>
    <w:rsid w:val="008B7519"/>
    <w:rsid w:val="008B7BEF"/>
    <w:rsid w:val="008C0BE8"/>
    <w:rsid w:val="008C1908"/>
    <w:rsid w:val="008C192D"/>
    <w:rsid w:val="008C3163"/>
    <w:rsid w:val="008C3696"/>
    <w:rsid w:val="008C3A6D"/>
    <w:rsid w:val="008C4369"/>
    <w:rsid w:val="008C43B7"/>
    <w:rsid w:val="008C496C"/>
    <w:rsid w:val="008C5C9E"/>
    <w:rsid w:val="008C5CA0"/>
    <w:rsid w:val="008C5E2E"/>
    <w:rsid w:val="008C73F5"/>
    <w:rsid w:val="008C78EB"/>
    <w:rsid w:val="008C7DB9"/>
    <w:rsid w:val="008D0255"/>
    <w:rsid w:val="008D1933"/>
    <w:rsid w:val="008D1E45"/>
    <w:rsid w:val="008D1F1B"/>
    <w:rsid w:val="008D28FD"/>
    <w:rsid w:val="008D2BBC"/>
    <w:rsid w:val="008D3DBC"/>
    <w:rsid w:val="008D4BCF"/>
    <w:rsid w:val="008D5E5F"/>
    <w:rsid w:val="008D74B0"/>
    <w:rsid w:val="008D74C4"/>
    <w:rsid w:val="008D7557"/>
    <w:rsid w:val="008D7A5F"/>
    <w:rsid w:val="008E02E5"/>
    <w:rsid w:val="008E0902"/>
    <w:rsid w:val="008E0FB9"/>
    <w:rsid w:val="008E29B1"/>
    <w:rsid w:val="008E2FC6"/>
    <w:rsid w:val="008E3B4D"/>
    <w:rsid w:val="008E3B7D"/>
    <w:rsid w:val="008E3C19"/>
    <w:rsid w:val="008E49DA"/>
    <w:rsid w:val="008E49EF"/>
    <w:rsid w:val="008E4A29"/>
    <w:rsid w:val="008E5085"/>
    <w:rsid w:val="008E5B20"/>
    <w:rsid w:val="008E5C7E"/>
    <w:rsid w:val="008E60D3"/>
    <w:rsid w:val="008E7F7C"/>
    <w:rsid w:val="008F0084"/>
    <w:rsid w:val="008F0A1C"/>
    <w:rsid w:val="008F195A"/>
    <w:rsid w:val="008F22A1"/>
    <w:rsid w:val="008F3592"/>
    <w:rsid w:val="008F3D6C"/>
    <w:rsid w:val="008F4367"/>
    <w:rsid w:val="008F4439"/>
    <w:rsid w:val="008F4D65"/>
    <w:rsid w:val="008F58DA"/>
    <w:rsid w:val="008F5ADA"/>
    <w:rsid w:val="008F6F75"/>
    <w:rsid w:val="008F7677"/>
    <w:rsid w:val="008F7842"/>
    <w:rsid w:val="008F7E44"/>
    <w:rsid w:val="009003F4"/>
    <w:rsid w:val="00900E7E"/>
    <w:rsid w:val="009010CE"/>
    <w:rsid w:val="00901268"/>
    <w:rsid w:val="00901A82"/>
    <w:rsid w:val="0090317C"/>
    <w:rsid w:val="00903DB6"/>
    <w:rsid w:val="009045B5"/>
    <w:rsid w:val="00905F33"/>
    <w:rsid w:val="00906855"/>
    <w:rsid w:val="00906A54"/>
    <w:rsid w:val="00906FC8"/>
    <w:rsid w:val="009072B0"/>
    <w:rsid w:val="0091053A"/>
    <w:rsid w:val="009105F0"/>
    <w:rsid w:val="00911A0B"/>
    <w:rsid w:val="00913501"/>
    <w:rsid w:val="00913901"/>
    <w:rsid w:val="00914EB7"/>
    <w:rsid w:val="00914FAE"/>
    <w:rsid w:val="0091680D"/>
    <w:rsid w:val="009172F9"/>
    <w:rsid w:val="00917A47"/>
    <w:rsid w:val="00917FE6"/>
    <w:rsid w:val="00920CFD"/>
    <w:rsid w:val="0092100F"/>
    <w:rsid w:val="009214DE"/>
    <w:rsid w:val="00922598"/>
    <w:rsid w:val="00922758"/>
    <w:rsid w:val="00922E13"/>
    <w:rsid w:val="00922E59"/>
    <w:rsid w:val="009232B3"/>
    <w:rsid w:val="00926718"/>
    <w:rsid w:val="009267C0"/>
    <w:rsid w:val="009269D3"/>
    <w:rsid w:val="009275A1"/>
    <w:rsid w:val="009279C8"/>
    <w:rsid w:val="00932F8B"/>
    <w:rsid w:val="00933382"/>
    <w:rsid w:val="00934C1B"/>
    <w:rsid w:val="00935E3F"/>
    <w:rsid w:val="00935F61"/>
    <w:rsid w:val="00936714"/>
    <w:rsid w:val="00936BD1"/>
    <w:rsid w:val="0093750D"/>
    <w:rsid w:val="00937914"/>
    <w:rsid w:val="009409F2"/>
    <w:rsid w:val="009422E4"/>
    <w:rsid w:val="00942DBF"/>
    <w:rsid w:val="00944188"/>
    <w:rsid w:val="0094483B"/>
    <w:rsid w:val="00944DCA"/>
    <w:rsid w:val="00945599"/>
    <w:rsid w:val="00945B69"/>
    <w:rsid w:val="00945B73"/>
    <w:rsid w:val="00946606"/>
    <w:rsid w:val="00946922"/>
    <w:rsid w:val="00946B24"/>
    <w:rsid w:val="009477C1"/>
    <w:rsid w:val="00947E92"/>
    <w:rsid w:val="009505E7"/>
    <w:rsid w:val="0095084B"/>
    <w:rsid w:val="00950E72"/>
    <w:rsid w:val="00950FF6"/>
    <w:rsid w:val="00951691"/>
    <w:rsid w:val="009516CD"/>
    <w:rsid w:val="0095199A"/>
    <w:rsid w:val="00951F57"/>
    <w:rsid w:val="00952168"/>
    <w:rsid w:val="00952661"/>
    <w:rsid w:val="00953DD7"/>
    <w:rsid w:val="00954415"/>
    <w:rsid w:val="00955498"/>
    <w:rsid w:val="00956123"/>
    <w:rsid w:val="009565B5"/>
    <w:rsid w:val="00956691"/>
    <w:rsid w:val="00956958"/>
    <w:rsid w:val="00957459"/>
    <w:rsid w:val="0095777C"/>
    <w:rsid w:val="009602F7"/>
    <w:rsid w:val="009603F0"/>
    <w:rsid w:val="009607D8"/>
    <w:rsid w:val="00960ED9"/>
    <w:rsid w:val="0096164A"/>
    <w:rsid w:val="00961ACA"/>
    <w:rsid w:val="00961D7A"/>
    <w:rsid w:val="00962933"/>
    <w:rsid w:val="0096382D"/>
    <w:rsid w:val="0096645A"/>
    <w:rsid w:val="009668CA"/>
    <w:rsid w:val="00966A09"/>
    <w:rsid w:val="00967373"/>
    <w:rsid w:val="00967ADA"/>
    <w:rsid w:val="00967BAB"/>
    <w:rsid w:val="009701AF"/>
    <w:rsid w:val="0097073C"/>
    <w:rsid w:val="009719BE"/>
    <w:rsid w:val="00971B7E"/>
    <w:rsid w:val="00972B31"/>
    <w:rsid w:val="00973057"/>
    <w:rsid w:val="009734AD"/>
    <w:rsid w:val="00973FA8"/>
    <w:rsid w:val="00974172"/>
    <w:rsid w:val="00975C8E"/>
    <w:rsid w:val="00975DE5"/>
    <w:rsid w:val="00976110"/>
    <w:rsid w:val="00976B83"/>
    <w:rsid w:val="00977EBA"/>
    <w:rsid w:val="009802C9"/>
    <w:rsid w:val="00980328"/>
    <w:rsid w:val="00980813"/>
    <w:rsid w:val="009809D8"/>
    <w:rsid w:val="00981412"/>
    <w:rsid w:val="00981FCC"/>
    <w:rsid w:val="009831A1"/>
    <w:rsid w:val="00983DCA"/>
    <w:rsid w:val="00983EB8"/>
    <w:rsid w:val="00984208"/>
    <w:rsid w:val="00984ED6"/>
    <w:rsid w:val="009850D3"/>
    <w:rsid w:val="0098515F"/>
    <w:rsid w:val="009851A9"/>
    <w:rsid w:val="00986AF2"/>
    <w:rsid w:val="00986CCF"/>
    <w:rsid w:val="00987074"/>
    <w:rsid w:val="00987307"/>
    <w:rsid w:val="009876BE"/>
    <w:rsid w:val="0099011A"/>
    <w:rsid w:val="009904BD"/>
    <w:rsid w:val="00991318"/>
    <w:rsid w:val="00991833"/>
    <w:rsid w:val="00991D00"/>
    <w:rsid w:val="00992A1D"/>
    <w:rsid w:val="00993727"/>
    <w:rsid w:val="00994500"/>
    <w:rsid w:val="00996C76"/>
    <w:rsid w:val="00997F69"/>
    <w:rsid w:val="009A005A"/>
    <w:rsid w:val="009A0E32"/>
    <w:rsid w:val="009A17C3"/>
    <w:rsid w:val="009A2F2D"/>
    <w:rsid w:val="009A305A"/>
    <w:rsid w:val="009A3243"/>
    <w:rsid w:val="009A36BD"/>
    <w:rsid w:val="009A408A"/>
    <w:rsid w:val="009A446C"/>
    <w:rsid w:val="009A4511"/>
    <w:rsid w:val="009A6882"/>
    <w:rsid w:val="009A69A4"/>
    <w:rsid w:val="009A6EA4"/>
    <w:rsid w:val="009A72A7"/>
    <w:rsid w:val="009A74E1"/>
    <w:rsid w:val="009A75DD"/>
    <w:rsid w:val="009B18DD"/>
    <w:rsid w:val="009B240F"/>
    <w:rsid w:val="009B2F2F"/>
    <w:rsid w:val="009B41C4"/>
    <w:rsid w:val="009B4AE1"/>
    <w:rsid w:val="009B5044"/>
    <w:rsid w:val="009B528B"/>
    <w:rsid w:val="009B5E64"/>
    <w:rsid w:val="009B62A4"/>
    <w:rsid w:val="009B68A7"/>
    <w:rsid w:val="009B6912"/>
    <w:rsid w:val="009B6DF0"/>
    <w:rsid w:val="009B72A1"/>
    <w:rsid w:val="009B7C42"/>
    <w:rsid w:val="009C0A4C"/>
    <w:rsid w:val="009C0AC2"/>
    <w:rsid w:val="009C1902"/>
    <w:rsid w:val="009C26EE"/>
    <w:rsid w:val="009C2710"/>
    <w:rsid w:val="009C27C6"/>
    <w:rsid w:val="009C33F7"/>
    <w:rsid w:val="009C6616"/>
    <w:rsid w:val="009C72E4"/>
    <w:rsid w:val="009C7862"/>
    <w:rsid w:val="009D01D3"/>
    <w:rsid w:val="009D07F4"/>
    <w:rsid w:val="009D2223"/>
    <w:rsid w:val="009D262F"/>
    <w:rsid w:val="009D3116"/>
    <w:rsid w:val="009D3524"/>
    <w:rsid w:val="009D44EF"/>
    <w:rsid w:val="009D5041"/>
    <w:rsid w:val="009D5675"/>
    <w:rsid w:val="009D61CC"/>
    <w:rsid w:val="009D6475"/>
    <w:rsid w:val="009D6AAE"/>
    <w:rsid w:val="009D7B10"/>
    <w:rsid w:val="009D7DC7"/>
    <w:rsid w:val="009E0037"/>
    <w:rsid w:val="009E02F1"/>
    <w:rsid w:val="009E1750"/>
    <w:rsid w:val="009E1DDA"/>
    <w:rsid w:val="009E28F0"/>
    <w:rsid w:val="009E2B60"/>
    <w:rsid w:val="009E3B07"/>
    <w:rsid w:val="009E40F2"/>
    <w:rsid w:val="009E45E9"/>
    <w:rsid w:val="009E598F"/>
    <w:rsid w:val="009E784D"/>
    <w:rsid w:val="009F19BC"/>
    <w:rsid w:val="009F1A2B"/>
    <w:rsid w:val="009F1EF2"/>
    <w:rsid w:val="009F340F"/>
    <w:rsid w:val="009F4D19"/>
    <w:rsid w:val="009F4F45"/>
    <w:rsid w:val="009F5C81"/>
    <w:rsid w:val="009F61D7"/>
    <w:rsid w:val="009F6BA2"/>
    <w:rsid w:val="009F7436"/>
    <w:rsid w:val="009F7555"/>
    <w:rsid w:val="00A0012B"/>
    <w:rsid w:val="00A007E9"/>
    <w:rsid w:val="00A01AB9"/>
    <w:rsid w:val="00A0222A"/>
    <w:rsid w:val="00A02CE6"/>
    <w:rsid w:val="00A04482"/>
    <w:rsid w:val="00A04BB3"/>
    <w:rsid w:val="00A056B0"/>
    <w:rsid w:val="00A057D1"/>
    <w:rsid w:val="00A05F5E"/>
    <w:rsid w:val="00A0658D"/>
    <w:rsid w:val="00A06A8F"/>
    <w:rsid w:val="00A06C27"/>
    <w:rsid w:val="00A075C7"/>
    <w:rsid w:val="00A07B65"/>
    <w:rsid w:val="00A07BC0"/>
    <w:rsid w:val="00A1001E"/>
    <w:rsid w:val="00A105EE"/>
    <w:rsid w:val="00A117CB"/>
    <w:rsid w:val="00A11A65"/>
    <w:rsid w:val="00A12259"/>
    <w:rsid w:val="00A13ED3"/>
    <w:rsid w:val="00A14F6C"/>
    <w:rsid w:val="00A16134"/>
    <w:rsid w:val="00A16747"/>
    <w:rsid w:val="00A17381"/>
    <w:rsid w:val="00A17536"/>
    <w:rsid w:val="00A17AA4"/>
    <w:rsid w:val="00A17C93"/>
    <w:rsid w:val="00A2016E"/>
    <w:rsid w:val="00A20405"/>
    <w:rsid w:val="00A224B7"/>
    <w:rsid w:val="00A224B9"/>
    <w:rsid w:val="00A23245"/>
    <w:rsid w:val="00A2393F"/>
    <w:rsid w:val="00A250BD"/>
    <w:rsid w:val="00A2560A"/>
    <w:rsid w:val="00A25F9C"/>
    <w:rsid w:val="00A26582"/>
    <w:rsid w:val="00A26AE1"/>
    <w:rsid w:val="00A274C3"/>
    <w:rsid w:val="00A30796"/>
    <w:rsid w:val="00A320BB"/>
    <w:rsid w:val="00A32193"/>
    <w:rsid w:val="00A32DA1"/>
    <w:rsid w:val="00A33380"/>
    <w:rsid w:val="00A35A1C"/>
    <w:rsid w:val="00A35B5C"/>
    <w:rsid w:val="00A37550"/>
    <w:rsid w:val="00A37ADE"/>
    <w:rsid w:val="00A37BE5"/>
    <w:rsid w:val="00A40D47"/>
    <w:rsid w:val="00A41F28"/>
    <w:rsid w:val="00A428DE"/>
    <w:rsid w:val="00A42F2A"/>
    <w:rsid w:val="00A43B66"/>
    <w:rsid w:val="00A43C4F"/>
    <w:rsid w:val="00A43E4C"/>
    <w:rsid w:val="00A4468A"/>
    <w:rsid w:val="00A465C1"/>
    <w:rsid w:val="00A46B00"/>
    <w:rsid w:val="00A470A3"/>
    <w:rsid w:val="00A47401"/>
    <w:rsid w:val="00A47551"/>
    <w:rsid w:val="00A51C54"/>
    <w:rsid w:val="00A528B4"/>
    <w:rsid w:val="00A5291A"/>
    <w:rsid w:val="00A531A6"/>
    <w:rsid w:val="00A539D3"/>
    <w:rsid w:val="00A53ED2"/>
    <w:rsid w:val="00A555CA"/>
    <w:rsid w:val="00A55976"/>
    <w:rsid w:val="00A56651"/>
    <w:rsid w:val="00A56AE2"/>
    <w:rsid w:val="00A60714"/>
    <w:rsid w:val="00A60E61"/>
    <w:rsid w:val="00A61291"/>
    <w:rsid w:val="00A6135E"/>
    <w:rsid w:val="00A621DB"/>
    <w:rsid w:val="00A62FA4"/>
    <w:rsid w:val="00A6313C"/>
    <w:rsid w:val="00A63455"/>
    <w:rsid w:val="00A63B94"/>
    <w:rsid w:val="00A652A2"/>
    <w:rsid w:val="00A656CB"/>
    <w:rsid w:val="00A66EC4"/>
    <w:rsid w:val="00A672D8"/>
    <w:rsid w:val="00A72126"/>
    <w:rsid w:val="00A7219C"/>
    <w:rsid w:val="00A7416B"/>
    <w:rsid w:val="00A744D5"/>
    <w:rsid w:val="00A75164"/>
    <w:rsid w:val="00A75A3E"/>
    <w:rsid w:val="00A75CF1"/>
    <w:rsid w:val="00A760B6"/>
    <w:rsid w:val="00A761C4"/>
    <w:rsid w:val="00A76540"/>
    <w:rsid w:val="00A77F11"/>
    <w:rsid w:val="00A80514"/>
    <w:rsid w:val="00A8053D"/>
    <w:rsid w:val="00A80FC4"/>
    <w:rsid w:val="00A81E5B"/>
    <w:rsid w:val="00A82973"/>
    <w:rsid w:val="00A8352F"/>
    <w:rsid w:val="00A843D3"/>
    <w:rsid w:val="00A85349"/>
    <w:rsid w:val="00A86507"/>
    <w:rsid w:val="00A879BC"/>
    <w:rsid w:val="00A87F47"/>
    <w:rsid w:val="00A90C12"/>
    <w:rsid w:val="00A90E5A"/>
    <w:rsid w:val="00A91812"/>
    <w:rsid w:val="00A92116"/>
    <w:rsid w:val="00A92F58"/>
    <w:rsid w:val="00A93287"/>
    <w:rsid w:val="00A93515"/>
    <w:rsid w:val="00A9357C"/>
    <w:rsid w:val="00A94736"/>
    <w:rsid w:val="00A948BC"/>
    <w:rsid w:val="00A94E38"/>
    <w:rsid w:val="00A94E42"/>
    <w:rsid w:val="00A95040"/>
    <w:rsid w:val="00A95E08"/>
    <w:rsid w:val="00A95F25"/>
    <w:rsid w:val="00A972FB"/>
    <w:rsid w:val="00A976CE"/>
    <w:rsid w:val="00A97B34"/>
    <w:rsid w:val="00A97D97"/>
    <w:rsid w:val="00AA02DF"/>
    <w:rsid w:val="00AA0892"/>
    <w:rsid w:val="00AA0A3F"/>
    <w:rsid w:val="00AA0E12"/>
    <w:rsid w:val="00AA0EF2"/>
    <w:rsid w:val="00AA3CFC"/>
    <w:rsid w:val="00AA3F40"/>
    <w:rsid w:val="00AA444B"/>
    <w:rsid w:val="00AA5AA6"/>
    <w:rsid w:val="00AA5AD3"/>
    <w:rsid w:val="00AA5EDA"/>
    <w:rsid w:val="00AA60B2"/>
    <w:rsid w:val="00AA667F"/>
    <w:rsid w:val="00AA7791"/>
    <w:rsid w:val="00AA785D"/>
    <w:rsid w:val="00AA7CA2"/>
    <w:rsid w:val="00AB1CEA"/>
    <w:rsid w:val="00AB1E93"/>
    <w:rsid w:val="00AB2080"/>
    <w:rsid w:val="00AB218A"/>
    <w:rsid w:val="00AB2C69"/>
    <w:rsid w:val="00AB3350"/>
    <w:rsid w:val="00AB40FA"/>
    <w:rsid w:val="00AB420C"/>
    <w:rsid w:val="00AB491E"/>
    <w:rsid w:val="00AB565D"/>
    <w:rsid w:val="00AB56B2"/>
    <w:rsid w:val="00AB66EB"/>
    <w:rsid w:val="00AB753F"/>
    <w:rsid w:val="00AB7FAD"/>
    <w:rsid w:val="00AC07E7"/>
    <w:rsid w:val="00AC1722"/>
    <w:rsid w:val="00AC20FD"/>
    <w:rsid w:val="00AC2C7E"/>
    <w:rsid w:val="00AC2D3B"/>
    <w:rsid w:val="00AC319B"/>
    <w:rsid w:val="00AC340D"/>
    <w:rsid w:val="00AC3506"/>
    <w:rsid w:val="00AC420E"/>
    <w:rsid w:val="00AC4D93"/>
    <w:rsid w:val="00AC52EE"/>
    <w:rsid w:val="00AC586A"/>
    <w:rsid w:val="00AC67EA"/>
    <w:rsid w:val="00AC6C90"/>
    <w:rsid w:val="00AC752D"/>
    <w:rsid w:val="00AD0B95"/>
    <w:rsid w:val="00AD0BBE"/>
    <w:rsid w:val="00AD1C82"/>
    <w:rsid w:val="00AD2643"/>
    <w:rsid w:val="00AD29A7"/>
    <w:rsid w:val="00AD38D7"/>
    <w:rsid w:val="00AD3D2E"/>
    <w:rsid w:val="00AD4801"/>
    <w:rsid w:val="00AD5070"/>
    <w:rsid w:val="00AD5C36"/>
    <w:rsid w:val="00AD71E8"/>
    <w:rsid w:val="00AD7240"/>
    <w:rsid w:val="00AD7395"/>
    <w:rsid w:val="00AD79C3"/>
    <w:rsid w:val="00AE0048"/>
    <w:rsid w:val="00AE03B4"/>
    <w:rsid w:val="00AE28CC"/>
    <w:rsid w:val="00AE43BC"/>
    <w:rsid w:val="00AE5413"/>
    <w:rsid w:val="00AE673A"/>
    <w:rsid w:val="00AE6B26"/>
    <w:rsid w:val="00AF2091"/>
    <w:rsid w:val="00AF222D"/>
    <w:rsid w:val="00AF24CB"/>
    <w:rsid w:val="00AF34B1"/>
    <w:rsid w:val="00AF3C8D"/>
    <w:rsid w:val="00AF5047"/>
    <w:rsid w:val="00AF694C"/>
    <w:rsid w:val="00AF6EEB"/>
    <w:rsid w:val="00AF7B44"/>
    <w:rsid w:val="00AF7EC4"/>
    <w:rsid w:val="00AF7EFD"/>
    <w:rsid w:val="00B011FB"/>
    <w:rsid w:val="00B01403"/>
    <w:rsid w:val="00B0240F"/>
    <w:rsid w:val="00B025C5"/>
    <w:rsid w:val="00B02B4D"/>
    <w:rsid w:val="00B03E99"/>
    <w:rsid w:val="00B044BD"/>
    <w:rsid w:val="00B04C7C"/>
    <w:rsid w:val="00B04E25"/>
    <w:rsid w:val="00B04E5A"/>
    <w:rsid w:val="00B055F6"/>
    <w:rsid w:val="00B057E1"/>
    <w:rsid w:val="00B06898"/>
    <w:rsid w:val="00B06ED9"/>
    <w:rsid w:val="00B07A2A"/>
    <w:rsid w:val="00B11F59"/>
    <w:rsid w:val="00B1325C"/>
    <w:rsid w:val="00B137F8"/>
    <w:rsid w:val="00B13C3B"/>
    <w:rsid w:val="00B1405B"/>
    <w:rsid w:val="00B14650"/>
    <w:rsid w:val="00B15464"/>
    <w:rsid w:val="00B16321"/>
    <w:rsid w:val="00B17893"/>
    <w:rsid w:val="00B17E5D"/>
    <w:rsid w:val="00B20274"/>
    <w:rsid w:val="00B202E0"/>
    <w:rsid w:val="00B20A80"/>
    <w:rsid w:val="00B21142"/>
    <w:rsid w:val="00B215C8"/>
    <w:rsid w:val="00B21D15"/>
    <w:rsid w:val="00B223CD"/>
    <w:rsid w:val="00B241FE"/>
    <w:rsid w:val="00B25B71"/>
    <w:rsid w:val="00B25D0B"/>
    <w:rsid w:val="00B27485"/>
    <w:rsid w:val="00B3038D"/>
    <w:rsid w:val="00B30AD0"/>
    <w:rsid w:val="00B30B3A"/>
    <w:rsid w:val="00B326DD"/>
    <w:rsid w:val="00B3274C"/>
    <w:rsid w:val="00B3421C"/>
    <w:rsid w:val="00B34BC5"/>
    <w:rsid w:val="00B35037"/>
    <w:rsid w:val="00B36ED7"/>
    <w:rsid w:val="00B37358"/>
    <w:rsid w:val="00B40877"/>
    <w:rsid w:val="00B40DFE"/>
    <w:rsid w:val="00B40F1F"/>
    <w:rsid w:val="00B41597"/>
    <w:rsid w:val="00B42B0A"/>
    <w:rsid w:val="00B430ED"/>
    <w:rsid w:val="00B43353"/>
    <w:rsid w:val="00B4356B"/>
    <w:rsid w:val="00B439A8"/>
    <w:rsid w:val="00B44B44"/>
    <w:rsid w:val="00B44BBC"/>
    <w:rsid w:val="00B45980"/>
    <w:rsid w:val="00B45EA5"/>
    <w:rsid w:val="00B46509"/>
    <w:rsid w:val="00B46BB7"/>
    <w:rsid w:val="00B47ABD"/>
    <w:rsid w:val="00B47FE6"/>
    <w:rsid w:val="00B504F7"/>
    <w:rsid w:val="00B51100"/>
    <w:rsid w:val="00B51213"/>
    <w:rsid w:val="00B51B01"/>
    <w:rsid w:val="00B52082"/>
    <w:rsid w:val="00B52E48"/>
    <w:rsid w:val="00B52FC4"/>
    <w:rsid w:val="00B53108"/>
    <w:rsid w:val="00B531DD"/>
    <w:rsid w:val="00B53D62"/>
    <w:rsid w:val="00B546D2"/>
    <w:rsid w:val="00B54D32"/>
    <w:rsid w:val="00B55F51"/>
    <w:rsid w:val="00B56CB0"/>
    <w:rsid w:val="00B57AC3"/>
    <w:rsid w:val="00B621DC"/>
    <w:rsid w:val="00B62E1F"/>
    <w:rsid w:val="00B62F88"/>
    <w:rsid w:val="00B6322A"/>
    <w:rsid w:val="00B6345D"/>
    <w:rsid w:val="00B648AC"/>
    <w:rsid w:val="00B649D5"/>
    <w:rsid w:val="00B64A65"/>
    <w:rsid w:val="00B64BA8"/>
    <w:rsid w:val="00B65FB2"/>
    <w:rsid w:val="00B67691"/>
    <w:rsid w:val="00B6769F"/>
    <w:rsid w:val="00B7091B"/>
    <w:rsid w:val="00B70A78"/>
    <w:rsid w:val="00B7175E"/>
    <w:rsid w:val="00B7210A"/>
    <w:rsid w:val="00B72F73"/>
    <w:rsid w:val="00B73435"/>
    <w:rsid w:val="00B74286"/>
    <w:rsid w:val="00B74822"/>
    <w:rsid w:val="00B74E3A"/>
    <w:rsid w:val="00B74EB0"/>
    <w:rsid w:val="00B762CE"/>
    <w:rsid w:val="00B77720"/>
    <w:rsid w:val="00B80D39"/>
    <w:rsid w:val="00B80D4B"/>
    <w:rsid w:val="00B80F55"/>
    <w:rsid w:val="00B82F28"/>
    <w:rsid w:val="00B830F7"/>
    <w:rsid w:val="00B83F10"/>
    <w:rsid w:val="00B846B0"/>
    <w:rsid w:val="00B85707"/>
    <w:rsid w:val="00B85A1B"/>
    <w:rsid w:val="00B85E9C"/>
    <w:rsid w:val="00B86995"/>
    <w:rsid w:val="00B86B2A"/>
    <w:rsid w:val="00B8722B"/>
    <w:rsid w:val="00B872CA"/>
    <w:rsid w:val="00B9090C"/>
    <w:rsid w:val="00B91BDC"/>
    <w:rsid w:val="00B925AE"/>
    <w:rsid w:val="00B92909"/>
    <w:rsid w:val="00B92C33"/>
    <w:rsid w:val="00B934FA"/>
    <w:rsid w:val="00B9572D"/>
    <w:rsid w:val="00B95D81"/>
    <w:rsid w:val="00B95E94"/>
    <w:rsid w:val="00B961A0"/>
    <w:rsid w:val="00B96D5C"/>
    <w:rsid w:val="00B96EF2"/>
    <w:rsid w:val="00BA016C"/>
    <w:rsid w:val="00BA03F3"/>
    <w:rsid w:val="00BA043B"/>
    <w:rsid w:val="00BA0D7A"/>
    <w:rsid w:val="00BA0FBF"/>
    <w:rsid w:val="00BA170C"/>
    <w:rsid w:val="00BA2AF2"/>
    <w:rsid w:val="00BA4A0E"/>
    <w:rsid w:val="00BA4AC8"/>
    <w:rsid w:val="00BA6059"/>
    <w:rsid w:val="00BA60A1"/>
    <w:rsid w:val="00BA77EB"/>
    <w:rsid w:val="00BB046B"/>
    <w:rsid w:val="00BB04AF"/>
    <w:rsid w:val="00BB0506"/>
    <w:rsid w:val="00BB1B87"/>
    <w:rsid w:val="00BB2C27"/>
    <w:rsid w:val="00BB2E40"/>
    <w:rsid w:val="00BB3C9D"/>
    <w:rsid w:val="00BB4D4C"/>
    <w:rsid w:val="00BB517E"/>
    <w:rsid w:val="00BB5E78"/>
    <w:rsid w:val="00BB7235"/>
    <w:rsid w:val="00BB76E3"/>
    <w:rsid w:val="00BB7DCD"/>
    <w:rsid w:val="00BC14EE"/>
    <w:rsid w:val="00BC15BF"/>
    <w:rsid w:val="00BC1D6D"/>
    <w:rsid w:val="00BC2073"/>
    <w:rsid w:val="00BC2918"/>
    <w:rsid w:val="00BC3BBC"/>
    <w:rsid w:val="00BC40FF"/>
    <w:rsid w:val="00BC443B"/>
    <w:rsid w:val="00BC448E"/>
    <w:rsid w:val="00BC468B"/>
    <w:rsid w:val="00BC4B20"/>
    <w:rsid w:val="00BC592C"/>
    <w:rsid w:val="00BC5C5D"/>
    <w:rsid w:val="00BC6DA8"/>
    <w:rsid w:val="00BC76AB"/>
    <w:rsid w:val="00BC7F3D"/>
    <w:rsid w:val="00BD010D"/>
    <w:rsid w:val="00BD022B"/>
    <w:rsid w:val="00BD0B6D"/>
    <w:rsid w:val="00BD0CD8"/>
    <w:rsid w:val="00BD132C"/>
    <w:rsid w:val="00BD186F"/>
    <w:rsid w:val="00BD18A3"/>
    <w:rsid w:val="00BD218C"/>
    <w:rsid w:val="00BD2735"/>
    <w:rsid w:val="00BD28F3"/>
    <w:rsid w:val="00BD41EC"/>
    <w:rsid w:val="00BD5EA2"/>
    <w:rsid w:val="00BD5F18"/>
    <w:rsid w:val="00BD68B1"/>
    <w:rsid w:val="00BD73BF"/>
    <w:rsid w:val="00BD786C"/>
    <w:rsid w:val="00BD7996"/>
    <w:rsid w:val="00BD7FA7"/>
    <w:rsid w:val="00BE19A0"/>
    <w:rsid w:val="00BE1BCB"/>
    <w:rsid w:val="00BE2F51"/>
    <w:rsid w:val="00BE34F9"/>
    <w:rsid w:val="00BE36DF"/>
    <w:rsid w:val="00BE4294"/>
    <w:rsid w:val="00BE4532"/>
    <w:rsid w:val="00BE5CD9"/>
    <w:rsid w:val="00BE7383"/>
    <w:rsid w:val="00BE7972"/>
    <w:rsid w:val="00BF243A"/>
    <w:rsid w:val="00BF249B"/>
    <w:rsid w:val="00BF2766"/>
    <w:rsid w:val="00BF4BF7"/>
    <w:rsid w:val="00BF5849"/>
    <w:rsid w:val="00BF6D72"/>
    <w:rsid w:val="00BF6DC2"/>
    <w:rsid w:val="00BF79F0"/>
    <w:rsid w:val="00C002F2"/>
    <w:rsid w:val="00C00480"/>
    <w:rsid w:val="00C00CDD"/>
    <w:rsid w:val="00C01B30"/>
    <w:rsid w:val="00C01E9B"/>
    <w:rsid w:val="00C02C36"/>
    <w:rsid w:val="00C03767"/>
    <w:rsid w:val="00C03B6A"/>
    <w:rsid w:val="00C046B8"/>
    <w:rsid w:val="00C05369"/>
    <w:rsid w:val="00C0546D"/>
    <w:rsid w:val="00C05E31"/>
    <w:rsid w:val="00C06983"/>
    <w:rsid w:val="00C071C0"/>
    <w:rsid w:val="00C0778B"/>
    <w:rsid w:val="00C078AE"/>
    <w:rsid w:val="00C1139C"/>
    <w:rsid w:val="00C11FA6"/>
    <w:rsid w:val="00C12EB6"/>
    <w:rsid w:val="00C12F7B"/>
    <w:rsid w:val="00C13276"/>
    <w:rsid w:val="00C13903"/>
    <w:rsid w:val="00C13967"/>
    <w:rsid w:val="00C13EBE"/>
    <w:rsid w:val="00C13FFC"/>
    <w:rsid w:val="00C1408F"/>
    <w:rsid w:val="00C141B2"/>
    <w:rsid w:val="00C14882"/>
    <w:rsid w:val="00C14B74"/>
    <w:rsid w:val="00C156F9"/>
    <w:rsid w:val="00C15B63"/>
    <w:rsid w:val="00C20E35"/>
    <w:rsid w:val="00C210FC"/>
    <w:rsid w:val="00C224D8"/>
    <w:rsid w:val="00C23086"/>
    <w:rsid w:val="00C23229"/>
    <w:rsid w:val="00C237FB"/>
    <w:rsid w:val="00C25B7B"/>
    <w:rsid w:val="00C26850"/>
    <w:rsid w:val="00C271F0"/>
    <w:rsid w:val="00C27316"/>
    <w:rsid w:val="00C30B6E"/>
    <w:rsid w:val="00C30F79"/>
    <w:rsid w:val="00C31D75"/>
    <w:rsid w:val="00C330DB"/>
    <w:rsid w:val="00C337FC"/>
    <w:rsid w:val="00C345F3"/>
    <w:rsid w:val="00C352A0"/>
    <w:rsid w:val="00C36FB2"/>
    <w:rsid w:val="00C404A9"/>
    <w:rsid w:val="00C40646"/>
    <w:rsid w:val="00C40AFD"/>
    <w:rsid w:val="00C40B64"/>
    <w:rsid w:val="00C4115C"/>
    <w:rsid w:val="00C413C2"/>
    <w:rsid w:val="00C420AF"/>
    <w:rsid w:val="00C42EC9"/>
    <w:rsid w:val="00C4329E"/>
    <w:rsid w:val="00C433E9"/>
    <w:rsid w:val="00C43E4E"/>
    <w:rsid w:val="00C44E14"/>
    <w:rsid w:val="00C45135"/>
    <w:rsid w:val="00C452CB"/>
    <w:rsid w:val="00C45673"/>
    <w:rsid w:val="00C457D5"/>
    <w:rsid w:val="00C4585B"/>
    <w:rsid w:val="00C4599A"/>
    <w:rsid w:val="00C474F9"/>
    <w:rsid w:val="00C47C57"/>
    <w:rsid w:val="00C47D44"/>
    <w:rsid w:val="00C50505"/>
    <w:rsid w:val="00C52260"/>
    <w:rsid w:val="00C5267D"/>
    <w:rsid w:val="00C52B1D"/>
    <w:rsid w:val="00C52B54"/>
    <w:rsid w:val="00C53D8D"/>
    <w:rsid w:val="00C540F1"/>
    <w:rsid w:val="00C5423F"/>
    <w:rsid w:val="00C5491C"/>
    <w:rsid w:val="00C54E03"/>
    <w:rsid w:val="00C55320"/>
    <w:rsid w:val="00C55A28"/>
    <w:rsid w:val="00C562E5"/>
    <w:rsid w:val="00C5659A"/>
    <w:rsid w:val="00C56817"/>
    <w:rsid w:val="00C57C18"/>
    <w:rsid w:val="00C6015F"/>
    <w:rsid w:val="00C6017B"/>
    <w:rsid w:val="00C6076C"/>
    <w:rsid w:val="00C61467"/>
    <w:rsid w:val="00C6239F"/>
    <w:rsid w:val="00C6240B"/>
    <w:rsid w:val="00C62B30"/>
    <w:rsid w:val="00C634F6"/>
    <w:rsid w:val="00C6372C"/>
    <w:rsid w:val="00C65EE4"/>
    <w:rsid w:val="00C665E3"/>
    <w:rsid w:val="00C66C93"/>
    <w:rsid w:val="00C7080F"/>
    <w:rsid w:val="00C70961"/>
    <w:rsid w:val="00C70DEF"/>
    <w:rsid w:val="00C710B0"/>
    <w:rsid w:val="00C71730"/>
    <w:rsid w:val="00C724DE"/>
    <w:rsid w:val="00C72556"/>
    <w:rsid w:val="00C7288A"/>
    <w:rsid w:val="00C74222"/>
    <w:rsid w:val="00C74352"/>
    <w:rsid w:val="00C75010"/>
    <w:rsid w:val="00C7573F"/>
    <w:rsid w:val="00C75BE6"/>
    <w:rsid w:val="00C75F4F"/>
    <w:rsid w:val="00C76A4B"/>
    <w:rsid w:val="00C773F5"/>
    <w:rsid w:val="00C77B88"/>
    <w:rsid w:val="00C82F11"/>
    <w:rsid w:val="00C831BD"/>
    <w:rsid w:val="00C83682"/>
    <w:rsid w:val="00C83998"/>
    <w:rsid w:val="00C8410C"/>
    <w:rsid w:val="00C842C1"/>
    <w:rsid w:val="00C84380"/>
    <w:rsid w:val="00C8528C"/>
    <w:rsid w:val="00C856F5"/>
    <w:rsid w:val="00C85A16"/>
    <w:rsid w:val="00C87662"/>
    <w:rsid w:val="00C90B92"/>
    <w:rsid w:val="00C90E97"/>
    <w:rsid w:val="00C91CE7"/>
    <w:rsid w:val="00C91E7D"/>
    <w:rsid w:val="00C92C0E"/>
    <w:rsid w:val="00C93432"/>
    <w:rsid w:val="00C93CA6"/>
    <w:rsid w:val="00C93F8F"/>
    <w:rsid w:val="00C941AA"/>
    <w:rsid w:val="00C94415"/>
    <w:rsid w:val="00C94856"/>
    <w:rsid w:val="00C9500D"/>
    <w:rsid w:val="00C958FC"/>
    <w:rsid w:val="00C95B10"/>
    <w:rsid w:val="00C95C86"/>
    <w:rsid w:val="00C962AA"/>
    <w:rsid w:val="00C97C23"/>
    <w:rsid w:val="00C97CE6"/>
    <w:rsid w:val="00CA0405"/>
    <w:rsid w:val="00CA0503"/>
    <w:rsid w:val="00CA0F5B"/>
    <w:rsid w:val="00CA1118"/>
    <w:rsid w:val="00CA1498"/>
    <w:rsid w:val="00CA1FD7"/>
    <w:rsid w:val="00CA2707"/>
    <w:rsid w:val="00CA277B"/>
    <w:rsid w:val="00CA2A5E"/>
    <w:rsid w:val="00CA3408"/>
    <w:rsid w:val="00CA3563"/>
    <w:rsid w:val="00CA3E7B"/>
    <w:rsid w:val="00CA4A31"/>
    <w:rsid w:val="00CA509C"/>
    <w:rsid w:val="00CA5CF8"/>
    <w:rsid w:val="00CA5E47"/>
    <w:rsid w:val="00CA5FE9"/>
    <w:rsid w:val="00CA60A3"/>
    <w:rsid w:val="00CA789F"/>
    <w:rsid w:val="00CB12DE"/>
    <w:rsid w:val="00CB1423"/>
    <w:rsid w:val="00CB251A"/>
    <w:rsid w:val="00CB27C8"/>
    <w:rsid w:val="00CB2823"/>
    <w:rsid w:val="00CB2D9F"/>
    <w:rsid w:val="00CB384C"/>
    <w:rsid w:val="00CB3C22"/>
    <w:rsid w:val="00CB4074"/>
    <w:rsid w:val="00CB40D3"/>
    <w:rsid w:val="00CB43D7"/>
    <w:rsid w:val="00CB4859"/>
    <w:rsid w:val="00CB517C"/>
    <w:rsid w:val="00CB5CE6"/>
    <w:rsid w:val="00CB5DF7"/>
    <w:rsid w:val="00CB64A1"/>
    <w:rsid w:val="00CB6BFA"/>
    <w:rsid w:val="00CB7D4D"/>
    <w:rsid w:val="00CC13BE"/>
    <w:rsid w:val="00CC1FAA"/>
    <w:rsid w:val="00CC2613"/>
    <w:rsid w:val="00CC280E"/>
    <w:rsid w:val="00CC373B"/>
    <w:rsid w:val="00CC3ACD"/>
    <w:rsid w:val="00CC3CFB"/>
    <w:rsid w:val="00CC42F4"/>
    <w:rsid w:val="00CC50DB"/>
    <w:rsid w:val="00CC69E8"/>
    <w:rsid w:val="00CC6FC7"/>
    <w:rsid w:val="00CC721E"/>
    <w:rsid w:val="00CC79C6"/>
    <w:rsid w:val="00CC7A8A"/>
    <w:rsid w:val="00CD00F7"/>
    <w:rsid w:val="00CD042F"/>
    <w:rsid w:val="00CD0447"/>
    <w:rsid w:val="00CD0975"/>
    <w:rsid w:val="00CD0CE4"/>
    <w:rsid w:val="00CD1A5A"/>
    <w:rsid w:val="00CD2011"/>
    <w:rsid w:val="00CD336A"/>
    <w:rsid w:val="00CD3875"/>
    <w:rsid w:val="00CD406F"/>
    <w:rsid w:val="00CD41C8"/>
    <w:rsid w:val="00CD43F0"/>
    <w:rsid w:val="00CD480E"/>
    <w:rsid w:val="00CD5C02"/>
    <w:rsid w:val="00CD6451"/>
    <w:rsid w:val="00CD737C"/>
    <w:rsid w:val="00CD737E"/>
    <w:rsid w:val="00CE02B8"/>
    <w:rsid w:val="00CE0934"/>
    <w:rsid w:val="00CE13CC"/>
    <w:rsid w:val="00CE1C69"/>
    <w:rsid w:val="00CE1CA6"/>
    <w:rsid w:val="00CE27CE"/>
    <w:rsid w:val="00CE2F5A"/>
    <w:rsid w:val="00CE37A6"/>
    <w:rsid w:val="00CE385E"/>
    <w:rsid w:val="00CE3E84"/>
    <w:rsid w:val="00CE452B"/>
    <w:rsid w:val="00CE4C94"/>
    <w:rsid w:val="00CE6590"/>
    <w:rsid w:val="00CE765F"/>
    <w:rsid w:val="00CE7676"/>
    <w:rsid w:val="00CF04D6"/>
    <w:rsid w:val="00CF1B3F"/>
    <w:rsid w:val="00CF2173"/>
    <w:rsid w:val="00CF2F7A"/>
    <w:rsid w:val="00CF302C"/>
    <w:rsid w:val="00CF3749"/>
    <w:rsid w:val="00CF4526"/>
    <w:rsid w:val="00CF489A"/>
    <w:rsid w:val="00CF4FB3"/>
    <w:rsid w:val="00CF52A1"/>
    <w:rsid w:val="00CF5527"/>
    <w:rsid w:val="00CF5C65"/>
    <w:rsid w:val="00CF730D"/>
    <w:rsid w:val="00CF7390"/>
    <w:rsid w:val="00D0026B"/>
    <w:rsid w:val="00D005D4"/>
    <w:rsid w:val="00D0091B"/>
    <w:rsid w:val="00D00D5A"/>
    <w:rsid w:val="00D01505"/>
    <w:rsid w:val="00D02064"/>
    <w:rsid w:val="00D03ECC"/>
    <w:rsid w:val="00D0418D"/>
    <w:rsid w:val="00D04EE6"/>
    <w:rsid w:val="00D052EE"/>
    <w:rsid w:val="00D059BB"/>
    <w:rsid w:val="00D06266"/>
    <w:rsid w:val="00D06816"/>
    <w:rsid w:val="00D0727A"/>
    <w:rsid w:val="00D07978"/>
    <w:rsid w:val="00D07E7B"/>
    <w:rsid w:val="00D10834"/>
    <w:rsid w:val="00D11BC1"/>
    <w:rsid w:val="00D14142"/>
    <w:rsid w:val="00D1477F"/>
    <w:rsid w:val="00D148CE"/>
    <w:rsid w:val="00D14C97"/>
    <w:rsid w:val="00D14D97"/>
    <w:rsid w:val="00D15F2B"/>
    <w:rsid w:val="00D16E75"/>
    <w:rsid w:val="00D17491"/>
    <w:rsid w:val="00D17C58"/>
    <w:rsid w:val="00D22055"/>
    <w:rsid w:val="00D2258F"/>
    <w:rsid w:val="00D2267C"/>
    <w:rsid w:val="00D22EC9"/>
    <w:rsid w:val="00D231BE"/>
    <w:rsid w:val="00D24117"/>
    <w:rsid w:val="00D24317"/>
    <w:rsid w:val="00D2454A"/>
    <w:rsid w:val="00D24914"/>
    <w:rsid w:val="00D25CEF"/>
    <w:rsid w:val="00D2618C"/>
    <w:rsid w:val="00D26242"/>
    <w:rsid w:val="00D27614"/>
    <w:rsid w:val="00D30AFF"/>
    <w:rsid w:val="00D31231"/>
    <w:rsid w:val="00D31395"/>
    <w:rsid w:val="00D324CC"/>
    <w:rsid w:val="00D327A8"/>
    <w:rsid w:val="00D32959"/>
    <w:rsid w:val="00D32C56"/>
    <w:rsid w:val="00D3335C"/>
    <w:rsid w:val="00D33BDD"/>
    <w:rsid w:val="00D34F39"/>
    <w:rsid w:val="00D350F1"/>
    <w:rsid w:val="00D3557B"/>
    <w:rsid w:val="00D35782"/>
    <w:rsid w:val="00D35987"/>
    <w:rsid w:val="00D36404"/>
    <w:rsid w:val="00D3677C"/>
    <w:rsid w:val="00D36A05"/>
    <w:rsid w:val="00D36EC0"/>
    <w:rsid w:val="00D36EC9"/>
    <w:rsid w:val="00D37BBB"/>
    <w:rsid w:val="00D40C48"/>
    <w:rsid w:val="00D41BD9"/>
    <w:rsid w:val="00D41DDF"/>
    <w:rsid w:val="00D4375A"/>
    <w:rsid w:val="00D44A6F"/>
    <w:rsid w:val="00D44C74"/>
    <w:rsid w:val="00D45687"/>
    <w:rsid w:val="00D459F7"/>
    <w:rsid w:val="00D467B6"/>
    <w:rsid w:val="00D5151C"/>
    <w:rsid w:val="00D51C22"/>
    <w:rsid w:val="00D5228C"/>
    <w:rsid w:val="00D53DCE"/>
    <w:rsid w:val="00D544B4"/>
    <w:rsid w:val="00D54BD9"/>
    <w:rsid w:val="00D56565"/>
    <w:rsid w:val="00D56736"/>
    <w:rsid w:val="00D6054A"/>
    <w:rsid w:val="00D6278A"/>
    <w:rsid w:val="00D62968"/>
    <w:rsid w:val="00D629D7"/>
    <w:rsid w:val="00D6344C"/>
    <w:rsid w:val="00D64034"/>
    <w:rsid w:val="00D649EA"/>
    <w:rsid w:val="00D65677"/>
    <w:rsid w:val="00D664D5"/>
    <w:rsid w:val="00D66607"/>
    <w:rsid w:val="00D66FBF"/>
    <w:rsid w:val="00D67002"/>
    <w:rsid w:val="00D67996"/>
    <w:rsid w:val="00D67DDD"/>
    <w:rsid w:val="00D71238"/>
    <w:rsid w:val="00D724A2"/>
    <w:rsid w:val="00D73DFD"/>
    <w:rsid w:val="00D77A60"/>
    <w:rsid w:val="00D77B61"/>
    <w:rsid w:val="00D77F33"/>
    <w:rsid w:val="00D819CE"/>
    <w:rsid w:val="00D8415B"/>
    <w:rsid w:val="00D84955"/>
    <w:rsid w:val="00D85082"/>
    <w:rsid w:val="00D85769"/>
    <w:rsid w:val="00D8616E"/>
    <w:rsid w:val="00D863E3"/>
    <w:rsid w:val="00D86415"/>
    <w:rsid w:val="00D87D53"/>
    <w:rsid w:val="00D9175A"/>
    <w:rsid w:val="00D92025"/>
    <w:rsid w:val="00D9210A"/>
    <w:rsid w:val="00D93185"/>
    <w:rsid w:val="00D9327D"/>
    <w:rsid w:val="00D9394F"/>
    <w:rsid w:val="00D9437A"/>
    <w:rsid w:val="00D94729"/>
    <w:rsid w:val="00D94767"/>
    <w:rsid w:val="00D94E8F"/>
    <w:rsid w:val="00D965BF"/>
    <w:rsid w:val="00D968D1"/>
    <w:rsid w:val="00D96C1A"/>
    <w:rsid w:val="00D97303"/>
    <w:rsid w:val="00D97540"/>
    <w:rsid w:val="00DA0FB1"/>
    <w:rsid w:val="00DA20E5"/>
    <w:rsid w:val="00DA339B"/>
    <w:rsid w:val="00DA4E34"/>
    <w:rsid w:val="00DA5FAF"/>
    <w:rsid w:val="00DA615C"/>
    <w:rsid w:val="00DA6551"/>
    <w:rsid w:val="00DA659E"/>
    <w:rsid w:val="00DA685A"/>
    <w:rsid w:val="00DA6ACC"/>
    <w:rsid w:val="00DA7B74"/>
    <w:rsid w:val="00DB02F0"/>
    <w:rsid w:val="00DB0632"/>
    <w:rsid w:val="00DB0930"/>
    <w:rsid w:val="00DB0B4A"/>
    <w:rsid w:val="00DB10B5"/>
    <w:rsid w:val="00DB2F11"/>
    <w:rsid w:val="00DB3242"/>
    <w:rsid w:val="00DB331D"/>
    <w:rsid w:val="00DB3B22"/>
    <w:rsid w:val="00DB4789"/>
    <w:rsid w:val="00DB4A56"/>
    <w:rsid w:val="00DB4EB1"/>
    <w:rsid w:val="00DB5D4C"/>
    <w:rsid w:val="00DB62A6"/>
    <w:rsid w:val="00DB690C"/>
    <w:rsid w:val="00DB7648"/>
    <w:rsid w:val="00DC099F"/>
    <w:rsid w:val="00DC0DDC"/>
    <w:rsid w:val="00DC1F09"/>
    <w:rsid w:val="00DC2344"/>
    <w:rsid w:val="00DC25ED"/>
    <w:rsid w:val="00DC2F06"/>
    <w:rsid w:val="00DC3741"/>
    <w:rsid w:val="00DC3883"/>
    <w:rsid w:val="00DC3C35"/>
    <w:rsid w:val="00DC3F4B"/>
    <w:rsid w:val="00DC44C4"/>
    <w:rsid w:val="00DC4D2F"/>
    <w:rsid w:val="00DC5077"/>
    <w:rsid w:val="00DC6EF4"/>
    <w:rsid w:val="00DC7B56"/>
    <w:rsid w:val="00DD10C1"/>
    <w:rsid w:val="00DD1848"/>
    <w:rsid w:val="00DD1B74"/>
    <w:rsid w:val="00DD29D3"/>
    <w:rsid w:val="00DD585B"/>
    <w:rsid w:val="00DD5921"/>
    <w:rsid w:val="00DD5BD2"/>
    <w:rsid w:val="00DD5DC2"/>
    <w:rsid w:val="00DD69E1"/>
    <w:rsid w:val="00DD7775"/>
    <w:rsid w:val="00DE071A"/>
    <w:rsid w:val="00DE0827"/>
    <w:rsid w:val="00DE10DC"/>
    <w:rsid w:val="00DE262F"/>
    <w:rsid w:val="00DE2779"/>
    <w:rsid w:val="00DE3A50"/>
    <w:rsid w:val="00DE4058"/>
    <w:rsid w:val="00DE4376"/>
    <w:rsid w:val="00DE56E4"/>
    <w:rsid w:val="00DE5F05"/>
    <w:rsid w:val="00DE6F40"/>
    <w:rsid w:val="00DE792D"/>
    <w:rsid w:val="00DE7930"/>
    <w:rsid w:val="00DE7FD0"/>
    <w:rsid w:val="00DF0CEB"/>
    <w:rsid w:val="00DF12F8"/>
    <w:rsid w:val="00DF1455"/>
    <w:rsid w:val="00DF2C03"/>
    <w:rsid w:val="00DF2C93"/>
    <w:rsid w:val="00DF3571"/>
    <w:rsid w:val="00DF3A69"/>
    <w:rsid w:val="00DF3F70"/>
    <w:rsid w:val="00DF4016"/>
    <w:rsid w:val="00DF49F9"/>
    <w:rsid w:val="00DF4B8E"/>
    <w:rsid w:val="00DF4C33"/>
    <w:rsid w:val="00DF4DBC"/>
    <w:rsid w:val="00DF4ECF"/>
    <w:rsid w:val="00DF5ED6"/>
    <w:rsid w:val="00DF5FB2"/>
    <w:rsid w:val="00DF651B"/>
    <w:rsid w:val="00DF77DD"/>
    <w:rsid w:val="00E0127B"/>
    <w:rsid w:val="00E0139B"/>
    <w:rsid w:val="00E01438"/>
    <w:rsid w:val="00E015FC"/>
    <w:rsid w:val="00E03D0B"/>
    <w:rsid w:val="00E04535"/>
    <w:rsid w:val="00E04B2E"/>
    <w:rsid w:val="00E04B31"/>
    <w:rsid w:val="00E04E1D"/>
    <w:rsid w:val="00E05668"/>
    <w:rsid w:val="00E05988"/>
    <w:rsid w:val="00E05CCB"/>
    <w:rsid w:val="00E05D94"/>
    <w:rsid w:val="00E10354"/>
    <w:rsid w:val="00E104FE"/>
    <w:rsid w:val="00E114B6"/>
    <w:rsid w:val="00E11823"/>
    <w:rsid w:val="00E12815"/>
    <w:rsid w:val="00E132F0"/>
    <w:rsid w:val="00E1355F"/>
    <w:rsid w:val="00E13B04"/>
    <w:rsid w:val="00E1405A"/>
    <w:rsid w:val="00E158F0"/>
    <w:rsid w:val="00E17233"/>
    <w:rsid w:val="00E17267"/>
    <w:rsid w:val="00E17385"/>
    <w:rsid w:val="00E17886"/>
    <w:rsid w:val="00E178EB"/>
    <w:rsid w:val="00E17F71"/>
    <w:rsid w:val="00E205F9"/>
    <w:rsid w:val="00E20952"/>
    <w:rsid w:val="00E2141E"/>
    <w:rsid w:val="00E21E1D"/>
    <w:rsid w:val="00E228C6"/>
    <w:rsid w:val="00E22933"/>
    <w:rsid w:val="00E22D2F"/>
    <w:rsid w:val="00E23F2B"/>
    <w:rsid w:val="00E2457D"/>
    <w:rsid w:val="00E24BFF"/>
    <w:rsid w:val="00E25F9F"/>
    <w:rsid w:val="00E2607D"/>
    <w:rsid w:val="00E268D6"/>
    <w:rsid w:val="00E27053"/>
    <w:rsid w:val="00E30872"/>
    <w:rsid w:val="00E30E3B"/>
    <w:rsid w:val="00E31687"/>
    <w:rsid w:val="00E31E28"/>
    <w:rsid w:val="00E32266"/>
    <w:rsid w:val="00E322E9"/>
    <w:rsid w:val="00E3254E"/>
    <w:rsid w:val="00E326D4"/>
    <w:rsid w:val="00E32C76"/>
    <w:rsid w:val="00E32CB1"/>
    <w:rsid w:val="00E32E91"/>
    <w:rsid w:val="00E330F4"/>
    <w:rsid w:val="00E3349D"/>
    <w:rsid w:val="00E33F4C"/>
    <w:rsid w:val="00E34B6C"/>
    <w:rsid w:val="00E34EDB"/>
    <w:rsid w:val="00E35147"/>
    <w:rsid w:val="00E36E3E"/>
    <w:rsid w:val="00E37EFD"/>
    <w:rsid w:val="00E42D57"/>
    <w:rsid w:val="00E43522"/>
    <w:rsid w:val="00E43A24"/>
    <w:rsid w:val="00E44D47"/>
    <w:rsid w:val="00E45706"/>
    <w:rsid w:val="00E46574"/>
    <w:rsid w:val="00E46651"/>
    <w:rsid w:val="00E5094C"/>
    <w:rsid w:val="00E514D9"/>
    <w:rsid w:val="00E5185F"/>
    <w:rsid w:val="00E521D0"/>
    <w:rsid w:val="00E525B3"/>
    <w:rsid w:val="00E527A3"/>
    <w:rsid w:val="00E536F9"/>
    <w:rsid w:val="00E543BC"/>
    <w:rsid w:val="00E5474A"/>
    <w:rsid w:val="00E54844"/>
    <w:rsid w:val="00E54895"/>
    <w:rsid w:val="00E554B0"/>
    <w:rsid w:val="00E559BD"/>
    <w:rsid w:val="00E566B9"/>
    <w:rsid w:val="00E56D0C"/>
    <w:rsid w:val="00E56D73"/>
    <w:rsid w:val="00E5776D"/>
    <w:rsid w:val="00E57DE6"/>
    <w:rsid w:val="00E57DF9"/>
    <w:rsid w:val="00E604ED"/>
    <w:rsid w:val="00E61223"/>
    <w:rsid w:val="00E61802"/>
    <w:rsid w:val="00E61AF4"/>
    <w:rsid w:val="00E61BC6"/>
    <w:rsid w:val="00E62301"/>
    <w:rsid w:val="00E632EB"/>
    <w:rsid w:val="00E63AC7"/>
    <w:rsid w:val="00E63C0F"/>
    <w:rsid w:val="00E6489B"/>
    <w:rsid w:val="00E656EE"/>
    <w:rsid w:val="00E65A3C"/>
    <w:rsid w:val="00E67561"/>
    <w:rsid w:val="00E67C0A"/>
    <w:rsid w:val="00E67CFA"/>
    <w:rsid w:val="00E7158D"/>
    <w:rsid w:val="00E7290F"/>
    <w:rsid w:val="00E73152"/>
    <w:rsid w:val="00E7348F"/>
    <w:rsid w:val="00E73D51"/>
    <w:rsid w:val="00E75502"/>
    <w:rsid w:val="00E75EC1"/>
    <w:rsid w:val="00E76041"/>
    <w:rsid w:val="00E77077"/>
    <w:rsid w:val="00E7726A"/>
    <w:rsid w:val="00E80C03"/>
    <w:rsid w:val="00E80D6E"/>
    <w:rsid w:val="00E8176B"/>
    <w:rsid w:val="00E8186D"/>
    <w:rsid w:val="00E81DFA"/>
    <w:rsid w:val="00E823D5"/>
    <w:rsid w:val="00E82696"/>
    <w:rsid w:val="00E82CC7"/>
    <w:rsid w:val="00E830BA"/>
    <w:rsid w:val="00E83301"/>
    <w:rsid w:val="00E8331F"/>
    <w:rsid w:val="00E83FA5"/>
    <w:rsid w:val="00E84660"/>
    <w:rsid w:val="00E85307"/>
    <w:rsid w:val="00E85378"/>
    <w:rsid w:val="00E856DF"/>
    <w:rsid w:val="00E85ABA"/>
    <w:rsid w:val="00E86801"/>
    <w:rsid w:val="00E86840"/>
    <w:rsid w:val="00E868AE"/>
    <w:rsid w:val="00E86F32"/>
    <w:rsid w:val="00E876B6"/>
    <w:rsid w:val="00E87F93"/>
    <w:rsid w:val="00E907A1"/>
    <w:rsid w:val="00E90A30"/>
    <w:rsid w:val="00E90F8D"/>
    <w:rsid w:val="00E9118C"/>
    <w:rsid w:val="00E913B8"/>
    <w:rsid w:val="00E915C0"/>
    <w:rsid w:val="00E922F8"/>
    <w:rsid w:val="00E9265B"/>
    <w:rsid w:val="00E927B0"/>
    <w:rsid w:val="00E93A36"/>
    <w:rsid w:val="00E93F63"/>
    <w:rsid w:val="00E93FE0"/>
    <w:rsid w:val="00E967E7"/>
    <w:rsid w:val="00E96AC4"/>
    <w:rsid w:val="00E970D5"/>
    <w:rsid w:val="00E97AFA"/>
    <w:rsid w:val="00E97C6A"/>
    <w:rsid w:val="00EA0759"/>
    <w:rsid w:val="00EA07CF"/>
    <w:rsid w:val="00EA113A"/>
    <w:rsid w:val="00EA1147"/>
    <w:rsid w:val="00EA2C10"/>
    <w:rsid w:val="00EA2E81"/>
    <w:rsid w:val="00EA2EA9"/>
    <w:rsid w:val="00EA2FC5"/>
    <w:rsid w:val="00EA3AEA"/>
    <w:rsid w:val="00EA446A"/>
    <w:rsid w:val="00EA469F"/>
    <w:rsid w:val="00EA46E1"/>
    <w:rsid w:val="00EA5217"/>
    <w:rsid w:val="00EA5451"/>
    <w:rsid w:val="00EA57E5"/>
    <w:rsid w:val="00EA5A93"/>
    <w:rsid w:val="00EA5F58"/>
    <w:rsid w:val="00EA6997"/>
    <w:rsid w:val="00EA7053"/>
    <w:rsid w:val="00EA73A1"/>
    <w:rsid w:val="00EA78F8"/>
    <w:rsid w:val="00EB0AA9"/>
    <w:rsid w:val="00EB1039"/>
    <w:rsid w:val="00EB104C"/>
    <w:rsid w:val="00EB1DB7"/>
    <w:rsid w:val="00EB2079"/>
    <w:rsid w:val="00EB26C5"/>
    <w:rsid w:val="00EB338B"/>
    <w:rsid w:val="00EB340C"/>
    <w:rsid w:val="00EB393A"/>
    <w:rsid w:val="00EB4AFB"/>
    <w:rsid w:val="00EB518E"/>
    <w:rsid w:val="00EB6CA3"/>
    <w:rsid w:val="00EB6EAB"/>
    <w:rsid w:val="00EB77D9"/>
    <w:rsid w:val="00EC10E1"/>
    <w:rsid w:val="00EC2812"/>
    <w:rsid w:val="00EC2D66"/>
    <w:rsid w:val="00EC2F4B"/>
    <w:rsid w:val="00ED00FA"/>
    <w:rsid w:val="00ED13C7"/>
    <w:rsid w:val="00ED167A"/>
    <w:rsid w:val="00ED2345"/>
    <w:rsid w:val="00ED2F7B"/>
    <w:rsid w:val="00ED3451"/>
    <w:rsid w:val="00ED361E"/>
    <w:rsid w:val="00ED43F7"/>
    <w:rsid w:val="00ED46FC"/>
    <w:rsid w:val="00ED4BFF"/>
    <w:rsid w:val="00ED4D6B"/>
    <w:rsid w:val="00ED67B3"/>
    <w:rsid w:val="00ED73EC"/>
    <w:rsid w:val="00ED749E"/>
    <w:rsid w:val="00ED758F"/>
    <w:rsid w:val="00EE030A"/>
    <w:rsid w:val="00EE1FDD"/>
    <w:rsid w:val="00EE2676"/>
    <w:rsid w:val="00EE275C"/>
    <w:rsid w:val="00EE2EFB"/>
    <w:rsid w:val="00EE3094"/>
    <w:rsid w:val="00EE3456"/>
    <w:rsid w:val="00EE403A"/>
    <w:rsid w:val="00EE4D24"/>
    <w:rsid w:val="00EE5862"/>
    <w:rsid w:val="00EE5D05"/>
    <w:rsid w:val="00EE6214"/>
    <w:rsid w:val="00EE670F"/>
    <w:rsid w:val="00EE74F3"/>
    <w:rsid w:val="00EE78A5"/>
    <w:rsid w:val="00EF00DA"/>
    <w:rsid w:val="00EF052D"/>
    <w:rsid w:val="00EF18A1"/>
    <w:rsid w:val="00EF1BC6"/>
    <w:rsid w:val="00EF2084"/>
    <w:rsid w:val="00EF2706"/>
    <w:rsid w:val="00EF2808"/>
    <w:rsid w:val="00EF285B"/>
    <w:rsid w:val="00EF4038"/>
    <w:rsid w:val="00EF450D"/>
    <w:rsid w:val="00EF4F22"/>
    <w:rsid w:val="00EF521D"/>
    <w:rsid w:val="00EF54D4"/>
    <w:rsid w:val="00EF5618"/>
    <w:rsid w:val="00EF7E5B"/>
    <w:rsid w:val="00EF7E5E"/>
    <w:rsid w:val="00F000C7"/>
    <w:rsid w:val="00F00124"/>
    <w:rsid w:val="00F0075C"/>
    <w:rsid w:val="00F00ADB"/>
    <w:rsid w:val="00F00BBE"/>
    <w:rsid w:val="00F01267"/>
    <w:rsid w:val="00F01354"/>
    <w:rsid w:val="00F01489"/>
    <w:rsid w:val="00F0192B"/>
    <w:rsid w:val="00F02384"/>
    <w:rsid w:val="00F02E5C"/>
    <w:rsid w:val="00F0312B"/>
    <w:rsid w:val="00F03E0C"/>
    <w:rsid w:val="00F04318"/>
    <w:rsid w:val="00F04FA0"/>
    <w:rsid w:val="00F055A7"/>
    <w:rsid w:val="00F05936"/>
    <w:rsid w:val="00F063D5"/>
    <w:rsid w:val="00F0709C"/>
    <w:rsid w:val="00F07111"/>
    <w:rsid w:val="00F07204"/>
    <w:rsid w:val="00F101FD"/>
    <w:rsid w:val="00F10972"/>
    <w:rsid w:val="00F1127C"/>
    <w:rsid w:val="00F119CA"/>
    <w:rsid w:val="00F11AFC"/>
    <w:rsid w:val="00F127A4"/>
    <w:rsid w:val="00F12884"/>
    <w:rsid w:val="00F12C1E"/>
    <w:rsid w:val="00F136F1"/>
    <w:rsid w:val="00F13ACD"/>
    <w:rsid w:val="00F15053"/>
    <w:rsid w:val="00F1623E"/>
    <w:rsid w:val="00F1630B"/>
    <w:rsid w:val="00F16C3A"/>
    <w:rsid w:val="00F17D3A"/>
    <w:rsid w:val="00F17DC2"/>
    <w:rsid w:val="00F17F9A"/>
    <w:rsid w:val="00F20910"/>
    <w:rsid w:val="00F20D11"/>
    <w:rsid w:val="00F2142F"/>
    <w:rsid w:val="00F21FFE"/>
    <w:rsid w:val="00F22770"/>
    <w:rsid w:val="00F2368C"/>
    <w:rsid w:val="00F23840"/>
    <w:rsid w:val="00F26245"/>
    <w:rsid w:val="00F26727"/>
    <w:rsid w:val="00F26E3D"/>
    <w:rsid w:val="00F302CC"/>
    <w:rsid w:val="00F30D4C"/>
    <w:rsid w:val="00F3122B"/>
    <w:rsid w:val="00F31CEB"/>
    <w:rsid w:val="00F32B8C"/>
    <w:rsid w:val="00F3307B"/>
    <w:rsid w:val="00F330CB"/>
    <w:rsid w:val="00F337BB"/>
    <w:rsid w:val="00F340D1"/>
    <w:rsid w:val="00F34259"/>
    <w:rsid w:val="00F345E8"/>
    <w:rsid w:val="00F35312"/>
    <w:rsid w:val="00F35396"/>
    <w:rsid w:val="00F354B0"/>
    <w:rsid w:val="00F36E0D"/>
    <w:rsid w:val="00F36E10"/>
    <w:rsid w:val="00F37967"/>
    <w:rsid w:val="00F37973"/>
    <w:rsid w:val="00F37E09"/>
    <w:rsid w:val="00F424F0"/>
    <w:rsid w:val="00F435A0"/>
    <w:rsid w:val="00F4379D"/>
    <w:rsid w:val="00F43BE4"/>
    <w:rsid w:val="00F443AD"/>
    <w:rsid w:val="00F44DA4"/>
    <w:rsid w:val="00F45A03"/>
    <w:rsid w:val="00F47AD4"/>
    <w:rsid w:val="00F50446"/>
    <w:rsid w:val="00F50A45"/>
    <w:rsid w:val="00F51F10"/>
    <w:rsid w:val="00F5304F"/>
    <w:rsid w:val="00F53E5C"/>
    <w:rsid w:val="00F54B7B"/>
    <w:rsid w:val="00F54BA8"/>
    <w:rsid w:val="00F55936"/>
    <w:rsid w:val="00F55A6A"/>
    <w:rsid w:val="00F55B40"/>
    <w:rsid w:val="00F561E7"/>
    <w:rsid w:val="00F56557"/>
    <w:rsid w:val="00F566E3"/>
    <w:rsid w:val="00F56961"/>
    <w:rsid w:val="00F56B52"/>
    <w:rsid w:val="00F57052"/>
    <w:rsid w:val="00F57423"/>
    <w:rsid w:val="00F575A2"/>
    <w:rsid w:val="00F5794B"/>
    <w:rsid w:val="00F57DC5"/>
    <w:rsid w:val="00F60678"/>
    <w:rsid w:val="00F607B5"/>
    <w:rsid w:val="00F610B2"/>
    <w:rsid w:val="00F62C31"/>
    <w:rsid w:val="00F63306"/>
    <w:rsid w:val="00F63513"/>
    <w:rsid w:val="00F6365B"/>
    <w:rsid w:val="00F63ADE"/>
    <w:rsid w:val="00F645AC"/>
    <w:rsid w:val="00F6619E"/>
    <w:rsid w:val="00F66496"/>
    <w:rsid w:val="00F66789"/>
    <w:rsid w:val="00F67499"/>
    <w:rsid w:val="00F70744"/>
    <w:rsid w:val="00F70895"/>
    <w:rsid w:val="00F70B91"/>
    <w:rsid w:val="00F70BAC"/>
    <w:rsid w:val="00F712DB"/>
    <w:rsid w:val="00F71C72"/>
    <w:rsid w:val="00F722BB"/>
    <w:rsid w:val="00F72FCA"/>
    <w:rsid w:val="00F74A10"/>
    <w:rsid w:val="00F74B09"/>
    <w:rsid w:val="00F761BD"/>
    <w:rsid w:val="00F76AB2"/>
    <w:rsid w:val="00F76E17"/>
    <w:rsid w:val="00F80504"/>
    <w:rsid w:val="00F806DC"/>
    <w:rsid w:val="00F82493"/>
    <w:rsid w:val="00F82FD4"/>
    <w:rsid w:val="00F833ED"/>
    <w:rsid w:val="00F83FA9"/>
    <w:rsid w:val="00F85BED"/>
    <w:rsid w:val="00F85BF9"/>
    <w:rsid w:val="00F868F3"/>
    <w:rsid w:val="00F90843"/>
    <w:rsid w:val="00F90FFB"/>
    <w:rsid w:val="00F91273"/>
    <w:rsid w:val="00F9156F"/>
    <w:rsid w:val="00F91A52"/>
    <w:rsid w:val="00F91E0F"/>
    <w:rsid w:val="00F91EAA"/>
    <w:rsid w:val="00F930CC"/>
    <w:rsid w:val="00F93FE7"/>
    <w:rsid w:val="00F946B0"/>
    <w:rsid w:val="00F95197"/>
    <w:rsid w:val="00F97598"/>
    <w:rsid w:val="00FA1711"/>
    <w:rsid w:val="00FA272B"/>
    <w:rsid w:val="00FA2A50"/>
    <w:rsid w:val="00FA2CF7"/>
    <w:rsid w:val="00FA558B"/>
    <w:rsid w:val="00FA6017"/>
    <w:rsid w:val="00FB034A"/>
    <w:rsid w:val="00FB0AED"/>
    <w:rsid w:val="00FB11AC"/>
    <w:rsid w:val="00FB1C21"/>
    <w:rsid w:val="00FB36D7"/>
    <w:rsid w:val="00FB4372"/>
    <w:rsid w:val="00FB43BF"/>
    <w:rsid w:val="00FB4A63"/>
    <w:rsid w:val="00FB54FC"/>
    <w:rsid w:val="00FB5D70"/>
    <w:rsid w:val="00FB646A"/>
    <w:rsid w:val="00FB68FA"/>
    <w:rsid w:val="00FB7E10"/>
    <w:rsid w:val="00FC0BE8"/>
    <w:rsid w:val="00FC0C02"/>
    <w:rsid w:val="00FC0C40"/>
    <w:rsid w:val="00FC1BEB"/>
    <w:rsid w:val="00FC2984"/>
    <w:rsid w:val="00FC2DBE"/>
    <w:rsid w:val="00FC32F6"/>
    <w:rsid w:val="00FC399D"/>
    <w:rsid w:val="00FC6DF1"/>
    <w:rsid w:val="00FC6F9D"/>
    <w:rsid w:val="00FC6FAC"/>
    <w:rsid w:val="00FC784D"/>
    <w:rsid w:val="00FD11D6"/>
    <w:rsid w:val="00FD121C"/>
    <w:rsid w:val="00FD1750"/>
    <w:rsid w:val="00FD1996"/>
    <w:rsid w:val="00FD1A04"/>
    <w:rsid w:val="00FD2371"/>
    <w:rsid w:val="00FD24F5"/>
    <w:rsid w:val="00FD4B5B"/>
    <w:rsid w:val="00FD511A"/>
    <w:rsid w:val="00FD5DAC"/>
    <w:rsid w:val="00FD5E2E"/>
    <w:rsid w:val="00FD5F37"/>
    <w:rsid w:val="00FD62AC"/>
    <w:rsid w:val="00FD756D"/>
    <w:rsid w:val="00FE0432"/>
    <w:rsid w:val="00FE2260"/>
    <w:rsid w:val="00FE370C"/>
    <w:rsid w:val="00FE3E78"/>
    <w:rsid w:val="00FE5A5D"/>
    <w:rsid w:val="00FE5C5F"/>
    <w:rsid w:val="00FE6C2E"/>
    <w:rsid w:val="00FE6D61"/>
    <w:rsid w:val="00FE7D52"/>
    <w:rsid w:val="00FF0182"/>
    <w:rsid w:val="00FF03CE"/>
    <w:rsid w:val="00FF0E0D"/>
    <w:rsid w:val="00FF0F4F"/>
    <w:rsid w:val="00FF0F5A"/>
    <w:rsid w:val="00FF1434"/>
    <w:rsid w:val="00FF2E8B"/>
    <w:rsid w:val="00FF3012"/>
    <w:rsid w:val="00FF4B3B"/>
    <w:rsid w:val="00FF6DAF"/>
    <w:rsid w:val="00FF709C"/>
    <w:rsid w:val="00FF7C7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BD822EC"/>
  <w15:chartTrackingRefBased/>
  <w15:docId w15:val="{0CB8848A-2FF8-4FEB-976C-67A07D990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50BD"/>
    <w:rPr>
      <w:lang w:val="en-GB"/>
    </w:rPr>
  </w:style>
  <w:style w:type="paragraph" w:styleId="Ttulo1">
    <w:name w:val="heading 1"/>
    <w:basedOn w:val="Normal"/>
    <w:next w:val="Normal"/>
    <w:link w:val="Ttulo1Car"/>
    <w:uiPriority w:val="9"/>
    <w:qFormat/>
    <w:rsid w:val="00C148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71B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171B8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E856D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250BD"/>
    <w:pPr>
      <w:spacing w:before="100" w:beforeAutospacing="1" w:after="100" w:afterAutospacing="1" w:line="240" w:lineRule="auto"/>
    </w:pPr>
    <w:rPr>
      <w:rFonts w:ascii="Times New Roman" w:eastAsia="Times New Roman" w:hAnsi="Times New Roman" w:cs="Times New Roman"/>
      <w:sz w:val="24"/>
      <w:szCs w:val="24"/>
      <w:lang w:eastAsia="ca-ES"/>
    </w:rPr>
  </w:style>
  <w:style w:type="character" w:styleId="Textoennegrita">
    <w:name w:val="Strong"/>
    <w:basedOn w:val="Fuentedeprrafopredeter"/>
    <w:uiPriority w:val="22"/>
    <w:qFormat/>
    <w:rsid w:val="00A250BD"/>
    <w:rPr>
      <w:b/>
      <w:bCs/>
    </w:rPr>
  </w:style>
  <w:style w:type="paragraph" w:styleId="Prrafodelista">
    <w:name w:val="List Paragraph"/>
    <w:basedOn w:val="Normal"/>
    <w:uiPriority w:val="34"/>
    <w:qFormat/>
    <w:rsid w:val="00A250BD"/>
    <w:pPr>
      <w:ind w:left="720"/>
      <w:contextualSpacing/>
    </w:pPr>
  </w:style>
  <w:style w:type="character" w:styleId="Hipervnculo">
    <w:name w:val="Hyperlink"/>
    <w:basedOn w:val="Fuentedeprrafopredeter"/>
    <w:uiPriority w:val="99"/>
    <w:unhideWhenUsed/>
    <w:rsid w:val="00A250BD"/>
    <w:rPr>
      <w:color w:val="0563C1" w:themeColor="hyperlink"/>
      <w:u w:val="single"/>
    </w:rPr>
  </w:style>
  <w:style w:type="character" w:styleId="Refdecomentario">
    <w:name w:val="annotation reference"/>
    <w:basedOn w:val="Fuentedeprrafopredeter"/>
    <w:uiPriority w:val="99"/>
    <w:semiHidden/>
    <w:unhideWhenUsed/>
    <w:rsid w:val="00A250BD"/>
    <w:rPr>
      <w:sz w:val="16"/>
      <w:szCs w:val="16"/>
    </w:rPr>
  </w:style>
  <w:style w:type="paragraph" w:styleId="Textocomentario">
    <w:name w:val="annotation text"/>
    <w:basedOn w:val="Normal"/>
    <w:link w:val="TextocomentarioCar"/>
    <w:uiPriority w:val="99"/>
    <w:unhideWhenUsed/>
    <w:rsid w:val="00A250BD"/>
    <w:pPr>
      <w:spacing w:after="200" w:line="240" w:lineRule="auto"/>
    </w:pPr>
    <w:rPr>
      <w:rFonts w:ascii="Calibri" w:eastAsia="Calibri" w:hAnsi="Calibri" w:cs="Calibri"/>
      <w:sz w:val="20"/>
      <w:szCs w:val="20"/>
    </w:rPr>
  </w:style>
  <w:style w:type="character" w:customStyle="1" w:styleId="TextocomentarioCar">
    <w:name w:val="Texto comentario Car"/>
    <w:basedOn w:val="Fuentedeprrafopredeter"/>
    <w:link w:val="Textocomentario"/>
    <w:uiPriority w:val="99"/>
    <w:rsid w:val="00A250BD"/>
    <w:rPr>
      <w:rFonts w:ascii="Calibri" w:eastAsia="Calibri" w:hAnsi="Calibri" w:cs="Calibri"/>
      <w:sz w:val="20"/>
      <w:szCs w:val="20"/>
      <w:lang w:val="en-GB"/>
    </w:rPr>
  </w:style>
  <w:style w:type="paragraph" w:styleId="Asuntodelcomentario">
    <w:name w:val="annotation subject"/>
    <w:basedOn w:val="Textocomentario"/>
    <w:next w:val="Textocomentario"/>
    <w:link w:val="AsuntodelcomentarioCar"/>
    <w:uiPriority w:val="99"/>
    <w:semiHidden/>
    <w:unhideWhenUsed/>
    <w:rsid w:val="00A250BD"/>
    <w:pPr>
      <w:spacing w:after="160"/>
    </w:pPr>
    <w:rPr>
      <w:rFonts w:asciiTheme="minorHAnsi" w:eastAsiaTheme="minorHAnsi" w:hAnsiTheme="minorHAnsi" w:cstheme="minorBidi"/>
      <w:b/>
      <w:bCs/>
    </w:rPr>
  </w:style>
  <w:style w:type="character" w:customStyle="1" w:styleId="AsuntodelcomentarioCar">
    <w:name w:val="Asunto del comentario Car"/>
    <w:basedOn w:val="TextocomentarioCar"/>
    <w:link w:val="Asuntodelcomentario"/>
    <w:uiPriority w:val="99"/>
    <w:semiHidden/>
    <w:rsid w:val="00A250BD"/>
    <w:rPr>
      <w:rFonts w:ascii="Calibri" w:eastAsia="Calibri" w:hAnsi="Calibri" w:cs="Calibri"/>
      <w:b/>
      <w:bCs/>
      <w:sz w:val="20"/>
      <w:szCs w:val="20"/>
      <w:lang w:val="en-GB"/>
    </w:rPr>
  </w:style>
  <w:style w:type="character" w:customStyle="1" w:styleId="s1ppyq">
    <w:name w:val="s1ppyq"/>
    <w:basedOn w:val="Fuentedeprrafopredeter"/>
    <w:rsid w:val="00A250BD"/>
  </w:style>
  <w:style w:type="table" w:styleId="Tablaconcuadrcula">
    <w:name w:val="Table Grid"/>
    <w:basedOn w:val="Tablanormal"/>
    <w:uiPriority w:val="39"/>
    <w:rsid w:val="00A25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clara-nfasis1">
    <w:name w:val="Grid Table 1 Light Accent 1"/>
    <w:basedOn w:val="Tablanormal"/>
    <w:uiPriority w:val="46"/>
    <w:rsid w:val="00A250BD"/>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A250BD"/>
    <w:pPr>
      <w:spacing w:after="0" w:line="240" w:lineRule="auto"/>
    </w:pPr>
    <w:rPr>
      <w:lang w:val="ca-ES"/>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n">
    <w:name w:val="Revision"/>
    <w:hidden/>
    <w:uiPriority w:val="99"/>
    <w:semiHidden/>
    <w:rsid w:val="00A250BD"/>
    <w:pPr>
      <w:spacing w:after="0" w:line="240" w:lineRule="auto"/>
    </w:pPr>
    <w:rPr>
      <w:lang w:val="en-GB"/>
    </w:rPr>
  </w:style>
  <w:style w:type="paragraph" w:styleId="Textodeglobo">
    <w:name w:val="Balloon Text"/>
    <w:basedOn w:val="Normal"/>
    <w:link w:val="TextodegloboCar"/>
    <w:uiPriority w:val="99"/>
    <w:semiHidden/>
    <w:unhideWhenUsed/>
    <w:rsid w:val="00A250BD"/>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250BD"/>
    <w:rPr>
      <w:rFonts w:ascii="Segoe UI" w:hAnsi="Segoe UI" w:cs="Segoe UI"/>
      <w:sz w:val="18"/>
      <w:szCs w:val="18"/>
      <w:lang w:val="en-GB"/>
    </w:rPr>
  </w:style>
  <w:style w:type="table" w:styleId="Tablanormal5">
    <w:name w:val="Plain Table 5"/>
    <w:basedOn w:val="Tablanormal"/>
    <w:uiPriority w:val="45"/>
    <w:rsid w:val="00A250BD"/>
    <w:pPr>
      <w:spacing w:after="0" w:line="240" w:lineRule="auto"/>
    </w:pPr>
    <w:rPr>
      <w:lang w:val="ca-ES"/>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Nmerodelnea">
    <w:name w:val="line number"/>
    <w:basedOn w:val="Fuentedeprrafopredeter"/>
    <w:uiPriority w:val="99"/>
    <w:semiHidden/>
    <w:unhideWhenUsed/>
    <w:rsid w:val="002248C0"/>
  </w:style>
  <w:style w:type="character" w:customStyle="1" w:styleId="Mencinsinresolver1">
    <w:name w:val="Mención sin resolver1"/>
    <w:basedOn w:val="Fuentedeprrafopredeter"/>
    <w:uiPriority w:val="99"/>
    <w:semiHidden/>
    <w:unhideWhenUsed/>
    <w:rsid w:val="000D3173"/>
    <w:rPr>
      <w:color w:val="605E5C"/>
      <w:shd w:val="clear" w:color="auto" w:fill="E1DFDD"/>
    </w:rPr>
  </w:style>
  <w:style w:type="character" w:styleId="Hipervnculovisitado">
    <w:name w:val="FollowedHyperlink"/>
    <w:basedOn w:val="Fuentedeprrafopredeter"/>
    <w:uiPriority w:val="99"/>
    <w:semiHidden/>
    <w:unhideWhenUsed/>
    <w:rsid w:val="006B7C76"/>
    <w:rPr>
      <w:color w:val="954F72" w:themeColor="followedHyperlink"/>
      <w:u w:val="single"/>
    </w:rPr>
  </w:style>
  <w:style w:type="character" w:customStyle="1" w:styleId="Ttulo1Car">
    <w:name w:val="Título 1 Car"/>
    <w:basedOn w:val="Fuentedeprrafopredeter"/>
    <w:link w:val="Ttulo1"/>
    <w:uiPriority w:val="9"/>
    <w:rsid w:val="00C14882"/>
    <w:rPr>
      <w:rFonts w:asciiTheme="majorHAnsi" w:eastAsiaTheme="majorEastAsia" w:hAnsiTheme="majorHAnsi" w:cstheme="majorBidi"/>
      <w:color w:val="2F5496" w:themeColor="accent1" w:themeShade="BF"/>
      <w:sz w:val="32"/>
      <w:szCs w:val="32"/>
      <w:lang w:val="en-GB"/>
    </w:rPr>
  </w:style>
  <w:style w:type="character" w:customStyle="1" w:styleId="Ttulo2Car">
    <w:name w:val="Título 2 Car"/>
    <w:basedOn w:val="Fuentedeprrafopredeter"/>
    <w:link w:val="Ttulo2"/>
    <w:uiPriority w:val="9"/>
    <w:rsid w:val="00171B80"/>
    <w:rPr>
      <w:rFonts w:asciiTheme="majorHAnsi" w:eastAsiaTheme="majorEastAsia" w:hAnsiTheme="majorHAnsi" w:cstheme="majorBidi"/>
      <w:color w:val="2F5496" w:themeColor="accent1" w:themeShade="BF"/>
      <w:sz w:val="26"/>
      <w:szCs w:val="26"/>
      <w:lang w:val="en-GB"/>
    </w:rPr>
  </w:style>
  <w:style w:type="character" w:customStyle="1" w:styleId="Ttulo3Car">
    <w:name w:val="Título 3 Car"/>
    <w:basedOn w:val="Fuentedeprrafopredeter"/>
    <w:link w:val="Ttulo3"/>
    <w:uiPriority w:val="9"/>
    <w:rsid w:val="00171B80"/>
    <w:rPr>
      <w:rFonts w:asciiTheme="majorHAnsi" w:eastAsiaTheme="majorEastAsia" w:hAnsiTheme="majorHAnsi" w:cstheme="majorBidi"/>
      <w:color w:val="1F3763" w:themeColor="accent1" w:themeShade="7F"/>
      <w:sz w:val="24"/>
      <w:szCs w:val="24"/>
      <w:lang w:val="en-GB"/>
    </w:rPr>
  </w:style>
  <w:style w:type="character" w:customStyle="1" w:styleId="cf01">
    <w:name w:val="cf01"/>
    <w:basedOn w:val="Fuentedeprrafopredeter"/>
    <w:rsid w:val="00810335"/>
    <w:rPr>
      <w:rFonts w:ascii="Segoe UI" w:hAnsi="Segoe UI" w:cs="Segoe UI" w:hint="default"/>
      <w:sz w:val="18"/>
      <w:szCs w:val="18"/>
    </w:rPr>
  </w:style>
  <w:style w:type="character" w:customStyle="1" w:styleId="Ttulo4Car">
    <w:name w:val="Título 4 Car"/>
    <w:basedOn w:val="Fuentedeprrafopredeter"/>
    <w:link w:val="Ttulo4"/>
    <w:uiPriority w:val="9"/>
    <w:rsid w:val="00E856DF"/>
    <w:rPr>
      <w:rFonts w:asciiTheme="majorHAnsi" w:eastAsiaTheme="majorEastAsia" w:hAnsiTheme="majorHAnsi" w:cstheme="majorBidi"/>
      <w:i/>
      <w:iCs/>
      <w:color w:val="2F5496" w:themeColor="accent1" w:themeShade="BF"/>
      <w:lang w:val="en-GB"/>
    </w:rPr>
  </w:style>
  <w:style w:type="paragraph" w:customStyle="1" w:styleId="pf0">
    <w:name w:val="pf0"/>
    <w:basedOn w:val="Normal"/>
    <w:rsid w:val="00573D37"/>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paragraph" w:styleId="Sinespaciado">
    <w:name w:val="No Spacing"/>
    <w:uiPriority w:val="1"/>
    <w:qFormat/>
    <w:rsid w:val="009C26EE"/>
    <w:pPr>
      <w:spacing w:after="0" w:line="240" w:lineRule="auto"/>
    </w:pPr>
    <w:rPr>
      <w:lang w:val="en-GB"/>
    </w:rPr>
  </w:style>
  <w:style w:type="paragraph" w:styleId="Encabezado">
    <w:name w:val="header"/>
    <w:basedOn w:val="Normal"/>
    <w:link w:val="EncabezadoCar"/>
    <w:uiPriority w:val="99"/>
    <w:unhideWhenUsed/>
    <w:rsid w:val="008060D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060D5"/>
    <w:rPr>
      <w:lang w:val="en-GB"/>
    </w:rPr>
  </w:style>
  <w:style w:type="paragraph" w:styleId="Piedepgina">
    <w:name w:val="footer"/>
    <w:basedOn w:val="Normal"/>
    <w:link w:val="PiedepginaCar"/>
    <w:uiPriority w:val="99"/>
    <w:unhideWhenUsed/>
    <w:rsid w:val="008060D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060D5"/>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041449">
      <w:bodyDiv w:val="1"/>
      <w:marLeft w:val="0"/>
      <w:marRight w:val="0"/>
      <w:marTop w:val="0"/>
      <w:marBottom w:val="0"/>
      <w:divBdr>
        <w:top w:val="none" w:sz="0" w:space="0" w:color="auto"/>
        <w:left w:val="none" w:sz="0" w:space="0" w:color="auto"/>
        <w:bottom w:val="none" w:sz="0" w:space="0" w:color="auto"/>
        <w:right w:val="none" w:sz="0" w:space="0" w:color="auto"/>
      </w:divBdr>
    </w:div>
    <w:div w:id="210387260">
      <w:bodyDiv w:val="1"/>
      <w:marLeft w:val="0"/>
      <w:marRight w:val="0"/>
      <w:marTop w:val="0"/>
      <w:marBottom w:val="0"/>
      <w:divBdr>
        <w:top w:val="none" w:sz="0" w:space="0" w:color="auto"/>
        <w:left w:val="none" w:sz="0" w:space="0" w:color="auto"/>
        <w:bottom w:val="none" w:sz="0" w:space="0" w:color="auto"/>
        <w:right w:val="none" w:sz="0" w:space="0" w:color="auto"/>
      </w:divBdr>
    </w:div>
    <w:div w:id="503711517">
      <w:bodyDiv w:val="1"/>
      <w:marLeft w:val="0"/>
      <w:marRight w:val="0"/>
      <w:marTop w:val="0"/>
      <w:marBottom w:val="0"/>
      <w:divBdr>
        <w:top w:val="none" w:sz="0" w:space="0" w:color="auto"/>
        <w:left w:val="none" w:sz="0" w:space="0" w:color="auto"/>
        <w:bottom w:val="none" w:sz="0" w:space="0" w:color="auto"/>
        <w:right w:val="none" w:sz="0" w:space="0" w:color="auto"/>
      </w:divBdr>
    </w:div>
    <w:div w:id="507256332">
      <w:bodyDiv w:val="1"/>
      <w:marLeft w:val="0"/>
      <w:marRight w:val="0"/>
      <w:marTop w:val="0"/>
      <w:marBottom w:val="0"/>
      <w:divBdr>
        <w:top w:val="none" w:sz="0" w:space="0" w:color="auto"/>
        <w:left w:val="none" w:sz="0" w:space="0" w:color="auto"/>
        <w:bottom w:val="none" w:sz="0" w:space="0" w:color="auto"/>
        <w:right w:val="none" w:sz="0" w:space="0" w:color="auto"/>
      </w:divBdr>
    </w:div>
    <w:div w:id="965888510">
      <w:bodyDiv w:val="1"/>
      <w:marLeft w:val="0"/>
      <w:marRight w:val="0"/>
      <w:marTop w:val="0"/>
      <w:marBottom w:val="0"/>
      <w:divBdr>
        <w:top w:val="none" w:sz="0" w:space="0" w:color="auto"/>
        <w:left w:val="none" w:sz="0" w:space="0" w:color="auto"/>
        <w:bottom w:val="none" w:sz="0" w:space="0" w:color="auto"/>
        <w:right w:val="none" w:sz="0" w:space="0" w:color="auto"/>
      </w:divBdr>
    </w:div>
    <w:div w:id="1026253658">
      <w:bodyDiv w:val="1"/>
      <w:marLeft w:val="0"/>
      <w:marRight w:val="0"/>
      <w:marTop w:val="0"/>
      <w:marBottom w:val="0"/>
      <w:divBdr>
        <w:top w:val="none" w:sz="0" w:space="0" w:color="auto"/>
        <w:left w:val="none" w:sz="0" w:space="0" w:color="auto"/>
        <w:bottom w:val="none" w:sz="0" w:space="0" w:color="auto"/>
        <w:right w:val="none" w:sz="0" w:space="0" w:color="auto"/>
      </w:divBdr>
    </w:div>
    <w:div w:id="1210995404">
      <w:bodyDiv w:val="1"/>
      <w:marLeft w:val="0"/>
      <w:marRight w:val="0"/>
      <w:marTop w:val="0"/>
      <w:marBottom w:val="0"/>
      <w:divBdr>
        <w:top w:val="none" w:sz="0" w:space="0" w:color="auto"/>
        <w:left w:val="none" w:sz="0" w:space="0" w:color="auto"/>
        <w:bottom w:val="none" w:sz="0" w:space="0" w:color="auto"/>
        <w:right w:val="none" w:sz="0" w:space="0" w:color="auto"/>
      </w:divBdr>
    </w:div>
    <w:div w:id="1402362779">
      <w:bodyDiv w:val="1"/>
      <w:marLeft w:val="0"/>
      <w:marRight w:val="0"/>
      <w:marTop w:val="0"/>
      <w:marBottom w:val="0"/>
      <w:divBdr>
        <w:top w:val="none" w:sz="0" w:space="0" w:color="auto"/>
        <w:left w:val="none" w:sz="0" w:space="0" w:color="auto"/>
        <w:bottom w:val="none" w:sz="0" w:space="0" w:color="auto"/>
        <w:right w:val="none" w:sz="0" w:space="0" w:color="auto"/>
      </w:divBdr>
    </w:div>
    <w:div w:id="1456867188">
      <w:bodyDiv w:val="1"/>
      <w:marLeft w:val="0"/>
      <w:marRight w:val="0"/>
      <w:marTop w:val="0"/>
      <w:marBottom w:val="0"/>
      <w:divBdr>
        <w:top w:val="none" w:sz="0" w:space="0" w:color="auto"/>
        <w:left w:val="none" w:sz="0" w:space="0" w:color="auto"/>
        <w:bottom w:val="none" w:sz="0" w:space="0" w:color="auto"/>
        <w:right w:val="none" w:sz="0" w:space="0" w:color="auto"/>
      </w:divBdr>
    </w:div>
    <w:div w:id="1467159268">
      <w:bodyDiv w:val="1"/>
      <w:marLeft w:val="0"/>
      <w:marRight w:val="0"/>
      <w:marTop w:val="0"/>
      <w:marBottom w:val="0"/>
      <w:divBdr>
        <w:top w:val="none" w:sz="0" w:space="0" w:color="auto"/>
        <w:left w:val="none" w:sz="0" w:space="0" w:color="auto"/>
        <w:bottom w:val="none" w:sz="0" w:space="0" w:color="auto"/>
        <w:right w:val="none" w:sz="0" w:space="0" w:color="auto"/>
      </w:divBdr>
    </w:div>
    <w:div w:id="1517383077">
      <w:bodyDiv w:val="1"/>
      <w:marLeft w:val="0"/>
      <w:marRight w:val="0"/>
      <w:marTop w:val="0"/>
      <w:marBottom w:val="0"/>
      <w:divBdr>
        <w:top w:val="none" w:sz="0" w:space="0" w:color="auto"/>
        <w:left w:val="none" w:sz="0" w:space="0" w:color="auto"/>
        <w:bottom w:val="none" w:sz="0" w:space="0" w:color="auto"/>
        <w:right w:val="none" w:sz="0" w:space="0" w:color="auto"/>
      </w:divBdr>
    </w:div>
    <w:div w:id="1548645773">
      <w:bodyDiv w:val="1"/>
      <w:marLeft w:val="0"/>
      <w:marRight w:val="0"/>
      <w:marTop w:val="0"/>
      <w:marBottom w:val="0"/>
      <w:divBdr>
        <w:top w:val="none" w:sz="0" w:space="0" w:color="auto"/>
        <w:left w:val="none" w:sz="0" w:space="0" w:color="auto"/>
        <w:bottom w:val="none" w:sz="0" w:space="0" w:color="auto"/>
        <w:right w:val="none" w:sz="0" w:space="0" w:color="auto"/>
      </w:divBdr>
    </w:div>
    <w:div w:id="1699576444">
      <w:bodyDiv w:val="1"/>
      <w:marLeft w:val="0"/>
      <w:marRight w:val="0"/>
      <w:marTop w:val="0"/>
      <w:marBottom w:val="0"/>
      <w:divBdr>
        <w:top w:val="none" w:sz="0" w:space="0" w:color="auto"/>
        <w:left w:val="none" w:sz="0" w:space="0" w:color="auto"/>
        <w:bottom w:val="none" w:sz="0" w:space="0" w:color="auto"/>
        <w:right w:val="none" w:sz="0" w:space="0" w:color="auto"/>
      </w:divBdr>
    </w:div>
    <w:div w:id="1802767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s://link.springer.com/article/10.1007/s11258-011-9981-4" TargetMode="External"/><Relationship Id="rId2" Type="http://schemas.openxmlformats.org/officeDocument/2006/relationships/hyperlink" Target="https://onlinelibrary.wiley.com/doi/full/10.1002/ece3.3539" TargetMode="External"/><Relationship Id="rId1" Type="http://schemas.openxmlformats.org/officeDocument/2006/relationships/hyperlink" Target="https://onlinelibrary.wiley.com/doi/abs/10.1111/plb.12472" TargetMode="External"/><Relationship Id="rId5" Type="http://schemas.openxmlformats.org/officeDocument/2006/relationships/hyperlink" Target="https://link.springer.com/article/10.1007/s11284-005-0059-4" TargetMode="External"/><Relationship Id="rId4" Type="http://schemas.openxmlformats.org/officeDocument/2006/relationships/hyperlink" Target="https://link.springer.com/article/10.1007/s00035-022-00286-x"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4.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9D1224-8868-45F1-9D7B-038966B27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4261</TotalTime>
  <Pages>22</Pages>
  <Words>34661</Words>
  <Characters>198960</Characters>
  <Application>Microsoft Office Word</Application>
  <DocSecurity>0</DocSecurity>
  <Lines>7652</Lines>
  <Paragraphs>5698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227923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ESPINOSA DEL ALBA</dc:creator>
  <cp:keywords/>
  <dc:description/>
  <cp:lastModifiedBy>CLARA ESPINOSA DEL ALBA</cp:lastModifiedBy>
  <cp:revision>1417</cp:revision>
  <cp:lastPrinted>2023-09-14T14:34:00Z</cp:lastPrinted>
  <dcterms:created xsi:type="dcterms:W3CDTF">2023-09-05T09:59:00Z</dcterms:created>
  <dcterms:modified xsi:type="dcterms:W3CDTF">2023-10-27T15:43:00Z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7th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 6th edition</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http://www.zotero.org/styles/journal-of-vegetation-science</vt:lpwstr>
  </property>
  <property fmtid="{D5CDD505-2E9C-101B-9397-08002B2CF9AE}" pid="15" name="Mendeley Recent Style Name 6_1">
    <vt:lpwstr>Journal of Vegetation Science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c9295e8b-616c-35c4-a2e4-c4ec6578bcd8</vt:lpwstr>
  </property>
  <property fmtid="{D5CDD505-2E9C-101B-9397-08002B2CF9AE}" pid="24" name="Mendeley Citation Style_1">
    <vt:lpwstr>http://www.zotero.org/styles/journal-of-vegetation-science</vt:lpwstr>
  </property>
  <property fmtid="{D5CDD505-2E9C-101B-9397-08002B2CF9AE}" pid="25" name="GrammarlyDocumentId">
    <vt:lpwstr>5d9862aa6d810034052b7d01a28ccbd100ca327b590668174d466b3d52db2405</vt:lpwstr>
  </property>
</Properties>
</file>