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82E67" w14:textId="1DC8B3A0" w:rsidR="004C7FA9" w:rsidRPr="00BC5462" w:rsidRDefault="00F66BD4" w:rsidP="00C458AB">
      <w:pPr>
        <w:pStyle w:val="Ttulo1"/>
        <w:spacing w:line="360" w:lineRule="auto"/>
        <w:jc w:val="both"/>
        <w:rPr>
          <w:lang w:val="en-GB"/>
        </w:rPr>
      </w:pPr>
      <w:r w:rsidRPr="00BC5462">
        <w:rPr>
          <w:lang w:val="en-GB"/>
        </w:rPr>
        <w:t xml:space="preserve">Biological and </w:t>
      </w:r>
      <w:r w:rsidR="0018172F" w:rsidRPr="00BC5462">
        <w:rPr>
          <w:lang w:val="en-GB"/>
        </w:rPr>
        <w:t>e</w:t>
      </w:r>
      <w:r w:rsidRPr="00BC5462">
        <w:rPr>
          <w:lang w:val="en-GB"/>
        </w:rPr>
        <w:t xml:space="preserve">cological </w:t>
      </w:r>
      <w:r w:rsidR="00D31154">
        <w:rPr>
          <w:lang w:val="en-GB"/>
        </w:rPr>
        <w:t>correlates</w:t>
      </w:r>
      <w:r w:rsidRPr="00BC5462">
        <w:rPr>
          <w:lang w:val="en-GB"/>
        </w:rPr>
        <w:t xml:space="preserve"> of seed oil content in alpine species </w:t>
      </w:r>
    </w:p>
    <w:p w14:paraId="20BBF406" w14:textId="7DE4ABAC" w:rsidR="00BA7BB6" w:rsidRPr="00671CEF" w:rsidRDefault="005F1BDA" w:rsidP="00C458AB">
      <w:pPr>
        <w:spacing w:line="360" w:lineRule="auto"/>
        <w:jc w:val="both"/>
        <w:rPr>
          <w:lang w:val="es-ES"/>
        </w:rPr>
      </w:pPr>
      <w:proofErr w:type="spellStart"/>
      <w:r w:rsidRPr="00671CEF">
        <w:rPr>
          <w:lang w:val="es-ES"/>
        </w:rPr>
        <w:t>Authors</w:t>
      </w:r>
      <w:proofErr w:type="spellEnd"/>
      <w:r w:rsidRPr="00671CEF">
        <w:rPr>
          <w:lang w:val="es-ES"/>
        </w:rPr>
        <w:t xml:space="preserve">: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F66BD4" w:rsidRPr="00671CEF">
        <w:rPr>
          <w:lang w:val="es-ES"/>
        </w:rPr>
        <w:t>, A. Mondoni</w:t>
      </w:r>
      <w:r w:rsidRPr="00671CEF">
        <w:rPr>
          <w:vertAlign w:val="superscript"/>
          <w:lang w:val="es-ES"/>
        </w:rPr>
        <w:t>2</w:t>
      </w:r>
      <w:r w:rsidR="00F66BD4" w:rsidRPr="00671CEF">
        <w:rPr>
          <w:lang w:val="es-ES"/>
        </w:rPr>
        <w:t>, E. Fernández-Pascual</w:t>
      </w:r>
      <w:r w:rsidRPr="00671CEF">
        <w:rPr>
          <w:vertAlign w:val="superscript"/>
          <w:lang w:val="es-ES"/>
        </w:rPr>
        <w:t>1</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Pr="00671CEF">
        <w:rPr>
          <w:vertAlign w:val="superscript"/>
          <w:lang w:val="es-ES"/>
        </w:rPr>
        <w:t>1</w:t>
      </w:r>
      <w:r w:rsidRPr="00671CEF">
        <w:rPr>
          <w:lang w:val="es-ES"/>
        </w:rPr>
        <w:t>.</w:t>
      </w:r>
    </w:p>
    <w:p w14:paraId="7BC97642" w14:textId="355F5D23" w:rsidR="005F1BDA" w:rsidRPr="00BC5462" w:rsidRDefault="005F1BDA" w:rsidP="00C458AB">
      <w:pPr>
        <w:spacing w:line="360" w:lineRule="auto"/>
        <w:jc w:val="both"/>
        <w:rPr>
          <w:lang w:val="en-GB"/>
        </w:rPr>
      </w:pPr>
      <w:r w:rsidRPr="00BC5462">
        <w:rPr>
          <w:lang w:val="en-GB"/>
        </w:rPr>
        <w:t xml:space="preserve">Affiliations: </w:t>
      </w:r>
    </w:p>
    <w:p w14:paraId="6F4BE856" w14:textId="52833E7B" w:rsidR="00997F82" w:rsidRPr="000A285A" w:rsidRDefault="005F1BDA" w:rsidP="00C458AB">
      <w:pPr>
        <w:spacing w:after="0" w:line="360" w:lineRule="auto"/>
        <w:jc w:val="both"/>
        <w:textAlignment w:val="baseline"/>
        <w:rPr>
          <w:rFonts w:eastAsia="Times New Roman" w:cstheme="minorHAnsi"/>
          <w:color w:val="000000"/>
          <w:lang w:val="en-GB" w:eastAsia="ca-ES"/>
        </w:rPr>
      </w:pPr>
      <w:r w:rsidRPr="00BC5462">
        <w:rPr>
          <w:lang w:val="en-GB"/>
        </w:rPr>
        <w:t xml:space="preserve">1- </w:t>
      </w:r>
      <w:r w:rsidR="000A285A">
        <w:rPr>
          <w:rFonts w:eastAsia="Times New Roman" w:cstheme="minorHAnsi"/>
          <w:color w:val="000000"/>
          <w:lang w:val="en-GB" w:eastAsia="ca-ES"/>
        </w:rPr>
        <w:t>Biodiversity Research Institute</w:t>
      </w:r>
      <w:r w:rsidR="00997F82" w:rsidRPr="00BC5462">
        <w:rPr>
          <w:rFonts w:eastAsia="Times New Roman" w:cstheme="minorHAnsi"/>
          <w:color w:val="000000"/>
          <w:lang w:val="en-GB" w:eastAsia="ca-ES"/>
        </w:rPr>
        <w:t xml:space="preserve"> </w:t>
      </w:r>
      <w:r w:rsidR="000A285A">
        <w:rPr>
          <w:rFonts w:eastAsia="Times New Roman" w:cstheme="minorHAnsi"/>
          <w:color w:val="000000"/>
          <w:lang w:val="en-GB" w:eastAsia="ca-ES"/>
        </w:rPr>
        <w:t>(</w:t>
      </w:r>
      <w:r w:rsidR="00997F82" w:rsidRPr="00BC5462">
        <w:rPr>
          <w:rFonts w:eastAsia="Times New Roman" w:cstheme="minorHAnsi"/>
          <w:color w:val="000000"/>
          <w:lang w:val="en-GB" w:eastAsia="ca-ES"/>
        </w:rPr>
        <w:t>IMIB</w:t>
      </w:r>
      <w:r w:rsidR="000A285A">
        <w:rPr>
          <w:rFonts w:eastAsia="Times New Roman" w:cstheme="minorHAnsi"/>
          <w:color w:val="000000"/>
          <w:lang w:val="en-GB" w:eastAsia="ca-ES"/>
        </w:rPr>
        <w:t xml:space="preserve">), </w:t>
      </w:r>
      <w:r w:rsidR="00997F82" w:rsidRPr="00BC5462">
        <w:rPr>
          <w:rFonts w:eastAsia="Times New Roman" w:cstheme="minorHAnsi"/>
          <w:color w:val="000000"/>
          <w:lang w:val="en-GB" w:eastAsia="ca-ES"/>
        </w:rPr>
        <w:t>Univ</w:t>
      </w:r>
      <w:r w:rsidR="000A285A">
        <w:rPr>
          <w:rFonts w:eastAsia="Times New Roman" w:cstheme="minorHAnsi"/>
          <w:color w:val="000000"/>
          <w:lang w:val="en-GB" w:eastAsia="ca-ES"/>
        </w:rPr>
        <w:t>ersity of</w:t>
      </w:r>
      <w:r w:rsidR="00997F82" w:rsidRPr="00BC5462">
        <w:rPr>
          <w:rFonts w:eastAsia="Times New Roman" w:cstheme="minorHAnsi"/>
          <w:color w:val="000000"/>
          <w:lang w:val="en-GB" w:eastAsia="ca-ES"/>
        </w:rPr>
        <w:t xml:space="preserve"> </w:t>
      </w:r>
      <w:r w:rsidR="00997F82" w:rsidRPr="000A285A">
        <w:rPr>
          <w:rFonts w:eastAsia="Times New Roman" w:cstheme="minorHAnsi"/>
          <w:color w:val="000000"/>
          <w:lang w:val="en-GB" w:eastAsia="ca-ES"/>
        </w:rPr>
        <w:t>Oviedo-CSIC-Princ</w:t>
      </w:r>
      <w:r w:rsidR="000A285A">
        <w:rPr>
          <w:rFonts w:eastAsia="Times New Roman" w:cstheme="minorHAnsi"/>
          <w:color w:val="000000"/>
          <w:lang w:val="en-GB" w:eastAsia="ca-ES"/>
        </w:rPr>
        <w:t>ipality of</w:t>
      </w:r>
      <w:r w:rsidR="00997F82" w:rsidRPr="000A285A">
        <w:rPr>
          <w:rFonts w:eastAsia="Times New Roman" w:cstheme="minorHAnsi"/>
          <w:color w:val="000000"/>
          <w:lang w:val="en-GB" w:eastAsia="ca-ES"/>
        </w:rPr>
        <w:t xml:space="preserve"> </w:t>
      </w:r>
      <w:r w:rsidR="000A285A" w:rsidRPr="000A285A">
        <w:rPr>
          <w:rFonts w:eastAsia="Times New Roman" w:cstheme="minorHAnsi"/>
          <w:color w:val="000000"/>
          <w:lang w:val="en-GB" w:eastAsia="ca-ES"/>
        </w:rPr>
        <w:t>Asturias</w:t>
      </w:r>
      <w:r w:rsidR="00997F82" w:rsidRPr="000A285A">
        <w:rPr>
          <w:rFonts w:eastAsia="Times New Roman" w:cstheme="minorHAnsi"/>
          <w:color w:val="000000"/>
          <w:lang w:val="en-GB" w:eastAsia="ca-ES"/>
        </w:rPr>
        <w:t xml:space="preserve">, 33600 </w:t>
      </w:r>
      <w:proofErr w:type="spellStart"/>
      <w:r w:rsidR="00997F82" w:rsidRPr="000A285A">
        <w:rPr>
          <w:rFonts w:eastAsia="Times New Roman" w:cstheme="minorHAnsi"/>
          <w:color w:val="000000"/>
          <w:lang w:val="en-GB" w:eastAsia="ca-ES"/>
        </w:rPr>
        <w:t>Mieres</w:t>
      </w:r>
      <w:proofErr w:type="spellEnd"/>
      <w:r w:rsidR="00997F82" w:rsidRPr="000A285A">
        <w:rPr>
          <w:rFonts w:eastAsia="Times New Roman" w:cstheme="minorHAnsi"/>
          <w:color w:val="000000"/>
          <w:lang w:val="en-GB" w:eastAsia="ca-ES"/>
        </w:rPr>
        <w:t xml:space="preserve">, Spain. </w:t>
      </w:r>
    </w:p>
    <w:p w14:paraId="50070754" w14:textId="4F79F432" w:rsidR="005F1BDA" w:rsidRDefault="003573B7" w:rsidP="00C458AB">
      <w:pPr>
        <w:spacing w:line="360" w:lineRule="auto"/>
        <w:jc w:val="both"/>
        <w:rPr>
          <w:lang w:val="es-ES"/>
        </w:rPr>
      </w:pPr>
      <w:r w:rsidRPr="00671CEF">
        <w:rPr>
          <w:lang w:val="es-ES"/>
        </w:rPr>
        <w:t xml:space="preserve">2- </w:t>
      </w:r>
      <w:proofErr w:type="spellStart"/>
      <w:r w:rsidR="000E51A4" w:rsidRPr="00671CEF">
        <w:rPr>
          <w:lang w:val="es-ES"/>
        </w:rPr>
        <w:t>Dipartimento</w:t>
      </w:r>
      <w:proofErr w:type="spellEnd"/>
      <w:r w:rsidR="000E51A4" w:rsidRPr="00671CEF">
        <w:rPr>
          <w:lang w:val="es-ES"/>
        </w:rPr>
        <w:t xml:space="preserve"> di </w:t>
      </w:r>
      <w:proofErr w:type="spellStart"/>
      <w:r w:rsidR="000E51A4" w:rsidRPr="00671CEF">
        <w:rPr>
          <w:lang w:val="es-ES"/>
        </w:rPr>
        <w:t>Scienze</w:t>
      </w:r>
      <w:proofErr w:type="spellEnd"/>
      <w:r w:rsidR="000E51A4" w:rsidRPr="00671CEF">
        <w:rPr>
          <w:lang w:val="es-ES"/>
        </w:rPr>
        <w:t xml:space="preserve"> </w:t>
      </w:r>
      <w:proofErr w:type="spellStart"/>
      <w:r w:rsidR="000E51A4" w:rsidRPr="00671CEF">
        <w:rPr>
          <w:lang w:val="es-ES"/>
        </w:rPr>
        <w:t>della</w:t>
      </w:r>
      <w:proofErr w:type="spellEnd"/>
      <w:r w:rsidR="000E51A4" w:rsidRPr="00671CEF">
        <w:rPr>
          <w:lang w:val="es-ES"/>
        </w:rPr>
        <w:t xml:space="preserve"> Terra e </w:t>
      </w:r>
      <w:proofErr w:type="spellStart"/>
      <w:r w:rsidR="000E51A4" w:rsidRPr="00671CEF">
        <w:rPr>
          <w:lang w:val="es-ES"/>
        </w:rPr>
        <w:t>dell’Ambiente</w:t>
      </w:r>
      <w:proofErr w:type="spellEnd"/>
      <w:r w:rsidR="000E51A4" w:rsidRPr="00671CEF">
        <w:rPr>
          <w:lang w:val="es-ES"/>
        </w:rPr>
        <w:t xml:space="preserve">, </w:t>
      </w:r>
      <w:proofErr w:type="spellStart"/>
      <w:r w:rsidR="000E51A4" w:rsidRPr="00671CEF">
        <w:rPr>
          <w:lang w:val="es-ES"/>
        </w:rPr>
        <w:t>University</w:t>
      </w:r>
      <w:proofErr w:type="spellEnd"/>
      <w:r w:rsidR="000E51A4" w:rsidRPr="00671CEF">
        <w:rPr>
          <w:lang w:val="es-ES"/>
        </w:rPr>
        <w:t xml:space="preserve"> of </w:t>
      </w:r>
      <w:proofErr w:type="spellStart"/>
      <w:r w:rsidR="000E51A4" w:rsidRPr="00671CEF">
        <w:rPr>
          <w:lang w:val="es-ES"/>
        </w:rPr>
        <w:t>Pavia</w:t>
      </w:r>
      <w:proofErr w:type="spellEnd"/>
      <w:r w:rsidR="000E51A4" w:rsidRPr="00671CEF">
        <w:rPr>
          <w:lang w:val="es-ES"/>
        </w:rPr>
        <w:t xml:space="preserve">, </w:t>
      </w:r>
      <w:r w:rsidR="002F10E7" w:rsidRPr="00671CEF">
        <w:rPr>
          <w:lang w:val="es-ES"/>
        </w:rPr>
        <w:t xml:space="preserve">27100 </w:t>
      </w:r>
      <w:proofErr w:type="spellStart"/>
      <w:r w:rsidR="002F10E7" w:rsidRPr="00671CEF">
        <w:rPr>
          <w:lang w:val="es-ES"/>
        </w:rPr>
        <w:t>Pavia</w:t>
      </w:r>
      <w:proofErr w:type="spellEnd"/>
      <w:r w:rsidR="002F10E7" w:rsidRPr="00671CEF">
        <w:rPr>
          <w:lang w:val="es-ES"/>
        </w:rPr>
        <w:t xml:space="preserve">, </w:t>
      </w:r>
      <w:proofErr w:type="spellStart"/>
      <w:r w:rsidR="00843B0B" w:rsidRPr="00671CEF">
        <w:rPr>
          <w:lang w:val="es-ES"/>
        </w:rPr>
        <w:t>Italy</w:t>
      </w:r>
      <w:proofErr w:type="spellEnd"/>
      <w:r w:rsidR="00843B0B" w:rsidRPr="00671CEF">
        <w:rPr>
          <w:lang w:val="es-ES"/>
        </w:rPr>
        <w:t>.</w:t>
      </w:r>
      <w:r w:rsidR="002F10E7" w:rsidRPr="00671CEF">
        <w:rPr>
          <w:lang w:val="es-ES"/>
        </w:rPr>
        <w:t xml:space="preserve"> </w:t>
      </w:r>
    </w:p>
    <w:p w14:paraId="01D845C7" w14:textId="7BE0894F" w:rsidR="00F963C4" w:rsidRPr="00F12835" w:rsidRDefault="00F963C4" w:rsidP="00C458AB">
      <w:pPr>
        <w:spacing w:line="360" w:lineRule="auto"/>
        <w:jc w:val="both"/>
      </w:pPr>
      <w:r w:rsidRPr="00F12835">
        <w:t>Abbreviations:</w:t>
      </w:r>
    </w:p>
    <w:p w14:paraId="59DAF6CA" w14:textId="43681C1D" w:rsidR="00F963C4" w:rsidRPr="001929ED" w:rsidRDefault="001929ED" w:rsidP="00C458AB">
      <w:pPr>
        <w:spacing w:line="360" w:lineRule="auto"/>
        <w:jc w:val="both"/>
      </w:pPr>
      <w:r w:rsidRPr="001929ED">
        <w:t>F</w:t>
      </w:r>
      <w:r>
        <w:t xml:space="preserve">A: </w:t>
      </w:r>
      <w:r w:rsidR="00D954D4">
        <w:t>F</w:t>
      </w:r>
      <w:r>
        <w:t xml:space="preserve">atty </w:t>
      </w:r>
      <w:r w:rsidR="00D954D4">
        <w:t>A</w:t>
      </w:r>
      <w:r>
        <w:t>cids; UFA</w:t>
      </w:r>
      <w:r w:rsidR="00710408">
        <w:t>s</w:t>
      </w:r>
      <w:r>
        <w:t>: Unsaturated Fatty Acids</w:t>
      </w:r>
      <w:r w:rsidR="00D954D4">
        <w:t>; SFA</w:t>
      </w:r>
      <w:r w:rsidR="00710408">
        <w:t>s</w:t>
      </w:r>
      <w:r w:rsidR="00D954D4">
        <w:t>: Saturated Fatty Acids</w:t>
      </w:r>
    </w:p>
    <w:p w14:paraId="268B3A20" w14:textId="3D0D53A4" w:rsidR="002F10E7" w:rsidRDefault="002F10E7" w:rsidP="00C458AB">
      <w:pPr>
        <w:pStyle w:val="Ttulo2"/>
        <w:jc w:val="both"/>
        <w:rPr>
          <w:lang w:val="en-GB"/>
        </w:rPr>
      </w:pPr>
      <w:r w:rsidRPr="00BC5462">
        <w:rPr>
          <w:lang w:val="en-GB"/>
        </w:rPr>
        <w:t>Summary</w:t>
      </w:r>
      <w:r w:rsidR="00323F2A">
        <w:rPr>
          <w:lang w:val="en-GB"/>
        </w:rPr>
        <w:t>/abstract</w:t>
      </w:r>
    </w:p>
    <w:p w14:paraId="5AC2EEE4" w14:textId="30D35250" w:rsidR="00393DA5" w:rsidRPr="00393DA5" w:rsidRDefault="007E1A37" w:rsidP="007E1A37">
      <w:pPr>
        <w:spacing w:line="360" w:lineRule="auto"/>
        <w:jc w:val="both"/>
        <w:rPr>
          <w:lang w:val="en-GB"/>
        </w:rPr>
      </w:pPr>
      <w:r w:rsidRPr="007E1A37">
        <w:rPr>
          <w:lang w:val="en-GB"/>
        </w:rPr>
        <w:t xml:space="preserve">We will use a combination of techniques </w:t>
      </w:r>
      <w:r w:rsidR="00216EED">
        <w:rPr>
          <w:lang w:val="en-GB"/>
        </w:rPr>
        <w:t>laboratory-based</w:t>
      </w:r>
      <w:r w:rsidRPr="007E1A37">
        <w:rPr>
          <w:lang w:val="en-GB"/>
        </w:rPr>
        <w:t xml:space="preserve"> and </w:t>
      </w:r>
      <w:proofErr w:type="gramStart"/>
      <w:r w:rsidRPr="007E1A37">
        <w:rPr>
          <w:lang w:val="en-GB"/>
        </w:rPr>
        <w:t xml:space="preserve">physiological </w:t>
      </w:r>
      <w:r w:rsidR="00216EED">
        <w:rPr>
          <w:lang w:val="en-GB"/>
        </w:rPr>
        <w:t xml:space="preserve"> and</w:t>
      </w:r>
      <w:proofErr w:type="gramEnd"/>
      <w:r w:rsidR="00216EED">
        <w:rPr>
          <w:lang w:val="en-GB"/>
        </w:rPr>
        <w:t xml:space="preserve"> ecological </w:t>
      </w:r>
      <w:r w:rsidRPr="007E1A37">
        <w:rPr>
          <w:lang w:val="en-GB"/>
        </w:rPr>
        <w:t xml:space="preserve">seed traits. Seed traits like oil content could be </w:t>
      </w:r>
      <w:proofErr w:type="gramStart"/>
      <w:r w:rsidRPr="007E1A37">
        <w:rPr>
          <w:lang w:val="en-GB"/>
        </w:rPr>
        <w:t>a potential</w:t>
      </w:r>
      <w:proofErr w:type="gramEnd"/>
      <w:r w:rsidRPr="007E1A37">
        <w:rPr>
          <w:lang w:val="en-GB"/>
        </w:rPr>
        <w:t xml:space="preserve"> predictors for many biological responses.</w:t>
      </w:r>
    </w:p>
    <w:p w14:paraId="03D26172" w14:textId="6D8DFD97" w:rsidR="002F10E7" w:rsidRPr="00BC5462" w:rsidRDefault="002F10E7" w:rsidP="00C458AB">
      <w:pPr>
        <w:pStyle w:val="Ttulo2"/>
        <w:jc w:val="both"/>
        <w:rPr>
          <w:lang w:val="en-GB"/>
        </w:rPr>
      </w:pPr>
      <w:r w:rsidRPr="00BC5462">
        <w:rPr>
          <w:lang w:val="en-GB"/>
        </w:rPr>
        <w:t>Introduction</w:t>
      </w:r>
    </w:p>
    <w:p w14:paraId="467DFEB8" w14:textId="7B9EA322" w:rsidR="00E50938" w:rsidRPr="00BC5462" w:rsidRDefault="00E50938" w:rsidP="00C458AB">
      <w:pPr>
        <w:pStyle w:val="Ttulo3"/>
        <w:jc w:val="both"/>
        <w:rPr>
          <w:lang w:val="en-GB"/>
        </w:rPr>
      </w:pPr>
      <w:r w:rsidRPr="00BC5462">
        <w:rPr>
          <w:lang w:val="en-GB"/>
        </w:rPr>
        <w:t>Seeds reservoirs</w:t>
      </w:r>
      <w:r w:rsidR="00E34132">
        <w:rPr>
          <w:lang w:val="en-GB"/>
        </w:rPr>
        <w:t>: oil content</w:t>
      </w:r>
    </w:p>
    <w:p w14:paraId="7BD6C31B" w14:textId="1C81AFED" w:rsidR="00451B48" w:rsidRDefault="00A905F4" w:rsidP="00C458AB">
      <w:pPr>
        <w:spacing w:line="360" w:lineRule="auto"/>
        <w:jc w:val="both"/>
        <w:rPr>
          <w:lang w:val="en-GB"/>
        </w:rPr>
      </w:pPr>
      <w:r w:rsidRPr="00BC5462">
        <w:rPr>
          <w:lang w:val="en-GB"/>
        </w:rPr>
        <w:t xml:space="preserve">Seeds </w:t>
      </w:r>
      <w:r w:rsidR="00841481">
        <w:rPr>
          <w:lang w:val="en-GB"/>
        </w:rPr>
        <w:t>act as</w:t>
      </w:r>
      <w:r w:rsidRPr="00BC5462">
        <w:rPr>
          <w:lang w:val="en-GB"/>
        </w:rPr>
        <w:t xml:space="preserve"> </w:t>
      </w:r>
      <w:r w:rsidR="00E35CAF" w:rsidRPr="00BC5462">
        <w:rPr>
          <w:lang w:val="en-GB"/>
        </w:rPr>
        <w:t>reservoirs</w:t>
      </w:r>
      <w:r w:rsidRPr="00BC5462">
        <w:rPr>
          <w:lang w:val="en-GB"/>
        </w:rPr>
        <w:t xml:space="preserve"> of energy</w:t>
      </w:r>
      <w:r w:rsidR="00E35CAF" w:rsidRPr="00BC5462">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D97BFD">
        <w:rPr>
          <w:lang w:val="en-GB"/>
        </w:rPr>
        <w:t xml:space="preserve">main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quality of these reserves </w:t>
      </w:r>
      <w:proofErr w:type="gramStart"/>
      <w:r w:rsidR="00947EFA">
        <w:rPr>
          <w:lang w:val="en-GB"/>
        </w:rPr>
        <w:t>is</w:t>
      </w:r>
      <w:r w:rsidR="00D00A59">
        <w:rPr>
          <w:lang w:val="en-GB"/>
        </w:rPr>
        <w:t xml:space="preserve"> directly related</w:t>
      </w:r>
      <w:proofErr w:type="gramEnd"/>
      <w:r w:rsidR="00D00A59">
        <w:rPr>
          <w:lang w:val="en-GB"/>
        </w:rPr>
        <w:t xml:space="preserve"> to plant</w:t>
      </w:r>
      <w:r w:rsidR="00DD167A">
        <w:rPr>
          <w:lang w:val="en-GB"/>
        </w:rPr>
        <w:t xml:space="preserve"> fitness</w:t>
      </w:r>
      <w:r w:rsidR="00886D51">
        <w:rPr>
          <w:lang w:val="en-GB"/>
        </w:rPr>
        <w:t xml:space="preserve"> </w:t>
      </w:r>
      <w:r w:rsidR="001C193F" w:rsidRPr="001C193F">
        <w:rPr>
          <w:lang w:val="en-GB"/>
        </w:rPr>
        <w:t>and</w:t>
      </w:r>
      <w:r w:rsidR="00947EFA">
        <w:rPr>
          <w:lang w:val="en-GB"/>
        </w:rPr>
        <w:t xml:space="preserve"> it</w:t>
      </w:r>
      <w:r w:rsidR="001C193F" w:rsidRPr="001C193F">
        <w:rPr>
          <w:lang w:val="en-GB"/>
        </w:rPr>
        <w:t xml:space="preserve"> </w:t>
      </w:r>
      <w:r w:rsidR="001C193F">
        <w:rPr>
          <w:lang w:val="en-GB"/>
        </w:rPr>
        <w:t>influences</w:t>
      </w:r>
      <w:r w:rsidR="001C193F" w:rsidRPr="00BC5462">
        <w:rPr>
          <w:lang w:val="en-GB"/>
        </w:rPr>
        <w:t xml:space="preserve"> a wide range of biological processes</w:t>
      </w:r>
      <w:r w:rsidR="00A06F15">
        <w:rPr>
          <w:lang w:val="en-GB"/>
        </w:rPr>
        <w:t xml:space="preserve"> (</w:t>
      </w:r>
      <w:r w:rsidR="00A06F15" w:rsidRPr="00791C6A">
        <w:rPr>
          <w:highlight w:val="yellow"/>
          <w:lang w:val="en-GB"/>
        </w:rPr>
        <w:t>REF</w:t>
      </w:r>
      <w:r w:rsidR="00A06F15">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 (FA</w:t>
      </w:r>
      <w:r w:rsidR="003D1BD0">
        <w:rPr>
          <w:lang w:val="en-GB"/>
        </w:rPr>
        <w:t>)</w:t>
      </w:r>
      <w:r w:rsidR="00D6654E">
        <w:rPr>
          <w:lang w:val="en-GB"/>
        </w:rPr>
        <w:t xml:space="preserve"> </w:t>
      </w:r>
      <w:r w:rsidR="00D6654E">
        <w:rPr>
          <w:lang w:val="en-GB"/>
        </w:rPr>
        <w:fldChar w:fldCharType="begin" w:fldLock="1"/>
      </w:r>
      <w:r w:rsidR="00F05FF9">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Lipids","type":"article-journal","volume":"52"},"uris":["http://www.mendeley.com/documents/?uuid=edec5aad-5380-47ba-829e-9ac36431b093"]}],"mendeley":{"formattedCitation":"(Voelker and Kinney, 2001)","plainTextFormattedCitation":"(Voelker and Kinney, 2001)","previouslyFormattedCitation":"(Voelker and Kinney, 2001)"},"properties":{"noteIndex":0},"schema":"https://github.com/citation-style-language/schema/raw/master/csl-citation.json"}</w:instrText>
      </w:r>
      <w:r w:rsidR="00D6654E">
        <w:rPr>
          <w:lang w:val="en-GB"/>
        </w:rPr>
        <w:fldChar w:fldCharType="separate"/>
      </w:r>
      <w:r w:rsidR="00D6654E" w:rsidRPr="00D6654E">
        <w:rPr>
          <w:noProof/>
          <w:lang w:val="en-GB"/>
        </w:rPr>
        <w:t>(Voelker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A24BEA">
        <w:rPr>
          <w:lang w:val="en-GB"/>
        </w:rPr>
        <w:t xml:space="preserve"> </w:t>
      </w:r>
      <w:r w:rsidR="00CB3113">
        <w:rPr>
          <w:lang w:val="en-GB"/>
        </w:rPr>
        <w:fldChar w:fldCharType="begin" w:fldLock="1"/>
      </w:r>
      <w:r w:rsidR="00582A25">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CB3113">
        <w:rPr>
          <w:lang w:val="en-GB"/>
        </w:rPr>
        <w:fldChar w:fldCharType="separate"/>
      </w:r>
      <w:r w:rsidR="00CB3113" w:rsidRPr="00CB3113">
        <w:rPr>
          <w:noProof/>
          <w:lang w:val="en-GB"/>
        </w:rPr>
        <w:t xml:space="preserve">(Bretagnolle </w:t>
      </w:r>
      <w:r w:rsidR="00CB3113" w:rsidRPr="00CB3113">
        <w:rPr>
          <w:i/>
          <w:noProof/>
          <w:lang w:val="en-GB"/>
        </w:rPr>
        <w:t>et al.</w:t>
      </w:r>
      <w:r w:rsidR="00CB3113" w:rsidRPr="00CB3113">
        <w:rPr>
          <w:noProof/>
          <w:lang w:val="en-GB"/>
        </w:rPr>
        <w:t>, 2016)</w:t>
      </w:r>
      <w:r w:rsidR="00CB3113">
        <w:rPr>
          <w:lang w:val="en-GB"/>
        </w:rPr>
        <w:fldChar w:fldCharType="end"/>
      </w:r>
      <w:r w:rsidR="0047777A">
        <w:rPr>
          <w:lang w:val="en-GB"/>
        </w:rPr>
        <w:t xml:space="preserve">. </w:t>
      </w:r>
      <w:r w:rsidR="002B6FAA" w:rsidRPr="00BC5462">
        <w:rPr>
          <w:lang w:val="en-GB"/>
        </w:rPr>
        <w:t xml:space="preserve">Carbons in </w:t>
      </w:r>
      <w:r w:rsidR="003D1BD0">
        <w:rPr>
          <w:lang w:val="en-GB"/>
        </w:rPr>
        <w:t xml:space="preserve">FAs </w:t>
      </w:r>
      <w:r w:rsidR="002B6FAA" w:rsidRPr="00BC5462">
        <w:rPr>
          <w:lang w:val="en-GB"/>
        </w:rPr>
        <w:t>are highly reduced</w:t>
      </w:r>
      <w:r w:rsidR="002B6FAA">
        <w:rPr>
          <w:lang w:val="en-GB"/>
        </w:rPr>
        <w:t xml:space="preserve"> </w:t>
      </w:r>
      <w:r w:rsidR="002B6FAA" w:rsidRPr="00BC5462">
        <w:rPr>
          <w:lang w:val="en-GB"/>
        </w:rPr>
        <w:t>and</w:t>
      </w:r>
      <w:r w:rsidR="00AE09A7">
        <w:rPr>
          <w:lang w:val="en-GB"/>
        </w:rPr>
        <w:t>,</w:t>
      </w:r>
      <w:r w:rsidR="002B6FAA" w:rsidRPr="00BC5462">
        <w:rPr>
          <w:lang w:val="en-GB"/>
        </w:rPr>
        <w:t xml:space="preserve"> </w:t>
      </w:r>
      <w:r w:rsidR="00CE0D5A">
        <w:rPr>
          <w:lang w:val="en-GB"/>
        </w:rPr>
        <w:t>through</w:t>
      </w:r>
      <w:r w:rsidR="002B6FAA" w:rsidRPr="00BC5462">
        <w:rPr>
          <w:lang w:val="en-GB"/>
        </w:rPr>
        <w:t xml:space="preserve"> </w:t>
      </w:r>
      <w:r w:rsidR="002B6FAA">
        <w:rPr>
          <w:lang w:val="en-GB"/>
        </w:rPr>
        <w:t>beta-</w:t>
      </w:r>
      <w:r w:rsidR="002B6FAA" w:rsidRPr="00BC5462">
        <w:rPr>
          <w:lang w:val="en-GB"/>
        </w:rPr>
        <w:t>oxidation</w:t>
      </w:r>
      <w:r w:rsidR="00AE09A7">
        <w:rPr>
          <w:lang w:val="en-GB"/>
        </w:rPr>
        <w:t>,</w:t>
      </w:r>
      <w:r w:rsidR="002B6FAA" w:rsidRPr="00BC5462">
        <w:rPr>
          <w:lang w:val="en-GB"/>
        </w:rPr>
        <w:t xml:space="preserve"> </w:t>
      </w:r>
      <w:r w:rsidR="00696EBB">
        <w:rPr>
          <w:lang w:val="en-GB"/>
        </w:rPr>
        <w:t>they</w:t>
      </w:r>
      <w:r w:rsidR="002B6FAA" w:rsidRPr="00BC5462">
        <w:rPr>
          <w:lang w:val="en-GB"/>
        </w:rPr>
        <w:t xml:space="preserve"> </w:t>
      </w:r>
      <w:r w:rsidR="00CE0D5A">
        <w:rPr>
          <w:lang w:val="en-GB"/>
        </w:rPr>
        <w:t>release</w:t>
      </w:r>
      <w:r w:rsidR="002B6FAA" w:rsidRPr="00BC5462">
        <w:rPr>
          <w:lang w:val="en-GB"/>
        </w:rPr>
        <w:t xml:space="preserve"> more than twice as much energy as the oxidation of </w:t>
      </w:r>
      <w:r w:rsidR="00CE0D5A">
        <w:rPr>
          <w:lang w:val="en-GB"/>
        </w:rPr>
        <w:t>starch</w:t>
      </w:r>
      <w:r w:rsidR="002B6FAA" w:rsidRPr="00BC5462">
        <w:rPr>
          <w:lang w:val="en-GB"/>
        </w:rPr>
        <w:t xml:space="preserve"> or proteins on a per g basis</w:t>
      </w:r>
      <w:r w:rsidR="002B6FAA">
        <w:rPr>
          <w:lang w:val="en-GB"/>
        </w:rPr>
        <w:t xml:space="preserve"> </w:t>
      </w:r>
      <w:r w:rsidR="00AE09A7">
        <w:rPr>
          <w:lang w:val="en-GB"/>
        </w:rPr>
        <w:t xml:space="preserve">of dry weight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most</w:t>
      </w:r>
      <w:r w:rsidR="005C36A4">
        <w:rPr>
          <w:lang w:val="en-GB"/>
        </w:rPr>
        <w:t>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 for simplicity)</w:t>
      </w:r>
      <w:r w:rsidR="00696EBB">
        <w:rPr>
          <w:lang w:val="en-GB"/>
        </w:rPr>
        <w:t xml:space="preserve"> </w:t>
      </w:r>
      <w:r w:rsidR="00565CFB">
        <w:rPr>
          <w:lang w:val="en-GB"/>
        </w:rPr>
        <w:t xml:space="preserve">stored in the seed </w:t>
      </w:r>
      <w:r w:rsidR="00F12D22">
        <w:rPr>
          <w:lang w:val="en-GB"/>
        </w:rPr>
        <w:t>for energy</w:t>
      </w:r>
      <w:r w:rsidR="00791C6A">
        <w:rPr>
          <w:lang w:val="en-GB"/>
        </w:rPr>
        <w:t xml:space="preserve"> </w:t>
      </w:r>
      <w:r w:rsidR="00565CFB">
        <w:rPr>
          <w:lang w:val="en-GB"/>
        </w:rPr>
        <w:t>in the first life stages</w:t>
      </w:r>
      <w:r w:rsidR="00267E5D">
        <w:rPr>
          <w:lang w:val="en-GB"/>
        </w:rPr>
        <w:t xml:space="preserve"> </w:t>
      </w:r>
      <w:r w:rsidR="00791C6A">
        <w:rPr>
          <w:lang w:val="en-GB"/>
        </w:rPr>
        <w:t>(</w:t>
      </w:r>
      <w:r w:rsidR="00791C6A" w:rsidRPr="00791C6A">
        <w:rPr>
          <w:highlight w:val="yellow"/>
          <w:lang w:val="en-GB"/>
        </w:rPr>
        <w:t>REF</w:t>
      </w:r>
      <w:r w:rsidR="00791C6A">
        <w:rPr>
          <w:lang w:val="en-GB"/>
        </w:rPr>
        <w:t>)</w:t>
      </w:r>
      <w:r w:rsidR="003603D5">
        <w:rPr>
          <w:lang w:val="en-GB"/>
        </w:rPr>
        <w:t xml:space="preserve">. </w:t>
      </w:r>
      <w:r w:rsidR="00B3394E">
        <w:rPr>
          <w:lang w:val="en-GB"/>
        </w:rPr>
        <w:t>Seed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r w:rsidR="00AE08B9" w:rsidRPr="00BC5462">
        <w:rPr>
          <w:lang w:val="en-GB"/>
        </w:rPr>
        <w:t>Although oil content variation is found within and among genera of the same family</w:t>
      </w:r>
      <w:r w:rsidR="00AE08B9">
        <w:rPr>
          <w:lang w:val="en-GB"/>
        </w:rPr>
        <w:t xml:space="preserve"> </w:t>
      </w:r>
      <w:r w:rsidR="00AE08B9">
        <w:rPr>
          <w:lang w:val="en-GB"/>
        </w:rPr>
        <w:fldChar w:fldCharType="begin" w:fldLock="1"/>
      </w:r>
      <w:r w:rsidR="00AE08B9">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AE08B9">
        <w:rPr>
          <w:lang w:val="en-GB"/>
        </w:rPr>
        <w:fldChar w:fldCharType="separate"/>
      </w:r>
      <w:r w:rsidR="00AE08B9" w:rsidRPr="002E390A">
        <w:rPr>
          <w:noProof/>
          <w:lang w:val="en-GB"/>
        </w:rPr>
        <w:t xml:space="preserve">(Levin, 1974; Bretagnolle </w:t>
      </w:r>
      <w:r w:rsidR="00AE08B9" w:rsidRPr="002E390A">
        <w:rPr>
          <w:i/>
          <w:noProof/>
          <w:lang w:val="en-GB"/>
        </w:rPr>
        <w:t>et al.</w:t>
      </w:r>
      <w:r w:rsidR="00AE08B9" w:rsidRPr="002E390A">
        <w:rPr>
          <w:noProof/>
          <w:lang w:val="en-GB"/>
        </w:rPr>
        <w:t>, 2016)</w:t>
      </w:r>
      <w:r w:rsidR="00AE08B9">
        <w:rPr>
          <w:lang w:val="en-GB"/>
        </w:rPr>
        <w:fldChar w:fldCharType="end"/>
      </w:r>
      <w:r w:rsidR="00AE08B9">
        <w:rPr>
          <w:lang w:val="en-GB"/>
        </w:rPr>
        <w:t xml:space="preserve"> </w:t>
      </w:r>
      <w:r w:rsidR="00AE08B9" w:rsidRPr="00BC5462">
        <w:rPr>
          <w:lang w:val="en-GB"/>
        </w:rPr>
        <w:t>it is also highly constrained by phylogeny and subject to evolutionary change</w:t>
      </w:r>
      <w:r w:rsidR="00AE08B9">
        <w:rPr>
          <w:lang w:val="en-GB"/>
        </w:rPr>
        <w:t xml:space="preserve"> </w:t>
      </w:r>
      <w:r w:rsidR="00AE08B9" w:rsidRPr="000074D3">
        <w:rPr>
          <w:lang w:val="en-GB"/>
        </w:rPr>
        <w:fldChar w:fldCharType="begin" w:fldLock="1"/>
      </w:r>
      <w:r w:rsidR="00AE08B9"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AE08B9" w:rsidRPr="000074D3">
        <w:rPr>
          <w:lang w:val="en-GB"/>
        </w:rPr>
        <w:fldChar w:fldCharType="separate"/>
      </w:r>
      <w:r w:rsidR="00AE08B9" w:rsidRPr="000074D3">
        <w:rPr>
          <w:noProof/>
          <w:lang w:val="en-GB"/>
        </w:rPr>
        <w:t>(Levin, 1974)</w:t>
      </w:r>
      <w:r w:rsidR="00AE08B9" w:rsidRPr="000074D3">
        <w:rPr>
          <w:lang w:val="en-GB"/>
        </w:rPr>
        <w:fldChar w:fldCharType="end"/>
      </w:r>
      <w:r w:rsidR="00AE08B9" w:rsidRPr="000074D3">
        <w:rPr>
          <w:lang w:val="en-GB"/>
        </w:rPr>
        <w:t>.</w:t>
      </w:r>
      <w:r w:rsidR="00B831E4">
        <w:rPr>
          <w:lang w:val="en-GB"/>
        </w:rPr>
        <w:t xml:space="preserve"> </w:t>
      </w:r>
    </w:p>
    <w:p w14:paraId="29BBA0BC" w14:textId="09F8A9F8" w:rsidR="00FB50A8" w:rsidRPr="00BC5462" w:rsidRDefault="00BA3012" w:rsidP="00C458AB">
      <w:pPr>
        <w:pStyle w:val="Ttulo3"/>
        <w:jc w:val="both"/>
        <w:rPr>
          <w:lang w:val="en-GB"/>
        </w:rPr>
      </w:pPr>
      <w:r w:rsidRPr="00BC5462">
        <w:rPr>
          <w:lang w:val="en-GB"/>
        </w:rPr>
        <w:t xml:space="preserve">Seed oil composition </w:t>
      </w:r>
    </w:p>
    <w:p w14:paraId="140153F9" w14:textId="29434004" w:rsidR="00047F16" w:rsidRDefault="000074D3" w:rsidP="001F2F6B">
      <w:pPr>
        <w:autoSpaceDE w:val="0"/>
        <w:autoSpaceDN w:val="0"/>
        <w:adjustRightInd w:val="0"/>
        <w:spacing w:after="0" w:line="360" w:lineRule="auto"/>
        <w:jc w:val="both"/>
        <w:rPr>
          <w:lang w:val="en-GB"/>
        </w:rPr>
      </w:pPr>
      <w:r w:rsidRPr="000074D3">
        <w:rPr>
          <w:lang w:val="en-GB"/>
        </w:rPr>
        <w:t xml:space="preserve">In seeds, most FAs range from 10 to 22 carbons in length and the carbons </w:t>
      </w:r>
      <w:proofErr w:type="gramStart"/>
      <w:r w:rsidRPr="000074D3">
        <w:rPr>
          <w:lang w:val="en-GB"/>
        </w:rPr>
        <w:t>may be joined</w:t>
      </w:r>
      <w:proofErr w:type="gramEnd"/>
      <w:r w:rsidRPr="000074D3">
        <w:rPr>
          <w:lang w:val="en-GB"/>
        </w:rPr>
        <w:t xml:space="preserve"> by single or double bonds</w:t>
      </w:r>
      <w:r w:rsidR="00CF3B99">
        <w:rPr>
          <w:lang w:val="en-GB"/>
        </w:rPr>
        <w:t xml:space="preserve"> </w:t>
      </w:r>
      <w:r w:rsidR="00CF3B99" w:rsidRPr="00CF3B99">
        <w:rPr>
          <w:highlight w:val="yellow"/>
          <w:lang w:val="en-GB"/>
        </w:rPr>
        <w:t>(REF</w:t>
      </w:r>
      <w:r w:rsidR="00CF3B99">
        <w:rPr>
          <w:lang w:val="en-GB"/>
        </w:rPr>
        <w:t>)</w:t>
      </w:r>
      <w:r w:rsidRPr="000074D3">
        <w:rPr>
          <w:lang w:val="en-GB"/>
        </w:rPr>
        <w:t>. FAs with one or more double bonds are referred to as unsaturated (UFA</w:t>
      </w:r>
      <w:r w:rsidR="002E5729">
        <w:rPr>
          <w:lang w:val="en-GB"/>
        </w:rPr>
        <w:t>s</w:t>
      </w:r>
      <w:r w:rsidR="00B4274F">
        <w:rPr>
          <w:lang w:val="en-GB"/>
        </w:rPr>
        <w:t>)</w:t>
      </w:r>
      <w:r w:rsidRPr="000074D3">
        <w:rPr>
          <w:lang w:val="en-GB"/>
        </w:rPr>
        <w:t xml:space="preserve"> and FAs without double bonds are referred to as saturated (SFA</w:t>
      </w:r>
      <w:r w:rsidR="002E5729">
        <w:rPr>
          <w:lang w:val="en-GB"/>
        </w:rPr>
        <w:t>s</w:t>
      </w:r>
      <w:r w:rsidRPr="000074D3">
        <w:rPr>
          <w:lang w:val="en-GB"/>
        </w:rPr>
        <w:t xml:space="preserve">) </w:t>
      </w:r>
      <w:r w:rsidRPr="000074D3">
        <w:rPr>
          <w:lang w:val="en-GB"/>
        </w:rPr>
        <w:fldChar w:fldCharType="begin" w:fldLock="1"/>
      </w:r>
      <w:r w:rsidRPr="000074D3">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Pr="000074D3">
        <w:rPr>
          <w:lang w:val="en-GB"/>
        </w:rPr>
        <w:fldChar w:fldCharType="separate"/>
      </w:r>
      <w:r w:rsidRPr="000074D3">
        <w:rPr>
          <w:noProof/>
          <w:lang w:val="en-GB"/>
        </w:rPr>
        <w:t>(Ellis, 2006)</w:t>
      </w:r>
      <w:r w:rsidRPr="000074D3">
        <w:rPr>
          <w:lang w:val="en-GB"/>
        </w:rPr>
        <w:fldChar w:fldCharType="end"/>
      </w:r>
      <w:r w:rsidR="008A4DC0">
        <w:rPr>
          <w:lang w:val="en-GB"/>
        </w:rPr>
        <w:t>.</w:t>
      </w:r>
      <w:r w:rsidR="003671C1">
        <w:rPr>
          <w:lang w:val="en-GB"/>
        </w:rPr>
        <w:t xml:space="preserve"> </w:t>
      </w:r>
      <w:r w:rsidR="008A4DC0">
        <w:rPr>
          <w:lang w:val="en-GB"/>
        </w:rPr>
        <w:t>T</w:t>
      </w:r>
      <w:r w:rsidR="003671C1">
        <w:rPr>
          <w:lang w:val="en-GB"/>
        </w:rPr>
        <w:t xml:space="preserve">he relative </w:t>
      </w:r>
      <w:r w:rsidR="003671C1">
        <w:rPr>
          <w:lang w:val="en-GB"/>
        </w:rPr>
        <w:lastRenderedPageBreak/>
        <w:t xml:space="preserve">proportion of </w:t>
      </w:r>
      <w:r w:rsidR="008A4DC0">
        <w:rPr>
          <w:lang w:val="en-GB"/>
        </w:rPr>
        <w:t xml:space="preserve">specific FAs as well as </w:t>
      </w:r>
      <w:r w:rsidR="00113A8D">
        <w:rPr>
          <w:lang w:val="en-GB"/>
        </w:rPr>
        <w:t xml:space="preserve">the </w:t>
      </w:r>
      <w:r w:rsidR="008A4DC0">
        <w:rPr>
          <w:lang w:val="en-GB"/>
        </w:rPr>
        <w:t xml:space="preserve">relative proportion of UFA and SFA is what we </w:t>
      </w:r>
      <w:r w:rsidR="00E44496">
        <w:rPr>
          <w:lang w:val="en-GB"/>
        </w:rPr>
        <w:t>call “oil composition”</w:t>
      </w:r>
      <w:r w:rsidRPr="000074D3">
        <w:rPr>
          <w:lang w:val="en-GB"/>
        </w:rPr>
        <w:t>.</w:t>
      </w:r>
      <w:r w:rsidR="002E390A">
        <w:rPr>
          <w:lang w:val="en-GB"/>
        </w:rPr>
        <w:t xml:space="preserve"> </w:t>
      </w:r>
      <w:r w:rsidR="00AA20B6">
        <w:rPr>
          <w:lang w:val="en-GB"/>
        </w:rPr>
        <w:t>The most</w:t>
      </w:r>
      <w:r w:rsidR="00AA20B6" w:rsidRPr="00BC5462">
        <w:rPr>
          <w:lang w:val="en-GB"/>
        </w:rPr>
        <w:t xml:space="preserve"> </w:t>
      </w:r>
      <w:r w:rsidR="00AA20B6">
        <w:rPr>
          <w:lang w:val="en-GB"/>
        </w:rPr>
        <w:t xml:space="preserve">abundant </w:t>
      </w:r>
      <w:r w:rsidR="00AA20B6" w:rsidRPr="00BC5462">
        <w:rPr>
          <w:lang w:val="en-GB"/>
        </w:rPr>
        <w:t>FA</w:t>
      </w:r>
      <w:r w:rsidR="00AA20B6">
        <w:rPr>
          <w:lang w:val="en-GB"/>
        </w:rPr>
        <w:t>s</w:t>
      </w:r>
      <w:r w:rsidR="00AA20B6" w:rsidRPr="00BC5462">
        <w:rPr>
          <w:lang w:val="en-GB"/>
        </w:rPr>
        <w:t xml:space="preserve"> found in seeds are the unsaturated oleic acid (18:1n-9, OLA), linoleic acid (18:2n-6, LA) and a-linolenic acid (18:3n3, ALA)</w:t>
      </w:r>
      <w:r w:rsidR="00AA20B6">
        <w:rPr>
          <w:lang w:val="en-GB"/>
        </w:rPr>
        <w:t xml:space="preserve"> and </w:t>
      </w:r>
      <w:r w:rsidR="00AA20B6" w:rsidRPr="00BC5462">
        <w:rPr>
          <w:lang w:val="en-GB"/>
        </w:rPr>
        <w:t xml:space="preserve">the saturated palmitic (16:0, PA) and stearic (18:0, SA) acids </w:t>
      </w:r>
      <w:r w:rsidR="00AA20B6">
        <w:rPr>
          <w:lang w:val="en-GB"/>
        </w:rPr>
        <w:fldChar w:fldCharType="begin" w:fldLock="1"/>
      </w:r>
      <w:r w:rsidR="00AA20B6">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Lipids","type":"article-journal","volume":"52"},"uris":["http://www.mendeley.com/documents/?uuid=edec5aad-5380-47ba-829e-9ac36431b093"]}],"mendeley":{"formattedCitation":"(Voelker and Kinney, 2001; Ellis, 2006; Baud and Lepiniec, 2010)","plainTextFormattedCitation":"(Voelker and Kinney, 2001; Ellis, 2006; Baud and Lepiniec, 2010)","previouslyFormattedCitation":"(Voelker and Kinney, 2001; Ellis, 2006; Baud and Lepiniec, 2010)"},"properties":{"noteIndex":0},"schema":"https://github.com/citation-style-language/schema/raw/master/csl-citation.json"}</w:instrText>
      </w:r>
      <w:r w:rsidR="00AA20B6">
        <w:rPr>
          <w:lang w:val="en-GB"/>
        </w:rPr>
        <w:fldChar w:fldCharType="separate"/>
      </w:r>
      <w:r w:rsidR="00AA20B6" w:rsidRPr="00F05FF9">
        <w:rPr>
          <w:noProof/>
          <w:lang w:val="en-GB"/>
        </w:rPr>
        <w:t>(Voelker and Kinney, 2001; Ellis, 2006; Baud and Lepiniec, 2010)</w:t>
      </w:r>
      <w:r w:rsidR="00AA20B6">
        <w:rPr>
          <w:lang w:val="en-GB"/>
        </w:rPr>
        <w:fldChar w:fldCharType="end"/>
      </w:r>
      <w:r w:rsidR="00AA20B6" w:rsidRPr="00BC5462">
        <w:rPr>
          <w:lang w:val="en-GB"/>
        </w:rPr>
        <w:t>.</w:t>
      </w:r>
      <w:r w:rsidR="00AA20B6" w:rsidRPr="00C50695">
        <w:rPr>
          <w:lang w:val="en-GB"/>
        </w:rPr>
        <w:t xml:space="preserve"> </w:t>
      </w:r>
      <w:r w:rsidR="0080291D" w:rsidRPr="00BC5462">
        <w:rPr>
          <w:lang w:val="en-GB"/>
        </w:rPr>
        <w:t>SFA</w:t>
      </w:r>
      <w:r w:rsidR="00CF732E">
        <w:rPr>
          <w:lang w:val="en-GB"/>
        </w:rPr>
        <w:t>s</w:t>
      </w:r>
      <w:r w:rsidR="0080291D" w:rsidRPr="00BC5462">
        <w:rPr>
          <w:lang w:val="en-GB"/>
        </w:rPr>
        <w:t xml:space="preserve"> and UFA</w:t>
      </w:r>
      <w:r w:rsidR="00CF732E">
        <w:rPr>
          <w:lang w:val="en-GB"/>
        </w:rPr>
        <w:t>s</w:t>
      </w:r>
      <w:r w:rsidR="0080291D" w:rsidRPr="00BC5462">
        <w:rPr>
          <w:lang w:val="en-GB"/>
        </w:rPr>
        <w:t xml:space="preserve"> </w:t>
      </w:r>
      <w:r w:rsidR="00CF732E">
        <w:rPr>
          <w:lang w:val="en-GB"/>
        </w:rPr>
        <w:t xml:space="preserve">have </w:t>
      </w:r>
      <w:r w:rsidR="00827C5C" w:rsidRPr="00BC5462">
        <w:rPr>
          <w:lang w:val="en-GB"/>
        </w:rPr>
        <w:t xml:space="preserve">differential </w:t>
      </w:r>
      <w:r w:rsidR="00CF732E">
        <w:rPr>
          <w:lang w:val="en-GB"/>
        </w:rPr>
        <w:t xml:space="preserve">biochemical </w:t>
      </w:r>
      <w:r w:rsidR="00827C5C" w:rsidRPr="00BC5462">
        <w:rPr>
          <w:lang w:val="en-GB"/>
        </w:rPr>
        <w:t>properties</w:t>
      </w:r>
      <w:r w:rsidR="007B31BF">
        <w:rPr>
          <w:lang w:val="en-GB"/>
        </w:rPr>
        <w:t xml:space="preserve"> </w:t>
      </w:r>
      <w:commentRangeStart w:id="0"/>
      <w:r w:rsidR="00682F58" w:rsidRPr="00BC5462">
        <w:rPr>
          <w:lang w:val="en-GB"/>
        </w:rPr>
        <w:t>41</w:t>
      </w:r>
      <w:commentRangeEnd w:id="0"/>
      <w:r w:rsidR="00682F58" w:rsidRPr="00BC5462">
        <w:rPr>
          <w:lang w:val="en-GB"/>
        </w:rPr>
        <w:commentReference w:id="0"/>
      </w:r>
      <w:r w:rsidR="000A285A" w:rsidRPr="00BC5462">
        <w:rPr>
          <w:lang w:val="en-GB"/>
        </w:rPr>
        <w:t xml:space="preserve"> that</w:t>
      </w:r>
      <w:r w:rsidR="00827C5C" w:rsidRPr="00BC5462">
        <w:rPr>
          <w:lang w:val="en-GB"/>
        </w:rPr>
        <w:t xml:space="preserve"> influence </w:t>
      </w:r>
      <w:r w:rsidR="00CF732E">
        <w:rPr>
          <w:lang w:val="en-GB"/>
        </w:rPr>
        <w:t>the</w:t>
      </w:r>
      <w:r w:rsidR="00827C5C" w:rsidRPr="00BC5462">
        <w:rPr>
          <w:lang w:val="en-GB"/>
        </w:rPr>
        <w:t xml:space="preserve"> responses</w:t>
      </w:r>
      <w:r w:rsidR="00E74E66">
        <w:rPr>
          <w:lang w:val="en-GB"/>
        </w:rPr>
        <w:t xml:space="preserve"> </w:t>
      </w:r>
      <w:r w:rsidR="00D31154">
        <w:rPr>
          <w:lang w:val="en-GB"/>
        </w:rPr>
        <w:t xml:space="preserve">of seeds </w:t>
      </w:r>
      <w:r w:rsidR="00E74E66">
        <w:rPr>
          <w:lang w:val="en-GB"/>
        </w:rPr>
        <w:t xml:space="preserve">to biological </w:t>
      </w:r>
      <w:r w:rsidR="00D31154">
        <w:rPr>
          <w:lang w:val="en-GB"/>
        </w:rPr>
        <w:t xml:space="preserve">processes </w:t>
      </w:r>
      <w:r w:rsidR="00E74E66">
        <w:rPr>
          <w:lang w:val="en-GB"/>
        </w:rPr>
        <w:t xml:space="preserve">and </w:t>
      </w:r>
      <w:r w:rsidR="00F34641">
        <w:rPr>
          <w:lang w:val="en-GB"/>
        </w:rPr>
        <w:t xml:space="preserve">to the </w:t>
      </w:r>
      <w:r w:rsidR="002E5729">
        <w:rPr>
          <w:lang w:val="en-GB"/>
        </w:rPr>
        <w:t>environment</w:t>
      </w:r>
      <w:r w:rsidR="00827C5C" w:rsidRPr="00BC5462">
        <w:rPr>
          <w:lang w:val="en-GB"/>
        </w:rPr>
        <w:t xml:space="preserve">. </w:t>
      </w:r>
      <w:r w:rsidR="00746C47" w:rsidRPr="00BC5462">
        <w:rPr>
          <w:lang w:val="en-GB"/>
        </w:rPr>
        <w:t xml:space="preserve">On a </w:t>
      </w:r>
      <w:r w:rsidR="00B83AE6" w:rsidRPr="00BC5462">
        <w:rPr>
          <w:lang w:val="en-GB"/>
        </w:rPr>
        <w:t>per-carbon</w:t>
      </w:r>
      <w:r w:rsidR="00746C47" w:rsidRPr="00BC5462">
        <w:rPr>
          <w:lang w:val="en-GB"/>
        </w:rPr>
        <w:t xml:space="preserve"> basis, </w:t>
      </w:r>
      <w:r w:rsidR="00002BE5" w:rsidRPr="00BC5462">
        <w:rPr>
          <w:lang w:val="en-GB"/>
        </w:rPr>
        <w:t>UFA</w:t>
      </w:r>
      <w:r w:rsidR="00CF732E">
        <w:rPr>
          <w:lang w:val="en-GB"/>
        </w:rPr>
        <w:t>s</w:t>
      </w:r>
      <w:r w:rsidR="00746C47" w:rsidRPr="00BC5462">
        <w:rPr>
          <w:lang w:val="en-GB"/>
        </w:rPr>
        <w:t xml:space="preserve"> cost more to produce and yield less energy when oxidized than </w:t>
      </w:r>
      <w:r w:rsidR="00002BE5" w:rsidRPr="00BC5462">
        <w:rPr>
          <w:lang w:val="en-GB"/>
        </w:rPr>
        <w:t>S</w:t>
      </w:r>
      <w:r w:rsidR="009E4C4D">
        <w:rPr>
          <w:lang w:val="en-GB"/>
        </w:rPr>
        <w:t xml:space="preserve">FAs </w:t>
      </w:r>
      <w:commentRangeStart w:id="1"/>
      <w:r w:rsidR="00746C47" w:rsidRPr="00BC5462">
        <w:rPr>
          <w:lang w:val="en-GB"/>
        </w:rPr>
        <w:t>41</w:t>
      </w:r>
      <w:commentRangeEnd w:id="1"/>
      <w:r w:rsidR="00746C47" w:rsidRPr="00BC5462">
        <w:rPr>
          <w:lang w:val="en-GB"/>
        </w:rPr>
        <w:commentReference w:id="1"/>
      </w:r>
      <w:r w:rsidR="009E4C4D">
        <w:rPr>
          <w:lang w:val="en-GB"/>
        </w:rPr>
        <w:t xml:space="preserve"> </w:t>
      </w:r>
      <w:r w:rsidR="00E74E66">
        <w:rPr>
          <w:lang w:val="en-GB"/>
        </w:rPr>
        <w:fldChar w:fldCharType="begin" w:fldLock="1"/>
      </w:r>
      <w:r w:rsidR="00A31436">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74E66">
        <w:rPr>
          <w:lang w:val="en-GB"/>
        </w:rPr>
        <w:fldChar w:fldCharType="separate"/>
      </w:r>
      <w:r w:rsidR="00E74E66" w:rsidRPr="00E74E66">
        <w:rPr>
          <w:noProof/>
          <w:lang w:val="en-GB"/>
        </w:rPr>
        <w:t>(Linder, 2000)</w:t>
      </w:r>
      <w:r w:rsidR="00E74E66">
        <w:rPr>
          <w:lang w:val="en-GB"/>
        </w:rPr>
        <w:fldChar w:fldCharType="end"/>
      </w:r>
      <w:r w:rsidR="00332209" w:rsidRPr="00BC5462">
        <w:rPr>
          <w:lang w:val="en-GB"/>
        </w:rPr>
        <w:t xml:space="preserve">. Moreover, the storage of </w:t>
      </w:r>
      <w:r w:rsidR="0015701E">
        <w:rPr>
          <w:lang w:val="en-GB"/>
        </w:rPr>
        <w:t>U</w:t>
      </w:r>
      <w:r w:rsidR="00332209" w:rsidRPr="00BC5462">
        <w:rPr>
          <w:lang w:val="en-GB"/>
        </w:rPr>
        <w:t xml:space="preserve">FAs </w:t>
      </w:r>
      <w:r w:rsidR="0015701E">
        <w:rPr>
          <w:lang w:val="en-GB"/>
        </w:rPr>
        <w:t>needs</w:t>
      </w:r>
      <w:r w:rsidR="00332209" w:rsidRPr="00BC5462">
        <w:rPr>
          <w:lang w:val="en-GB"/>
        </w:rPr>
        <w:t xml:space="preserve"> the storage of antioxidant molecules to prevent damag</w:t>
      </w:r>
      <w:r w:rsidR="0015701E">
        <w:rPr>
          <w:lang w:val="en-GB"/>
        </w:rPr>
        <w:t>e</w:t>
      </w:r>
      <w:r w:rsidR="002A31EB">
        <w:rPr>
          <w:lang w:val="en-GB"/>
        </w:rPr>
        <w:t xml:space="preserve"> due to the higher </w:t>
      </w:r>
      <w:r w:rsidR="00F05FF9">
        <w:rPr>
          <w:lang w:val="en-GB"/>
        </w:rPr>
        <w:t xml:space="preserve">potential for oxidative damage </w:t>
      </w:r>
      <w:r w:rsidR="009E4C4D">
        <w:rPr>
          <w:lang w:val="en-GB"/>
        </w:rPr>
        <w:t>(</w:t>
      </w:r>
      <w:commentRangeStart w:id="2"/>
      <w:r w:rsidR="00F05FF9" w:rsidRPr="00BC5462">
        <w:rPr>
          <w:lang w:val="en-GB"/>
        </w:rPr>
        <w:t>Benson 1990</w:t>
      </w:r>
      <w:commentRangeEnd w:id="2"/>
      <w:r w:rsidR="00F05FF9" w:rsidRPr="00BC5462">
        <w:rPr>
          <w:lang w:val="en-GB"/>
        </w:rPr>
        <w:commentReference w:id="2"/>
      </w:r>
      <w:r w:rsidR="00F05FF9" w:rsidRPr="00BC5462">
        <w:rPr>
          <w:lang w:val="en-GB"/>
        </w:rPr>
        <w:t>)</w:t>
      </w:r>
      <w:r w:rsidR="00332209" w:rsidRPr="00BC5462">
        <w:rPr>
          <w:lang w:val="en-GB"/>
        </w:rPr>
        <w:t xml:space="preserve">. Hence, </w:t>
      </w:r>
      <w:r w:rsidR="00E421D9" w:rsidRPr="00BC5462">
        <w:rPr>
          <w:lang w:val="en-GB"/>
        </w:rPr>
        <w:t xml:space="preserve">a maximal storage strategy </w:t>
      </w:r>
      <w:r w:rsidR="00E421D9">
        <w:rPr>
          <w:lang w:val="en-GB"/>
        </w:rPr>
        <w:t>for</w:t>
      </w:r>
      <w:r w:rsidR="00332209" w:rsidRPr="00BC5462">
        <w:rPr>
          <w:lang w:val="en-GB"/>
        </w:rPr>
        <w:t xml:space="preserve"> seeds should maximise SFA storage instead of UFA </w:t>
      </w:r>
      <w:r w:rsidR="00E74E66">
        <w:rPr>
          <w:lang w:val="en-GB"/>
        </w:rPr>
        <w:fldChar w:fldCharType="begin" w:fldLock="1"/>
      </w:r>
      <w:r w:rsidR="00A31436">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74E66">
        <w:rPr>
          <w:lang w:val="en-GB"/>
        </w:rPr>
        <w:fldChar w:fldCharType="separate"/>
      </w:r>
      <w:r w:rsidR="00E74E66" w:rsidRPr="00E74E66">
        <w:rPr>
          <w:noProof/>
          <w:lang w:val="en-GB"/>
        </w:rPr>
        <w:t>(Linder, 2000)</w:t>
      </w:r>
      <w:r w:rsidR="00E74E66">
        <w:rPr>
          <w:lang w:val="en-GB"/>
        </w:rPr>
        <w:fldChar w:fldCharType="end"/>
      </w:r>
      <w:r w:rsidR="00E74E66">
        <w:rPr>
          <w:lang w:val="en-GB"/>
        </w:rPr>
        <w:t xml:space="preserve">. </w:t>
      </w:r>
      <w:r w:rsidR="00332209" w:rsidRPr="00BC5462">
        <w:rPr>
          <w:lang w:val="en-GB"/>
        </w:rPr>
        <w:t xml:space="preserve">However, the relative abundance of </w:t>
      </w:r>
      <w:r w:rsidR="00047F16">
        <w:rPr>
          <w:lang w:val="en-GB"/>
        </w:rPr>
        <w:t>UFAs and S</w:t>
      </w:r>
      <w:r w:rsidR="00332209" w:rsidRPr="00BC5462">
        <w:rPr>
          <w:lang w:val="en-GB"/>
        </w:rPr>
        <w:t>FAs highly varies in angiosperms</w:t>
      </w:r>
      <w:r w:rsidR="00F12835">
        <w:rPr>
          <w:lang w:val="en-GB"/>
        </w:rPr>
        <w:t xml:space="preserve"> </w:t>
      </w:r>
      <w:r w:rsidR="001F47E9">
        <w:rPr>
          <w:lang w:val="en-GB"/>
        </w:rPr>
        <w:fldChar w:fldCharType="begin" w:fldLock="1"/>
      </w:r>
      <w:r w:rsidR="00D6654E">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Lipids","type":"article-journal","volume":"52"},"uris":["http://www.mendeley.com/documents/?uuid=edec5aad-5380-47ba-829e-9ac36431b093"]}],"mendeley":{"formattedCitation":"(Voelker and Kinney, 2001)","plainTextFormattedCitation":"(Voelker and Kinney, 2001)","previouslyFormattedCitation":"(Voelker and Kinney, 2001)"},"properties":{"noteIndex":0},"schema":"https://github.com/citation-style-language/schema/raw/master/csl-citation.json"}</w:instrText>
      </w:r>
      <w:r w:rsidR="001F47E9">
        <w:rPr>
          <w:lang w:val="en-GB"/>
        </w:rPr>
        <w:fldChar w:fldCharType="separate"/>
      </w:r>
      <w:r w:rsidR="001F47E9" w:rsidRPr="001F47E9">
        <w:rPr>
          <w:noProof/>
          <w:lang w:val="en-GB"/>
        </w:rPr>
        <w:t>(Voelker and Kinney, 2001)</w:t>
      </w:r>
      <w:r w:rsidR="001F47E9">
        <w:rPr>
          <w:lang w:val="en-GB"/>
        </w:rPr>
        <w:fldChar w:fldCharType="end"/>
      </w:r>
      <w:r w:rsidR="00DE7812">
        <w:rPr>
          <w:lang w:val="en-GB"/>
        </w:rPr>
        <w:t xml:space="preserve"> </w:t>
      </w:r>
      <w:r w:rsidR="00332209" w:rsidRPr="00BC5462">
        <w:rPr>
          <w:lang w:val="en-GB"/>
        </w:rPr>
        <w:t>and</w:t>
      </w:r>
      <w:r w:rsidR="00047F16">
        <w:rPr>
          <w:lang w:val="en-GB"/>
        </w:rPr>
        <w:t>,</w:t>
      </w:r>
      <w:r w:rsidR="00332209" w:rsidRPr="00BC5462">
        <w:rPr>
          <w:lang w:val="en-GB"/>
        </w:rPr>
        <w:t xml:space="preserve"> </w:t>
      </w:r>
      <w:r w:rsidR="00047F16">
        <w:rPr>
          <w:lang w:val="en-GB"/>
        </w:rPr>
        <w:t xml:space="preserve">contrary to the expectation, </w:t>
      </w:r>
      <w:r w:rsidR="00332209" w:rsidRPr="00BC5462">
        <w:rPr>
          <w:lang w:val="en-GB"/>
        </w:rPr>
        <w:t xml:space="preserve">many species synthesise a very low amount of </w:t>
      </w:r>
      <w:r w:rsidR="00E15E01">
        <w:rPr>
          <w:lang w:val="en-GB"/>
        </w:rPr>
        <w:t>S</w:t>
      </w:r>
      <w:r w:rsidR="00332209" w:rsidRPr="00BC5462">
        <w:rPr>
          <w:lang w:val="en-GB"/>
        </w:rPr>
        <w:t xml:space="preserve">FAs </w:t>
      </w:r>
      <w:r w:rsidR="00A31436">
        <w:rPr>
          <w:lang w:val="en-GB"/>
        </w:rPr>
        <w:fldChar w:fldCharType="begin" w:fldLock="1"/>
      </w:r>
      <w:r w:rsidR="009E7230">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A31436">
        <w:rPr>
          <w:lang w:val="en-GB"/>
        </w:rPr>
        <w:fldChar w:fldCharType="separate"/>
      </w:r>
      <w:r w:rsidR="00A31436" w:rsidRPr="00A31436">
        <w:rPr>
          <w:noProof/>
          <w:lang w:val="en-GB"/>
        </w:rPr>
        <w:t>(Linder, 2000)</w:t>
      </w:r>
      <w:r w:rsidR="00A31436">
        <w:rPr>
          <w:lang w:val="en-GB"/>
        </w:rPr>
        <w:fldChar w:fldCharType="end"/>
      </w:r>
      <w:r w:rsidR="00E44496">
        <w:rPr>
          <w:lang w:val="en-GB"/>
        </w:rPr>
        <w:t xml:space="preserve">, a potential explanation found in the literature </w:t>
      </w:r>
      <w:r w:rsidR="00110926">
        <w:rPr>
          <w:lang w:val="en-GB"/>
        </w:rPr>
        <w:t>is that UFA</w:t>
      </w:r>
      <w:r w:rsidR="00FB1EB4">
        <w:rPr>
          <w:lang w:val="en-GB"/>
        </w:rPr>
        <w:t>s</w:t>
      </w:r>
      <w:r w:rsidR="00110926">
        <w:rPr>
          <w:lang w:val="en-GB"/>
        </w:rPr>
        <w:t xml:space="preserve"> are more unpalatable and also have </w:t>
      </w:r>
      <w:r w:rsidR="00FB1EB4">
        <w:rPr>
          <w:lang w:val="en-GB"/>
        </w:rPr>
        <w:t>anti-freezing</w:t>
      </w:r>
      <w:r w:rsidR="00110926">
        <w:rPr>
          <w:lang w:val="en-GB"/>
        </w:rPr>
        <w:t xml:space="preserve"> properties </w:t>
      </w:r>
      <w:r w:rsidR="007D371D">
        <w:rPr>
          <w:lang w:val="en-GB"/>
        </w:rPr>
        <w:fldChar w:fldCharType="begin" w:fldLock="1"/>
      </w:r>
      <w:r w:rsidR="00F9180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7D371D">
        <w:rPr>
          <w:lang w:val="en-GB"/>
        </w:rPr>
        <w:fldChar w:fldCharType="separate"/>
      </w:r>
      <w:r w:rsidR="007D371D" w:rsidRPr="007D371D">
        <w:rPr>
          <w:noProof/>
          <w:lang w:val="en-GB"/>
        </w:rPr>
        <w:t>(Linder, 2000)</w:t>
      </w:r>
      <w:r w:rsidR="007D371D">
        <w:rPr>
          <w:lang w:val="en-GB"/>
        </w:rPr>
        <w:fldChar w:fldCharType="end"/>
      </w:r>
      <w:r w:rsidR="001D181F">
        <w:rPr>
          <w:lang w:val="en-GB"/>
        </w:rPr>
        <w:t>. A</w:t>
      </w:r>
      <w:r w:rsidR="00D100D3">
        <w:rPr>
          <w:lang w:val="en-GB"/>
        </w:rPr>
        <w:t>nother important point i</w:t>
      </w:r>
      <w:r w:rsidR="001D181F">
        <w:rPr>
          <w:lang w:val="en-GB"/>
        </w:rPr>
        <w:t xml:space="preserve">s </w:t>
      </w:r>
      <w:r w:rsidR="001D181F" w:rsidRPr="00810141">
        <w:rPr>
          <w:lang w:val="en-GB"/>
        </w:rPr>
        <w:t>that</w:t>
      </w:r>
      <w:r w:rsidR="007621AF" w:rsidRPr="00810141">
        <w:rPr>
          <w:lang w:val="en-GB"/>
        </w:rPr>
        <w:t xml:space="preserve"> </w:t>
      </w:r>
      <w:r w:rsidR="00100D17" w:rsidRPr="00810141">
        <w:rPr>
          <w:lang w:val="en-GB"/>
        </w:rPr>
        <w:t>SFA</w:t>
      </w:r>
      <w:r w:rsidR="001D181F" w:rsidRPr="00810141">
        <w:rPr>
          <w:lang w:val="en-GB"/>
        </w:rPr>
        <w:t xml:space="preserve">s </w:t>
      </w:r>
      <w:r w:rsidR="00FC133D" w:rsidRPr="00810141">
        <w:rPr>
          <w:lang w:val="en-GB"/>
        </w:rPr>
        <w:t>have</w:t>
      </w:r>
      <w:r w:rsidR="00100D17" w:rsidRPr="00810141">
        <w:rPr>
          <w:lang w:val="en-GB"/>
        </w:rPr>
        <w:t xml:space="preserve"> higher melting points than UFA</w:t>
      </w:r>
      <w:r w:rsidR="00FB1EB4">
        <w:rPr>
          <w:lang w:val="en-GB"/>
        </w:rPr>
        <w:t>s</w:t>
      </w:r>
      <w:r w:rsidR="00BE062D" w:rsidRPr="00810141">
        <w:rPr>
          <w:lang w:val="en-GB"/>
        </w:rPr>
        <w:t xml:space="preserve">, </w:t>
      </w:r>
      <w:r w:rsidR="00BF41FE" w:rsidRPr="00810141">
        <w:rPr>
          <w:lang w:val="en-GB"/>
        </w:rPr>
        <w:t>(</w:t>
      </w:r>
      <w:commentRangeStart w:id="3"/>
      <w:r w:rsidR="00BF41FE" w:rsidRPr="00810141">
        <w:rPr>
          <w:lang w:val="en-GB"/>
        </w:rPr>
        <w:t>Benson 1990</w:t>
      </w:r>
      <w:commentRangeEnd w:id="3"/>
      <w:r w:rsidR="00BF41FE" w:rsidRPr="00810141">
        <w:rPr>
          <w:lang w:val="en-GB"/>
        </w:rPr>
        <w:commentReference w:id="3"/>
      </w:r>
      <w:r w:rsidR="00BF41FE" w:rsidRPr="00810141">
        <w:rPr>
          <w:lang w:val="en-GB"/>
        </w:rPr>
        <w:t>)</w:t>
      </w:r>
      <w:r w:rsidR="00E108D3" w:rsidRPr="00810141">
        <w:rPr>
          <w:noProof/>
          <w:lang w:val="en-GB"/>
        </w:rPr>
        <w:t xml:space="preserve"> </w:t>
      </w:r>
      <w:r w:rsidR="00FB1EB4">
        <w:rPr>
          <w:noProof/>
          <w:lang w:val="en-GB"/>
        </w:rPr>
        <w:fldChar w:fldCharType="begin" w:fldLock="1"/>
      </w:r>
      <w:r w:rsidR="007D371D">
        <w:rPr>
          <w:noProof/>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FB1EB4">
        <w:rPr>
          <w:noProof/>
          <w:lang w:val="en-GB"/>
        </w:rPr>
        <w:fldChar w:fldCharType="separate"/>
      </w:r>
      <w:r w:rsidR="00FB1EB4" w:rsidRPr="00FB1EB4">
        <w:rPr>
          <w:noProof/>
          <w:lang w:val="en-GB"/>
        </w:rPr>
        <w:t>(Sanyal and Decocq, 2016)</w:t>
      </w:r>
      <w:r w:rsidR="00FB1EB4">
        <w:rPr>
          <w:noProof/>
          <w:lang w:val="en-GB"/>
        </w:rPr>
        <w:fldChar w:fldCharType="end"/>
      </w:r>
      <w:r w:rsidR="00390C1D">
        <w:rPr>
          <w:noProof/>
          <w:lang w:val="en-GB"/>
        </w:rPr>
        <w:t xml:space="preserve"> </w:t>
      </w:r>
      <w:r w:rsidR="001D181F">
        <w:rPr>
          <w:noProof/>
          <w:lang w:val="en-GB"/>
        </w:rPr>
        <w:t>which</w:t>
      </w:r>
      <w:r w:rsidR="00390C1D">
        <w:rPr>
          <w:noProof/>
          <w:lang w:val="en-GB"/>
        </w:rPr>
        <w:t xml:space="preserve"> influences the availability of these energy resources</w:t>
      </w:r>
      <w:r w:rsidR="00F05FF9">
        <w:rPr>
          <w:lang w:val="en-GB"/>
        </w:rPr>
        <w:t>.</w:t>
      </w:r>
      <w:r w:rsidR="00100D17">
        <w:rPr>
          <w:lang w:val="en-GB"/>
        </w:rPr>
        <w:t xml:space="preserve"> </w:t>
      </w:r>
    </w:p>
    <w:p w14:paraId="44BB8F1D" w14:textId="3D535BC0" w:rsidR="003E4C89" w:rsidRDefault="001F2F6B" w:rsidP="001F2F6B">
      <w:pPr>
        <w:pStyle w:val="Ttulo3"/>
        <w:rPr>
          <w:lang w:val="en-GB"/>
        </w:rPr>
      </w:pPr>
      <w:r>
        <w:rPr>
          <w:lang w:val="en-GB"/>
        </w:rPr>
        <w:t xml:space="preserve">Importance </w:t>
      </w:r>
    </w:p>
    <w:p w14:paraId="20FA45DF" w14:textId="60ED15CB" w:rsidR="00F132E3" w:rsidRPr="00D97FA4" w:rsidRDefault="00CD51CA" w:rsidP="00D97FA4">
      <w:pPr>
        <w:spacing w:line="360" w:lineRule="auto"/>
        <w:jc w:val="both"/>
        <w:rPr>
          <w:rFonts w:ascii="Calibri" w:hAnsi="Calibri" w:cs="Calibri"/>
          <w:sz w:val="24"/>
          <w:szCs w:val="24"/>
          <w:lang w:val="en-GB"/>
        </w:rPr>
      </w:pPr>
      <w:r>
        <w:rPr>
          <w:lang w:val="en-GB"/>
        </w:rPr>
        <w:t>Oil content and composition</w:t>
      </w:r>
      <w:r w:rsidRPr="00B831E4">
        <w:rPr>
          <w:lang w:val="en-GB"/>
        </w:rPr>
        <w:t xml:space="preserve"> </w:t>
      </w:r>
      <w:r w:rsidR="0098728B">
        <w:rPr>
          <w:lang w:val="en-GB"/>
        </w:rPr>
        <w:t>modify</w:t>
      </w:r>
      <w:r w:rsidRPr="00F3295B">
        <w:rPr>
          <w:lang w:val="en-GB"/>
        </w:rPr>
        <w:t xml:space="preserve"> seed </w:t>
      </w:r>
      <w:r>
        <w:rPr>
          <w:lang w:val="en-GB"/>
        </w:rPr>
        <w:t xml:space="preserve">responses </w:t>
      </w:r>
      <w:r>
        <w:rPr>
          <w:lang w:val="en-GB"/>
        </w:rPr>
        <w:fldChar w:fldCharType="begin" w:fldLock="1"/>
      </w:r>
      <w:r>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Pr>
          <w:lang w:val="en-GB"/>
        </w:rPr>
        <w:fldChar w:fldCharType="separate"/>
      </w:r>
      <w:r w:rsidRPr="004D7511">
        <w:rPr>
          <w:noProof/>
          <w:lang w:val="en-GB"/>
        </w:rPr>
        <w:t>(Hoekstra, 2005)</w:t>
      </w:r>
      <w:r>
        <w:rPr>
          <w:lang w:val="en-GB"/>
        </w:rPr>
        <w:fldChar w:fldCharType="end"/>
      </w:r>
      <w:r w:rsidRPr="00FD12B0">
        <w:rPr>
          <w:lang w:val="en-GB"/>
        </w:rPr>
        <w:t xml:space="preserve"> </w:t>
      </w:r>
      <w:r>
        <w:rPr>
          <w:lang w:val="en-GB"/>
        </w:rPr>
        <w:t>influencing seed</w:t>
      </w:r>
      <w:r w:rsidRPr="00BC5462">
        <w:rPr>
          <w:lang w:val="en-GB"/>
        </w:rPr>
        <w:t xml:space="preserve"> dormancy</w:t>
      </w:r>
      <w:r>
        <w:rPr>
          <w:lang w:val="en-GB"/>
        </w:rPr>
        <w:t xml:space="preserve"> and</w:t>
      </w:r>
      <w:r w:rsidRPr="00BC5462">
        <w:rPr>
          <w:lang w:val="en-GB"/>
        </w:rPr>
        <w:t xml:space="preserve"> viability</w:t>
      </w:r>
      <w:r>
        <w:rPr>
          <w:lang w:val="en-GB"/>
        </w:rPr>
        <w:t xml:space="preserve">, </w:t>
      </w:r>
      <w:r w:rsidRPr="00BC5462">
        <w:rPr>
          <w:lang w:val="en-GB"/>
        </w:rPr>
        <w:t>germination potential</w:t>
      </w:r>
      <w:r>
        <w:rPr>
          <w:lang w:val="en-GB"/>
        </w:rPr>
        <w:t xml:space="preserve"> </w:t>
      </w:r>
      <w:r w:rsidRPr="00BC5462">
        <w:rPr>
          <w:lang w:val="en-GB"/>
        </w:rPr>
        <w:t>(</w:t>
      </w:r>
      <w:commentRangeStart w:id="4"/>
      <w:proofErr w:type="spellStart"/>
      <w:r w:rsidRPr="00667785">
        <w:rPr>
          <w:lang w:val="en-GB"/>
        </w:rPr>
        <w:t>Westoby</w:t>
      </w:r>
      <w:proofErr w:type="spellEnd"/>
      <w:r w:rsidRPr="00667785">
        <w:rPr>
          <w:lang w:val="en-GB"/>
        </w:rPr>
        <w:t xml:space="preserve"> et al., 1992</w:t>
      </w:r>
      <w:commentRangeEnd w:id="4"/>
      <w:r w:rsidRPr="00667785">
        <w:commentReference w:id="4"/>
      </w:r>
      <w:r w:rsidRPr="00667785">
        <w:rPr>
          <w:lang w:val="en-GB"/>
        </w:rPr>
        <w:t>)</w:t>
      </w:r>
      <w:r>
        <w:rPr>
          <w:rFonts w:ascii="Calibri" w:hAnsi="Calibri" w:cs="Calibri"/>
          <w:kern w:val="0"/>
          <w:sz w:val="20"/>
          <w:szCs w:val="20"/>
          <w:lang w:val="en-GB"/>
        </w:rPr>
        <w:t xml:space="preserve"> </w:t>
      </w:r>
      <w:r w:rsidRPr="004E69C8">
        <w:rPr>
          <w:lang w:val="en-GB"/>
        </w:rPr>
        <w:t xml:space="preserve">and success </w:t>
      </w:r>
      <w:r w:rsidRPr="004E69C8">
        <w:rPr>
          <w:lang w:val="en-GB"/>
        </w:rPr>
        <w:fldChar w:fldCharType="begin" w:fldLock="1"/>
      </w:r>
      <w:r w:rsidRPr="004E69C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Pr="004E69C8">
        <w:rPr>
          <w:lang w:val="en-GB"/>
        </w:rPr>
        <w:fldChar w:fldCharType="separate"/>
      </w:r>
      <w:r w:rsidRPr="004E69C8">
        <w:rPr>
          <w:noProof/>
          <w:lang w:val="en-GB"/>
        </w:rPr>
        <w:t>(Linder, 2000)</w:t>
      </w:r>
      <w:r w:rsidRPr="004E69C8">
        <w:rPr>
          <w:lang w:val="en-GB"/>
        </w:rPr>
        <w:fldChar w:fldCharType="end"/>
      </w:r>
      <w:r>
        <w:rPr>
          <w:lang w:val="en-GB"/>
        </w:rPr>
        <w:t xml:space="preserve"> as well as the</w:t>
      </w:r>
      <w:r w:rsidRPr="004E69C8">
        <w:rPr>
          <w:lang w:val="en-GB"/>
        </w:rPr>
        <w:t xml:space="preserve"> emergence and establishment of a plant [</w:t>
      </w:r>
      <w:commentRangeStart w:id="5"/>
      <w:proofErr w:type="spellStart"/>
      <w:r w:rsidRPr="004E69C8">
        <w:rPr>
          <w:lang w:val="en-GB"/>
        </w:rPr>
        <w:t>Bewley</w:t>
      </w:r>
      <w:proofErr w:type="spellEnd"/>
      <w:r w:rsidRPr="004E69C8">
        <w:rPr>
          <w:lang w:val="en-GB"/>
        </w:rPr>
        <w:t xml:space="preserve"> 1994</w:t>
      </w:r>
      <w:commentRangeEnd w:id="5"/>
      <w:r w:rsidRPr="004E69C8">
        <w:rPr>
          <w:rStyle w:val="Refdecomentario"/>
          <w:lang w:val="en-GB"/>
        </w:rPr>
        <w:commentReference w:id="5"/>
      </w:r>
      <w:r w:rsidRPr="004E69C8">
        <w:rPr>
          <w:lang w:val="en-GB"/>
        </w:rPr>
        <w:t>].</w:t>
      </w:r>
      <w:r>
        <w:rPr>
          <w:lang w:val="en-GB"/>
        </w:rPr>
        <w:t xml:space="preserve"> </w:t>
      </w:r>
      <w:r w:rsidRPr="00451B48">
        <w:rPr>
          <w:lang w:val="en-GB"/>
        </w:rPr>
        <w:t xml:space="preserve">Consequently, seed oil content and composition are crucial for plant adaptation </w:t>
      </w:r>
      <w:r w:rsidRPr="00451B48">
        <w:rPr>
          <w:lang w:val="en-GB"/>
        </w:rPr>
        <w:fldChar w:fldCharType="begin" w:fldLock="1"/>
      </w:r>
      <w:r w:rsidRPr="00451B48">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Pr="00451B48">
        <w:rPr>
          <w:lang w:val="en-GB"/>
        </w:rPr>
        <w:fldChar w:fldCharType="separate"/>
      </w:r>
      <w:r w:rsidRPr="00451B48">
        <w:rPr>
          <w:noProof/>
          <w:lang w:val="en-GB"/>
        </w:rPr>
        <w:t>(Sanyal and Decocq, 2016)</w:t>
      </w:r>
      <w:r w:rsidRPr="00451B48">
        <w:rPr>
          <w:lang w:val="en-GB"/>
        </w:rPr>
        <w:fldChar w:fldCharType="end"/>
      </w:r>
      <w:r w:rsidRPr="00451B48">
        <w:rPr>
          <w:lang w:val="en-GB"/>
        </w:rPr>
        <w:t xml:space="preserve"> and validate the adaptive hypothesis </w:t>
      </w:r>
      <w:r w:rsidRPr="00451B48">
        <w:rPr>
          <w:lang w:val="en-GB"/>
        </w:rPr>
        <w:fldChar w:fldCharType="begin" w:fldLock="1"/>
      </w:r>
      <w:r w:rsidRPr="00451B4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Pr="00451B48">
        <w:rPr>
          <w:lang w:val="en-GB"/>
        </w:rPr>
        <w:fldChar w:fldCharType="separate"/>
      </w:r>
      <w:r w:rsidRPr="00451B48">
        <w:rPr>
          <w:noProof/>
          <w:lang w:val="en-GB"/>
        </w:rPr>
        <w:t>(Linder, 2000)</w:t>
      </w:r>
      <w:r w:rsidRPr="00451B48">
        <w:rPr>
          <w:lang w:val="en-GB"/>
        </w:rPr>
        <w:fldChar w:fldCharType="end"/>
      </w:r>
      <w:r>
        <w:rPr>
          <w:lang w:val="en-GB"/>
        </w:rPr>
        <w:t xml:space="preserve">, also suggesting that </w:t>
      </w:r>
      <w:r w:rsidRPr="00BC5462">
        <w:rPr>
          <w:lang w:val="en-GB"/>
        </w:rPr>
        <w:t>selection could be acting simultaneously on multiple seed traits</w:t>
      </w:r>
      <w:r w:rsidR="00685899">
        <w:rPr>
          <w:lang w:val="en-GB"/>
        </w:rPr>
        <w:t>, like seed mass</w:t>
      </w:r>
      <w:r>
        <w:rPr>
          <w:lang w:val="en-GB"/>
        </w:rPr>
        <w:t xml:space="preserve"> </w:t>
      </w:r>
      <w:r>
        <w:rPr>
          <w:lang w:val="en-GB"/>
        </w:rPr>
        <w:fldChar w:fldCharType="begin" w:fldLock="1"/>
      </w:r>
      <w:r>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Pr>
          <w:lang w:val="en-GB"/>
        </w:rPr>
        <w:fldChar w:fldCharType="separate"/>
      </w:r>
      <w:r w:rsidRPr="00EF5C92">
        <w:rPr>
          <w:noProof/>
          <w:lang w:val="en-GB"/>
        </w:rPr>
        <w:t>(Sanyal and Decocq, 2016)</w:t>
      </w:r>
      <w:r>
        <w:rPr>
          <w:lang w:val="en-GB"/>
        </w:rPr>
        <w:fldChar w:fldCharType="end"/>
      </w:r>
      <w:r>
        <w:rPr>
          <w:lang w:val="en-GB"/>
        </w:rPr>
        <w:t xml:space="preserve">. </w:t>
      </w:r>
      <w:r w:rsidR="00451B48" w:rsidRPr="00BC5462">
        <w:rPr>
          <w:lang w:val="en-GB"/>
        </w:rPr>
        <w:t xml:space="preserve">Both oil content and </w:t>
      </w:r>
      <w:r w:rsidR="00451B48">
        <w:rPr>
          <w:lang w:val="en-GB"/>
        </w:rPr>
        <w:t>composition</w:t>
      </w:r>
      <w:r w:rsidR="00451B48" w:rsidRPr="00BC5462">
        <w:rPr>
          <w:lang w:val="en-GB"/>
        </w:rPr>
        <w:t xml:space="preserve"> vary </w:t>
      </w:r>
      <w:r w:rsidR="00451B48">
        <w:rPr>
          <w:lang w:val="en-GB"/>
        </w:rPr>
        <w:t>in</w:t>
      </w:r>
      <w:r w:rsidR="00451B48" w:rsidRPr="00BC5462">
        <w:rPr>
          <w:lang w:val="en-GB"/>
        </w:rPr>
        <w:t xml:space="preserve"> response to environmental, geographical location and maternal genotypes</w:t>
      </w:r>
      <w:r w:rsidR="00451B48">
        <w:rPr>
          <w:lang w:val="en-GB"/>
        </w:rPr>
        <w:t xml:space="preserve"> </w:t>
      </w:r>
      <w:r w:rsidR="00451B48">
        <w:rPr>
          <w:lang w:val="en-GB"/>
        </w:rPr>
        <w:fldChar w:fldCharType="begin" w:fldLock="1"/>
      </w:r>
      <w:r w:rsidR="00451B4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oils","type":"article-journal","volume":"156"},"uris":["http://www.mendeley.com/documents/?uuid=2b07125d-a60f-41c8-8f37-ce7014380349"]},{"id":"ITEM-2","itemData":{"DOI":"10.1016/j.indcrop.2007.11.002","ISSN":"09266690","abstract":"Fatty acid analyses of seed lipids were performed for 28 populations representing three widely distributed Cuphea species. Locality and climatic data for all samples were also compiled. The objectives of this study were to examine the extent of variation in seed oil composition among the wild populations, and to discover any patterns of relationship between fatty acid composition of seed oils and environmental factors. While we found the dominant fatty acid in the oil of each species remained consistent over the environmental and geographical ranges of the samples in the present study, variation as high as 30.6% in the amount of the dominant fatty acid produced was observed. Correlation analysis between fatty acid composition and the individual environmental factors of latitude, elevation or temperature showed no consistent pattern of influence. However, when considered together, the interaction of all three, and especially latitude and elevation, contributed significantly to the variation among populations. Environmental data at microhabitat level and through controlled environmental experiments will be needed for more precise understanding of factors affecting Cuphea seed oil composition at the population level. © 2007 Elsevier B.V. All rights reserved.","author":[{"dropping-particle":"","family":"Ghebretinsae","given":"Amanuel G.","non-dropping-particle":"","parse-names":false,"suffix":""},{"dropping-particle":"","family":"Graham","given":"Shirley A.","non-dropping-particle":"","parse-names":false,"suffix":""},{"dropping-particle":"","family":"Camilo","given":"Gerardo R.","non-dropping-particle":"","parse-names":false,"suffix":""},{"dropping-particle":"","family":"Barber","given":"Janet C.","non-dropping-particle":"","parse-names":false,"suffix":""}],"container-title":"Industrial Crops and Products","id":"ITEM-2","issue":"3","issued":{"date-parts":[["2008"]]},"page":"279-287","title":"Natural infraspecific variation in fatty acid composition of Cuphea (Lythraceae) seed oils","type":"article-journal","volume":"27"},"uris":["http://www.mendeley.com/documents/?uuid=3f8df91c-1b44-48fd-bac3-245342a31a12"]}],"mendeley":{"formattedCitation":"(Linder, 2000; Ghebretinsae &lt;i&gt;et al.&lt;/i&gt;, 2008)","plainTextFormattedCitation":"(Linder, 2000; Ghebretinsae et al., 2008)","previouslyFormattedCitation":"(Linder, 2000; Ghebretinsae &lt;i&gt;et al.&lt;/i&gt;, 2008)"},"properties":{"noteIndex":0},"schema":"https://github.com/citation-style-language/schema/raw/master/csl-citation.json"}</w:instrText>
      </w:r>
      <w:r w:rsidR="00451B48">
        <w:rPr>
          <w:lang w:val="en-GB"/>
        </w:rPr>
        <w:fldChar w:fldCharType="separate"/>
      </w:r>
      <w:r w:rsidR="00451B48" w:rsidRPr="004766A5">
        <w:rPr>
          <w:noProof/>
          <w:lang w:val="en-GB"/>
        </w:rPr>
        <w:t xml:space="preserve">(Linder, 2000; Ghebretinsae </w:t>
      </w:r>
      <w:r w:rsidR="00451B48" w:rsidRPr="004766A5">
        <w:rPr>
          <w:i/>
          <w:noProof/>
          <w:lang w:val="en-GB"/>
        </w:rPr>
        <w:t>et al.</w:t>
      </w:r>
      <w:r w:rsidR="00451B48" w:rsidRPr="004766A5">
        <w:rPr>
          <w:noProof/>
          <w:lang w:val="en-GB"/>
        </w:rPr>
        <w:t>, 2008)</w:t>
      </w:r>
      <w:r w:rsidR="00451B48">
        <w:rPr>
          <w:lang w:val="en-GB"/>
        </w:rPr>
        <w:fldChar w:fldCharType="end"/>
      </w:r>
      <w:r w:rsidR="00451B48">
        <w:rPr>
          <w:lang w:val="en-GB"/>
        </w:rPr>
        <w:t>.</w:t>
      </w:r>
      <w:r w:rsidR="00031100">
        <w:rPr>
          <w:lang w:val="en-GB"/>
        </w:rPr>
        <w:t xml:space="preserve"> </w:t>
      </w:r>
      <w:r w:rsidR="001F2F6B">
        <w:rPr>
          <w:lang w:val="en-GB"/>
        </w:rPr>
        <w:t>Seed o</w:t>
      </w:r>
      <w:r w:rsidR="001F2F6B" w:rsidRPr="00BC5462">
        <w:rPr>
          <w:lang w:val="en-GB"/>
        </w:rPr>
        <w:t xml:space="preserve">il content and </w:t>
      </w:r>
      <w:r w:rsidR="001F2F6B">
        <w:rPr>
          <w:lang w:val="en-GB"/>
        </w:rPr>
        <w:t xml:space="preserve">oil </w:t>
      </w:r>
      <w:r w:rsidR="009E4C4D">
        <w:rPr>
          <w:lang w:val="en-GB"/>
        </w:rPr>
        <w:t xml:space="preserve">composition </w:t>
      </w:r>
      <w:r w:rsidR="00F132E3">
        <w:rPr>
          <w:lang w:val="en-GB"/>
        </w:rPr>
        <w:t>seem</w:t>
      </w:r>
      <w:r w:rsidR="001F2F6B" w:rsidRPr="000A5168">
        <w:rPr>
          <w:lang w:val="en-GB"/>
        </w:rPr>
        <w:t xml:space="preserve"> to be under</w:t>
      </w:r>
      <w:r w:rsidR="001F2F6B">
        <w:rPr>
          <w:lang w:val="en-GB"/>
        </w:rPr>
        <w:t xml:space="preserve"> </w:t>
      </w:r>
      <w:r w:rsidR="001F2F6B" w:rsidRPr="003F5AB9">
        <w:rPr>
          <w:color w:val="FF0000"/>
          <w:lang w:val="en-GB"/>
        </w:rPr>
        <w:t xml:space="preserve">strong selection by temperature at both micro- and macro-evolutionary levels </w:t>
      </w:r>
      <w:r w:rsidR="001F2F6B">
        <w:rPr>
          <w:lang w:val="en-GB"/>
        </w:rPr>
        <w:fldChar w:fldCharType="begin" w:fldLock="1"/>
      </w:r>
      <w:r w:rsidR="00F132E3">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1F2F6B">
        <w:rPr>
          <w:lang w:val="en-GB"/>
        </w:rPr>
        <w:fldChar w:fldCharType="separate"/>
      </w:r>
      <w:r w:rsidR="001F2F6B" w:rsidRPr="001F2F6B">
        <w:rPr>
          <w:noProof/>
          <w:lang w:val="en-GB"/>
        </w:rPr>
        <w:t>(Sanyal and Linder, 2013; Sanyal and Decocq, 2016)</w:t>
      </w:r>
      <w:r w:rsidR="001F2F6B">
        <w:rPr>
          <w:lang w:val="en-GB"/>
        </w:rPr>
        <w:fldChar w:fldCharType="end"/>
      </w:r>
      <w:r w:rsidR="00BB293B">
        <w:rPr>
          <w:lang w:val="en-GB"/>
        </w:rPr>
        <w:t xml:space="preserve">. </w:t>
      </w:r>
      <w:r w:rsidR="001D181F">
        <w:rPr>
          <w:lang w:val="en-GB"/>
        </w:rPr>
        <w:t>Despite</w:t>
      </w:r>
      <w:r w:rsidR="00D97FA4" w:rsidRPr="00BC5462">
        <w:rPr>
          <w:lang w:val="en-GB"/>
        </w:rPr>
        <w:t xml:space="preserve"> </w:t>
      </w:r>
      <w:r w:rsidR="001D181F">
        <w:rPr>
          <w:lang w:val="en-GB"/>
        </w:rPr>
        <w:t>their</w:t>
      </w:r>
      <w:r w:rsidR="00D97FA4" w:rsidRPr="00BC5462">
        <w:rPr>
          <w:lang w:val="en-GB"/>
        </w:rPr>
        <w:t xml:space="preserve"> </w:t>
      </w:r>
      <w:r w:rsidR="00270126">
        <w:rPr>
          <w:lang w:val="en-GB"/>
        </w:rPr>
        <w:t>importance</w:t>
      </w:r>
      <w:r w:rsidR="00685899">
        <w:rPr>
          <w:lang w:val="en-GB"/>
        </w:rPr>
        <w:t>,</w:t>
      </w:r>
      <w:r w:rsidR="00D97FA4" w:rsidRPr="00BC5462">
        <w:rPr>
          <w:lang w:val="en-GB"/>
        </w:rPr>
        <w:t xml:space="preserve"> very few studies on native species address and </w:t>
      </w:r>
      <w:r w:rsidR="00D232CE" w:rsidRPr="00BC5462">
        <w:rPr>
          <w:lang w:val="en-GB"/>
        </w:rPr>
        <w:t>analyse</w:t>
      </w:r>
      <w:r w:rsidR="00D97FA4" w:rsidRPr="00BC5462">
        <w:rPr>
          <w:lang w:val="en-GB"/>
        </w:rPr>
        <w:t xml:space="preserve"> seed oil content and composition</w:t>
      </w:r>
      <w:r w:rsidR="00D232CE">
        <w:rPr>
          <w:lang w:val="en-GB"/>
        </w:rPr>
        <w:t xml:space="preserve"> compared to the abundant </w:t>
      </w:r>
      <w:r w:rsidR="00D97FA4" w:rsidRPr="009E4C4D">
        <w:rPr>
          <w:lang w:val="en-GB"/>
        </w:rPr>
        <w:t>specific</w:t>
      </w:r>
      <w:r w:rsidR="00D97FA4" w:rsidRPr="00BC5462">
        <w:rPr>
          <w:rFonts w:ascii="Calibri" w:hAnsi="Calibri" w:cs="Calibri"/>
          <w:sz w:val="24"/>
          <w:szCs w:val="24"/>
          <w:lang w:val="en-GB"/>
        </w:rPr>
        <w:t xml:space="preserve"> </w:t>
      </w:r>
      <w:r w:rsidR="00D97FA4" w:rsidRPr="00D232CE">
        <w:rPr>
          <w:lang w:val="en-GB"/>
        </w:rPr>
        <w:t xml:space="preserve">studies in commercial species (cotton, brassica, </w:t>
      </w:r>
      <w:proofErr w:type="gramStart"/>
      <w:r w:rsidR="00D97FA4" w:rsidRPr="00D232CE">
        <w:rPr>
          <w:lang w:val="en-GB"/>
        </w:rPr>
        <w:t>soybean</w:t>
      </w:r>
      <w:proofErr w:type="gramEnd"/>
      <w:r w:rsidR="00D97FA4" w:rsidRPr="00D232CE">
        <w:rPr>
          <w:lang w:val="en-GB"/>
        </w:rPr>
        <w:t xml:space="preserve">) </w:t>
      </w:r>
      <w:r w:rsidR="007D371D">
        <w:rPr>
          <w:lang w:val="en-GB"/>
        </w:rPr>
        <w:t>especially f</w:t>
      </w:r>
      <w:r w:rsidR="00D97FA4" w:rsidRPr="00D232CE">
        <w:rPr>
          <w:lang w:val="en-GB"/>
        </w:rPr>
        <w:t>ocused on plant breeding programs</w:t>
      </w:r>
      <w:r w:rsidR="007D371D">
        <w:rPr>
          <w:lang w:val="en-GB"/>
        </w:rPr>
        <w:t xml:space="preserve"> to increase oil content that could be used for biofuel (</w:t>
      </w:r>
      <w:r w:rsidR="007D371D" w:rsidRPr="007D371D">
        <w:rPr>
          <w:highlight w:val="yellow"/>
          <w:lang w:val="en-GB"/>
        </w:rPr>
        <w:t>ref</w:t>
      </w:r>
      <w:r w:rsidR="007D371D">
        <w:rPr>
          <w:lang w:val="en-GB"/>
        </w:rPr>
        <w:t>)</w:t>
      </w:r>
      <w:r w:rsidR="00D97FA4" w:rsidRPr="00D232CE">
        <w:rPr>
          <w:lang w:val="en-GB"/>
        </w:rPr>
        <w:t>.</w:t>
      </w:r>
      <w:r w:rsidR="00D97FA4" w:rsidRPr="00BC5462">
        <w:rPr>
          <w:rFonts w:ascii="Calibri" w:hAnsi="Calibri" w:cs="Calibri"/>
          <w:sz w:val="24"/>
          <w:szCs w:val="24"/>
          <w:lang w:val="en-GB"/>
        </w:rPr>
        <w:t xml:space="preserve"> </w:t>
      </w:r>
    </w:p>
    <w:p w14:paraId="7F34F680" w14:textId="77777777" w:rsidR="00477AE3" w:rsidRDefault="00477AE3" w:rsidP="00477AE3">
      <w:pPr>
        <w:pStyle w:val="Ttulo3"/>
        <w:jc w:val="both"/>
        <w:rPr>
          <w:lang w:val="en-GB"/>
        </w:rPr>
      </w:pPr>
      <w:r w:rsidRPr="00BC5462">
        <w:rPr>
          <w:lang w:val="en-GB"/>
        </w:rPr>
        <w:t>Seed mass and oil content</w:t>
      </w:r>
    </w:p>
    <w:p w14:paraId="423B776A" w14:textId="4D4826A6" w:rsidR="00477AE3" w:rsidRDefault="00D232CE" w:rsidP="003C570E">
      <w:pPr>
        <w:spacing w:line="360" w:lineRule="auto"/>
        <w:jc w:val="both"/>
        <w:rPr>
          <w:lang w:val="en-GB"/>
        </w:rPr>
      </w:pPr>
      <w:r>
        <w:rPr>
          <w:lang w:val="en-GB"/>
        </w:rPr>
        <w:t>Seed mass is o</w:t>
      </w:r>
      <w:r w:rsidR="00040B45">
        <w:rPr>
          <w:lang w:val="en-GB"/>
        </w:rPr>
        <w:t xml:space="preserve">ne of the most studied seed traits and </w:t>
      </w:r>
      <w:r w:rsidR="001824B2">
        <w:rPr>
          <w:lang w:val="en-GB"/>
        </w:rPr>
        <w:t xml:space="preserve">oil weight can contribute </w:t>
      </w:r>
      <w:r w:rsidR="00891775">
        <w:rPr>
          <w:lang w:val="en-GB"/>
        </w:rPr>
        <w:t xml:space="preserve">up to 60% of seed </w:t>
      </w:r>
      <w:r w:rsidR="001824B2">
        <w:rPr>
          <w:lang w:val="en-GB"/>
        </w:rPr>
        <w:t>mass</w:t>
      </w:r>
      <w:r w:rsidR="00891775">
        <w:rPr>
          <w:lang w:val="en-GB"/>
        </w:rPr>
        <w:t xml:space="preserve"> </w:t>
      </w:r>
      <w:r w:rsidR="00891775">
        <w:rPr>
          <w:lang w:val="en-GB"/>
        </w:rPr>
        <w:fldChar w:fldCharType="begin" w:fldLock="1"/>
      </w:r>
      <w:r w:rsidR="00BA73C4">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891775">
        <w:rPr>
          <w:lang w:val="en-GB"/>
        </w:rPr>
        <w:fldChar w:fldCharType="separate"/>
      </w:r>
      <w:r w:rsidR="00891775" w:rsidRPr="00891775">
        <w:rPr>
          <w:noProof/>
          <w:lang w:val="en-GB"/>
        </w:rPr>
        <w:t>(Ellis, 2006)</w:t>
      </w:r>
      <w:r w:rsidR="00891775">
        <w:rPr>
          <w:lang w:val="en-GB"/>
        </w:rPr>
        <w:fldChar w:fldCharType="end"/>
      </w:r>
      <w:r w:rsidR="00312290">
        <w:rPr>
          <w:lang w:val="en-GB"/>
        </w:rPr>
        <w:t xml:space="preserve">. </w:t>
      </w:r>
      <w:r w:rsidR="00FF3273">
        <w:rPr>
          <w:lang w:val="en-GB"/>
        </w:rPr>
        <w:t>There is a consensus</w:t>
      </w:r>
      <w:r w:rsidR="009403C5">
        <w:rPr>
          <w:lang w:val="en-GB"/>
        </w:rPr>
        <w:t xml:space="preserve"> in the literature that </w:t>
      </w:r>
      <w:r w:rsidR="00CA77C9">
        <w:rPr>
          <w:lang w:val="en-GB"/>
        </w:rPr>
        <w:t>seed mass and oil content are negatively correlated</w:t>
      </w:r>
      <w:r w:rsidR="009403C5">
        <w:rPr>
          <w:lang w:val="en-GB"/>
        </w:rPr>
        <w:t xml:space="preserve"> </w:t>
      </w:r>
      <w:r w:rsidR="00B045F2">
        <w:rPr>
          <w:lang w:val="en-GB"/>
        </w:rPr>
        <w:t xml:space="preserve">while </w:t>
      </w:r>
      <w:r w:rsidR="00F91801">
        <w:rPr>
          <w:lang w:val="en-GB"/>
        </w:rPr>
        <w:t xml:space="preserve">it is also known that </w:t>
      </w:r>
      <w:r w:rsidR="00E84C5B">
        <w:rPr>
          <w:lang w:val="en-GB"/>
        </w:rPr>
        <w:t xml:space="preserve">stored </w:t>
      </w:r>
      <w:r w:rsidR="00B045F2">
        <w:rPr>
          <w:lang w:val="en-GB"/>
        </w:rPr>
        <w:t xml:space="preserve">seed energy and oil content </w:t>
      </w:r>
      <w:r w:rsidR="00E84C5B">
        <w:rPr>
          <w:lang w:val="en-GB"/>
        </w:rPr>
        <w:t xml:space="preserve">are </w:t>
      </w:r>
      <w:r w:rsidR="00050881" w:rsidRPr="00BC5462">
        <w:rPr>
          <w:lang w:val="en-GB"/>
        </w:rPr>
        <w:t>positive</w:t>
      </w:r>
      <w:r w:rsidR="00E84C5B">
        <w:rPr>
          <w:lang w:val="en-GB"/>
        </w:rPr>
        <w:t>ly</w:t>
      </w:r>
      <w:r w:rsidR="00050881" w:rsidRPr="00BC5462">
        <w:rPr>
          <w:lang w:val="en-GB"/>
        </w:rPr>
        <w:t xml:space="preserve"> correlat</w:t>
      </w:r>
      <w:r w:rsidR="00E84C5B">
        <w:rPr>
          <w:lang w:val="en-GB"/>
        </w:rPr>
        <w:t xml:space="preserve">ed </w:t>
      </w:r>
      <w:r w:rsidR="00F91801">
        <w:rPr>
          <w:lang w:val="en-GB"/>
        </w:rPr>
        <w:fldChar w:fldCharType="begin" w:fldLock="1"/>
      </w:r>
      <w:r w:rsidR="00F91801">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2016)"},"properties":{"noteIndex":0},"schema":"https://github.com/citation-style-language/schema/raw/master/csl-citation.json"}</w:instrText>
      </w:r>
      <w:r w:rsidR="00F91801">
        <w:rPr>
          <w:lang w:val="en-GB"/>
        </w:rPr>
        <w:fldChar w:fldCharType="separate"/>
      </w:r>
      <w:r w:rsidR="00F91801" w:rsidRPr="00F91801">
        <w:rPr>
          <w:noProof/>
          <w:lang w:val="en-GB"/>
        </w:rPr>
        <w:t xml:space="preserve">(Levin, 1974; Bretagnolle </w:t>
      </w:r>
      <w:r w:rsidR="00F91801" w:rsidRPr="00F91801">
        <w:rPr>
          <w:i/>
          <w:noProof/>
          <w:lang w:val="en-GB"/>
        </w:rPr>
        <w:t>et al.</w:t>
      </w:r>
      <w:r w:rsidR="00F91801" w:rsidRPr="00F91801">
        <w:rPr>
          <w:noProof/>
          <w:lang w:val="en-GB"/>
        </w:rPr>
        <w:t>, 2016)</w:t>
      </w:r>
      <w:r w:rsidR="00F91801">
        <w:rPr>
          <w:lang w:val="en-GB"/>
        </w:rPr>
        <w:fldChar w:fldCharType="end"/>
      </w:r>
      <w:r w:rsidR="001776A5">
        <w:rPr>
          <w:lang w:val="en-GB"/>
        </w:rPr>
        <w:t xml:space="preserve">. </w:t>
      </w:r>
      <w:r w:rsidR="0079545A">
        <w:rPr>
          <w:lang w:val="en-GB"/>
        </w:rPr>
        <w:t>Thus, l</w:t>
      </w:r>
      <w:r w:rsidR="001776A5" w:rsidRPr="00BC5462">
        <w:rPr>
          <w:lang w:val="en-GB"/>
        </w:rPr>
        <w:t xml:space="preserve">arge seeds generally store less oil than </w:t>
      </w:r>
      <w:r w:rsidR="001776A5" w:rsidRPr="00BC5462">
        <w:rPr>
          <w:lang w:val="en-GB"/>
        </w:rPr>
        <w:lastRenderedPageBreak/>
        <w:t>small seeds, whereas small seeds have higher oil content</w:t>
      </w:r>
      <w:r w:rsidR="00A813F4">
        <w:rPr>
          <w:lang w:val="en-GB"/>
        </w:rPr>
        <w:t>. Nevertheless</w:t>
      </w:r>
      <w:r w:rsidR="00050881" w:rsidRPr="00BC5462">
        <w:rPr>
          <w:lang w:val="en-GB"/>
        </w:rPr>
        <w:t>, a small oily seed can release as much energy as a starchy seed that is twice as heavy.</w:t>
      </w:r>
      <w:r w:rsidR="006C2A1D">
        <w:rPr>
          <w:lang w:val="en-GB"/>
        </w:rPr>
        <w:t xml:space="preserve"> </w:t>
      </w:r>
      <w:r w:rsidR="00744765" w:rsidRPr="00BC5462">
        <w:rPr>
          <w:lang w:val="en-GB"/>
        </w:rPr>
        <w:t xml:space="preserve">Such a relationship suggests that as oil synthesis is energetically costly relative to carbohydrates, oil synthesis could be an advantage only for small seeds which can store </w:t>
      </w:r>
      <w:r w:rsidR="009E4C4D">
        <w:rPr>
          <w:lang w:val="en-GB"/>
        </w:rPr>
        <w:t xml:space="preserve">more </w:t>
      </w:r>
      <w:r w:rsidR="00744765" w:rsidRPr="00BC5462">
        <w:rPr>
          <w:lang w:val="en-GB"/>
        </w:rPr>
        <w:t>energy in a smaller volume</w:t>
      </w:r>
      <w:r w:rsidR="00744765">
        <w:rPr>
          <w:lang w:val="en-GB"/>
        </w:rPr>
        <w:t xml:space="preserve"> </w:t>
      </w:r>
      <w:r w:rsidR="00744765">
        <w:rPr>
          <w:lang w:val="en-GB"/>
        </w:rPr>
        <w:fldChar w:fldCharType="begin" w:fldLock="1"/>
      </w:r>
      <w:r w:rsidR="00744765">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744765">
        <w:rPr>
          <w:lang w:val="en-GB"/>
        </w:rPr>
        <w:fldChar w:fldCharType="separate"/>
      </w:r>
      <w:r w:rsidR="00744765" w:rsidRPr="00EF5C92">
        <w:rPr>
          <w:noProof/>
          <w:lang w:val="en-GB"/>
        </w:rPr>
        <w:t xml:space="preserve">(Bretagnolle </w:t>
      </w:r>
      <w:r w:rsidR="00744765" w:rsidRPr="00EF5C92">
        <w:rPr>
          <w:i/>
          <w:noProof/>
          <w:lang w:val="en-GB"/>
        </w:rPr>
        <w:t>et al.</w:t>
      </w:r>
      <w:r w:rsidR="00744765" w:rsidRPr="00EF5C92">
        <w:rPr>
          <w:noProof/>
          <w:lang w:val="en-GB"/>
        </w:rPr>
        <w:t>, 2016)</w:t>
      </w:r>
      <w:r w:rsidR="00744765">
        <w:rPr>
          <w:lang w:val="en-GB"/>
        </w:rPr>
        <w:fldChar w:fldCharType="end"/>
      </w:r>
      <w:r w:rsidR="00744765">
        <w:rPr>
          <w:lang w:val="en-GB"/>
        </w:rPr>
        <w:t xml:space="preserve">, and </w:t>
      </w:r>
      <w:r w:rsidR="00744765" w:rsidRPr="00BC5462">
        <w:rPr>
          <w:lang w:val="en-GB"/>
        </w:rPr>
        <w:t xml:space="preserve">should maximise SFA storage instead of UFA </w:t>
      </w:r>
      <w:r w:rsidR="00744765">
        <w:rPr>
          <w:lang w:val="en-GB"/>
        </w:rPr>
        <w:fldChar w:fldCharType="begin" w:fldLock="1"/>
      </w:r>
      <w:r w:rsidR="0074476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744765">
        <w:rPr>
          <w:lang w:val="en-GB"/>
        </w:rPr>
        <w:fldChar w:fldCharType="separate"/>
      </w:r>
      <w:r w:rsidR="00744765" w:rsidRPr="00E74E66">
        <w:rPr>
          <w:noProof/>
          <w:lang w:val="en-GB"/>
        </w:rPr>
        <w:t>(Linder, 2000)</w:t>
      </w:r>
      <w:r w:rsidR="00744765">
        <w:rPr>
          <w:lang w:val="en-GB"/>
        </w:rPr>
        <w:fldChar w:fldCharType="end"/>
      </w:r>
      <w:r w:rsidR="00744765">
        <w:rPr>
          <w:lang w:val="en-GB"/>
        </w:rPr>
        <w:t xml:space="preserve">. </w:t>
      </w:r>
    </w:p>
    <w:p w14:paraId="7E60F6F8" w14:textId="4FB91837" w:rsidR="00477AE3" w:rsidRDefault="006C48C2" w:rsidP="00477AE3">
      <w:pPr>
        <w:pStyle w:val="Ttulo3"/>
        <w:jc w:val="both"/>
        <w:rPr>
          <w:u w:val="single"/>
          <w:lang w:val="en-GB"/>
        </w:rPr>
      </w:pPr>
      <w:r>
        <w:rPr>
          <w:u w:val="single"/>
          <w:lang w:val="en-GB"/>
        </w:rPr>
        <w:t>Seed longevity</w:t>
      </w:r>
      <w:r w:rsidR="00477AE3" w:rsidRPr="00BC5462">
        <w:rPr>
          <w:u w:val="single"/>
          <w:lang w:val="en-GB"/>
        </w:rPr>
        <w:t xml:space="preserve"> and oil content.</w:t>
      </w:r>
      <w:r w:rsidR="007B04CC">
        <w:rPr>
          <w:u w:val="single"/>
          <w:lang w:val="en-GB"/>
        </w:rPr>
        <w:t xml:space="preserve"> </w:t>
      </w:r>
    </w:p>
    <w:p w14:paraId="03088CFF" w14:textId="4CFAFD26" w:rsidR="00501023" w:rsidRDefault="006C48C2" w:rsidP="000A285A">
      <w:pPr>
        <w:spacing w:line="360" w:lineRule="auto"/>
        <w:jc w:val="both"/>
        <w:rPr>
          <w:lang w:val="en-GB"/>
        </w:rPr>
      </w:pPr>
      <w:r>
        <w:rPr>
          <w:lang w:val="en-GB"/>
        </w:rPr>
        <w:t xml:space="preserve">Seed longevity, </w:t>
      </w:r>
      <w:r w:rsidRPr="00BC5462">
        <w:rPr>
          <w:lang w:val="en-GB"/>
        </w:rPr>
        <w:t>i.e. the ability of seeds to remain viable over certain storage periods</w:t>
      </w:r>
      <w:r>
        <w:rPr>
          <w:lang w:val="en-GB"/>
        </w:rPr>
        <w:t>,</w:t>
      </w:r>
      <w:r w:rsidR="000A285A">
        <w:rPr>
          <w:lang w:val="en-GB"/>
        </w:rPr>
        <w:t xml:space="preserve"> </w:t>
      </w:r>
      <w:r w:rsidR="000A285A" w:rsidRPr="00BC5462">
        <w:rPr>
          <w:lang w:val="en-GB"/>
        </w:rPr>
        <w:t xml:space="preserve">is determined by an intricate network </w:t>
      </w:r>
      <w:r w:rsidR="000A285A">
        <w:rPr>
          <w:lang w:val="en-GB"/>
        </w:rPr>
        <w:t xml:space="preserve">of </w:t>
      </w:r>
      <w:r w:rsidR="000A285A" w:rsidRPr="00BC5462">
        <w:rPr>
          <w:lang w:val="en-GB"/>
        </w:rPr>
        <w:t xml:space="preserve">genetic </w:t>
      </w:r>
      <w:r w:rsidR="000A285A">
        <w:rPr>
          <w:lang w:val="en-GB"/>
        </w:rPr>
        <w:t xml:space="preserve">factors, taxonomic differences </w:t>
      </w:r>
      <w:r w:rsidR="000A285A">
        <w:rPr>
          <w:lang w:val="en-GB"/>
        </w:rPr>
        <w:fldChar w:fldCharType="begin" w:fldLock="1"/>
      </w:r>
      <w:r w:rsidR="000A285A">
        <w:rPr>
          <w:lang w:val="en-GB"/>
        </w:rPr>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characteristics","type":"article-journal","volume":"15"},"uris":["http://www.mendeley.com/documents/?uuid=a04784a8-e529-4377-a7a7-10f8f7f3ccae"]}],"mendeley":{"formattedCitation":"(Walters, Wheeler and Grotenhuis, 2005)","plainTextFormattedCitation":"(Walters, Wheeler and Grotenhuis, 2005)","previouslyFormattedCitation":"(Walters, Wheeler and Grotenhuis, 2005)"},"properties":{"noteIndex":0},"schema":"https://github.com/citation-style-language/schema/raw/master/csl-citation.json"}</w:instrText>
      </w:r>
      <w:r w:rsidR="000A285A">
        <w:rPr>
          <w:lang w:val="en-GB"/>
        </w:rPr>
        <w:fldChar w:fldCharType="separate"/>
      </w:r>
      <w:r w:rsidR="000A285A" w:rsidRPr="009F228F">
        <w:rPr>
          <w:noProof/>
          <w:lang w:val="en-GB"/>
        </w:rPr>
        <w:t>(Walters, Wheeler and Grotenhuis, 2005)</w:t>
      </w:r>
      <w:r w:rsidR="000A285A">
        <w:rPr>
          <w:lang w:val="en-GB"/>
        </w:rPr>
        <w:fldChar w:fldCharType="end"/>
      </w:r>
      <w:r w:rsidR="000A285A">
        <w:rPr>
          <w:lang w:val="en-GB"/>
        </w:rPr>
        <w:t xml:space="preserve"> </w:t>
      </w:r>
      <w:r>
        <w:rPr>
          <w:lang w:val="en-GB"/>
        </w:rPr>
        <w:t>and</w:t>
      </w:r>
      <w:r w:rsidR="000A285A" w:rsidRPr="00BC5462">
        <w:rPr>
          <w:lang w:val="en-GB"/>
        </w:rPr>
        <w:t xml:space="preserve"> environmental factors</w:t>
      </w:r>
      <w:r w:rsidR="000A285A">
        <w:rPr>
          <w:lang w:val="en-GB"/>
        </w:rPr>
        <w:t xml:space="preserve">. </w:t>
      </w:r>
      <w:r>
        <w:rPr>
          <w:lang w:val="en-GB"/>
        </w:rPr>
        <w:t>S</w:t>
      </w:r>
      <w:r w:rsidR="000A285A" w:rsidRPr="00BC5462">
        <w:rPr>
          <w:lang w:val="en-GB"/>
        </w:rPr>
        <w:t>pecies from cold and temperate climates have shorter longevity than seeds of species from hot and arid climates (</w:t>
      </w:r>
      <w:commentRangeStart w:id="6"/>
      <w:r w:rsidR="000A285A" w:rsidRPr="00BC5462">
        <w:rPr>
          <w:lang w:val="en-GB"/>
        </w:rPr>
        <w:t>McDonald, 1999</w:t>
      </w:r>
      <w:commentRangeEnd w:id="6"/>
      <w:r w:rsidR="000A285A" w:rsidRPr="00BC5462">
        <w:rPr>
          <w:lang w:val="en-GB"/>
        </w:rPr>
        <w:commentReference w:id="6"/>
      </w:r>
      <w:r w:rsidR="000A285A" w:rsidRPr="00BC5462">
        <w:rPr>
          <w:lang w:val="en-GB"/>
        </w:rPr>
        <w:t xml:space="preserve">; </w:t>
      </w:r>
      <w:commentRangeStart w:id="7"/>
      <w:proofErr w:type="spellStart"/>
      <w:r w:rsidR="000A285A" w:rsidRPr="00BC5462">
        <w:rPr>
          <w:lang w:val="en-GB"/>
        </w:rPr>
        <w:t>Kranner</w:t>
      </w:r>
      <w:proofErr w:type="spellEnd"/>
      <w:r w:rsidR="000A285A" w:rsidRPr="00BC5462">
        <w:rPr>
          <w:lang w:val="en-GB"/>
        </w:rPr>
        <w:t xml:space="preserve"> et al., 2010</w:t>
      </w:r>
      <w:commentRangeEnd w:id="7"/>
      <w:r w:rsidR="000A285A" w:rsidRPr="00BC5462">
        <w:rPr>
          <w:lang w:val="en-GB"/>
        </w:rPr>
        <w:commentReference w:id="7"/>
      </w:r>
      <w:r w:rsidR="000A285A" w:rsidRPr="00BC5462">
        <w:rPr>
          <w:lang w:val="en-GB"/>
        </w:rPr>
        <w:t xml:space="preserve">; </w:t>
      </w:r>
      <w:commentRangeStart w:id="8"/>
      <w:r w:rsidR="000A285A" w:rsidRPr="00BC5462">
        <w:rPr>
          <w:lang w:val="en-GB"/>
        </w:rPr>
        <w:t>Walters et al., 2010</w:t>
      </w:r>
      <w:commentRangeEnd w:id="8"/>
      <w:r w:rsidR="000A285A" w:rsidRPr="00BC5462">
        <w:rPr>
          <w:lang w:val="en-GB"/>
        </w:rPr>
        <w:commentReference w:id="8"/>
      </w:r>
      <w:r w:rsidR="000A285A" w:rsidRPr="00F32462">
        <w:rPr>
          <w:lang w:val="en-GB"/>
        </w:rPr>
        <w:t xml:space="preserve"> </w:t>
      </w:r>
      <w:r w:rsidR="000A285A" w:rsidRPr="00162B04">
        <w:rPr>
          <w:rFonts w:ascii="AdvPSA322" w:hAnsi="AdvPSA322" w:cs="AdvPSA322"/>
          <w:kern w:val="0"/>
          <w:sz w:val="21"/>
          <w:szCs w:val="21"/>
          <w:highlight w:val="yellow"/>
        </w:rPr>
        <w:t>(</w:t>
      </w:r>
      <w:proofErr w:type="spellStart"/>
      <w:r w:rsidR="000A285A" w:rsidRPr="00162B04">
        <w:rPr>
          <w:rFonts w:ascii="AdvPSA322" w:hAnsi="AdvPSA322" w:cs="AdvPSA322"/>
          <w:kern w:val="0"/>
          <w:sz w:val="21"/>
          <w:szCs w:val="21"/>
          <w:highlight w:val="yellow"/>
        </w:rPr>
        <w:t>Kochanek</w:t>
      </w:r>
      <w:proofErr w:type="spellEnd"/>
      <w:r w:rsidR="000A285A" w:rsidRPr="00162B04">
        <w:rPr>
          <w:rFonts w:ascii="AdvPSA322" w:hAnsi="AdvPSA322" w:cs="AdvPSA322"/>
          <w:kern w:val="0"/>
          <w:sz w:val="21"/>
          <w:szCs w:val="21"/>
          <w:highlight w:val="yellow"/>
        </w:rPr>
        <w:t xml:space="preserve"> 2010</w:t>
      </w:r>
      <w:r w:rsidR="000A285A">
        <w:rPr>
          <w:lang w:val="en-GB"/>
        </w:rPr>
        <w:fldChar w:fldCharType="begin" w:fldLock="1"/>
      </w:r>
      <w:r w:rsidR="000A285A">
        <w:rPr>
          <w:lang w:val="en-GB"/>
        </w:rPr>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Botany","id":"ITEM-1","issue":"1","issued":{"date-parts":[["2009"]]},"page":"57-69","title":"Ecological correlates of ex situ seed longevity: A comparative study on 195 species","type":"article-journal","volume":"104"},"uris":["http://www.mendeley.com/documents/?uuid=23f7c6c8-218a-4b2f-b095-08f6275a42e4"]}],"mendeley":{"formattedCitation":"(Probert, Daws and Hay, 2009)","plainTextFormattedCitation":"(Probert, Daws and Hay, 2009)","previouslyFormattedCitation":"(Probert, Daws and Hay, 2009)"},"properties":{"noteIndex":0},"schema":"https://github.com/citation-style-language/schema/raw/master/csl-citation.json"}</w:instrText>
      </w:r>
      <w:r w:rsidR="000A285A">
        <w:rPr>
          <w:lang w:val="en-GB"/>
        </w:rPr>
        <w:fldChar w:fldCharType="separate"/>
      </w:r>
      <w:r w:rsidR="000A285A" w:rsidRPr="00D17802">
        <w:rPr>
          <w:noProof/>
          <w:lang w:val="en-GB"/>
        </w:rPr>
        <w:t>(Probert, Daws and Hay, 2009)</w:t>
      </w:r>
      <w:r w:rsidR="000A285A">
        <w:rPr>
          <w:lang w:val="en-GB"/>
        </w:rPr>
        <w:fldChar w:fldCharType="end"/>
      </w:r>
      <w:r>
        <w:rPr>
          <w:lang w:val="en-GB"/>
        </w:rPr>
        <w:t xml:space="preserve"> </w:t>
      </w:r>
      <w:proofErr w:type="spellStart"/>
      <w:r>
        <w:rPr>
          <w:lang w:val="en-GB"/>
        </w:rPr>
        <w:t>Mondoni</w:t>
      </w:r>
      <w:proofErr w:type="spellEnd"/>
      <w:r>
        <w:rPr>
          <w:lang w:val="en-GB"/>
        </w:rPr>
        <w:t xml:space="preserve"> 2012?</w:t>
      </w:r>
      <w:r w:rsidR="000A285A" w:rsidRPr="00BC5462">
        <w:rPr>
          <w:lang w:val="en-GB"/>
        </w:rPr>
        <w:t xml:space="preserve">. </w:t>
      </w:r>
      <w:r w:rsidR="00240516">
        <w:rPr>
          <w:lang w:val="en-GB"/>
        </w:rPr>
        <w:t>Oil</w:t>
      </w:r>
      <w:r w:rsidR="00240516" w:rsidRPr="00F3295B">
        <w:rPr>
          <w:lang w:val="en-GB"/>
        </w:rPr>
        <w:t xml:space="preserve"> </w:t>
      </w:r>
      <w:r w:rsidR="00240516">
        <w:rPr>
          <w:lang w:val="en-GB"/>
        </w:rPr>
        <w:t xml:space="preserve">content </w:t>
      </w:r>
      <w:r w:rsidR="00A26610">
        <w:rPr>
          <w:lang w:val="en-GB"/>
        </w:rPr>
        <w:t>influence</w:t>
      </w:r>
      <w:r w:rsidR="001E2ECD">
        <w:rPr>
          <w:lang w:val="en-GB"/>
        </w:rPr>
        <w:t>s</w:t>
      </w:r>
      <w:r w:rsidR="00240516" w:rsidRPr="00F3295B">
        <w:rPr>
          <w:lang w:val="en-GB"/>
        </w:rPr>
        <w:t xml:space="preserve"> seed viability </w:t>
      </w:r>
      <w:r w:rsidR="00240516">
        <w:rPr>
          <w:lang w:val="en-GB"/>
        </w:rPr>
        <w:fldChar w:fldCharType="begin" w:fldLock="1"/>
      </w:r>
      <w:r w:rsidR="00240516">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240516">
        <w:rPr>
          <w:lang w:val="en-GB"/>
        </w:rPr>
        <w:fldChar w:fldCharType="separate"/>
      </w:r>
      <w:r w:rsidR="00240516" w:rsidRPr="004D7511">
        <w:rPr>
          <w:noProof/>
          <w:lang w:val="en-GB"/>
        </w:rPr>
        <w:t>(Hoekstra, 2005)</w:t>
      </w:r>
      <w:r w:rsidR="00240516">
        <w:rPr>
          <w:lang w:val="en-GB"/>
        </w:rPr>
        <w:fldChar w:fldCharType="end"/>
      </w:r>
      <w:r w:rsidR="00240516">
        <w:rPr>
          <w:lang w:val="en-GB"/>
        </w:rPr>
        <w:t xml:space="preserve"> and longevity </w:t>
      </w:r>
      <w:r w:rsidR="00240516" w:rsidRPr="00BC5462">
        <w:rPr>
          <w:lang w:val="en-GB"/>
        </w:rPr>
        <w:t>(</w:t>
      </w:r>
      <w:proofErr w:type="spellStart"/>
      <w:r w:rsidR="00240516" w:rsidRPr="009E1A88">
        <w:rPr>
          <w:highlight w:val="yellow"/>
          <w:lang w:val="en-GB"/>
        </w:rPr>
        <w:t>Bewley</w:t>
      </w:r>
      <w:proofErr w:type="spellEnd"/>
      <w:r w:rsidR="00240516" w:rsidRPr="009E1A88">
        <w:rPr>
          <w:highlight w:val="yellow"/>
          <w:lang w:val="en-GB"/>
        </w:rPr>
        <w:t xml:space="preserve"> et al., 2013</w:t>
      </w:r>
      <w:r>
        <w:rPr>
          <w:lang w:val="en-GB"/>
        </w:rPr>
        <w:t>) because during</w:t>
      </w:r>
      <w:r w:rsidR="00240516">
        <w:rPr>
          <w:lang w:val="en-GB"/>
        </w:rPr>
        <w:t xml:space="preserve"> </w:t>
      </w:r>
      <w:r>
        <w:rPr>
          <w:lang w:val="en-GB"/>
        </w:rPr>
        <w:t>l</w:t>
      </w:r>
      <w:r w:rsidR="007346DC">
        <w:rPr>
          <w:lang w:val="en-GB"/>
        </w:rPr>
        <w:t xml:space="preserve">ipid oxidation </w:t>
      </w:r>
      <w:r>
        <w:rPr>
          <w:lang w:val="en-GB"/>
        </w:rPr>
        <w:t xml:space="preserve">it </w:t>
      </w:r>
      <w:r w:rsidR="00D165C8">
        <w:rPr>
          <w:lang w:val="en-GB"/>
        </w:rPr>
        <w:t>generates</w:t>
      </w:r>
      <w:r w:rsidR="00835E14">
        <w:rPr>
          <w:lang w:val="en-GB"/>
        </w:rPr>
        <w:t xml:space="preserve"> free radicals and</w:t>
      </w:r>
      <w:r w:rsidR="007F594D">
        <w:rPr>
          <w:lang w:val="en-GB"/>
        </w:rPr>
        <w:t xml:space="preserve"> reactive</w:t>
      </w:r>
      <w:r w:rsidR="00091D2F" w:rsidRPr="00BC5462">
        <w:rPr>
          <w:lang w:val="en-GB"/>
        </w:rPr>
        <w:t xml:space="preserve"> oxygen species (ROS)</w:t>
      </w:r>
      <w:commentRangeStart w:id="9"/>
      <w:r w:rsidR="004F2D1E" w:rsidRPr="00744765">
        <w:rPr>
          <w:lang w:val="en-GB"/>
        </w:rPr>
        <w:t>; Hendry, 1993</w:t>
      </w:r>
      <w:commentRangeEnd w:id="9"/>
      <w:r w:rsidR="004F2D1E" w:rsidRPr="00744765">
        <w:rPr>
          <w:lang w:val="en-GB"/>
        </w:rPr>
        <w:commentReference w:id="9"/>
      </w:r>
      <w:r w:rsidR="004F2D1E" w:rsidRPr="00744765">
        <w:rPr>
          <w:lang w:val="en-GB"/>
        </w:rPr>
        <w:t xml:space="preserve">; </w:t>
      </w:r>
      <w:commentRangeStart w:id="10"/>
      <w:proofErr w:type="spellStart"/>
      <w:r w:rsidR="004F2D1E" w:rsidRPr="00744765">
        <w:rPr>
          <w:lang w:val="en-GB"/>
        </w:rPr>
        <w:t>Bailly</w:t>
      </w:r>
      <w:proofErr w:type="spellEnd"/>
      <w:r w:rsidR="004F2D1E" w:rsidRPr="00744765">
        <w:rPr>
          <w:lang w:val="en-GB"/>
        </w:rPr>
        <w:t>, 2004</w:t>
      </w:r>
      <w:commentRangeEnd w:id="10"/>
      <w:r w:rsidR="004F2D1E" w:rsidRPr="00744765">
        <w:rPr>
          <w:lang w:val="en-GB"/>
        </w:rPr>
        <w:commentReference w:id="10"/>
      </w:r>
      <w:r w:rsidR="004F2D1E" w:rsidRPr="00744765">
        <w:rPr>
          <w:lang w:val="en-GB"/>
        </w:rPr>
        <w:t>)</w:t>
      </w:r>
      <w:r w:rsidR="0009784F">
        <w:rPr>
          <w:lang w:val="en-GB"/>
        </w:rPr>
        <w:t>,</w:t>
      </w:r>
      <w:r w:rsidR="00776E96" w:rsidRPr="00776E96">
        <w:rPr>
          <w:rFonts w:ascii="GulliverRM" w:hAnsi="GulliverRM" w:cs="GulliverRM"/>
          <w:color w:val="000000"/>
          <w:kern w:val="0"/>
          <w:sz w:val="20"/>
          <w:szCs w:val="20"/>
        </w:rPr>
        <w:t xml:space="preserve"> </w:t>
      </w:r>
      <w:r w:rsidR="004F3776">
        <w:rPr>
          <w:lang w:val="en-GB"/>
        </w:rPr>
        <w:t xml:space="preserve">which </w:t>
      </w:r>
      <w:r w:rsidR="004E47FE">
        <w:rPr>
          <w:lang w:val="en-GB"/>
        </w:rPr>
        <w:t>can cause</w:t>
      </w:r>
      <w:r w:rsidR="00091D2F" w:rsidRPr="00BC5462">
        <w:rPr>
          <w:lang w:val="en-GB"/>
        </w:rPr>
        <w:t xml:space="preserve"> </w:t>
      </w:r>
      <w:r w:rsidR="004F3776">
        <w:rPr>
          <w:lang w:val="en-GB"/>
        </w:rPr>
        <w:t>de</w:t>
      </w:r>
      <w:r w:rsidR="009713F4">
        <w:rPr>
          <w:lang w:val="en-GB"/>
        </w:rPr>
        <w:t>trimental</w:t>
      </w:r>
      <w:r w:rsidR="004F3776">
        <w:rPr>
          <w:lang w:val="en-GB"/>
        </w:rPr>
        <w:t xml:space="preserve"> effects on</w:t>
      </w:r>
      <w:r w:rsidR="00057CE8">
        <w:rPr>
          <w:lang w:val="en-GB"/>
        </w:rPr>
        <w:t xml:space="preserve"> membrane integrity</w:t>
      </w:r>
      <w:r w:rsidR="00883FAF">
        <w:rPr>
          <w:lang w:val="en-GB"/>
        </w:rPr>
        <w:t xml:space="preserve"> </w:t>
      </w:r>
      <w:r w:rsidR="00057CE8">
        <w:rPr>
          <w:lang w:val="en-GB"/>
        </w:rPr>
        <w:t>(</w:t>
      </w:r>
      <w:commentRangeStart w:id="11"/>
      <w:r w:rsidR="00057CE8" w:rsidRPr="00BC5462">
        <w:rPr>
          <w:lang w:val="en-GB"/>
        </w:rPr>
        <w:t>Priestley and Leopold, 1979</w:t>
      </w:r>
      <w:commentRangeEnd w:id="11"/>
      <w:r w:rsidR="00057CE8" w:rsidRPr="00BC5462">
        <w:rPr>
          <w:lang w:val="en-GB"/>
        </w:rPr>
        <w:commentReference w:id="11"/>
      </w:r>
      <w:r w:rsidR="00057CE8" w:rsidRPr="00BC5462">
        <w:rPr>
          <w:lang w:val="en-GB"/>
        </w:rPr>
        <w:t>)</w:t>
      </w:r>
      <w:r w:rsidR="004E151E">
        <w:rPr>
          <w:lang w:val="en-GB"/>
        </w:rPr>
        <w:t xml:space="preserve"> </w:t>
      </w:r>
      <w:r w:rsidR="00057CE8" w:rsidRPr="003A4043">
        <w:rPr>
          <w:lang w:val="en-GB"/>
        </w:rPr>
        <w:t>(</w:t>
      </w:r>
      <w:commentRangeStart w:id="12"/>
      <w:proofErr w:type="spellStart"/>
      <w:r w:rsidR="00057CE8" w:rsidRPr="003A4043">
        <w:rPr>
          <w:lang w:val="en-GB"/>
        </w:rPr>
        <w:t>Kranner</w:t>
      </w:r>
      <w:proofErr w:type="spellEnd"/>
      <w:r w:rsidR="00057CE8" w:rsidRPr="003A4043">
        <w:rPr>
          <w:lang w:val="en-GB"/>
        </w:rPr>
        <w:t xml:space="preserve"> et al., 2002</w:t>
      </w:r>
      <w:commentRangeEnd w:id="12"/>
      <w:r w:rsidR="00057CE8" w:rsidRPr="003A4043">
        <w:rPr>
          <w:lang w:val="en-GB"/>
        </w:rPr>
        <w:commentReference w:id="12"/>
      </w:r>
      <w:r w:rsidR="00057CE8" w:rsidRPr="003A4043">
        <w:rPr>
          <w:lang w:val="en-GB"/>
        </w:rPr>
        <w:t>)</w:t>
      </w:r>
      <w:r w:rsidR="004E47FE">
        <w:rPr>
          <w:lang w:val="en-GB"/>
        </w:rPr>
        <w:t xml:space="preserve"> and </w:t>
      </w:r>
      <w:r w:rsidR="002551BD" w:rsidRPr="0051527F">
        <w:rPr>
          <w:lang w:val="en-GB"/>
        </w:rPr>
        <w:t xml:space="preserve">lead to mitochondrial dysfunction, enzyme inactivation, membrane perturbation and genetic damage </w:t>
      </w:r>
      <w:r w:rsidR="002551BD" w:rsidRPr="008D0542">
        <w:rPr>
          <w:lang w:val="en-GB"/>
        </w:rPr>
        <w:t>(</w:t>
      </w:r>
      <w:commentRangeStart w:id="13"/>
      <w:proofErr w:type="spellStart"/>
      <w:r w:rsidR="002551BD" w:rsidRPr="008D0542">
        <w:rPr>
          <w:lang w:val="en-GB"/>
        </w:rPr>
        <w:t>Coolbear</w:t>
      </w:r>
      <w:proofErr w:type="spellEnd"/>
      <w:r w:rsidR="002551BD" w:rsidRPr="008D0542">
        <w:rPr>
          <w:lang w:val="en-GB"/>
        </w:rPr>
        <w:t>, 1995</w:t>
      </w:r>
      <w:commentRangeEnd w:id="13"/>
      <w:r w:rsidR="002551BD" w:rsidRPr="008D0542">
        <w:rPr>
          <w:lang w:val="en-GB"/>
        </w:rPr>
        <w:commentReference w:id="13"/>
      </w:r>
      <w:r w:rsidR="002551BD" w:rsidRPr="008D0542">
        <w:rPr>
          <w:lang w:val="en-GB"/>
        </w:rPr>
        <w:t>).</w:t>
      </w:r>
      <w:r w:rsidR="002551BD" w:rsidRPr="00942DFF">
        <w:rPr>
          <w:rFonts w:ascii="GulliverRM" w:hAnsi="GulliverRM" w:cs="GulliverRM"/>
          <w:color w:val="000000"/>
          <w:kern w:val="0"/>
          <w:sz w:val="20"/>
          <w:szCs w:val="20"/>
        </w:rPr>
        <w:t xml:space="preserve"> </w:t>
      </w:r>
      <w:r w:rsidR="0051527F">
        <w:rPr>
          <w:lang w:val="en-GB"/>
        </w:rPr>
        <w:t>Particularly,</w:t>
      </w:r>
      <w:r w:rsidR="00501023">
        <w:rPr>
          <w:lang w:val="en-GB"/>
        </w:rPr>
        <w:t xml:space="preserve"> </w:t>
      </w:r>
      <w:r w:rsidR="004E47FE">
        <w:rPr>
          <w:lang w:val="en-GB"/>
        </w:rPr>
        <w:t xml:space="preserve">the </w:t>
      </w:r>
      <w:r w:rsidR="007F19D6">
        <w:rPr>
          <w:lang w:val="en-GB"/>
        </w:rPr>
        <w:t>o</w:t>
      </w:r>
      <w:r w:rsidR="0046493A">
        <w:rPr>
          <w:lang w:val="en-GB"/>
        </w:rPr>
        <w:t>xidation of UFAs</w:t>
      </w:r>
      <w:r w:rsidR="00501023">
        <w:rPr>
          <w:lang w:val="en-GB"/>
        </w:rPr>
        <w:t xml:space="preserve"> </w:t>
      </w:r>
      <w:r w:rsidR="004E47FE">
        <w:rPr>
          <w:lang w:val="en-GB"/>
        </w:rPr>
        <w:t>is</w:t>
      </w:r>
      <w:r w:rsidR="00501023">
        <w:rPr>
          <w:lang w:val="en-GB"/>
        </w:rPr>
        <w:t xml:space="preserve"> highly </w:t>
      </w:r>
      <w:r w:rsidR="00501023" w:rsidRPr="00BC5462">
        <w:rPr>
          <w:lang w:val="en-GB"/>
        </w:rPr>
        <w:t>contributing to free radicals’ production and subsequent attacks on other macromolecules (</w:t>
      </w:r>
      <w:commentRangeStart w:id="14"/>
      <w:r w:rsidR="00501023" w:rsidRPr="00BC5462">
        <w:rPr>
          <w:lang w:val="en-GB"/>
        </w:rPr>
        <w:t>Benson 1990</w:t>
      </w:r>
      <w:commentRangeEnd w:id="14"/>
      <w:r w:rsidR="00501023" w:rsidRPr="00BC5462">
        <w:rPr>
          <w:lang w:val="en-GB"/>
        </w:rPr>
        <w:commentReference w:id="14"/>
      </w:r>
      <w:r w:rsidR="00501023" w:rsidRPr="00BC5462">
        <w:rPr>
          <w:lang w:val="en-GB"/>
        </w:rPr>
        <w:t xml:space="preserve">). To prevent the deleterious effect of lipid oxidation, </w:t>
      </w:r>
      <w:r w:rsidR="00501023">
        <w:rPr>
          <w:lang w:val="en-GB"/>
        </w:rPr>
        <w:t>oily seeds also store</w:t>
      </w:r>
      <w:r w:rsidR="00501023" w:rsidRPr="00BC5462">
        <w:rPr>
          <w:lang w:val="en-GB"/>
        </w:rPr>
        <w:t xml:space="preserve"> antioxidants, </w:t>
      </w:r>
      <w:r w:rsidR="0046493A">
        <w:rPr>
          <w:lang w:val="en-GB"/>
        </w:rPr>
        <w:t xml:space="preserve">and </w:t>
      </w:r>
      <w:r w:rsidR="00501023">
        <w:rPr>
          <w:lang w:val="en-GB"/>
        </w:rPr>
        <w:t>supporting findings show</w:t>
      </w:r>
      <w:r w:rsidR="00501023" w:rsidRPr="00BC5462">
        <w:rPr>
          <w:lang w:val="en-GB"/>
        </w:rPr>
        <w:t xml:space="preserve"> </w:t>
      </w:r>
      <w:r w:rsidR="00501023">
        <w:rPr>
          <w:lang w:val="en-GB"/>
        </w:rPr>
        <w:t xml:space="preserve">a </w:t>
      </w:r>
      <w:r w:rsidR="00501023" w:rsidRPr="00BC5462">
        <w:rPr>
          <w:lang w:val="en-GB"/>
        </w:rPr>
        <w:t xml:space="preserve">positive correlation between </w:t>
      </w:r>
      <w:r w:rsidR="00501023">
        <w:rPr>
          <w:lang w:val="en-GB"/>
        </w:rPr>
        <w:t>antioxidant</w:t>
      </w:r>
      <w:r w:rsidR="00501023" w:rsidRPr="00BC5462">
        <w:rPr>
          <w:lang w:val="en-GB"/>
        </w:rPr>
        <w:t xml:space="preserve"> level</w:t>
      </w:r>
      <w:r w:rsidR="00501023">
        <w:rPr>
          <w:lang w:val="en-GB"/>
        </w:rPr>
        <w:t>s</w:t>
      </w:r>
      <w:r w:rsidR="00501023" w:rsidRPr="00BC5462">
        <w:rPr>
          <w:lang w:val="en-GB"/>
        </w:rPr>
        <w:t xml:space="preserve"> and the </w:t>
      </w:r>
      <w:r w:rsidR="00501023">
        <w:rPr>
          <w:lang w:val="en-GB"/>
        </w:rPr>
        <w:t>relative proportion</w:t>
      </w:r>
      <w:r w:rsidR="00501023" w:rsidRPr="00BC5462">
        <w:rPr>
          <w:lang w:val="en-GB"/>
        </w:rPr>
        <w:t xml:space="preserve"> </w:t>
      </w:r>
      <w:r w:rsidR="00501023">
        <w:rPr>
          <w:lang w:val="en-GB"/>
        </w:rPr>
        <w:t>of UFA</w:t>
      </w:r>
      <w:r w:rsidR="0051527F">
        <w:rPr>
          <w:lang w:val="en-GB"/>
        </w:rPr>
        <w:t>s</w:t>
      </w:r>
      <w:r w:rsidR="00501023" w:rsidRPr="00BC5462">
        <w:rPr>
          <w:lang w:val="en-GB"/>
        </w:rPr>
        <w:t xml:space="preserve"> (Kamal-</w:t>
      </w:r>
      <w:proofErr w:type="spellStart"/>
      <w:r w:rsidR="00501023" w:rsidRPr="00BC5462">
        <w:rPr>
          <w:lang w:val="en-GB"/>
        </w:rPr>
        <w:t>Eldin</w:t>
      </w:r>
      <w:proofErr w:type="spellEnd"/>
      <w:r w:rsidR="00501023" w:rsidRPr="00BC5462">
        <w:rPr>
          <w:lang w:val="en-GB"/>
        </w:rPr>
        <w:t xml:space="preserve"> &amp; </w:t>
      </w:r>
      <w:proofErr w:type="spellStart"/>
      <w:r w:rsidR="00501023" w:rsidRPr="00BC5462">
        <w:rPr>
          <w:lang w:val="en-GB"/>
        </w:rPr>
        <w:t>Andersson</w:t>
      </w:r>
      <w:proofErr w:type="spellEnd"/>
      <w:r w:rsidR="00501023" w:rsidRPr="00BC5462">
        <w:rPr>
          <w:lang w:val="en-GB"/>
        </w:rPr>
        <w:t xml:space="preserve">, 1997; Sattler et al., 2004; </w:t>
      </w:r>
      <w:commentRangeStart w:id="15"/>
      <w:r w:rsidR="00501023" w:rsidRPr="00BC5462">
        <w:rPr>
          <w:lang w:val="en-GB"/>
        </w:rPr>
        <w:t xml:space="preserve">Falk &amp; </w:t>
      </w:r>
      <w:proofErr w:type="spellStart"/>
      <w:r w:rsidR="00501023" w:rsidRPr="00BC5462">
        <w:rPr>
          <w:lang w:val="en-GB"/>
        </w:rPr>
        <w:t>Munn_e</w:t>
      </w:r>
      <w:proofErr w:type="spellEnd"/>
      <w:r w:rsidR="00501023" w:rsidRPr="00BC5462">
        <w:rPr>
          <w:lang w:val="en-GB"/>
        </w:rPr>
        <w:t>-Bosch, 2010</w:t>
      </w:r>
      <w:commentRangeEnd w:id="15"/>
      <w:r w:rsidR="00501023" w:rsidRPr="00BC5462">
        <w:rPr>
          <w:lang w:val="en-GB"/>
        </w:rPr>
        <w:commentReference w:id="15"/>
      </w:r>
      <w:r w:rsidR="00501023" w:rsidRPr="00BC5462">
        <w:rPr>
          <w:lang w:val="en-GB"/>
        </w:rPr>
        <w:t>)</w:t>
      </w:r>
      <w:r w:rsidR="00501023">
        <w:rPr>
          <w:lang w:val="en-GB"/>
        </w:rPr>
        <w:t xml:space="preserve">. </w:t>
      </w:r>
      <w:r w:rsidR="00501023" w:rsidRPr="00BC5462">
        <w:rPr>
          <w:lang w:val="en-GB"/>
        </w:rPr>
        <w:t xml:space="preserve">Thus, </w:t>
      </w:r>
      <w:r w:rsidR="00374DED">
        <w:rPr>
          <w:lang w:val="en-GB"/>
        </w:rPr>
        <w:t xml:space="preserve">not only oil content but also </w:t>
      </w:r>
      <w:r w:rsidR="00FC47CE">
        <w:rPr>
          <w:lang w:val="en-GB"/>
        </w:rPr>
        <w:t xml:space="preserve">oil composition, i.e. </w:t>
      </w:r>
      <w:r w:rsidR="00501023" w:rsidRPr="00BC5462">
        <w:rPr>
          <w:lang w:val="en-GB"/>
        </w:rPr>
        <w:t>the</w:t>
      </w:r>
      <w:r w:rsidR="00BF5014">
        <w:rPr>
          <w:lang w:val="en-GB"/>
        </w:rPr>
        <w:t xml:space="preserve"> relative proportions </w:t>
      </w:r>
      <w:r w:rsidR="00501023" w:rsidRPr="00BC5462">
        <w:rPr>
          <w:lang w:val="en-GB"/>
        </w:rPr>
        <w:t>of UFAs and SFAs affect the storage behaviour of seeds (</w:t>
      </w:r>
      <w:commentRangeStart w:id="16"/>
      <w:r w:rsidR="00501023" w:rsidRPr="00BC5462">
        <w:rPr>
          <w:lang w:val="en-GB"/>
        </w:rPr>
        <w:t>Walters et al. 2004</w:t>
      </w:r>
      <w:commentRangeEnd w:id="16"/>
      <w:r w:rsidR="00501023" w:rsidRPr="00BC5462">
        <w:rPr>
          <w:lang w:val="en-GB"/>
        </w:rPr>
        <w:commentReference w:id="16"/>
      </w:r>
      <w:r w:rsidR="00501023" w:rsidRPr="00BC5462">
        <w:rPr>
          <w:lang w:val="en-GB"/>
        </w:rPr>
        <w:t xml:space="preserve">; </w:t>
      </w:r>
      <w:commentRangeStart w:id="17"/>
      <w:r w:rsidR="00501023" w:rsidRPr="00BC5462">
        <w:rPr>
          <w:lang w:val="en-GB"/>
        </w:rPr>
        <w:t>Volk et al. 2006</w:t>
      </w:r>
      <w:commentRangeEnd w:id="17"/>
      <w:r w:rsidR="00501023" w:rsidRPr="00BC5462">
        <w:rPr>
          <w:lang w:val="en-GB"/>
        </w:rPr>
        <w:commentReference w:id="17"/>
      </w:r>
      <w:r w:rsidR="00501023" w:rsidRPr="00BC5462">
        <w:rPr>
          <w:lang w:val="en-GB"/>
        </w:rPr>
        <w:t xml:space="preserve">; </w:t>
      </w:r>
      <w:commentRangeStart w:id="18"/>
      <w:r w:rsidR="00501023" w:rsidRPr="00BC5462">
        <w:rPr>
          <w:lang w:val="en-GB"/>
        </w:rPr>
        <w:t>Walters et al. 2015</w:t>
      </w:r>
      <w:commentRangeEnd w:id="18"/>
      <w:r w:rsidR="00501023" w:rsidRPr="00BC5462">
        <w:rPr>
          <w:lang w:val="en-GB"/>
        </w:rPr>
        <w:commentReference w:id="18"/>
      </w:r>
      <w:r w:rsidR="00501023" w:rsidRPr="00BC5462">
        <w:rPr>
          <w:lang w:val="en-GB"/>
        </w:rPr>
        <w:t xml:space="preserve">). </w:t>
      </w:r>
    </w:p>
    <w:p w14:paraId="0A0455A5" w14:textId="785581D3" w:rsidR="0018773C" w:rsidRPr="0051527F" w:rsidRDefault="00BF5014" w:rsidP="00BD2B21">
      <w:pPr>
        <w:autoSpaceDE w:val="0"/>
        <w:autoSpaceDN w:val="0"/>
        <w:adjustRightInd w:val="0"/>
        <w:spacing w:after="0" w:line="360" w:lineRule="auto"/>
        <w:ind w:firstLine="720"/>
        <w:jc w:val="both"/>
        <w:rPr>
          <w:lang w:val="en-GB"/>
        </w:rPr>
      </w:pPr>
      <w:r>
        <w:rPr>
          <w:lang w:val="en-GB"/>
        </w:rPr>
        <w:t xml:space="preserve">Accordingly, </w:t>
      </w:r>
      <w:r w:rsidR="007368C6">
        <w:rPr>
          <w:lang w:val="en-GB"/>
        </w:rPr>
        <w:t>previous</w:t>
      </w:r>
      <w:r w:rsidR="00CF04B5">
        <w:rPr>
          <w:lang w:val="en-GB"/>
        </w:rPr>
        <w:t xml:space="preserve"> studies have found</w:t>
      </w:r>
      <w:r w:rsidR="001E128B" w:rsidRPr="00BC5462">
        <w:rPr>
          <w:lang w:val="en-GB"/>
        </w:rPr>
        <w:t xml:space="preserve"> oily seeds </w:t>
      </w:r>
      <w:r w:rsidR="00CF04B5">
        <w:rPr>
          <w:lang w:val="en-GB"/>
        </w:rPr>
        <w:t>to be</w:t>
      </w:r>
      <w:r w:rsidR="001E128B">
        <w:rPr>
          <w:lang w:val="en-GB"/>
        </w:rPr>
        <w:t xml:space="preserve"> </w:t>
      </w:r>
      <w:r w:rsidR="001E128B" w:rsidRPr="00BC5462">
        <w:rPr>
          <w:lang w:val="en-GB"/>
        </w:rPr>
        <w:t xml:space="preserve">more sensitive to ageing </w:t>
      </w:r>
      <w:r w:rsidR="00B73DDE">
        <w:rPr>
          <w:lang w:val="en-GB"/>
        </w:rPr>
        <w:fldChar w:fldCharType="begin" w:fldLock="1"/>
      </w:r>
      <w:r w:rsidR="00FB1EB4">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B73DDE">
        <w:rPr>
          <w:lang w:val="en-GB"/>
        </w:rPr>
        <w:fldChar w:fldCharType="separate"/>
      </w:r>
      <w:r w:rsidR="00B73DDE" w:rsidRPr="00B73DDE">
        <w:rPr>
          <w:noProof/>
          <w:lang w:val="en-GB"/>
        </w:rPr>
        <w:t xml:space="preserve">(Nagel and Börner, 2010; Neto </w:t>
      </w:r>
      <w:r w:rsidR="00B73DDE" w:rsidRPr="00B73DDE">
        <w:rPr>
          <w:i/>
          <w:noProof/>
          <w:lang w:val="en-GB"/>
        </w:rPr>
        <w:t>et al.</w:t>
      </w:r>
      <w:r w:rsidR="00B73DDE" w:rsidRPr="00B73DDE">
        <w:rPr>
          <w:noProof/>
          <w:lang w:val="en-GB"/>
        </w:rPr>
        <w:t>, 2019)</w:t>
      </w:r>
      <w:r w:rsidR="00B73DDE">
        <w:rPr>
          <w:lang w:val="en-GB"/>
        </w:rPr>
        <w:fldChar w:fldCharType="end"/>
      </w:r>
      <w:r w:rsidR="0051527F">
        <w:rPr>
          <w:lang w:val="en-GB"/>
        </w:rPr>
        <w:t xml:space="preserve"> and d</w:t>
      </w:r>
      <w:r w:rsidR="00CE0E88">
        <w:rPr>
          <w:lang w:val="en-GB"/>
        </w:rPr>
        <w:t>etailed studies including oil composition have also shown that a higher proportion of UFA</w:t>
      </w:r>
      <w:r w:rsidR="0051527F">
        <w:rPr>
          <w:lang w:val="en-GB"/>
        </w:rPr>
        <w:t>s</w:t>
      </w:r>
      <w:r w:rsidR="00CE0E88">
        <w:rPr>
          <w:lang w:val="en-GB"/>
        </w:rPr>
        <w:t xml:space="preserve"> are associated with shorter longevity </w:t>
      </w:r>
      <w:r w:rsidR="00CE0E88" w:rsidRPr="00BC5462">
        <w:rPr>
          <w:lang w:val="en-GB"/>
        </w:rPr>
        <w:t>(</w:t>
      </w:r>
      <w:commentRangeStart w:id="19"/>
      <w:proofErr w:type="spellStart"/>
      <w:r w:rsidR="00CE0E88" w:rsidRPr="00BC5462">
        <w:rPr>
          <w:lang w:val="en-GB"/>
        </w:rPr>
        <w:t>Ponquett</w:t>
      </w:r>
      <w:proofErr w:type="spellEnd"/>
      <w:r w:rsidR="00CE0E88" w:rsidRPr="00BC5462">
        <w:rPr>
          <w:lang w:val="en-GB"/>
        </w:rPr>
        <w:t xml:space="preserve"> et al 1992</w:t>
      </w:r>
      <w:commentRangeEnd w:id="19"/>
      <w:r w:rsidR="00CE0E88" w:rsidRPr="00BC5462">
        <w:rPr>
          <w:lang w:val="en-GB"/>
        </w:rPr>
        <w:commentReference w:id="19"/>
      </w:r>
      <w:r w:rsidR="00CE0E88" w:rsidRPr="00BC5462">
        <w:rPr>
          <w:lang w:val="en-GB"/>
        </w:rPr>
        <w:t>)</w:t>
      </w:r>
      <w:r w:rsidR="00CE0E88" w:rsidRPr="00E966B4">
        <w:rPr>
          <w:lang w:val="en-GB"/>
        </w:rPr>
        <w:t xml:space="preserve"> </w:t>
      </w:r>
      <w:r w:rsidR="00CE0E88">
        <w:rPr>
          <w:lang w:val="en-GB"/>
        </w:rPr>
        <w:fldChar w:fldCharType="begin" w:fldLock="1"/>
      </w:r>
      <w:r w:rsidR="00CE0E8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CE0E88">
        <w:rPr>
          <w:lang w:val="en-GB"/>
        </w:rPr>
        <w:fldChar w:fldCharType="separate"/>
      </w:r>
      <w:r w:rsidR="00CE0E88" w:rsidRPr="004D7511">
        <w:rPr>
          <w:noProof/>
          <w:lang w:val="en-GB"/>
        </w:rPr>
        <w:t>(Hoekstra, 2005)</w:t>
      </w:r>
      <w:r w:rsidR="00CE0E88">
        <w:rPr>
          <w:lang w:val="en-GB"/>
        </w:rPr>
        <w:fldChar w:fldCharType="end"/>
      </w:r>
      <w:r w:rsidR="00CE0E88">
        <w:rPr>
          <w:lang w:val="en-GB"/>
        </w:rPr>
        <w:t>.</w:t>
      </w:r>
      <w:r w:rsidR="001E128B" w:rsidRPr="00BC5462">
        <w:rPr>
          <w:lang w:val="en-GB"/>
        </w:rPr>
        <w:t xml:space="preserve"> However, in general, the correlation between seed oil content and longevity has been described as weak </w:t>
      </w:r>
      <w:r w:rsidR="001E128B">
        <w:rPr>
          <w:lang w:val="en-GB"/>
        </w:rPr>
        <w:fldChar w:fldCharType="begin" w:fldLock="1"/>
      </w:r>
      <w:r w:rsidR="001E128B">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conditions","type":"article-journal","volume":"20"},"uris":["http://www.mendeley.com/documents/?uuid=4878e5e7-3065-471b-8d1e-c596902729b9"]}],"mendeley":{"formattedCitation":"(Nagel and Börner, 2010)","plainTextFormattedCitation":"(Nagel and Börner, 2010)","previouslyFormattedCitation":"(Nagel and Börner, 2010)"},"properties":{"noteIndex":0},"schema":"https://github.com/citation-style-language/schema/raw/master/csl-citation.json"}</w:instrText>
      </w:r>
      <w:r w:rsidR="001E128B">
        <w:rPr>
          <w:lang w:val="en-GB"/>
        </w:rPr>
        <w:fldChar w:fldCharType="separate"/>
      </w:r>
      <w:r w:rsidR="001E128B" w:rsidRPr="00B72CA7">
        <w:rPr>
          <w:noProof/>
          <w:lang w:val="en-GB"/>
        </w:rPr>
        <w:t>(Nagel and Börner, 2010)</w:t>
      </w:r>
      <w:r w:rsidR="001E128B">
        <w:rPr>
          <w:lang w:val="en-GB"/>
        </w:rPr>
        <w:fldChar w:fldCharType="end"/>
      </w:r>
      <w:r w:rsidR="001E128B" w:rsidRPr="00BC5462">
        <w:rPr>
          <w:lang w:val="en-GB"/>
        </w:rPr>
        <w:t xml:space="preserve"> </w:t>
      </w:r>
      <w:commentRangeStart w:id="20"/>
      <w:r w:rsidR="001E128B" w:rsidRPr="00BC5462">
        <w:rPr>
          <w:lang w:val="en-GB"/>
        </w:rPr>
        <w:t>Priestley et al., 1985</w:t>
      </w:r>
      <w:commentRangeEnd w:id="20"/>
      <w:r w:rsidR="001E128B" w:rsidRPr="00BC5462">
        <w:rPr>
          <w:lang w:val="en-GB"/>
        </w:rPr>
        <w:commentReference w:id="20"/>
      </w:r>
      <w:r w:rsidR="001E128B" w:rsidRPr="00BC5462">
        <w:rPr>
          <w:lang w:val="en-GB"/>
        </w:rPr>
        <w:t xml:space="preserve">; </w:t>
      </w:r>
      <w:commentRangeStart w:id="21"/>
      <w:r w:rsidR="001E128B" w:rsidRPr="00BC5462">
        <w:rPr>
          <w:lang w:val="en-GB"/>
        </w:rPr>
        <w:t>Walters et al., 2005</w:t>
      </w:r>
      <w:commentRangeEnd w:id="21"/>
      <w:r w:rsidR="001E128B" w:rsidRPr="00BC5462">
        <w:rPr>
          <w:lang w:val="en-GB"/>
        </w:rPr>
        <w:commentReference w:id="21"/>
      </w:r>
      <w:r w:rsidR="001E128B" w:rsidRPr="00BC5462">
        <w:rPr>
          <w:lang w:val="en-GB"/>
        </w:rPr>
        <w:t>)</w:t>
      </w:r>
      <w:r w:rsidR="00F6159E">
        <w:rPr>
          <w:lang w:val="en-GB"/>
        </w:rPr>
        <w:t xml:space="preserve"> and e</w:t>
      </w:r>
      <w:r w:rsidR="00501023">
        <w:rPr>
          <w:lang w:val="en-GB"/>
        </w:rPr>
        <w:t xml:space="preserve">ven </w:t>
      </w:r>
      <w:r w:rsidR="001E128B" w:rsidRPr="00BC5462">
        <w:rPr>
          <w:lang w:val="en-GB"/>
        </w:rPr>
        <w:t xml:space="preserve">no significant </w:t>
      </w:r>
      <w:r w:rsidR="000A285A">
        <w:rPr>
          <w:lang w:val="en-GB"/>
        </w:rPr>
        <w:t>relationships have</w:t>
      </w:r>
      <w:r w:rsidR="001E128B" w:rsidRPr="00BC5462">
        <w:rPr>
          <w:lang w:val="en-GB"/>
        </w:rPr>
        <w:t xml:space="preserve"> been reported </w:t>
      </w:r>
      <w:r w:rsidR="001E128B">
        <w:rPr>
          <w:lang w:val="en-GB"/>
        </w:rPr>
        <w:fldChar w:fldCharType="begin" w:fldLock="1"/>
      </w:r>
      <w:r w:rsidR="001E128B">
        <w:rPr>
          <w:lang w:val="en-GB"/>
        </w:rPr>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Botany","id":"ITEM-1","issue":"1","issued":{"date-parts":[["2009"]]},"page":"57-69","title":"Ecological correlates of ex situ seed longevity: A comparative study on 195 species","type":"article-journal","volume":"104"},"uris":["http://www.mendeley.com/documents/?uuid=23f7c6c8-218a-4b2f-b095-08f6275a42e4"]},{"id":"ITEM-2","itemData":{"DOI":"10.1017/S0960258510000255","ISSN":"09602585","abstract":"Models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Research","id":"ITEM-2","issue":"4","issued":{"date-parts":[["2010"]]},"page":"243-256","title":"Seed mortality in the soil is related to seed coat thickness","type":"article-journal","volume":"20"},"uris":["http://www.mendeley.com/documents/?uuid=f340e553-f7e8-4356-ae08-6d2bc05938a9"]}],"mendeley":{"formattedCitation":"(Probert, Daws and Hay, 2009; Gardarin &lt;i&gt;et al.&lt;/i&gt;, 2010)","plainTextFormattedCitation":"(Probert, Daws and Hay, 2009; Gardarin et al., 2010)","previouslyFormattedCitation":"(Probert, Daws and Hay, 2009; Gardarin &lt;i&gt;et al.&lt;/i&gt;, 2010)"},"properties":{"noteIndex":0},"schema":"https://github.com/citation-style-language/schema/raw/master/csl-citation.json"}</w:instrText>
      </w:r>
      <w:r w:rsidR="001E128B">
        <w:rPr>
          <w:lang w:val="en-GB"/>
        </w:rPr>
        <w:fldChar w:fldCharType="separate"/>
      </w:r>
      <w:r w:rsidR="001E128B" w:rsidRPr="00102F5C">
        <w:rPr>
          <w:noProof/>
          <w:lang w:val="en-GB"/>
        </w:rPr>
        <w:t xml:space="preserve">(Probert, Daws and Hay, 2009; Gardarin </w:t>
      </w:r>
      <w:r w:rsidR="001E128B" w:rsidRPr="00102F5C">
        <w:rPr>
          <w:i/>
          <w:noProof/>
          <w:lang w:val="en-GB"/>
        </w:rPr>
        <w:t>et al.</w:t>
      </w:r>
      <w:r w:rsidR="001E128B" w:rsidRPr="00102F5C">
        <w:rPr>
          <w:noProof/>
          <w:lang w:val="en-GB"/>
        </w:rPr>
        <w:t>, 2010)</w:t>
      </w:r>
      <w:r w:rsidR="001E128B">
        <w:rPr>
          <w:lang w:val="en-GB"/>
        </w:rPr>
        <w:fldChar w:fldCharType="end"/>
      </w:r>
      <w:r w:rsidR="001E128B">
        <w:rPr>
          <w:lang w:val="en-GB"/>
        </w:rPr>
        <w:t xml:space="preserve"> </w:t>
      </w:r>
      <w:r w:rsidR="001E128B" w:rsidRPr="00BC5462">
        <w:rPr>
          <w:lang w:val="en-GB"/>
        </w:rPr>
        <w:t>(</w:t>
      </w:r>
      <w:proofErr w:type="spellStart"/>
      <w:r w:rsidR="001E128B" w:rsidRPr="007368C6">
        <w:rPr>
          <w:highlight w:val="yellow"/>
          <w:lang w:val="en-GB"/>
        </w:rPr>
        <w:t>Mederios</w:t>
      </w:r>
      <w:proofErr w:type="spellEnd"/>
      <w:r w:rsidR="001E128B" w:rsidRPr="007368C6">
        <w:rPr>
          <w:highlight w:val="yellow"/>
          <w:lang w:val="en-GB"/>
        </w:rPr>
        <w:t xml:space="preserve"> et al 1998</w:t>
      </w:r>
      <w:r w:rsidR="001E128B" w:rsidRPr="00BC5462">
        <w:rPr>
          <w:lang w:val="en-GB"/>
        </w:rPr>
        <w:t>)</w:t>
      </w:r>
      <w:r w:rsidR="001E128B">
        <w:rPr>
          <w:lang w:val="en-GB"/>
        </w:rPr>
        <w:t>.</w:t>
      </w:r>
      <w:r w:rsidR="001E128B" w:rsidRPr="009500D3">
        <w:rPr>
          <w:lang w:val="en-GB"/>
        </w:rPr>
        <w:t xml:space="preserve"> </w:t>
      </w:r>
      <w:r w:rsidR="001E128B" w:rsidRPr="00BC5462">
        <w:rPr>
          <w:lang w:val="en-GB"/>
        </w:rPr>
        <w:t>Further investigations on the effects of seed oils (content and composition) on longevity are desirable</w:t>
      </w:r>
      <w:r w:rsidR="001E128B">
        <w:rPr>
          <w:lang w:val="en-GB"/>
        </w:rPr>
        <w:t xml:space="preserve"> </w:t>
      </w:r>
      <w:r w:rsidR="001E128B">
        <w:rPr>
          <w:lang w:val="en-GB"/>
        </w:rPr>
        <w:fldChar w:fldCharType="begin" w:fldLock="1"/>
      </w:r>
      <w:r w:rsidR="001E128B">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and Dickie, 2003)","plainTextFormattedCitation":"(Pritchard and Dickie, 2003)","previouslyFormattedCitation":"(Pritchard and Dickie, 2003)"},"properties":{"noteIndex":0},"schema":"https://github.com/citation-style-language/schema/raw/master/csl-citation.json"}</w:instrText>
      </w:r>
      <w:r w:rsidR="001E128B">
        <w:rPr>
          <w:lang w:val="en-GB"/>
        </w:rPr>
        <w:fldChar w:fldCharType="separate"/>
      </w:r>
      <w:r w:rsidR="001E128B" w:rsidRPr="00376310">
        <w:rPr>
          <w:noProof/>
          <w:lang w:val="en-GB"/>
        </w:rPr>
        <w:t>(Pritchard and Dickie, 2003)</w:t>
      </w:r>
      <w:r w:rsidR="001E128B">
        <w:rPr>
          <w:lang w:val="en-GB"/>
        </w:rPr>
        <w:fldChar w:fldCharType="end"/>
      </w:r>
      <w:r w:rsidR="007368C6">
        <w:rPr>
          <w:lang w:val="en-GB"/>
        </w:rPr>
        <w:t xml:space="preserve"> but lacking for the vast majority of wild species</w:t>
      </w:r>
      <w:r w:rsidR="001E128B" w:rsidRPr="00BC5462">
        <w:rPr>
          <w:lang w:val="en-GB"/>
        </w:rPr>
        <w:t>.</w:t>
      </w:r>
      <w:r w:rsidR="0051527F">
        <w:rPr>
          <w:lang w:val="en-GB"/>
        </w:rPr>
        <w:t xml:space="preserve"> </w:t>
      </w:r>
    </w:p>
    <w:p w14:paraId="2FB115CA" w14:textId="15E0C029" w:rsidR="004C275C" w:rsidRDefault="004C275C" w:rsidP="00C458AB">
      <w:pPr>
        <w:pStyle w:val="Ttulo3"/>
        <w:jc w:val="both"/>
        <w:rPr>
          <w:lang w:val="en-GB"/>
        </w:rPr>
      </w:pPr>
      <w:r w:rsidRPr="00BC5462">
        <w:rPr>
          <w:lang w:val="en-GB"/>
        </w:rPr>
        <w:lastRenderedPageBreak/>
        <w:t>Global seed oil content patterns</w:t>
      </w:r>
    </w:p>
    <w:p w14:paraId="3B8FDE4C" w14:textId="47986A8E" w:rsidR="00270126" w:rsidRDefault="0019631A" w:rsidP="00C458AB">
      <w:pPr>
        <w:spacing w:line="360" w:lineRule="auto"/>
        <w:jc w:val="both"/>
        <w:rPr>
          <w:lang w:val="en-GB"/>
        </w:rPr>
      </w:pPr>
      <w:r>
        <w:rPr>
          <w:lang w:val="en-GB"/>
        </w:rPr>
        <w:t xml:space="preserve">Few studies have </w:t>
      </w:r>
      <w:r w:rsidR="001A2B42">
        <w:rPr>
          <w:lang w:val="en-GB"/>
        </w:rPr>
        <w:t>tried</w:t>
      </w:r>
      <w:r>
        <w:rPr>
          <w:lang w:val="en-GB"/>
        </w:rPr>
        <w:t xml:space="preserve"> to describe global seed oil content patterns</w:t>
      </w:r>
      <w:r w:rsidR="001A2B42">
        <w:rPr>
          <w:lang w:val="en-GB"/>
        </w:rPr>
        <w:t xml:space="preserve">. In 1974, </w:t>
      </w:r>
      <w:r w:rsidR="007017E3">
        <w:rPr>
          <w:lang w:val="en-GB"/>
        </w:rPr>
        <w:fldChar w:fldCharType="begin" w:fldLock="1"/>
      </w:r>
      <w:r w:rsidR="00931C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7017E3">
        <w:rPr>
          <w:lang w:val="en-GB"/>
        </w:rPr>
        <w:fldChar w:fldCharType="separate"/>
      </w:r>
      <w:r w:rsidR="007017E3" w:rsidRPr="007017E3">
        <w:rPr>
          <w:noProof/>
          <w:lang w:val="en-GB"/>
        </w:rPr>
        <w:t>(Levin, 1974)</w:t>
      </w:r>
      <w:r w:rsidR="007017E3">
        <w:rPr>
          <w:lang w:val="en-GB"/>
        </w:rPr>
        <w:fldChar w:fldCharType="end"/>
      </w:r>
      <w:r w:rsidR="00855A95" w:rsidRPr="00BC5462">
        <w:rPr>
          <w:lang w:val="en-GB"/>
        </w:rPr>
        <w:t xml:space="preserve"> found that </w:t>
      </w:r>
      <w:r w:rsidR="008A5670">
        <w:rPr>
          <w:lang w:val="en-GB"/>
        </w:rPr>
        <w:t xml:space="preserve">significant </w:t>
      </w:r>
      <w:r w:rsidR="00855A95" w:rsidRPr="00BC5462">
        <w:rPr>
          <w:lang w:val="en-GB"/>
        </w:rPr>
        <w:t xml:space="preserve">seed oil content </w:t>
      </w:r>
      <w:r w:rsidR="008A5670">
        <w:rPr>
          <w:lang w:val="en-GB"/>
        </w:rPr>
        <w:t>variations depending on habitat type</w:t>
      </w:r>
      <w:r w:rsidR="00D20144">
        <w:rPr>
          <w:lang w:val="en-GB"/>
        </w:rPr>
        <w:t xml:space="preserve">, </w:t>
      </w:r>
      <w:r w:rsidR="001E7527">
        <w:rPr>
          <w:lang w:val="en-GB"/>
        </w:rPr>
        <w:t>(</w:t>
      </w:r>
      <w:r w:rsidR="00D20144">
        <w:rPr>
          <w:lang w:val="en-GB"/>
        </w:rPr>
        <w:t xml:space="preserve">oil </w:t>
      </w:r>
      <w:r w:rsidR="00855A95" w:rsidRPr="00BC5462">
        <w:rPr>
          <w:lang w:val="en-GB"/>
        </w:rPr>
        <w:t xml:space="preserve">increased with woodiness and shade </w:t>
      </w:r>
      <w:r w:rsidR="00D67858">
        <w:rPr>
          <w:lang w:val="en-GB"/>
        </w:rPr>
        <w:t>tolerance</w:t>
      </w:r>
      <w:r w:rsidR="001E7527">
        <w:rPr>
          <w:lang w:val="en-GB"/>
        </w:rPr>
        <w:t>)</w:t>
      </w:r>
      <w:r w:rsidR="008A5670">
        <w:rPr>
          <w:lang w:val="en-GB"/>
        </w:rPr>
        <w:t xml:space="preserve">, and </w:t>
      </w:r>
      <w:r w:rsidR="001E7527">
        <w:rPr>
          <w:lang w:val="en-GB"/>
        </w:rPr>
        <w:t>life form</w:t>
      </w:r>
      <w:r w:rsidR="008A5670">
        <w:rPr>
          <w:lang w:val="en-GB"/>
        </w:rPr>
        <w:t xml:space="preserve"> (</w:t>
      </w:r>
      <w:r w:rsidR="00EA179D">
        <w:rPr>
          <w:lang w:val="en-GB"/>
        </w:rPr>
        <w:t>lower</w:t>
      </w:r>
      <w:r w:rsidR="00D20144">
        <w:rPr>
          <w:lang w:val="en-GB"/>
        </w:rPr>
        <w:t xml:space="preserve"> oil</w:t>
      </w:r>
      <w:r w:rsidR="00EA179D">
        <w:rPr>
          <w:lang w:val="en-GB"/>
        </w:rPr>
        <w:t xml:space="preserve"> in herbs than in shrubs than in trees</w:t>
      </w:r>
      <w:r w:rsidR="008A5670">
        <w:rPr>
          <w:lang w:val="en-GB"/>
        </w:rPr>
        <w:t>)</w:t>
      </w:r>
      <w:r w:rsidR="00EA179D">
        <w:rPr>
          <w:lang w:val="en-GB"/>
        </w:rPr>
        <w:t xml:space="preserve"> but no geographical </w:t>
      </w:r>
      <w:r w:rsidR="00D67858">
        <w:rPr>
          <w:lang w:val="en-GB"/>
        </w:rPr>
        <w:t>differences</w:t>
      </w:r>
      <w:r w:rsidR="00EA179D">
        <w:rPr>
          <w:lang w:val="en-GB"/>
        </w:rPr>
        <w:t xml:space="preserve"> between temperate, subtropical and tropical</w:t>
      </w:r>
      <w:r w:rsidR="008A5670">
        <w:rPr>
          <w:lang w:val="en-GB"/>
        </w:rPr>
        <w:t xml:space="preserve"> regions</w:t>
      </w:r>
      <w:r w:rsidR="00855A95" w:rsidRPr="00BC5462">
        <w:rPr>
          <w:lang w:val="en-GB"/>
        </w:rPr>
        <w:t xml:space="preserve">. </w:t>
      </w:r>
      <w:r w:rsidR="00931CBE">
        <w:rPr>
          <w:lang w:val="en-GB"/>
        </w:rPr>
        <w:t xml:space="preserve">However, a more recent study by </w:t>
      </w:r>
      <w:r w:rsidR="00931CBE">
        <w:rPr>
          <w:lang w:val="en-GB"/>
        </w:rPr>
        <w:fldChar w:fldCharType="begin" w:fldLock="1"/>
      </w:r>
      <w:r w:rsidR="00F94CF0">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931CBE">
        <w:rPr>
          <w:lang w:val="en-GB"/>
        </w:rPr>
        <w:fldChar w:fldCharType="separate"/>
      </w:r>
      <w:r w:rsidR="00931CBE" w:rsidRPr="00931CBE">
        <w:rPr>
          <w:noProof/>
          <w:lang w:val="en-GB"/>
        </w:rPr>
        <w:t>(Sanyal and Decocq, 2016)</w:t>
      </w:r>
      <w:r w:rsidR="00931CBE">
        <w:rPr>
          <w:lang w:val="en-GB"/>
        </w:rPr>
        <w:fldChar w:fldCharType="end"/>
      </w:r>
      <w:r w:rsidR="00931CBE">
        <w:rPr>
          <w:lang w:val="en-GB"/>
        </w:rPr>
        <w:t xml:space="preserve"> </w:t>
      </w:r>
      <w:r w:rsidR="003550E3" w:rsidRPr="00BC5462">
        <w:rPr>
          <w:lang w:val="en-GB"/>
        </w:rPr>
        <w:t>found that s</w:t>
      </w:r>
      <w:r w:rsidR="002769E0" w:rsidRPr="00BC5462">
        <w:rPr>
          <w:lang w:val="en-GB"/>
        </w:rPr>
        <w:t xml:space="preserve">eed oil content to be significantly higher in tropical plants </w:t>
      </w:r>
      <w:r w:rsidR="008A5670" w:rsidRPr="00BC5462">
        <w:rPr>
          <w:lang w:val="en-GB"/>
        </w:rPr>
        <w:t>compared to temperate plants</w:t>
      </w:r>
      <w:r w:rsidR="008A5670">
        <w:rPr>
          <w:lang w:val="en-GB"/>
        </w:rPr>
        <w:t>,</w:t>
      </w:r>
      <w:r w:rsidR="008A5670" w:rsidRPr="00BC5462">
        <w:rPr>
          <w:lang w:val="en-GB"/>
        </w:rPr>
        <w:t xml:space="preserve"> </w:t>
      </w:r>
      <w:r w:rsidR="00DE2A9D" w:rsidRPr="00BC5462">
        <w:rPr>
          <w:lang w:val="en-GB"/>
        </w:rPr>
        <w:t xml:space="preserve">probably because </w:t>
      </w:r>
      <w:r w:rsidR="00F25F7D">
        <w:rPr>
          <w:lang w:val="en-GB"/>
        </w:rPr>
        <w:t xml:space="preserve">seeds </w:t>
      </w:r>
      <w:r w:rsidR="002769E0" w:rsidRPr="00BC5462">
        <w:rPr>
          <w:lang w:val="en-GB"/>
        </w:rPr>
        <w:t>need higher energy to survive first life stages with high competition and/or low illumination</w:t>
      </w:r>
      <w:r w:rsidR="00F94CF0">
        <w:rPr>
          <w:lang w:val="en-GB"/>
        </w:rPr>
        <w:t xml:space="preserve"> </w:t>
      </w:r>
      <w:r w:rsidR="00F94CF0">
        <w:rPr>
          <w:lang w:val="en-GB"/>
        </w:rPr>
        <w:fldChar w:fldCharType="begin" w:fldLock="1"/>
      </w:r>
      <w:r w:rsidR="007C405C">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4CF0">
        <w:rPr>
          <w:lang w:val="en-GB"/>
        </w:rPr>
        <w:fldChar w:fldCharType="separate"/>
      </w:r>
      <w:r w:rsidR="00F94CF0" w:rsidRPr="00F94CF0">
        <w:rPr>
          <w:noProof/>
          <w:lang w:val="en-GB"/>
        </w:rPr>
        <w:t>(Levin, 1974)</w:t>
      </w:r>
      <w:r w:rsidR="00F94CF0">
        <w:rPr>
          <w:lang w:val="en-GB"/>
        </w:rPr>
        <w:fldChar w:fldCharType="end"/>
      </w:r>
      <w:r w:rsidR="002769E0" w:rsidRPr="00BC5462">
        <w:rPr>
          <w:lang w:val="en-GB"/>
        </w:rPr>
        <w:t xml:space="preserve"> (</w:t>
      </w:r>
      <w:r w:rsidR="001A2C8A" w:rsidRPr="00BC5462">
        <w:rPr>
          <w:lang w:val="en-GB"/>
        </w:rPr>
        <w:t>Salisbury 1942</w:t>
      </w:r>
      <w:commentRangeStart w:id="22"/>
      <w:commentRangeEnd w:id="22"/>
      <w:r w:rsidR="002769E0" w:rsidRPr="00BC5462">
        <w:rPr>
          <w:lang w:val="en-GB"/>
        </w:rPr>
        <w:commentReference w:id="22"/>
      </w:r>
      <w:r w:rsidR="002769E0" w:rsidRPr="00BC5462">
        <w:rPr>
          <w:lang w:val="en-GB"/>
        </w:rPr>
        <w:t xml:space="preserve">). </w:t>
      </w:r>
      <w:r w:rsidR="00F25F7D">
        <w:rPr>
          <w:lang w:val="en-GB"/>
        </w:rPr>
        <w:t xml:space="preserve">In the same study also </w:t>
      </w:r>
      <w:r w:rsidR="00D16F21">
        <w:rPr>
          <w:lang w:val="en-GB"/>
        </w:rPr>
        <w:t>found</w:t>
      </w:r>
      <w:r w:rsidR="002769E0" w:rsidRPr="00BC5462">
        <w:rPr>
          <w:lang w:val="en-GB"/>
        </w:rPr>
        <w:t xml:space="preserve"> higher proportions of UFA</w:t>
      </w:r>
      <w:r w:rsidR="001E7527">
        <w:rPr>
          <w:lang w:val="en-GB"/>
        </w:rPr>
        <w:t>s</w:t>
      </w:r>
      <w:r w:rsidR="002769E0" w:rsidRPr="00BC5462">
        <w:rPr>
          <w:lang w:val="en-GB"/>
        </w:rPr>
        <w:t xml:space="preserve"> </w:t>
      </w:r>
      <w:r w:rsidR="00635901" w:rsidRPr="00BC5462">
        <w:rPr>
          <w:lang w:val="en-GB"/>
        </w:rPr>
        <w:t>(</w:t>
      </w:r>
      <w:r w:rsidR="002769E0" w:rsidRPr="00BC5462">
        <w:rPr>
          <w:lang w:val="en-GB"/>
        </w:rPr>
        <w:t xml:space="preserve">oleic and </w:t>
      </w:r>
      <w:proofErr w:type="spellStart"/>
      <w:r w:rsidR="002769E0" w:rsidRPr="00BC5462">
        <w:rPr>
          <w:lang w:val="en-GB"/>
        </w:rPr>
        <w:t>eicosenoic</w:t>
      </w:r>
      <w:proofErr w:type="spellEnd"/>
      <w:r w:rsidR="00635901" w:rsidRPr="00BC5462">
        <w:rPr>
          <w:lang w:val="en-GB"/>
        </w:rPr>
        <w:t>)</w:t>
      </w:r>
      <w:r w:rsidR="002769E0" w:rsidRPr="00BC5462">
        <w:rPr>
          <w:lang w:val="en-GB"/>
        </w:rPr>
        <w:t xml:space="preserve"> with increas</w:t>
      </w:r>
      <w:r w:rsidR="00D16F21">
        <w:rPr>
          <w:lang w:val="en-GB"/>
        </w:rPr>
        <w:t>ing</w:t>
      </w:r>
      <w:r w:rsidR="002769E0" w:rsidRPr="00BC5462">
        <w:rPr>
          <w:lang w:val="en-GB"/>
        </w:rPr>
        <w:t xml:space="preserve"> latitude</w:t>
      </w:r>
      <w:r w:rsidR="009E7230">
        <w:rPr>
          <w:lang w:val="en-GB"/>
        </w:rPr>
        <w:t xml:space="preserve"> </w:t>
      </w:r>
      <w:r w:rsidR="009E7230">
        <w:rPr>
          <w:lang w:val="en-GB"/>
        </w:rPr>
        <w:fldChar w:fldCharType="begin" w:fldLock="1"/>
      </w:r>
      <w:r w:rsidR="009E7230">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9E7230">
        <w:rPr>
          <w:lang w:val="en-GB"/>
        </w:rPr>
        <w:fldChar w:fldCharType="separate"/>
      </w:r>
      <w:r w:rsidR="009E7230" w:rsidRPr="009E7230">
        <w:rPr>
          <w:noProof/>
          <w:lang w:val="en-GB"/>
        </w:rPr>
        <w:t>(Sanyal and Decocq, 2016)</w:t>
      </w:r>
      <w:r w:rsidR="009E7230">
        <w:rPr>
          <w:lang w:val="en-GB"/>
        </w:rPr>
        <w:fldChar w:fldCharType="end"/>
      </w:r>
      <w:r w:rsidR="00D16F21">
        <w:rPr>
          <w:lang w:val="en-GB"/>
        </w:rPr>
        <w:t xml:space="preserve"> in concordance with</w:t>
      </w:r>
      <w:r w:rsidR="00315AD1" w:rsidRPr="00BC5462">
        <w:rPr>
          <w:lang w:val="en-GB"/>
        </w:rPr>
        <w:t xml:space="preserve"> previous studies </w:t>
      </w:r>
      <w:r w:rsidR="009E7230">
        <w:rPr>
          <w:lang w:val="en-GB"/>
        </w:rPr>
        <w:fldChar w:fldCharType="begin" w:fldLock="1"/>
      </w:r>
      <w:r w:rsidR="000A516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oils","type":"article-journal","volume":"156"},"uris":["http://www.mendeley.com/documents/?uuid=2b07125d-a60f-41c8-8f37-ce7014380349"]},{"id":"ITEM-2","itemData":{"DOI":"10.1186/1471-2229-13-63","ISSN":"14712229","PMID":"23594395","abstract":"Background: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Biology","id":"ITEM-2","issue":"1","issued":{"date-parts":[["2013"]]},"page":"0-13","title":"Plasticity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temperatures","type":"article-journal","volume":"13"},"uris":["http://www.mendeley.com/documents/?uuid=809687db-dd31-4644-94e6-5c96fe511a17"]}],"mendeley":{"formattedCitation":"(Linder, 2000; Sanyal and Linder, 2013)","plainTextFormattedCitation":"(Linder, 2000; Sanyal and Linder, 2013)","previouslyFormattedCitation":"(Linder, 2000; Sanyal and Linder, 2013)"},"properties":{"noteIndex":0},"schema":"https://github.com/citation-style-language/schema/raw/master/csl-citation.json"}</w:instrText>
      </w:r>
      <w:r w:rsidR="009E7230">
        <w:rPr>
          <w:lang w:val="en-GB"/>
        </w:rPr>
        <w:fldChar w:fldCharType="separate"/>
      </w:r>
      <w:r w:rsidR="00380676" w:rsidRPr="00380676">
        <w:rPr>
          <w:noProof/>
          <w:lang w:val="en-GB"/>
        </w:rPr>
        <w:t>(Linder, 2000; Sanyal and Linder, 2013)</w:t>
      </w:r>
      <w:r w:rsidR="009E7230">
        <w:rPr>
          <w:lang w:val="en-GB"/>
        </w:rPr>
        <w:fldChar w:fldCharType="end"/>
      </w:r>
      <w:r w:rsidR="00B676D4">
        <w:rPr>
          <w:lang w:val="en-GB"/>
        </w:rPr>
        <w:t xml:space="preserve">, with the </w:t>
      </w:r>
      <w:r w:rsidR="00B676D4" w:rsidRPr="005A2581">
        <w:rPr>
          <w:lang w:val="en-GB"/>
        </w:rPr>
        <w:t xml:space="preserve">relative proportions of </w:t>
      </w:r>
      <w:r w:rsidR="006754E8">
        <w:rPr>
          <w:lang w:val="en-GB"/>
        </w:rPr>
        <w:t>SFAs</w:t>
      </w:r>
      <w:r w:rsidR="00B676D4" w:rsidRPr="005A2581">
        <w:rPr>
          <w:lang w:val="en-GB"/>
        </w:rPr>
        <w:t xml:space="preserve"> decreasing by 0.1%</w:t>
      </w:r>
      <w:r>
        <w:rPr>
          <w:lang w:val="en-GB"/>
        </w:rPr>
        <w:t xml:space="preserve"> </w:t>
      </w:r>
      <w:r w:rsidR="006754E8">
        <w:rPr>
          <w:lang w:val="en-GB"/>
        </w:rPr>
        <w:t xml:space="preserve"> for each </w:t>
      </w:r>
      <w:r w:rsidR="00B676D4" w:rsidRPr="005A2581">
        <w:rPr>
          <w:lang w:val="en-GB"/>
        </w:rPr>
        <w:t xml:space="preserve">degree of latitude </w:t>
      </w:r>
      <w:r w:rsidR="00B676D4" w:rsidRPr="008E225E">
        <w:rPr>
          <w:lang w:val="en-GB"/>
        </w:rPr>
        <w:fldChar w:fldCharType="begin" w:fldLock="1"/>
      </w:r>
      <w:r w:rsidR="0038085D">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B676D4" w:rsidRPr="008E225E">
        <w:rPr>
          <w:lang w:val="en-GB"/>
        </w:rPr>
        <w:fldChar w:fldCharType="separate"/>
      </w:r>
      <w:r w:rsidR="00B676D4" w:rsidRPr="008E225E">
        <w:rPr>
          <w:noProof/>
          <w:lang w:val="en-GB"/>
        </w:rPr>
        <w:t>(Sanyal and Linder, 2013)</w:t>
      </w:r>
      <w:r w:rsidR="00B676D4" w:rsidRPr="008E225E">
        <w:rPr>
          <w:lang w:val="en-GB"/>
        </w:rPr>
        <w:fldChar w:fldCharType="end"/>
      </w:r>
      <w:r w:rsidR="00B676D4" w:rsidRPr="008E225E">
        <w:rPr>
          <w:lang w:val="en-GB"/>
        </w:rPr>
        <w:t>.</w:t>
      </w:r>
      <w:r w:rsidR="00B676D4" w:rsidRPr="00BC5462">
        <w:rPr>
          <w:lang w:val="en-GB"/>
        </w:rPr>
        <w:t xml:space="preserve"> </w:t>
      </w:r>
      <w:r w:rsidR="00676528">
        <w:rPr>
          <w:lang w:val="en-GB"/>
        </w:rPr>
        <w:t>Additionally, due to UFA</w:t>
      </w:r>
      <w:r w:rsidR="003C1DE5">
        <w:rPr>
          <w:lang w:val="en-GB"/>
        </w:rPr>
        <w:t>s</w:t>
      </w:r>
      <w:r w:rsidR="00676528">
        <w:rPr>
          <w:lang w:val="en-GB"/>
        </w:rPr>
        <w:t xml:space="preserve"> and SFA</w:t>
      </w:r>
      <w:r w:rsidR="003C1DE5">
        <w:rPr>
          <w:lang w:val="en-GB"/>
        </w:rPr>
        <w:t>s</w:t>
      </w:r>
      <w:r w:rsidR="00676528">
        <w:rPr>
          <w:lang w:val="en-GB"/>
        </w:rPr>
        <w:t xml:space="preserve"> different melting points, a</w:t>
      </w:r>
      <w:r w:rsidR="00854202" w:rsidRPr="00BC5462">
        <w:rPr>
          <w:lang w:val="en-GB"/>
        </w:rPr>
        <w:t>t lower latitudes</w:t>
      </w:r>
      <w:r w:rsidR="00144E52">
        <w:rPr>
          <w:lang w:val="en-GB"/>
        </w:rPr>
        <w:t xml:space="preserve"> and altitudes</w:t>
      </w:r>
      <w:r w:rsidR="00264863">
        <w:rPr>
          <w:lang w:val="en-GB"/>
        </w:rPr>
        <w:t xml:space="preserve"> </w:t>
      </w:r>
      <w:r w:rsidR="004E6B11">
        <w:rPr>
          <w:lang w:val="en-GB"/>
        </w:rPr>
        <w:t>with higher temperatures</w:t>
      </w:r>
      <w:r w:rsidR="00854202" w:rsidRPr="00BC5462">
        <w:rPr>
          <w:lang w:val="en-GB"/>
        </w:rPr>
        <w:t xml:space="preserve">, seeds with higher proportions of </w:t>
      </w:r>
      <w:r w:rsidR="00BE062D">
        <w:rPr>
          <w:lang w:val="en-GB"/>
        </w:rPr>
        <w:t>SFA</w:t>
      </w:r>
      <w:r w:rsidR="00854202" w:rsidRPr="00BC5462">
        <w:rPr>
          <w:lang w:val="en-GB"/>
        </w:rPr>
        <w:t xml:space="preserve"> would be favoured because they would have more energy for growth without delaying or slowing germination</w:t>
      </w:r>
      <w:r w:rsidR="007B0FAA">
        <w:rPr>
          <w:lang w:val="en-GB"/>
        </w:rPr>
        <w:t xml:space="preserve"> </w:t>
      </w:r>
      <w:r w:rsidR="007B0FAA">
        <w:rPr>
          <w:lang w:val="en-GB"/>
        </w:rPr>
        <w:fldChar w:fldCharType="begin" w:fldLock="1"/>
      </w:r>
      <w:r w:rsidR="007B0FAA">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7B0FAA">
        <w:rPr>
          <w:lang w:val="en-GB"/>
        </w:rPr>
        <w:fldChar w:fldCharType="separate"/>
      </w:r>
      <w:r w:rsidR="007B0FAA" w:rsidRPr="009E7230">
        <w:rPr>
          <w:noProof/>
          <w:lang w:val="en-GB"/>
        </w:rPr>
        <w:t>(Sanyal and Decocq, 2016)</w:t>
      </w:r>
      <w:r w:rsidR="007B0FAA">
        <w:rPr>
          <w:lang w:val="en-GB"/>
        </w:rPr>
        <w:fldChar w:fldCharType="end"/>
      </w:r>
      <w:r w:rsidR="00854202" w:rsidRPr="00BC5462">
        <w:rPr>
          <w:lang w:val="en-GB"/>
        </w:rPr>
        <w:t>. At higher latitude</w:t>
      </w:r>
      <w:r w:rsidR="004E6B11">
        <w:rPr>
          <w:lang w:val="en-GB"/>
        </w:rPr>
        <w:t>s</w:t>
      </w:r>
      <w:r w:rsidR="009440A3">
        <w:rPr>
          <w:lang w:val="en-GB"/>
        </w:rPr>
        <w:t>/altitudes</w:t>
      </w:r>
      <w:r w:rsidR="004E6B11">
        <w:rPr>
          <w:lang w:val="en-GB"/>
        </w:rPr>
        <w:t xml:space="preserve"> and thus</w:t>
      </w:r>
      <w:r w:rsidR="00854202" w:rsidRPr="00BC5462">
        <w:rPr>
          <w:lang w:val="en-GB"/>
        </w:rPr>
        <w:t xml:space="preserve"> cooler temperatures, seeds that have a higher proportion of </w:t>
      </w:r>
      <w:r w:rsidR="004E6B11">
        <w:rPr>
          <w:lang w:val="en-GB"/>
        </w:rPr>
        <w:t>UFA</w:t>
      </w:r>
      <w:r w:rsidR="003C1DE5">
        <w:rPr>
          <w:lang w:val="en-GB"/>
        </w:rPr>
        <w:t>s</w:t>
      </w:r>
      <w:r w:rsidR="00660E83" w:rsidRPr="00BC5462">
        <w:rPr>
          <w:lang w:val="en-GB"/>
        </w:rPr>
        <w:t xml:space="preserve"> </w:t>
      </w:r>
      <w:r w:rsidR="00854202" w:rsidRPr="00BC5462">
        <w:rPr>
          <w:lang w:val="en-GB"/>
        </w:rPr>
        <w:t>may germinate earlier and/or more</w:t>
      </w:r>
      <w:r w:rsidR="007673C7">
        <w:rPr>
          <w:lang w:val="en-GB"/>
        </w:rPr>
        <w:t xml:space="preserve"> </w:t>
      </w:r>
      <w:r w:rsidR="007673C7">
        <w:rPr>
          <w:lang w:val="en-GB"/>
        </w:rPr>
        <w:fldChar w:fldCharType="begin" w:fldLock="1"/>
      </w:r>
      <w:r w:rsidR="007673C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7673C7">
        <w:rPr>
          <w:lang w:val="en-GB"/>
        </w:rPr>
        <w:fldChar w:fldCharType="separate"/>
      </w:r>
      <w:r w:rsidR="007673C7" w:rsidRPr="00EF5C92">
        <w:rPr>
          <w:noProof/>
          <w:lang w:val="en-GB"/>
        </w:rPr>
        <w:t>(Linder, 2000)</w:t>
      </w:r>
      <w:r w:rsidR="007673C7">
        <w:rPr>
          <w:lang w:val="en-GB"/>
        </w:rPr>
        <w:fldChar w:fldCharType="end"/>
      </w:r>
      <w:r w:rsidR="007673C7">
        <w:rPr>
          <w:lang w:val="en-GB"/>
        </w:rPr>
        <w:t xml:space="preserve">. </w:t>
      </w:r>
      <w:r w:rsidR="00854202" w:rsidRPr="00BC5462">
        <w:rPr>
          <w:lang w:val="en-GB"/>
        </w:rPr>
        <w:t>Rich UFA</w:t>
      </w:r>
      <w:r w:rsidR="003C1DE5">
        <w:rPr>
          <w:lang w:val="en-GB"/>
        </w:rPr>
        <w:t>s</w:t>
      </w:r>
      <w:r w:rsidR="00854202" w:rsidRPr="00BC5462">
        <w:rPr>
          <w:lang w:val="en-GB"/>
        </w:rPr>
        <w:t xml:space="preserve"> seeds could then germinate faster and earlier than rich SFA</w:t>
      </w:r>
      <w:r w:rsidR="003C1DE5">
        <w:rPr>
          <w:lang w:val="en-GB"/>
        </w:rPr>
        <w:t>s</w:t>
      </w:r>
      <w:r w:rsidR="00854202" w:rsidRPr="00BC5462">
        <w:rPr>
          <w:lang w:val="en-GB"/>
        </w:rPr>
        <w:t xml:space="preserve"> seeds in cold conditions, providing a competitive advantage where cold temperature regulates seed germination </w:t>
      </w:r>
      <w:r w:rsidR="00EF5C92">
        <w:rPr>
          <w:lang w:val="en-GB"/>
        </w:rPr>
        <w:fldChar w:fldCharType="begin" w:fldLock="1"/>
      </w:r>
      <w:r w:rsidR="00EF5C9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F5C92">
        <w:rPr>
          <w:lang w:val="en-GB"/>
        </w:rPr>
        <w:fldChar w:fldCharType="separate"/>
      </w:r>
      <w:r w:rsidR="00EF5C92" w:rsidRPr="00EF5C92">
        <w:rPr>
          <w:noProof/>
          <w:lang w:val="en-GB"/>
        </w:rPr>
        <w:t>(Linder, 2000)</w:t>
      </w:r>
      <w:r w:rsidR="00EF5C92">
        <w:rPr>
          <w:lang w:val="en-GB"/>
        </w:rPr>
        <w:fldChar w:fldCharType="end"/>
      </w:r>
      <w:r w:rsidR="00A67495" w:rsidRPr="00BC5462">
        <w:rPr>
          <w:lang w:val="en-GB"/>
        </w:rPr>
        <w:t xml:space="preserve">. </w:t>
      </w:r>
    </w:p>
    <w:p w14:paraId="6BFCEF78" w14:textId="10484DAD" w:rsidR="004F3E43" w:rsidRPr="00BC5462" w:rsidRDefault="00270126" w:rsidP="00C458AB">
      <w:pPr>
        <w:pStyle w:val="Ttulo3"/>
        <w:jc w:val="both"/>
        <w:rPr>
          <w:lang w:val="en-GB"/>
        </w:rPr>
      </w:pPr>
      <w:r>
        <w:rPr>
          <w:lang w:val="en-GB"/>
        </w:rPr>
        <w:t xml:space="preserve">The alpine </w:t>
      </w:r>
      <w:r w:rsidR="00F17E1C">
        <w:rPr>
          <w:lang w:val="en-GB"/>
        </w:rPr>
        <w:t>environment</w:t>
      </w:r>
    </w:p>
    <w:p w14:paraId="00DA888B" w14:textId="2F03ED1C" w:rsidR="008471AA" w:rsidRDefault="00BB6E01" w:rsidP="00C458AB">
      <w:pPr>
        <w:spacing w:line="360" w:lineRule="auto"/>
        <w:jc w:val="both"/>
        <w:rPr>
          <w:lang w:val="en-GB"/>
        </w:rPr>
      </w:pPr>
      <w:r>
        <w:rPr>
          <w:lang w:val="en-GB"/>
        </w:rPr>
        <w:t xml:space="preserve">To our knowledge, seed oil content and composition have never been researched in alpine species although </w:t>
      </w:r>
      <w:r w:rsidRPr="00BC5462">
        <w:rPr>
          <w:lang w:val="en-GB"/>
        </w:rPr>
        <w:t>is known to influence a wide range of biological processes and ecological correlates</w:t>
      </w:r>
      <w:r w:rsidR="003A3A1E">
        <w:rPr>
          <w:lang w:val="en-GB"/>
        </w:rPr>
        <w:t xml:space="preserve"> (</w:t>
      </w:r>
      <w:r w:rsidR="006C48C2" w:rsidRPr="006C48C2">
        <w:rPr>
          <w:highlight w:val="yellow"/>
          <w:lang w:val="en-GB"/>
        </w:rPr>
        <w:t xml:space="preserve">other </w:t>
      </w:r>
      <w:r w:rsidR="003A3A1E" w:rsidRPr="006C48C2">
        <w:rPr>
          <w:highlight w:val="yellow"/>
          <w:lang w:val="en-GB"/>
        </w:rPr>
        <w:t>REFS</w:t>
      </w:r>
      <w:r w:rsidR="006C48C2" w:rsidRPr="006C48C2">
        <w:rPr>
          <w:highlight w:val="yellow"/>
          <w:lang w:val="en-GB"/>
        </w:rPr>
        <w:t xml:space="preserve"> from intro</w:t>
      </w:r>
      <w:r w:rsidR="003A3A1E">
        <w:rPr>
          <w:lang w:val="en-GB"/>
        </w:rPr>
        <w:t>)</w:t>
      </w:r>
      <w:r w:rsidRPr="00BC5462">
        <w:rPr>
          <w:lang w:val="en-GB"/>
        </w:rPr>
        <w:t>.</w:t>
      </w:r>
      <w:r>
        <w:rPr>
          <w:lang w:val="en-GB"/>
        </w:rPr>
        <w:t xml:space="preserve"> </w:t>
      </w:r>
      <w:r w:rsidR="003C1DE5">
        <w:rPr>
          <w:lang w:val="en-GB"/>
        </w:rPr>
        <w:t>The alpine environment is characteri</w:t>
      </w:r>
      <w:r w:rsidR="00242F7C">
        <w:rPr>
          <w:lang w:val="en-GB"/>
        </w:rPr>
        <w:t>s</w:t>
      </w:r>
      <w:r w:rsidR="003C1DE5">
        <w:rPr>
          <w:lang w:val="en-GB"/>
        </w:rPr>
        <w:t>ed</w:t>
      </w:r>
      <w:r w:rsidR="00EB07B9">
        <w:rPr>
          <w:lang w:val="en-GB"/>
        </w:rPr>
        <w:t xml:space="preserve"> by</w:t>
      </w:r>
      <w:r w:rsidR="003C1DE5">
        <w:rPr>
          <w:lang w:val="en-GB"/>
        </w:rPr>
        <w:t xml:space="preserve"> harsh </w:t>
      </w:r>
      <w:r w:rsidR="00EB07B9">
        <w:rPr>
          <w:lang w:val="en-GB"/>
        </w:rPr>
        <w:t xml:space="preserve">environmental </w:t>
      </w:r>
      <w:r w:rsidR="003C1DE5">
        <w:rPr>
          <w:lang w:val="en-GB"/>
        </w:rPr>
        <w:t>conditions</w:t>
      </w:r>
      <w:r w:rsidR="00622435">
        <w:rPr>
          <w:lang w:val="en-GB"/>
        </w:rPr>
        <w:t xml:space="preserve"> and strong microclimatic gradients </w:t>
      </w:r>
      <w:r w:rsidR="00334500">
        <w:rPr>
          <w:lang w:val="en-GB"/>
        </w:rPr>
        <w:t xml:space="preserve">even at short distances </w:t>
      </w:r>
      <w:r w:rsidR="00622435">
        <w:rPr>
          <w:lang w:val="en-GB"/>
        </w:rPr>
        <w:t>(</w:t>
      </w:r>
      <w:r w:rsidR="000956F2" w:rsidRPr="009D36D4">
        <w:rPr>
          <w:rFonts w:eastAsia="Times New Roman" w:cstheme="minorHAnsi"/>
          <w:noProof/>
          <w:color w:val="000000"/>
          <w:lang w:eastAsia="ca-ES"/>
        </w:rPr>
        <w:t>Scherrer and Körner, 2011</w:t>
      </w:r>
      <w:r w:rsidR="006821FF">
        <w:rPr>
          <w:lang w:val="en-GB"/>
        </w:rPr>
        <w:t>) that</w:t>
      </w:r>
      <w:r w:rsidR="00BA471B">
        <w:rPr>
          <w:lang w:val="en-GB"/>
        </w:rPr>
        <w:t xml:space="preserve"> physiologically limit plant regeneration</w:t>
      </w:r>
      <w:r w:rsidR="00EB07B9">
        <w:rPr>
          <w:lang w:val="en-GB"/>
        </w:rPr>
        <w:t xml:space="preserve"> </w:t>
      </w:r>
      <w:r w:rsidR="00FE0944">
        <w:rPr>
          <w:lang w:val="en-GB"/>
        </w:rPr>
        <w:t>(</w:t>
      </w:r>
      <w:proofErr w:type="spellStart"/>
      <w:r w:rsidR="00FE0944">
        <w:rPr>
          <w:lang w:val="en-GB"/>
        </w:rPr>
        <w:t>Körner</w:t>
      </w:r>
      <w:proofErr w:type="spellEnd"/>
      <w:r w:rsidR="00FE0944">
        <w:rPr>
          <w:lang w:val="en-GB"/>
        </w:rPr>
        <w:t>, 2021)</w:t>
      </w:r>
      <w:r w:rsidR="003C1DE5">
        <w:rPr>
          <w:lang w:val="en-GB"/>
        </w:rPr>
        <w:t xml:space="preserve">. </w:t>
      </w:r>
      <w:r w:rsidR="00E34E2A">
        <w:rPr>
          <w:lang w:val="en-GB"/>
        </w:rPr>
        <w:t>Alpine</w:t>
      </w:r>
      <w:r w:rsidR="00B25A5B">
        <w:rPr>
          <w:lang w:val="en-GB"/>
        </w:rPr>
        <w:t xml:space="preserve"> species have evolved u</w:t>
      </w:r>
      <w:r w:rsidR="00FE0944">
        <w:rPr>
          <w:lang w:val="en-GB"/>
        </w:rPr>
        <w:t xml:space="preserve">nder these </w:t>
      </w:r>
      <w:r w:rsidR="00EB07B9">
        <w:rPr>
          <w:lang w:val="en-GB"/>
        </w:rPr>
        <w:t>circumstances</w:t>
      </w:r>
      <w:r w:rsidR="00FE0944">
        <w:rPr>
          <w:lang w:val="en-GB"/>
        </w:rPr>
        <w:t xml:space="preserve"> </w:t>
      </w:r>
      <w:r w:rsidR="00E34E2A">
        <w:rPr>
          <w:lang w:val="en-GB"/>
        </w:rPr>
        <w:t xml:space="preserve">and </w:t>
      </w:r>
      <w:r w:rsidR="00BB3176">
        <w:rPr>
          <w:lang w:val="en-GB"/>
        </w:rPr>
        <w:t xml:space="preserve">thus </w:t>
      </w:r>
      <w:r w:rsidR="00C74C40">
        <w:rPr>
          <w:lang w:val="en-GB"/>
        </w:rPr>
        <w:t>adapted</w:t>
      </w:r>
      <w:r w:rsidR="008A4490">
        <w:rPr>
          <w:lang w:val="en-GB"/>
        </w:rPr>
        <w:t>,</w:t>
      </w:r>
      <w:r w:rsidR="00C74C40">
        <w:rPr>
          <w:lang w:val="en-GB"/>
        </w:rPr>
        <w:t xml:space="preserve"> </w:t>
      </w:r>
      <w:r w:rsidR="00DC790F">
        <w:rPr>
          <w:lang w:val="en-GB"/>
        </w:rPr>
        <w:t xml:space="preserve">including </w:t>
      </w:r>
      <w:r w:rsidR="003857E4">
        <w:rPr>
          <w:lang w:val="en-GB"/>
        </w:rPr>
        <w:t>the oil content and composition</w:t>
      </w:r>
      <w:r w:rsidR="008A4490">
        <w:rPr>
          <w:lang w:val="en-GB"/>
        </w:rPr>
        <w:t>,</w:t>
      </w:r>
      <w:r w:rsidR="008A4490" w:rsidRPr="008A4490">
        <w:rPr>
          <w:lang w:val="en-GB"/>
        </w:rPr>
        <w:t xml:space="preserve"> </w:t>
      </w:r>
      <w:r w:rsidR="008A4490">
        <w:rPr>
          <w:lang w:val="en-GB"/>
        </w:rPr>
        <w:t xml:space="preserve">to maximise the chances </w:t>
      </w:r>
      <w:r w:rsidR="00874514">
        <w:rPr>
          <w:lang w:val="en-GB"/>
        </w:rPr>
        <w:t>for</w:t>
      </w:r>
      <w:r w:rsidR="008A4490">
        <w:rPr>
          <w:lang w:val="en-GB"/>
        </w:rPr>
        <w:t xml:space="preserve"> successful regeneration</w:t>
      </w:r>
      <w:r w:rsidR="0009338B">
        <w:rPr>
          <w:lang w:val="en-GB"/>
        </w:rPr>
        <w:t xml:space="preserve">. </w:t>
      </w:r>
      <w:r>
        <w:rPr>
          <w:lang w:val="en-GB"/>
        </w:rPr>
        <w:t>Alpine</w:t>
      </w:r>
      <w:r w:rsidR="002D2E89">
        <w:rPr>
          <w:lang w:val="en-GB"/>
        </w:rPr>
        <w:t xml:space="preserve"> species are generally known for having small seeds (</w:t>
      </w:r>
      <w:r w:rsidR="002D2E89" w:rsidRPr="006D0E62">
        <w:rPr>
          <w:highlight w:val="yellow"/>
          <w:lang w:val="en-GB"/>
        </w:rPr>
        <w:t>REF</w:t>
      </w:r>
      <w:r w:rsidR="002D2E89">
        <w:rPr>
          <w:lang w:val="en-GB"/>
        </w:rPr>
        <w:t>)</w:t>
      </w:r>
      <w:r w:rsidR="004028B5">
        <w:rPr>
          <w:lang w:val="en-GB"/>
        </w:rPr>
        <w:t>, delayed germination phenology (</w:t>
      </w:r>
      <w:proofErr w:type="spellStart"/>
      <w:r w:rsidR="009E4C4D" w:rsidRPr="00D4117D">
        <w:rPr>
          <w:highlight w:val="yellow"/>
          <w:lang w:val="en-GB"/>
        </w:rPr>
        <w:t>Fernández-Pascual</w:t>
      </w:r>
      <w:proofErr w:type="spellEnd"/>
      <w:r w:rsidR="009E4C4D" w:rsidRPr="00D4117D">
        <w:rPr>
          <w:highlight w:val="yellow"/>
          <w:lang w:val="en-GB"/>
        </w:rPr>
        <w:t xml:space="preserve"> et al 2021, Espinosa del Alba et al 2024</w:t>
      </w:r>
      <w:r w:rsidR="004028B5">
        <w:rPr>
          <w:lang w:val="en-GB"/>
        </w:rPr>
        <w:t>)</w:t>
      </w:r>
      <w:r w:rsidR="002D2E89">
        <w:rPr>
          <w:lang w:val="en-GB"/>
        </w:rPr>
        <w:t xml:space="preserve"> and </w:t>
      </w:r>
      <w:r w:rsidR="006C48C2">
        <w:rPr>
          <w:lang w:val="en-GB"/>
        </w:rPr>
        <w:t>short longevity</w:t>
      </w:r>
      <w:r w:rsidR="002D2E89">
        <w:rPr>
          <w:lang w:val="en-GB"/>
        </w:rPr>
        <w:t xml:space="preserve"> (</w:t>
      </w:r>
      <w:proofErr w:type="spellStart"/>
      <w:r w:rsidR="006C48C2" w:rsidRPr="006C48C2">
        <w:rPr>
          <w:highlight w:val="yellow"/>
          <w:lang w:val="en-GB"/>
        </w:rPr>
        <w:t>M</w:t>
      </w:r>
      <w:r w:rsidR="00BC7A5C">
        <w:rPr>
          <w:highlight w:val="yellow"/>
          <w:lang w:val="en-GB"/>
        </w:rPr>
        <w:t>ondoni</w:t>
      </w:r>
      <w:proofErr w:type="spellEnd"/>
      <w:r w:rsidR="00BC7A5C">
        <w:rPr>
          <w:highlight w:val="yellow"/>
          <w:lang w:val="en-GB"/>
        </w:rPr>
        <w:t xml:space="preserve"> 2011</w:t>
      </w:r>
      <w:r w:rsidR="002D2E89">
        <w:rPr>
          <w:lang w:val="en-GB"/>
        </w:rPr>
        <w:t>)</w:t>
      </w:r>
      <w:r w:rsidR="004344C9">
        <w:rPr>
          <w:lang w:val="en-GB"/>
        </w:rPr>
        <w:t xml:space="preserve"> </w:t>
      </w:r>
      <w:r w:rsidR="00334500">
        <w:rPr>
          <w:lang w:val="en-GB"/>
        </w:rPr>
        <w:t>which</w:t>
      </w:r>
      <w:r w:rsidR="004344C9">
        <w:rPr>
          <w:lang w:val="en-GB"/>
        </w:rPr>
        <w:t xml:space="preserve"> we expect to correlate with oil content and composition</w:t>
      </w:r>
      <w:r w:rsidR="002D2E89">
        <w:rPr>
          <w:lang w:val="en-GB"/>
        </w:rPr>
        <w:t xml:space="preserve">. </w:t>
      </w:r>
      <w:r w:rsidR="00FE15C2">
        <w:rPr>
          <w:lang w:val="en-GB"/>
        </w:rPr>
        <w:t>W</w:t>
      </w:r>
      <w:r w:rsidR="00334500">
        <w:rPr>
          <w:lang w:val="en-GB"/>
        </w:rPr>
        <w:t>e</w:t>
      </w:r>
      <w:r w:rsidR="00FE15C2">
        <w:rPr>
          <w:lang w:val="en-GB"/>
        </w:rPr>
        <w:t xml:space="preserve"> also expect to find micro and macro</w:t>
      </w:r>
      <w:r w:rsidR="006C48C2">
        <w:rPr>
          <w:lang w:val="en-GB"/>
        </w:rPr>
        <w:t xml:space="preserve">scale </w:t>
      </w:r>
      <w:r w:rsidR="00FE15C2">
        <w:rPr>
          <w:lang w:val="en-GB"/>
        </w:rPr>
        <w:t xml:space="preserve">oil patterns related to temperature </w:t>
      </w:r>
      <w:r w:rsidR="00334500">
        <w:rPr>
          <w:lang w:val="en-GB"/>
        </w:rPr>
        <w:t>according</w:t>
      </w:r>
      <w:r w:rsidR="00FE15C2">
        <w:rPr>
          <w:lang w:val="en-GB"/>
        </w:rPr>
        <w:t xml:space="preserve"> to the results reported</w:t>
      </w:r>
      <w:r w:rsidR="00444A30">
        <w:rPr>
          <w:lang w:val="en-GB"/>
        </w:rPr>
        <w:t xml:space="preserve"> by </w:t>
      </w:r>
      <w:proofErr w:type="spellStart"/>
      <w:r w:rsidR="004344C9" w:rsidRPr="006D0E62">
        <w:rPr>
          <w:highlight w:val="yellow"/>
          <w:lang w:val="en-GB"/>
        </w:rPr>
        <w:t>Sanyal</w:t>
      </w:r>
      <w:proofErr w:type="spellEnd"/>
      <w:r w:rsidR="004344C9" w:rsidRPr="006D0E62">
        <w:rPr>
          <w:highlight w:val="yellow"/>
          <w:lang w:val="en-GB"/>
        </w:rPr>
        <w:t xml:space="preserve"> et al 2013 and 2016</w:t>
      </w:r>
      <w:r w:rsidR="00FE15C2">
        <w:rPr>
          <w:lang w:val="en-GB"/>
        </w:rPr>
        <w:t>.</w:t>
      </w:r>
      <w:r w:rsidR="00D53CFB">
        <w:rPr>
          <w:lang w:val="en-GB"/>
        </w:rPr>
        <w:t xml:space="preserve"> </w:t>
      </w:r>
    </w:p>
    <w:p w14:paraId="2F47A0CD" w14:textId="6310484A" w:rsidR="009E43AF" w:rsidRPr="00BC5462" w:rsidRDefault="00715B94" w:rsidP="00C458AB">
      <w:pPr>
        <w:pStyle w:val="Ttulo3"/>
        <w:jc w:val="both"/>
        <w:rPr>
          <w:lang w:val="en-GB"/>
        </w:rPr>
      </w:pPr>
      <w:r w:rsidRPr="00BC5462">
        <w:rPr>
          <w:lang w:val="en-GB"/>
        </w:rPr>
        <w:lastRenderedPageBreak/>
        <w:t>Aims, questions and</w:t>
      </w:r>
      <w:r w:rsidR="001D4B0E">
        <w:rPr>
          <w:lang w:val="en-GB"/>
        </w:rPr>
        <w:t xml:space="preserve"> predictions</w:t>
      </w:r>
      <w:r w:rsidR="00395582" w:rsidRPr="00BC5462">
        <w:rPr>
          <w:lang w:val="en-GB"/>
        </w:rPr>
        <w:t>.</w:t>
      </w:r>
    </w:p>
    <w:p w14:paraId="53D51469" w14:textId="246FDEC1" w:rsidR="00A0267D" w:rsidRPr="00BC5462" w:rsidRDefault="007A1C95" w:rsidP="00C458AB">
      <w:pPr>
        <w:spacing w:line="360" w:lineRule="auto"/>
        <w:jc w:val="both"/>
        <w:rPr>
          <w:lang w:val="en-GB"/>
        </w:rPr>
      </w:pPr>
      <w:r w:rsidRPr="00BC5462">
        <w:rPr>
          <w:lang w:val="en-GB"/>
        </w:rPr>
        <w:t>The goal of the study</w:t>
      </w:r>
      <w:r w:rsidR="00354287" w:rsidRPr="00BC5462">
        <w:rPr>
          <w:lang w:val="en-GB"/>
        </w:rPr>
        <w:t xml:space="preserve"> is to </w:t>
      </w:r>
      <w:r w:rsidRPr="00BC5462">
        <w:rPr>
          <w:lang w:val="en-GB"/>
        </w:rPr>
        <w:t>explor</w:t>
      </w:r>
      <w:r w:rsidR="00057584" w:rsidRPr="00BC5462">
        <w:rPr>
          <w:lang w:val="en-GB"/>
        </w:rPr>
        <w:t xml:space="preserve">e </w:t>
      </w:r>
      <w:r w:rsidR="0004683F">
        <w:rPr>
          <w:lang w:val="en-GB"/>
        </w:rPr>
        <w:t>the pattern</w:t>
      </w:r>
      <w:r w:rsidR="008471AA">
        <w:rPr>
          <w:lang w:val="en-GB"/>
        </w:rPr>
        <w:t>s</w:t>
      </w:r>
      <w:r w:rsidR="0004683F">
        <w:rPr>
          <w:lang w:val="en-GB"/>
        </w:rPr>
        <w:t xml:space="preserve"> of </w:t>
      </w:r>
      <w:r w:rsidR="00057584" w:rsidRPr="00BC5462">
        <w:rPr>
          <w:lang w:val="en-GB"/>
        </w:rPr>
        <w:t>seed oil content</w:t>
      </w:r>
      <w:r w:rsidR="00395582" w:rsidRPr="00BC5462">
        <w:rPr>
          <w:lang w:val="en-GB"/>
        </w:rPr>
        <w:t xml:space="preserve"> and composition in </w:t>
      </w:r>
      <w:r w:rsidR="00F2265B" w:rsidRPr="00BC5462">
        <w:rPr>
          <w:lang w:val="en-GB"/>
        </w:rPr>
        <w:t>alpine plant</w:t>
      </w:r>
      <w:r w:rsidR="00354287" w:rsidRPr="00BC5462">
        <w:rPr>
          <w:lang w:val="en-GB"/>
        </w:rPr>
        <w:t>s</w:t>
      </w:r>
      <w:r w:rsidR="0004683F" w:rsidRPr="0004683F">
        <w:rPr>
          <w:lang w:val="en-GB"/>
        </w:rPr>
        <w:t xml:space="preserve"> </w:t>
      </w:r>
      <w:r w:rsidR="0004683F" w:rsidRPr="00BC5462">
        <w:rPr>
          <w:lang w:val="en-GB"/>
        </w:rPr>
        <w:t>and understand</w:t>
      </w:r>
      <w:r w:rsidR="0004683F">
        <w:rPr>
          <w:lang w:val="en-GB"/>
        </w:rPr>
        <w:t xml:space="preserve"> their biological and ecological </w:t>
      </w:r>
      <w:r w:rsidR="008E4B30">
        <w:rPr>
          <w:lang w:val="en-GB"/>
        </w:rPr>
        <w:t>correlates</w:t>
      </w:r>
      <w:r w:rsidR="00A0267D" w:rsidRPr="00BC5462">
        <w:rPr>
          <w:lang w:val="en-GB"/>
        </w:rPr>
        <w:t xml:space="preserve">. </w:t>
      </w:r>
      <w:r w:rsidR="00057584" w:rsidRPr="00BC5462">
        <w:rPr>
          <w:lang w:val="en-GB"/>
        </w:rPr>
        <w:t xml:space="preserve">This kind of data is </w:t>
      </w:r>
      <w:r w:rsidR="002A331E" w:rsidRPr="00BC5462">
        <w:rPr>
          <w:lang w:val="en-GB"/>
        </w:rPr>
        <w:t xml:space="preserve">barely available for alpine species. </w:t>
      </w:r>
      <w:r w:rsidR="00B92FAE" w:rsidRPr="00BC5462">
        <w:rPr>
          <w:lang w:val="en-GB"/>
        </w:rPr>
        <w:t xml:space="preserve">Our study is </w:t>
      </w:r>
      <w:r w:rsidR="009826F8" w:rsidRPr="00BC5462">
        <w:rPr>
          <w:lang w:val="en-GB"/>
        </w:rPr>
        <w:t>structured</w:t>
      </w:r>
      <w:r w:rsidR="00B92FAE" w:rsidRPr="00BC5462">
        <w:rPr>
          <w:lang w:val="en-GB"/>
        </w:rPr>
        <w:t xml:space="preserve"> in </w:t>
      </w:r>
      <w:proofErr w:type="gramStart"/>
      <w:r w:rsidR="00B92FAE" w:rsidRPr="00BC5462">
        <w:rPr>
          <w:lang w:val="en-GB"/>
        </w:rPr>
        <w:t>3</w:t>
      </w:r>
      <w:proofErr w:type="gramEnd"/>
      <w:r w:rsidR="00B92FAE" w:rsidRPr="00BC5462">
        <w:rPr>
          <w:lang w:val="en-GB"/>
        </w:rPr>
        <w:t xml:space="preserve"> main </w:t>
      </w:r>
      <w:r w:rsidR="00AF5891">
        <w:rPr>
          <w:lang w:val="en-GB"/>
        </w:rPr>
        <w:t>sections/</w:t>
      </w:r>
      <w:r w:rsidR="00B92FAE" w:rsidRPr="00BC5462">
        <w:rPr>
          <w:lang w:val="en-GB"/>
        </w:rPr>
        <w:t>questions:</w:t>
      </w:r>
    </w:p>
    <w:p w14:paraId="4773AA8F" w14:textId="74176EDA" w:rsidR="006932C3" w:rsidRDefault="007D03B5" w:rsidP="00C458AB">
      <w:pPr>
        <w:pStyle w:val="Prrafodelista"/>
        <w:numPr>
          <w:ilvl w:val="0"/>
          <w:numId w:val="13"/>
        </w:numPr>
        <w:spacing w:line="360" w:lineRule="auto"/>
        <w:jc w:val="both"/>
        <w:rPr>
          <w:lang w:val="en-GB"/>
        </w:rPr>
      </w:pPr>
      <w:r>
        <w:rPr>
          <w:lang w:val="en-GB"/>
        </w:rPr>
        <w:t xml:space="preserve">Regional scale. </w:t>
      </w:r>
      <w:r w:rsidR="00B92FAE" w:rsidRPr="00BC5462">
        <w:rPr>
          <w:lang w:val="en-GB"/>
        </w:rPr>
        <w:t>Explor</w:t>
      </w:r>
      <w:r w:rsidR="007E77FD">
        <w:rPr>
          <w:lang w:val="en-GB"/>
        </w:rPr>
        <w:t>e</w:t>
      </w:r>
      <w:r w:rsidR="00B92FAE" w:rsidRPr="00BC5462">
        <w:rPr>
          <w:lang w:val="en-GB"/>
        </w:rPr>
        <w:t xml:space="preserve"> and </w:t>
      </w:r>
      <w:r w:rsidR="007E77FD">
        <w:rPr>
          <w:lang w:val="en-GB"/>
        </w:rPr>
        <w:t>describe</w:t>
      </w:r>
      <w:r w:rsidR="00B92FAE" w:rsidRPr="00BC5462">
        <w:rPr>
          <w:lang w:val="en-GB"/>
        </w:rPr>
        <w:t xml:space="preserve"> seed oil content in alpine species</w:t>
      </w:r>
      <w:r w:rsidR="006932C3">
        <w:rPr>
          <w:lang w:val="en-GB"/>
        </w:rPr>
        <w:t xml:space="preserve"> </w:t>
      </w:r>
      <w:r w:rsidR="00D4117D">
        <w:rPr>
          <w:lang w:val="en-GB"/>
        </w:rPr>
        <w:t>at regional scales</w:t>
      </w:r>
      <w:r w:rsidR="00B92FAE" w:rsidRPr="00BC5462">
        <w:rPr>
          <w:lang w:val="en-GB"/>
        </w:rPr>
        <w:t>.</w:t>
      </w:r>
      <w:r w:rsidR="0096328F">
        <w:rPr>
          <w:lang w:val="en-GB"/>
        </w:rPr>
        <w:t xml:space="preserve"> </w:t>
      </w:r>
      <w:r w:rsidR="003B3183">
        <w:rPr>
          <w:lang w:val="en-GB"/>
        </w:rPr>
        <w:t xml:space="preserve">Question: </w:t>
      </w:r>
      <w:r w:rsidR="0096328F">
        <w:rPr>
          <w:lang w:val="en-GB"/>
        </w:rPr>
        <w:t xml:space="preserve">Does oil content follow </w:t>
      </w:r>
      <w:r w:rsidR="003B3183">
        <w:rPr>
          <w:lang w:val="en-GB"/>
        </w:rPr>
        <w:t>global seed oil content patterns?</w:t>
      </w:r>
    </w:p>
    <w:p w14:paraId="65CDCE17" w14:textId="72F9879F" w:rsidR="00BF0196" w:rsidRDefault="006932C3" w:rsidP="006932C3">
      <w:pPr>
        <w:pStyle w:val="Prrafodelista"/>
        <w:numPr>
          <w:ilvl w:val="1"/>
          <w:numId w:val="13"/>
        </w:numPr>
        <w:spacing w:line="360" w:lineRule="auto"/>
        <w:jc w:val="both"/>
        <w:rPr>
          <w:lang w:val="en-GB"/>
        </w:rPr>
      </w:pPr>
      <w:r>
        <w:rPr>
          <w:lang w:val="en-GB"/>
        </w:rPr>
        <w:t>H1.1</w:t>
      </w:r>
      <w:r w:rsidR="00B36ECB">
        <w:rPr>
          <w:lang w:val="en-GB"/>
        </w:rPr>
        <w:t>.</w:t>
      </w:r>
      <w:r w:rsidR="00A0267D" w:rsidRPr="00BC5462">
        <w:rPr>
          <w:lang w:val="en-GB"/>
        </w:rPr>
        <w:t xml:space="preserve"> </w:t>
      </w:r>
      <w:r w:rsidR="00D4117D" w:rsidRPr="00BC5462">
        <w:rPr>
          <w:lang w:val="en-GB"/>
        </w:rPr>
        <w:t>Strict alpine species</w:t>
      </w:r>
      <w:r w:rsidR="00D4117D">
        <w:rPr>
          <w:lang w:val="en-GB"/>
        </w:rPr>
        <w:t xml:space="preserve"> (specialists)</w:t>
      </w:r>
      <w:r w:rsidR="00D4117D" w:rsidRPr="00BC5462">
        <w:rPr>
          <w:lang w:val="en-GB"/>
        </w:rPr>
        <w:t xml:space="preserve"> will have less oil content</w:t>
      </w:r>
      <w:r w:rsidR="00D4117D">
        <w:rPr>
          <w:lang w:val="en-GB"/>
        </w:rPr>
        <w:t xml:space="preserve"> than generalist species and strict lowland.</w:t>
      </w:r>
      <w:r w:rsidR="00D4117D" w:rsidRPr="00814A3B">
        <w:rPr>
          <w:lang w:val="en-GB"/>
        </w:rPr>
        <w:t xml:space="preserve"> </w:t>
      </w:r>
      <w:r w:rsidR="00D4117D">
        <w:rPr>
          <w:lang w:val="en-GB"/>
        </w:rPr>
        <w:t xml:space="preserve">Due to the lower temperatures in alpine. </w:t>
      </w:r>
      <w:r w:rsidR="00D4117D" w:rsidRPr="006932C3">
        <w:rPr>
          <w:highlight w:val="yellow"/>
          <w:lang w:val="en-GB"/>
        </w:rPr>
        <w:t>(</w:t>
      </w:r>
      <w:r w:rsidR="007D03B5">
        <w:rPr>
          <w:highlight w:val="yellow"/>
          <w:lang w:val="en-GB"/>
        </w:rPr>
        <w:t>NS differences with 82</w:t>
      </w:r>
      <w:r w:rsidR="00D4117D">
        <w:rPr>
          <w:highlight w:val="yellow"/>
          <w:lang w:val="en-GB"/>
        </w:rPr>
        <w:t xml:space="preserve"> species data from literature</w:t>
      </w:r>
      <w:r w:rsidR="00D4117D" w:rsidRPr="006932C3">
        <w:rPr>
          <w:highlight w:val="yellow"/>
          <w:lang w:val="en-GB"/>
        </w:rPr>
        <w:t>)</w:t>
      </w:r>
      <w:r w:rsidR="00D4117D">
        <w:rPr>
          <w:lang w:val="en-GB"/>
        </w:rPr>
        <w:t>.</w:t>
      </w:r>
    </w:p>
    <w:p w14:paraId="5D8AD2DF" w14:textId="79815DD4" w:rsidR="00814A3B" w:rsidRPr="00814A3B" w:rsidRDefault="00814A3B" w:rsidP="00814A3B">
      <w:pPr>
        <w:pStyle w:val="Prrafodelista"/>
        <w:numPr>
          <w:ilvl w:val="1"/>
          <w:numId w:val="13"/>
        </w:numPr>
        <w:spacing w:line="360" w:lineRule="auto"/>
        <w:jc w:val="both"/>
        <w:rPr>
          <w:lang w:val="en-GB"/>
        </w:rPr>
      </w:pPr>
      <w:r w:rsidRPr="00BC5462">
        <w:rPr>
          <w:lang w:val="en-GB"/>
        </w:rPr>
        <w:t>H</w:t>
      </w:r>
      <w:r>
        <w:rPr>
          <w:lang w:val="en-GB"/>
        </w:rPr>
        <w:t>1</w:t>
      </w:r>
      <w:r w:rsidRPr="00BC5462">
        <w:rPr>
          <w:lang w:val="en-GB"/>
        </w:rPr>
        <w:t>.</w:t>
      </w:r>
      <w:r w:rsidR="006932C3">
        <w:rPr>
          <w:lang w:val="en-GB"/>
        </w:rPr>
        <w:t>2</w:t>
      </w:r>
      <w:r w:rsidRPr="00BC5462">
        <w:rPr>
          <w:lang w:val="en-GB"/>
        </w:rPr>
        <w:t xml:space="preserve">. </w:t>
      </w:r>
      <w:r w:rsidR="007D03B5">
        <w:rPr>
          <w:lang w:val="en-GB"/>
        </w:rPr>
        <w:t xml:space="preserve">Negative correlation between seed mass and oil content </w:t>
      </w:r>
      <w:r w:rsidR="00D4117D">
        <w:rPr>
          <w:lang w:val="en-GB"/>
        </w:rPr>
        <w:t>(</w:t>
      </w:r>
      <w:r w:rsidR="00D4117D" w:rsidRPr="00D4117D">
        <w:rPr>
          <w:highlight w:val="yellow"/>
          <w:lang w:val="en-GB"/>
        </w:rPr>
        <w:t>NS</w:t>
      </w:r>
      <w:r w:rsidR="00D4117D">
        <w:rPr>
          <w:lang w:val="en-GB"/>
        </w:rPr>
        <w:t>).</w:t>
      </w:r>
    </w:p>
    <w:p w14:paraId="25D33352" w14:textId="47A88136" w:rsidR="00BF0196" w:rsidRPr="00BC5462" w:rsidRDefault="007D03B5" w:rsidP="00C458AB">
      <w:pPr>
        <w:pStyle w:val="Prrafodelista"/>
        <w:numPr>
          <w:ilvl w:val="0"/>
          <w:numId w:val="13"/>
        </w:numPr>
        <w:spacing w:line="360" w:lineRule="auto"/>
        <w:jc w:val="both"/>
        <w:rPr>
          <w:lang w:val="en-GB"/>
        </w:rPr>
      </w:pPr>
      <w:r>
        <w:rPr>
          <w:lang w:val="en-GB"/>
        </w:rPr>
        <w:t xml:space="preserve">Local scale. </w:t>
      </w:r>
      <w:r w:rsidR="007E77FD">
        <w:rPr>
          <w:lang w:val="en-GB"/>
        </w:rPr>
        <w:t>E</w:t>
      </w:r>
      <w:r w:rsidR="003B3183">
        <w:rPr>
          <w:lang w:val="en-GB"/>
        </w:rPr>
        <w:t>xplore s</w:t>
      </w:r>
      <w:r w:rsidR="009E302C" w:rsidRPr="00BC5462">
        <w:rPr>
          <w:lang w:val="en-GB"/>
        </w:rPr>
        <w:t>eed oil content</w:t>
      </w:r>
      <w:r>
        <w:rPr>
          <w:lang w:val="en-GB"/>
        </w:rPr>
        <w:t>/composition</w:t>
      </w:r>
      <w:r w:rsidR="009E302C" w:rsidRPr="00BC5462">
        <w:rPr>
          <w:lang w:val="en-GB"/>
        </w:rPr>
        <w:t xml:space="preserve"> biological </w:t>
      </w:r>
      <w:r w:rsidR="009D0032">
        <w:rPr>
          <w:lang w:val="en-GB"/>
        </w:rPr>
        <w:t>correlates</w:t>
      </w:r>
      <w:r w:rsidR="0023185B">
        <w:rPr>
          <w:lang w:val="en-GB"/>
        </w:rPr>
        <w:t xml:space="preserve"> with seed mass, </w:t>
      </w:r>
      <w:r w:rsidR="005D25FF">
        <w:rPr>
          <w:lang w:val="en-GB"/>
        </w:rPr>
        <w:t xml:space="preserve">seed longevity (p50) and germination timing (t50, </w:t>
      </w:r>
      <w:r w:rsidR="0004691A">
        <w:rPr>
          <w:lang w:val="en-GB"/>
        </w:rPr>
        <w:t>time to reach 50% of germination)</w:t>
      </w:r>
      <w:r w:rsidR="009E302C" w:rsidRPr="00BC5462">
        <w:rPr>
          <w:lang w:val="en-GB"/>
        </w:rPr>
        <w:t xml:space="preserve">. </w:t>
      </w:r>
      <w:r w:rsidR="008C2084">
        <w:rPr>
          <w:lang w:val="en-GB"/>
        </w:rPr>
        <w:t xml:space="preserve">Question: </w:t>
      </w:r>
      <w:r w:rsidR="002C1A5E" w:rsidRPr="00BC5462">
        <w:rPr>
          <w:lang w:val="en-GB"/>
        </w:rPr>
        <w:t xml:space="preserve">How </w:t>
      </w:r>
      <w:r w:rsidR="009826F8" w:rsidRPr="00BC5462">
        <w:rPr>
          <w:lang w:val="en-GB"/>
        </w:rPr>
        <w:t>do</w:t>
      </w:r>
      <w:r w:rsidR="002C1A5E" w:rsidRPr="00BC5462">
        <w:rPr>
          <w:lang w:val="en-GB"/>
        </w:rPr>
        <w:t xml:space="preserve"> </w:t>
      </w:r>
      <w:r w:rsidR="00A0267D" w:rsidRPr="00BC5462">
        <w:rPr>
          <w:lang w:val="en-GB"/>
        </w:rPr>
        <w:t>oil content</w:t>
      </w:r>
      <w:r w:rsidR="00460F53" w:rsidRPr="00BC5462">
        <w:rPr>
          <w:lang w:val="en-GB"/>
        </w:rPr>
        <w:t xml:space="preserve"> and </w:t>
      </w:r>
      <w:r w:rsidR="009826F8" w:rsidRPr="00BC5462">
        <w:rPr>
          <w:lang w:val="en-GB"/>
        </w:rPr>
        <w:t xml:space="preserve">oil </w:t>
      </w:r>
      <w:r w:rsidR="00460F53" w:rsidRPr="00BC5462">
        <w:rPr>
          <w:lang w:val="en-GB"/>
        </w:rPr>
        <w:t>composition</w:t>
      </w:r>
      <w:r w:rsidR="00B708B3" w:rsidRPr="00BC5462">
        <w:rPr>
          <w:lang w:val="en-GB"/>
        </w:rPr>
        <w:t xml:space="preserve"> (</w:t>
      </w:r>
      <w:r w:rsidR="008C2084">
        <w:rPr>
          <w:lang w:val="en-GB"/>
        </w:rPr>
        <w:t>ratio UFA/SFA</w:t>
      </w:r>
      <w:r w:rsidR="00B708B3" w:rsidRPr="00BC5462">
        <w:rPr>
          <w:lang w:val="en-GB"/>
        </w:rPr>
        <w:t>)</w:t>
      </w:r>
      <w:r w:rsidR="00DB566D" w:rsidRPr="00BC5462">
        <w:rPr>
          <w:lang w:val="en-GB"/>
        </w:rPr>
        <w:t xml:space="preserve"> </w:t>
      </w:r>
      <w:r w:rsidR="002C1A5E" w:rsidRPr="00BC5462">
        <w:rPr>
          <w:lang w:val="en-GB"/>
        </w:rPr>
        <w:t xml:space="preserve">correlate </w:t>
      </w:r>
      <w:r w:rsidR="001F0F5C">
        <w:rPr>
          <w:lang w:val="en-GB"/>
        </w:rPr>
        <w:t xml:space="preserve">with </w:t>
      </w:r>
      <w:r w:rsidR="00E941AB" w:rsidRPr="00BC5462">
        <w:rPr>
          <w:lang w:val="en-GB"/>
        </w:rPr>
        <w:t xml:space="preserve">seed mass, seed longevity </w:t>
      </w:r>
      <w:r w:rsidR="009E302C" w:rsidRPr="00BC5462">
        <w:rPr>
          <w:lang w:val="en-GB"/>
        </w:rPr>
        <w:t>(</w:t>
      </w:r>
      <w:r w:rsidR="00AF5891">
        <w:rPr>
          <w:lang w:val="en-GB"/>
        </w:rPr>
        <w:t>p</w:t>
      </w:r>
      <w:r w:rsidR="00DB566D" w:rsidRPr="00BC5462">
        <w:rPr>
          <w:lang w:val="en-GB"/>
        </w:rPr>
        <w:t>50</w:t>
      </w:r>
      <w:r w:rsidR="009E302C" w:rsidRPr="00BC5462">
        <w:rPr>
          <w:lang w:val="en-GB"/>
        </w:rPr>
        <w:t>)</w:t>
      </w:r>
      <w:r w:rsidR="00DB566D" w:rsidRPr="00BC5462">
        <w:rPr>
          <w:lang w:val="en-GB"/>
        </w:rPr>
        <w:t xml:space="preserve"> </w:t>
      </w:r>
      <w:r w:rsidR="00C45E5D">
        <w:rPr>
          <w:lang w:val="en-GB"/>
        </w:rPr>
        <w:t xml:space="preserve">and </w:t>
      </w:r>
      <w:r w:rsidR="008C2084">
        <w:rPr>
          <w:lang w:val="en-GB"/>
        </w:rPr>
        <w:t xml:space="preserve">germination timing </w:t>
      </w:r>
      <w:r w:rsidR="00C45E5D">
        <w:rPr>
          <w:lang w:val="en-GB"/>
        </w:rPr>
        <w:t>t50 (time to reach 50% germination)</w:t>
      </w:r>
      <w:r w:rsidR="00227D27">
        <w:rPr>
          <w:lang w:val="en-GB"/>
        </w:rPr>
        <w:t>?</w:t>
      </w:r>
    </w:p>
    <w:p w14:paraId="7F8FEB8A" w14:textId="5F7044B1" w:rsidR="000C56A3" w:rsidRPr="00BC5462" w:rsidRDefault="000C56A3" w:rsidP="00C458AB">
      <w:pPr>
        <w:pStyle w:val="Prrafodelista"/>
        <w:numPr>
          <w:ilvl w:val="1"/>
          <w:numId w:val="13"/>
        </w:numPr>
        <w:spacing w:line="360" w:lineRule="auto"/>
        <w:jc w:val="both"/>
        <w:rPr>
          <w:lang w:val="en-GB"/>
        </w:rPr>
      </w:pPr>
      <w:r w:rsidRPr="00BC5462">
        <w:rPr>
          <w:lang w:val="en-GB"/>
        </w:rPr>
        <w:t>H</w:t>
      </w:r>
      <w:r w:rsidR="00186257" w:rsidRPr="00BC5462">
        <w:rPr>
          <w:lang w:val="en-GB"/>
        </w:rPr>
        <w:t>2.</w:t>
      </w:r>
      <w:r w:rsidRPr="00BC5462">
        <w:rPr>
          <w:lang w:val="en-GB"/>
        </w:rPr>
        <w:t>1. Higher seed mass will correlate with less oil content</w:t>
      </w:r>
      <w:r w:rsidR="008C33E4">
        <w:rPr>
          <w:lang w:val="en-GB"/>
        </w:rPr>
        <w:t xml:space="preserve"> (</w:t>
      </w:r>
      <w:r w:rsidR="00860B9C">
        <w:rPr>
          <w:highlight w:val="yellow"/>
          <w:lang w:val="en-GB"/>
        </w:rPr>
        <w:t xml:space="preserve">trend but </w:t>
      </w:r>
      <w:r w:rsidR="00860B9C" w:rsidRPr="00860B9C">
        <w:rPr>
          <w:highlight w:val="yellow"/>
          <w:lang w:val="en-GB"/>
        </w:rPr>
        <w:t>NS</w:t>
      </w:r>
      <w:r w:rsidR="008C33E4">
        <w:rPr>
          <w:lang w:val="en-GB"/>
        </w:rPr>
        <w:t>)</w:t>
      </w:r>
      <w:r w:rsidRPr="00BC5462">
        <w:rPr>
          <w:lang w:val="en-GB"/>
        </w:rPr>
        <w:t xml:space="preserve"> and </w:t>
      </w:r>
      <w:r w:rsidR="00FC098A">
        <w:rPr>
          <w:lang w:val="en-GB"/>
        </w:rPr>
        <w:t>more</w:t>
      </w:r>
      <w:r w:rsidRPr="00BC5462">
        <w:rPr>
          <w:lang w:val="en-GB"/>
        </w:rPr>
        <w:t xml:space="preserve"> UFA/SFA ratio</w:t>
      </w:r>
      <w:r w:rsidR="008C33E4">
        <w:rPr>
          <w:lang w:val="en-GB"/>
        </w:rPr>
        <w:t xml:space="preserve"> (</w:t>
      </w:r>
      <w:r w:rsidR="00860B9C" w:rsidRPr="00860B9C">
        <w:rPr>
          <w:highlight w:val="yellow"/>
          <w:lang w:val="en-GB"/>
        </w:rPr>
        <w:t>NS</w:t>
      </w:r>
      <w:r w:rsidR="008C33E4">
        <w:rPr>
          <w:lang w:val="en-GB"/>
        </w:rPr>
        <w:t>)</w:t>
      </w:r>
      <w:r w:rsidR="00787A56">
        <w:rPr>
          <w:lang w:val="en-GB"/>
        </w:rPr>
        <w:t>.</w:t>
      </w:r>
      <w:r w:rsidR="00FD6841">
        <w:rPr>
          <w:lang w:val="en-GB"/>
        </w:rPr>
        <w:t xml:space="preserve"> </w:t>
      </w:r>
    </w:p>
    <w:p w14:paraId="2E783093" w14:textId="1682C950" w:rsidR="00064FC3" w:rsidRPr="00BC5462" w:rsidRDefault="00064FC3" w:rsidP="00C458AB">
      <w:pPr>
        <w:pStyle w:val="Prrafodelista"/>
        <w:numPr>
          <w:ilvl w:val="1"/>
          <w:numId w:val="13"/>
        </w:numPr>
        <w:spacing w:line="360" w:lineRule="auto"/>
        <w:jc w:val="both"/>
        <w:rPr>
          <w:lang w:val="en-GB"/>
        </w:rPr>
      </w:pPr>
      <w:r w:rsidRPr="00BC5462">
        <w:rPr>
          <w:lang w:val="en-GB"/>
        </w:rPr>
        <w:t xml:space="preserve">H2.2. </w:t>
      </w:r>
      <w:r w:rsidR="00F7488E">
        <w:rPr>
          <w:lang w:val="en-GB"/>
        </w:rPr>
        <w:t>L</w:t>
      </w:r>
      <w:r w:rsidR="00F7488E" w:rsidRPr="00BC5462">
        <w:rPr>
          <w:lang w:val="en-GB"/>
        </w:rPr>
        <w:t xml:space="preserve">ess longevity will correlate with </w:t>
      </w:r>
      <w:r w:rsidR="00F7488E">
        <w:rPr>
          <w:lang w:val="en-GB"/>
        </w:rPr>
        <w:t>h</w:t>
      </w:r>
      <w:r w:rsidRPr="00BC5462">
        <w:rPr>
          <w:lang w:val="en-GB"/>
        </w:rPr>
        <w:t>igher oil content</w:t>
      </w:r>
      <w:r w:rsidR="008C33E4">
        <w:rPr>
          <w:lang w:val="en-GB"/>
        </w:rPr>
        <w:t xml:space="preserve"> (</w:t>
      </w:r>
      <w:r w:rsidR="008C33E4" w:rsidRPr="00CA5D60">
        <w:rPr>
          <w:highlight w:val="yellow"/>
          <w:lang w:val="en-GB"/>
        </w:rPr>
        <w:t xml:space="preserve">corroborated </w:t>
      </w:r>
      <w:r w:rsidR="00CA5D60" w:rsidRPr="00CA5D60">
        <w:rPr>
          <w:highlight w:val="yellow"/>
          <w:lang w:val="en-GB"/>
        </w:rPr>
        <w:t>*)</w:t>
      </w:r>
      <w:r w:rsidRPr="00BC5462">
        <w:rPr>
          <w:lang w:val="en-GB"/>
        </w:rPr>
        <w:t xml:space="preserve"> and </w:t>
      </w:r>
      <w:r w:rsidR="00F7488E">
        <w:rPr>
          <w:lang w:val="en-GB"/>
        </w:rPr>
        <w:t xml:space="preserve">a </w:t>
      </w:r>
      <w:r w:rsidRPr="00BC5462">
        <w:rPr>
          <w:lang w:val="en-GB"/>
        </w:rPr>
        <w:t xml:space="preserve">higher UFA/SFA ratio </w:t>
      </w:r>
      <w:r w:rsidR="00CA5D60">
        <w:rPr>
          <w:lang w:val="en-GB"/>
        </w:rPr>
        <w:t>(</w:t>
      </w:r>
      <w:r w:rsidR="00860B9C" w:rsidRPr="00860B9C">
        <w:rPr>
          <w:highlight w:val="yellow"/>
          <w:lang w:val="en-GB"/>
        </w:rPr>
        <w:t>marginal</w:t>
      </w:r>
      <w:r w:rsidR="00CA5D60">
        <w:rPr>
          <w:lang w:val="en-GB"/>
        </w:rPr>
        <w:t>)</w:t>
      </w:r>
      <w:r w:rsidR="00787A56">
        <w:rPr>
          <w:lang w:val="en-GB"/>
        </w:rPr>
        <w:t>.</w:t>
      </w:r>
      <w:r w:rsidR="00FD6841" w:rsidRPr="00FD6841">
        <w:rPr>
          <w:lang w:val="en-GB"/>
        </w:rPr>
        <w:t xml:space="preserve"> </w:t>
      </w:r>
      <w:r w:rsidR="00FA4698">
        <w:rPr>
          <w:lang w:val="en-GB"/>
        </w:rPr>
        <w:t xml:space="preserve">Oil </w:t>
      </w:r>
      <w:r w:rsidR="003E2A10">
        <w:rPr>
          <w:lang w:val="en-GB"/>
        </w:rPr>
        <w:t>generates</w:t>
      </w:r>
      <w:r w:rsidR="00FA4698">
        <w:rPr>
          <w:lang w:val="en-GB"/>
        </w:rPr>
        <w:t xml:space="preserve"> ROS (</w:t>
      </w:r>
      <w:r w:rsidR="00C862CB">
        <w:rPr>
          <w:lang w:val="en-GB"/>
        </w:rPr>
        <w:t>especially</w:t>
      </w:r>
      <w:r w:rsidR="00FA4698">
        <w:rPr>
          <w:lang w:val="en-GB"/>
        </w:rPr>
        <w:t xml:space="preserve"> UFA</w:t>
      </w:r>
      <w:r w:rsidR="00C862CB">
        <w:rPr>
          <w:lang w:val="en-GB"/>
        </w:rPr>
        <w:t>s</w:t>
      </w:r>
      <w:r w:rsidR="00FA4698">
        <w:rPr>
          <w:lang w:val="en-GB"/>
        </w:rPr>
        <w:t>)</w:t>
      </w:r>
      <w:r w:rsidR="00296FAB">
        <w:rPr>
          <w:lang w:val="en-GB"/>
        </w:rPr>
        <w:t xml:space="preserve"> and thus decrease</w:t>
      </w:r>
      <w:r w:rsidR="00204838">
        <w:rPr>
          <w:lang w:val="en-GB"/>
        </w:rPr>
        <w:t xml:space="preserve">s longevity. </w:t>
      </w:r>
    </w:p>
    <w:p w14:paraId="67773CAB" w14:textId="6B548BB4" w:rsidR="00064FC3" w:rsidRPr="00BC5462" w:rsidRDefault="000E5B48" w:rsidP="00C458AB">
      <w:pPr>
        <w:pStyle w:val="Prrafodelista"/>
        <w:numPr>
          <w:ilvl w:val="1"/>
          <w:numId w:val="13"/>
        </w:numPr>
        <w:spacing w:line="360" w:lineRule="auto"/>
        <w:jc w:val="both"/>
        <w:rPr>
          <w:lang w:val="en-GB"/>
        </w:rPr>
      </w:pPr>
      <w:r w:rsidRPr="00BC5462">
        <w:rPr>
          <w:lang w:val="en-GB"/>
        </w:rPr>
        <w:t>H</w:t>
      </w:r>
      <w:r w:rsidR="000751BE" w:rsidRPr="00BC5462">
        <w:rPr>
          <w:lang w:val="en-GB"/>
        </w:rPr>
        <w:t>2</w:t>
      </w:r>
      <w:r w:rsidRPr="00BC5462">
        <w:rPr>
          <w:lang w:val="en-GB"/>
        </w:rPr>
        <w:t xml:space="preserve">.3. </w:t>
      </w:r>
      <w:proofErr w:type="gramStart"/>
      <w:r w:rsidR="00CA5D60">
        <w:rPr>
          <w:lang w:val="en-GB"/>
        </w:rPr>
        <w:t>F</w:t>
      </w:r>
      <w:r w:rsidR="00F7488E" w:rsidRPr="00BC5462">
        <w:rPr>
          <w:lang w:val="en-GB"/>
        </w:rPr>
        <w:t>aster</w:t>
      </w:r>
      <w:proofErr w:type="gramEnd"/>
      <w:r w:rsidR="00F7488E" w:rsidRPr="00BC5462">
        <w:rPr>
          <w:lang w:val="en-GB"/>
        </w:rPr>
        <w:t xml:space="preserve"> germination (lower t50) will correlate with </w:t>
      </w:r>
      <w:r w:rsidR="00F7488E">
        <w:rPr>
          <w:lang w:val="en-GB"/>
        </w:rPr>
        <w:t>h</w:t>
      </w:r>
      <w:r w:rsidRPr="00BC5462">
        <w:rPr>
          <w:lang w:val="en-GB"/>
        </w:rPr>
        <w:t xml:space="preserve">igher </w:t>
      </w:r>
      <w:r w:rsidR="00F7488E">
        <w:rPr>
          <w:lang w:val="en-GB"/>
        </w:rPr>
        <w:t xml:space="preserve">oil </w:t>
      </w:r>
      <w:r w:rsidR="000F352C">
        <w:rPr>
          <w:lang w:val="en-GB"/>
        </w:rPr>
        <w:t>content</w:t>
      </w:r>
      <w:r w:rsidR="00F7488E">
        <w:rPr>
          <w:lang w:val="en-GB"/>
        </w:rPr>
        <w:t xml:space="preserve"> </w:t>
      </w:r>
      <w:r w:rsidR="005C2862">
        <w:rPr>
          <w:lang w:val="en-GB"/>
        </w:rPr>
        <w:t>(</w:t>
      </w:r>
      <w:r w:rsidR="005C2862" w:rsidRPr="005C2862">
        <w:rPr>
          <w:highlight w:val="yellow"/>
          <w:lang w:val="en-GB"/>
        </w:rPr>
        <w:t>NS</w:t>
      </w:r>
      <w:r w:rsidR="005C2862">
        <w:rPr>
          <w:lang w:val="en-GB"/>
        </w:rPr>
        <w:t xml:space="preserve">) </w:t>
      </w:r>
      <w:r w:rsidR="00F7488E">
        <w:rPr>
          <w:lang w:val="en-GB"/>
        </w:rPr>
        <w:t xml:space="preserve">and higher </w:t>
      </w:r>
      <w:r w:rsidRPr="00BC5462">
        <w:rPr>
          <w:lang w:val="en-GB"/>
        </w:rPr>
        <w:t>UFA/SFA ratio</w:t>
      </w:r>
      <w:r w:rsidR="005C2862">
        <w:rPr>
          <w:lang w:val="en-GB"/>
        </w:rPr>
        <w:t xml:space="preserve"> (</w:t>
      </w:r>
      <w:r w:rsidR="00787A56" w:rsidRPr="00787A56">
        <w:rPr>
          <w:highlight w:val="yellow"/>
          <w:lang w:val="en-GB"/>
        </w:rPr>
        <w:t>NS</w:t>
      </w:r>
      <w:r w:rsidR="00787A56">
        <w:rPr>
          <w:lang w:val="en-GB"/>
        </w:rPr>
        <w:t>).</w:t>
      </w:r>
      <w:r w:rsidR="00204838">
        <w:rPr>
          <w:lang w:val="en-GB"/>
        </w:rPr>
        <w:t xml:space="preserve"> </w:t>
      </w:r>
    </w:p>
    <w:p w14:paraId="00FD6142" w14:textId="3F0E52BE" w:rsidR="00BF0196" w:rsidRPr="00BC5462" w:rsidRDefault="007D03B5" w:rsidP="00C458AB">
      <w:pPr>
        <w:pStyle w:val="Prrafodelista"/>
        <w:numPr>
          <w:ilvl w:val="0"/>
          <w:numId w:val="13"/>
        </w:numPr>
        <w:spacing w:line="360" w:lineRule="auto"/>
        <w:jc w:val="both"/>
        <w:rPr>
          <w:lang w:val="en-GB"/>
        </w:rPr>
      </w:pPr>
      <w:r>
        <w:rPr>
          <w:lang w:val="en-GB"/>
        </w:rPr>
        <w:t xml:space="preserve">Local scale. </w:t>
      </w:r>
      <w:r w:rsidR="00B708B3" w:rsidRPr="00BC5462">
        <w:rPr>
          <w:lang w:val="en-GB"/>
        </w:rPr>
        <w:t xml:space="preserve">Ecological </w:t>
      </w:r>
      <w:r w:rsidR="009D0032">
        <w:rPr>
          <w:lang w:val="en-GB"/>
        </w:rPr>
        <w:t>correlates</w:t>
      </w:r>
      <w:r w:rsidR="00FA4209">
        <w:rPr>
          <w:lang w:val="en-GB"/>
        </w:rPr>
        <w:t xml:space="preserve"> at </w:t>
      </w:r>
      <w:r w:rsidR="00D4117D">
        <w:rPr>
          <w:lang w:val="en-GB"/>
        </w:rPr>
        <w:t>local scale</w:t>
      </w:r>
      <w:r w:rsidR="00B708B3" w:rsidRPr="00BC5462">
        <w:rPr>
          <w:lang w:val="en-GB"/>
        </w:rPr>
        <w:t xml:space="preserve">. </w:t>
      </w:r>
      <w:r w:rsidR="0063530D">
        <w:rPr>
          <w:lang w:val="en-GB"/>
        </w:rPr>
        <w:t xml:space="preserve">Does </w:t>
      </w:r>
      <w:r w:rsidR="008D1934" w:rsidRPr="00BC5462">
        <w:rPr>
          <w:lang w:val="en-GB"/>
        </w:rPr>
        <w:t>oil content and</w:t>
      </w:r>
      <w:r w:rsidR="00B708B3" w:rsidRPr="00BC5462">
        <w:rPr>
          <w:lang w:val="en-GB"/>
        </w:rPr>
        <w:t xml:space="preserve"> </w:t>
      </w:r>
      <w:r w:rsidR="008D1934" w:rsidRPr="00BC5462">
        <w:rPr>
          <w:lang w:val="en-GB"/>
        </w:rPr>
        <w:t>composition</w:t>
      </w:r>
      <w:r w:rsidR="00B708B3" w:rsidRPr="00BC5462">
        <w:rPr>
          <w:lang w:val="en-GB"/>
        </w:rPr>
        <w:t xml:space="preserve"> (</w:t>
      </w:r>
      <w:r w:rsidR="0059238C">
        <w:rPr>
          <w:lang w:val="en-GB"/>
        </w:rPr>
        <w:t xml:space="preserve">ratio </w:t>
      </w:r>
      <w:r w:rsidR="003B7207">
        <w:rPr>
          <w:lang w:val="en-GB"/>
        </w:rPr>
        <w:t>UFA/SFA</w:t>
      </w:r>
      <w:r w:rsidR="00B708B3" w:rsidRPr="00BC5462">
        <w:rPr>
          <w:lang w:val="en-GB"/>
        </w:rPr>
        <w:t>)</w:t>
      </w:r>
      <w:r w:rsidR="008D1934" w:rsidRPr="00BC5462">
        <w:rPr>
          <w:lang w:val="en-GB"/>
        </w:rPr>
        <w:t xml:space="preserve"> correlate </w:t>
      </w:r>
      <w:r w:rsidR="004F0D3C" w:rsidRPr="00BC5462">
        <w:rPr>
          <w:lang w:val="en-GB"/>
        </w:rPr>
        <w:t xml:space="preserve">with </w:t>
      </w:r>
      <w:r w:rsidR="00BF0196" w:rsidRPr="00BC5462">
        <w:rPr>
          <w:lang w:val="en-GB"/>
        </w:rPr>
        <w:t xml:space="preserve">the </w:t>
      </w:r>
      <w:r>
        <w:rPr>
          <w:lang w:val="en-GB"/>
        </w:rPr>
        <w:t xml:space="preserve">local </w:t>
      </w:r>
      <w:r w:rsidR="004F0D3C" w:rsidRPr="00BC5462">
        <w:rPr>
          <w:lang w:val="en-GB"/>
        </w:rPr>
        <w:t xml:space="preserve">ecological </w:t>
      </w:r>
      <w:r w:rsidR="00BF0196" w:rsidRPr="00BC5462">
        <w:rPr>
          <w:lang w:val="en-GB"/>
        </w:rPr>
        <w:t>optimal</w:t>
      </w:r>
      <w:r w:rsidR="004F0D3C" w:rsidRPr="00BC5462">
        <w:rPr>
          <w:lang w:val="en-GB"/>
        </w:rPr>
        <w:t xml:space="preserve"> of the species/community</w:t>
      </w:r>
      <w:r>
        <w:rPr>
          <w:lang w:val="en-GB"/>
        </w:rPr>
        <w:t xml:space="preserve"> (GDD, FDD, Snow)</w:t>
      </w:r>
      <w:r w:rsidR="004F0D3C" w:rsidRPr="00BC5462">
        <w:rPr>
          <w:lang w:val="en-GB"/>
        </w:rPr>
        <w:t xml:space="preserve">? </w:t>
      </w:r>
    </w:p>
    <w:p w14:paraId="17EA35B8" w14:textId="75649FD5" w:rsidR="00210DE3" w:rsidRPr="00BC5462" w:rsidRDefault="00210DE3" w:rsidP="00C458AB">
      <w:pPr>
        <w:pStyle w:val="Ttulo2"/>
        <w:jc w:val="both"/>
        <w:rPr>
          <w:lang w:val="en-GB"/>
        </w:rPr>
      </w:pPr>
      <w:r w:rsidRPr="00BC5462">
        <w:rPr>
          <w:lang w:val="en-GB"/>
        </w:rPr>
        <w:t>Methods</w:t>
      </w:r>
    </w:p>
    <w:p w14:paraId="6B50BB43" w14:textId="49997DC5" w:rsidR="003834AB" w:rsidRPr="00BC5462" w:rsidRDefault="006206A0" w:rsidP="00C458AB">
      <w:pPr>
        <w:pStyle w:val="Ttulo3"/>
        <w:jc w:val="both"/>
        <w:rPr>
          <w:lang w:val="en-GB"/>
        </w:rPr>
      </w:pPr>
      <w:r w:rsidRPr="00BC5462">
        <w:rPr>
          <w:lang w:val="en-GB"/>
        </w:rPr>
        <w:t>Study system</w:t>
      </w:r>
      <w:r w:rsidR="00070377" w:rsidRPr="00BC5462">
        <w:rPr>
          <w:lang w:val="en-GB"/>
        </w:rPr>
        <w:t xml:space="preserve"> </w:t>
      </w:r>
    </w:p>
    <w:p w14:paraId="179F01CD" w14:textId="298D55E6" w:rsidR="00CC3F31" w:rsidRPr="00BC5462" w:rsidRDefault="008346C6" w:rsidP="00CB7329">
      <w:pPr>
        <w:spacing w:line="360" w:lineRule="auto"/>
        <w:jc w:val="both"/>
        <w:rPr>
          <w:lang w:val="en-GB"/>
        </w:rPr>
      </w:pPr>
      <w:r w:rsidRPr="00BC5462">
        <w:rPr>
          <w:lang w:val="en-GB"/>
        </w:rPr>
        <w:t>We focused on alpine</w:t>
      </w:r>
      <w:r w:rsidR="00DA34CE" w:rsidRPr="00BC5462">
        <w:rPr>
          <w:lang w:val="en-GB"/>
        </w:rPr>
        <w:t xml:space="preserve"> species from</w:t>
      </w:r>
      <w:r w:rsidRPr="00BC5462">
        <w:rPr>
          <w:lang w:val="en-GB"/>
        </w:rPr>
        <w:t xml:space="preserve"> grassland communities in the Cantabrian mountain</w:t>
      </w:r>
      <w:r w:rsidR="007E477E">
        <w:rPr>
          <w:lang w:val="en-GB"/>
        </w:rPr>
        <w:t xml:space="preserve">s </w:t>
      </w:r>
      <w:r w:rsidRPr="00BC5462">
        <w:rPr>
          <w:lang w:val="en-GB"/>
        </w:rPr>
        <w:t>(</w:t>
      </w:r>
      <w:r w:rsidR="00BC7A5C" w:rsidRPr="00BC5462">
        <w:rPr>
          <w:lang w:val="en-GB"/>
        </w:rPr>
        <w:t>North-western</w:t>
      </w:r>
      <w:r w:rsidRPr="00BC5462">
        <w:rPr>
          <w:lang w:val="en-GB"/>
        </w:rPr>
        <w:t xml:space="preserve"> Spain)</w:t>
      </w:r>
      <w:r w:rsidR="004E2C01">
        <w:rPr>
          <w:lang w:val="en-GB"/>
        </w:rPr>
        <w:t xml:space="preserve"> a transitional mountain hub between </w:t>
      </w:r>
      <w:proofErr w:type="spellStart"/>
      <w:r w:rsidR="004E2C01">
        <w:rPr>
          <w:lang w:val="en-GB"/>
        </w:rPr>
        <w:t>Eurosiberian</w:t>
      </w:r>
      <w:proofErr w:type="spellEnd"/>
      <w:r w:rsidR="0098546C">
        <w:rPr>
          <w:lang w:val="en-GB"/>
        </w:rPr>
        <w:t xml:space="preserve"> and </w:t>
      </w:r>
      <w:r w:rsidR="007E477E">
        <w:rPr>
          <w:lang w:val="en-GB"/>
        </w:rPr>
        <w:t>Mediterranean regions</w:t>
      </w:r>
      <w:r w:rsidR="00C168D3">
        <w:rPr>
          <w:lang w:val="en-GB"/>
        </w:rPr>
        <w:t xml:space="preserve"> in Europe </w:t>
      </w:r>
      <w:r w:rsidR="007C0EBB" w:rsidRPr="00F95F23">
        <w:rPr>
          <w:rFonts w:cstheme="minorHAnsi"/>
        </w:rPr>
        <w:fldChar w:fldCharType="begin" w:fldLock="1"/>
      </w:r>
      <w:r w:rsidR="007C0EBB"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7C0EBB" w:rsidRPr="00F95F23">
        <w:rPr>
          <w:rFonts w:cstheme="minorHAnsi"/>
        </w:rPr>
        <w:fldChar w:fldCharType="separate"/>
      </w:r>
      <w:r w:rsidR="007C0EBB" w:rsidRPr="00F95F23">
        <w:rPr>
          <w:rFonts w:cstheme="minorHAnsi"/>
          <w:noProof/>
        </w:rPr>
        <w:t xml:space="preserve">(Jiménez-Alfaro </w:t>
      </w:r>
      <w:r w:rsidR="007C0EBB" w:rsidRPr="00F95F23">
        <w:rPr>
          <w:rFonts w:cstheme="minorHAnsi"/>
          <w:i/>
          <w:noProof/>
        </w:rPr>
        <w:t>et al.</w:t>
      </w:r>
      <w:r w:rsidR="007C0EBB" w:rsidRPr="00F95F23">
        <w:rPr>
          <w:rFonts w:cstheme="minorHAnsi"/>
          <w:noProof/>
        </w:rPr>
        <w:t>, 2021)</w:t>
      </w:r>
      <w:r w:rsidR="007C0EBB" w:rsidRPr="00F95F23">
        <w:rPr>
          <w:rFonts w:cstheme="minorHAnsi"/>
        </w:rPr>
        <w:fldChar w:fldCharType="end"/>
      </w:r>
      <w:r w:rsidR="00C458AB" w:rsidRPr="00BC5462">
        <w:rPr>
          <w:lang w:val="en-GB"/>
        </w:rPr>
        <w:t xml:space="preserve">. </w:t>
      </w:r>
      <w:r w:rsidR="007838A1" w:rsidRPr="00BC5462">
        <w:rPr>
          <w:lang w:val="en-GB"/>
        </w:rPr>
        <w:t>Th</w:t>
      </w:r>
      <w:r w:rsidR="00DA34CE" w:rsidRPr="00BC5462">
        <w:rPr>
          <w:lang w:val="en-GB"/>
        </w:rPr>
        <w:t>ese</w:t>
      </w:r>
      <w:r w:rsidR="007838A1" w:rsidRPr="00BC5462">
        <w:rPr>
          <w:lang w:val="en-GB"/>
        </w:rPr>
        <w:t xml:space="preserve"> grassland </w:t>
      </w:r>
      <w:r w:rsidR="00DA34CE" w:rsidRPr="00BC5462">
        <w:rPr>
          <w:lang w:val="en-GB"/>
        </w:rPr>
        <w:t xml:space="preserve">communities </w:t>
      </w:r>
      <w:r w:rsidR="007838A1" w:rsidRPr="00BC5462">
        <w:rPr>
          <w:lang w:val="en-GB"/>
        </w:rPr>
        <w:t>are</w:t>
      </w:r>
      <w:r w:rsidR="00BA5A51" w:rsidRPr="00BC5462">
        <w:rPr>
          <w:lang w:val="en-GB"/>
        </w:rPr>
        <w:t xml:space="preserve"> </w:t>
      </w:r>
      <w:r w:rsidR="00B7409C" w:rsidRPr="00BC5462">
        <w:rPr>
          <w:lang w:val="en-GB"/>
        </w:rPr>
        <w:t>continuously distributed along the mountain range</w:t>
      </w:r>
      <w:r w:rsidR="00D5507F" w:rsidRPr="00BC5462">
        <w:rPr>
          <w:lang w:val="en-GB"/>
        </w:rPr>
        <w:t xml:space="preserve">, </w:t>
      </w:r>
      <w:proofErr w:type="gramStart"/>
      <w:r w:rsidR="00A310FA" w:rsidRPr="00BC5462">
        <w:rPr>
          <w:lang w:val="en-GB"/>
        </w:rPr>
        <w:t>occupying</w:t>
      </w:r>
      <w:r w:rsidR="00D5507F" w:rsidRPr="00BC5462">
        <w:rPr>
          <w:lang w:val="en-GB"/>
        </w:rPr>
        <w:t xml:space="preserve"> </w:t>
      </w:r>
      <w:r w:rsidR="00526F62" w:rsidRPr="00BC5462">
        <w:rPr>
          <w:lang w:val="en-GB"/>
        </w:rPr>
        <w:t xml:space="preserve">reduced areas </w:t>
      </w:r>
      <w:r w:rsidR="007838A1" w:rsidRPr="00BC5462">
        <w:rPr>
          <w:lang w:val="en-GB"/>
        </w:rPr>
        <w:t xml:space="preserve">above the treeline and </w:t>
      </w:r>
      <w:r w:rsidR="00526F62" w:rsidRPr="00BC5462">
        <w:rPr>
          <w:lang w:val="en-GB"/>
        </w:rPr>
        <w:t xml:space="preserve">around </w:t>
      </w:r>
      <w:r w:rsidR="00BC7A5C" w:rsidRPr="00BC5462">
        <w:rPr>
          <w:lang w:val="en-GB"/>
        </w:rPr>
        <w:t>mountaintops</w:t>
      </w:r>
      <w:r w:rsidR="003A4EC1" w:rsidRPr="00BC5462">
        <w:rPr>
          <w:lang w:val="en-GB"/>
        </w:rPr>
        <w:t xml:space="preserve">, </w:t>
      </w:r>
      <w:r w:rsidR="00526F62" w:rsidRPr="00BC5462">
        <w:rPr>
          <w:lang w:val="en-GB"/>
        </w:rPr>
        <w:t xml:space="preserve">between </w:t>
      </w:r>
      <w:r w:rsidR="00233D17" w:rsidRPr="00BC5462">
        <w:rPr>
          <w:lang w:val="en-GB"/>
        </w:rPr>
        <w:t>1750</w:t>
      </w:r>
      <w:r w:rsidR="00526F62" w:rsidRPr="00BC5462">
        <w:rPr>
          <w:lang w:val="en-GB"/>
        </w:rPr>
        <w:t xml:space="preserve"> and 2</w:t>
      </w:r>
      <w:r w:rsidR="00707805" w:rsidRPr="00BC5462">
        <w:rPr>
          <w:lang w:val="en-GB"/>
        </w:rPr>
        <w:t>5</w:t>
      </w:r>
      <w:r w:rsidR="00BC7A5C">
        <w:rPr>
          <w:lang w:val="en-GB"/>
        </w:rPr>
        <w:t xml:space="preserve">00 m </w:t>
      </w:r>
      <w:proofErr w:type="spellStart"/>
      <w:r w:rsidR="00BC7A5C">
        <w:rPr>
          <w:lang w:val="en-GB"/>
        </w:rPr>
        <w:t>a.s.l</w:t>
      </w:r>
      <w:proofErr w:type="spellEnd"/>
      <w:r w:rsidR="003A4EC1" w:rsidRPr="00BC5462">
        <w:rPr>
          <w:lang w:val="en-GB"/>
        </w:rPr>
        <w:t>.</w:t>
      </w:r>
      <w:r w:rsidR="008F7DA1" w:rsidRPr="00BC5462">
        <w:rPr>
          <w:lang w:val="en-GB"/>
        </w:rPr>
        <w:t xml:space="preserve"> </w:t>
      </w:r>
      <w:r w:rsidR="007F0F20" w:rsidRPr="00BC5462">
        <w:rPr>
          <w:lang w:val="en-GB"/>
        </w:rPr>
        <w:t xml:space="preserve">Grassland </w:t>
      </w:r>
      <w:r w:rsidR="00943882">
        <w:rPr>
          <w:lang w:val="en-GB"/>
        </w:rPr>
        <w:t>communities are</w:t>
      </w:r>
      <w:r w:rsidR="007F0F20" w:rsidRPr="00BC5462">
        <w:rPr>
          <w:lang w:val="en-GB"/>
        </w:rPr>
        <w:t xml:space="preserve"> mostly dominated</w:t>
      </w:r>
      <w:r w:rsidR="004031CD" w:rsidRPr="00BC5462">
        <w:rPr>
          <w:lang w:val="en-GB"/>
        </w:rPr>
        <w:t xml:space="preserve"> </w:t>
      </w:r>
      <w:r w:rsidR="004031CD" w:rsidRPr="00BC5462">
        <w:rPr>
          <w:rFonts w:cstheme="minorHAnsi"/>
          <w:lang w:val="en-GB"/>
        </w:rPr>
        <w:t xml:space="preserve">by </w:t>
      </w:r>
      <w:proofErr w:type="spellStart"/>
      <w:r w:rsidR="004031CD" w:rsidRPr="00BC5462">
        <w:rPr>
          <w:rFonts w:cstheme="minorHAnsi"/>
          <w:i/>
          <w:iCs/>
          <w:lang w:val="en-GB"/>
        </w:rPr>
        <w:t>Poaceae</w:t>
      </w:r>
      <w:proofErr w:type="spellEnd"/>
      <w:r w:rsidR="004031CD" w:rsidRPr="00BC5462">
        <w:rPr>
          <w:rFonts w:cstheme="minorHAnsi"/>
          <w:lang w:val="en-GB"/>
        </w:rPr>
        <w:t xml:space="preserve"> and </w:t>
      </w:r>
      <w:proofErr w:type="spellStart"/>
      <w:r w:rsidR="004031CD" w:rsidRPr="00BC5462">
        <w:rPr>
          <w:rFonts w:cstheme="minorHAnsi"/>
          <w:i/>
          <w:iCs/>
          <w:lang w:val="en-GB"/>
        </w:rPr>
        <w:t>Cyperaceae</w:t>
      </w:r>
      <w:proofErr w:type="spellEnd"/>
      <w:proofErr w:type="gramEnd"/>
      <w:r w:rsidR="007C0EBB">
        <w:rPr>
          <w:rFonts w:cstheme="minorHAnsi"/>
          <w:lang w:val="en-GB"/>
        </w:rPr>
        <w:t xml:space="preserve"> and</w:t>
      </w:r>
      <w:r w:rsidR="004031CD" w:rsidRPr="00BC5462">
        <w:rPr>
          <w:rFonts w:cstheme="minorHAnsi"/>
          <w:lang w:val="en-GB"/>
        </w:rPr>
        <w:t xml:space="preserve"> the main lifeforms are </w:t>
      </w:r>
      <w:proofErr w:type="spellStart"/>
      <w:r w:rsidR="004031CD" w:rsidRPr="00BC5462">
        <w:rPr>
          <w:rFonts w:cstheme="minorHAnsi"/>
          <w:lang w:val="en-GB"/>
        </w:rPr>
        <w:t>Hemicryptophytes</w:t>
      </w:r>
      <w:proofErr w:type="spellEnd"/>
      <w:r w:rsidR="004031CD" w:rsidRPr="00BC5462">
        <w:rPr>
          <w:rFonts w:cstheme="minorHAnsi"/>
          <w:lang w:val="en-GB"/>
        </w:rPr>
        <w:t xml:space="preserve"> and </w:t>
      </w:r>
      <w:proofErr w:type="spellStart"/>
      <w:r w:rsidR="004031CD" w:rsidRPr="00BC5462">
        <w:rPr>
          <w:rFonts w:cstheme="minorHAnsi"/>
          <w:lang w:val="en-GB"/>
        </w:rPr>
        <w:t>Chamaephytes</w:t>
      </w:r>
      <w:proofErr w:type="spellEnd"/>
      <w:r w:rsidR="007C0EBB">
        <w:rPr>
          <w:rFonts w:cstheme="minorHAnsi"/>
          <w:lang w:val="en-GB"/>
        </w:rPr>
        <w:t>. L</w:t>
      </w:r>
      <w:r w:rsidR="00050BC6" w:rsidRPr="00BC5462">
        <w:rPr>
          <w:rFonts w:cstheme="minorHAnsi"/>
          <w:lang w:val="en-GB"/>
        </w:rPr>
        <w:t xml:space="preserve">ocal richness ranges from </w:t>
      </w:r>
      <w:proofErr w:type="gramStart"/>
      <w:r w:rsidR="00050BC6" w:rsidRPr="00BC5462">
        <w:rPr>
          <w:rFonts w:cstheme="minorHAnsi"/>
          <w:lang w:val="en-GB"/>
        </w:rPr>
        <w:t>4</w:t>
      </w:r>
      <w:proofErr w:type="gramEnd"/>
      <w:r w:rsidR="00050BC6" w:rsidRPr="00BC5462">
        <w:rPr>
          <w:rFonts w:cstheme="minorHAnsi"/>
          <w:lang w:val="en-GB"/>
        </w:rPr>
        <w:t xml:space="preserve"> to 28 species</w:t>
      </w:r>
      <w:r w:rsidR="00603156">
        <w:rPr>
          <w:rFonts w:cstheme="minorHAnsi"/>
          <w:lang w:val="en-GB"/>
        </w:rPr>
        <w:t xml:space="preserve"> and g</w:t>
      </w:r>
      <w:r w:rsidR="004031CD" w:rsidRPr="00BC5462">
        <w:rPr>
          <w:rFonts w:cstheme="minorHAnsi"/>
          <w:lang w:val="en-GB"/>
        </w:rPr>
        <w:t>razing impact is restricted to wild populations of Cantabrian chamois (</w:t>
      </w:r>
      <w:proofErr w:type="spellStart"/>
      <w:r w:rsidR="004031CD" w:rsidRPr="00BC5462">
        <w:rPr>
          <w:rFonts w:cstheme="minorHAnsi"/>
          <w:i/>
          <w:iCs/>
          <w:lang w:val="en-GB"/>
        </w:rPr>
        <w:t>Rupricapra</w:t>
      </w:r>
      <w:proofErr w:type="spellEnd"/>
      <w:r w:rsidR="004031CD" w:rsidRPr="00BC5462">
        <w:rPr>
          <w:rFonts w:cstheme="minorHAnsi"/>
          <w:i/>
          <w:iCs/>
          <w:lang w:val="en-GB"/>
        </w:rPr>
        <w:t xml:space="preserve"> </w:t>
      </w:r>
      <w:proofErr w:type="spellStart"/>
      <w:r w:rsidR="004031CD" w:rsidRPr="00BC5462">
        <w:rPr>
          <w:rFonts w:cstheme="minorHAnsi"/>
          <w:i/>
          <w:iCs/>
          <w:lang w:val="en-GB"/>
        </w:rPr>
        <w:t>pyrenaica</w:t>
      </w:r>
      <w:proofErr w:type="spellEnd"/>
      <w:r w:rsidR="004031CD" w:rsidRPr="00BC5462">
        <w:rPr>
          <w:rFonts w:cstheme="minorHAnsi"/>
          <w:i/>
          <w:iCs/>
          <w:lang w:val="en-GB"/>
        </w:rPr>
        <w:t xml:space="preserve"> </w:t>
      </w:r>
      <w:proofErr w:type="spellStart"/>
      <w:r w:rsidR="004031CD" w:rsidRPr="00BC5462">
        <w:rPr>
          <w:rFonts w:cstheme="minorHAnsi"/>
          <w:i/>
          <w:iCs/>
          <w:lang w:val="en-GB"/>
        </w:rPr>
        <w:t>parva</w:t>
      </w:r>
      <w:proofErr w:type="spellEnd"/>
      <w:r w:rsidR="004031CD" w:rsidRPr="00BC5462">
        <w:rPr>
          <w:rFonts w:cstheme="minorHAnsi"/>
          <w:lang w:val="en-GB"/>
        </w:rPr>
        <w:t xml:space="preserve">). </w:t>
      </w:r>
      <w:r w:rsidR="00170B4C">
        <w:rPr>
          <w:rFonts w:cstheme="minorHAnsi"/>
          <w:lang w:val="en-GB"/>
        </w:rPr>
        <w:t xml:space="preserve">Climatic conditions </w:t>
      </w:r>
      <w:r w:rsidR="00FE49DA">
        <w:rPr>
          <w:rFonts w:cstheme="minorHAnsi"/>
          <w:lang w:val="en-GB"/>
        </w:rPr>
        <w:t xml:space="preserve">follow a north-south </w:t>
      </w:r>
      <w:r w:rsidR="00CE2BB8">
        <w:rPr>
          <w:rFonts w:cstheme="minorHAnsi"/>
          <w:lang w:val="en-GB"/>
        </w:rPr>
        <w:lastRenderedPageBreak/>
        <w:t xml:space="preserve">temperature and precipitations </w:t>
      </w:r>
      <w:r w:rsidR="00FE49DA">
        <w:rPr>
          <w:rFonts w:cstheme="minorHAnsi"/>
          <w:lang w:val="en-GB"/>
        </w:rPr>
        <w:t xml:space="preserve">gradient </w:t>
      </w:r>
      <w:r w:rsidR="00CE2BB8">
        <w:rPr>
          <w:rFonts w:cstheme="minorHAnsi"/>
          <w:lang w:val="en-GB"/>
        </w:rPr>
        <w:t>with</w:t>
      </w:r>
      <w:r w:rsidR="00FE49DA">
        <w:rPr>
          <w:rFonts w:cstheme="minorHAnsi"/>
          <w:lang w:val="en-GB"/>
        </w:rPr>
        <w:t xml:space="preserve"> </w:t>
      </w:r>
      <w:r w:rsidR="00BC7A5C">
        <w:rPr>
          <w:rFonts w:cstheme="minorHAnsi"/>
          <w:lang w:val="en-GB"/>
        </w:rPr>
        <w:t>colder</w:t>
      </w:r>
      <w:r w:rsidR="00CE2BB8">
        <w:rPr>
          <w:rFonts w:cstheme="minorHAnsi"/>
          <w:lang w:val="en-GB"/>
        </w:rPr>
        <w:t xml:space="preserve"> and wetter </w:t>
      </w:r>
      <w:r w:rsidR="00BC7A5C">
        <w:rPr>
          <w:rFonts w:cstheme="minorHAnsi"/>
          <w:lang w:val="en-GB"/>
        </w:rPr>
        <w:t>conditions in</w:t>
      </w:r>
      <w:r w:rsidR="00CE2BB8">
        <w:rPr>
          <w:rFonts w:cstheme="minorHAnsi"/>
          <w:lang w:val="en-GB"/>
        </w:rPr>
        <w:t xml:space="preserve"> </w:t>
      </w:r>
      <w:r w:rsidR="00FE49DA">
        <w:rPr>
          <w:rFonts w:cstheme="minorHAnsi"/>
          <w:lang w:val="en-GB"/>
        </w:rPr>
        <w:t>northern slopes compared</w:t>
      </w:r>
      <w:r w:rsidR="00CE2BB8">
        <w:rPr>
          <w:rFonts w:cstheme="minorHAnsi"/>
          <w:lang w:val="en-GB"/>
        </w:rPr>
        <w:t xml:space="preserve"> </w:t>
      </w:r>
      <w:r w:rsidR="00FE49DA">
        <w:rPr>
          <w:rFonts w:cstheme="minorHAnsi"/>
          <w:lang w:val="en-GB"/>
        </w:rPr>
        <w:t xml:space="preserve">to </w:t>
      </w:r>
      <w:r w:rsidR="00CE2BB8">
        <w:rPr>
          <w:rFonts w:cstheme="minorHAnsi"/>
          <w:lang w:val="en-GB"/>
        </w:rPr>
        <w:t xml:space="preserve">warmer and drier </w:t>
      </w:r>
      <w:r w:rsidR="00BC7A5C">
        <w:rPr>
          <w:rFonts w:cstheme="minorHAnsi"/>
          <w:lang w:val="en-GB"/>
        </w:rPr>
        <w:t xml:space="preserve">conditions in </w:t>
      </w:r>
      <w:r w:rsidR="00FE49DA">
        <w:rPr>
          <w:rFonts w:cstheme="minorHAnsi"/>
          <w:lang w:val="en-GB"/>
        </w:rPr>
        <w:t>southern slopes</w:t>
      </w:r>
      <w:r w:rsidR="00C00655">
        <w:rPr>
          <w:rFonts w:cstheme="minorHAnsi"/>
          <w:lang w:val="en-GB"/>
        </w:rPr>
        <w:t xml:space="preserve">. </w:t>
      </w:r>
    </w:p>
    <w:p w14:paraId="459027A1" w14:textId="66718CAC" w:rsidR="00050BC6" w:rsidRPr="00BC5462" w:rsidRDefault="00050BC6" w:rsidP="00050BC6">
      <w:pPr>
        <w:pStyle w:val="Ttulo3"/>
        <w:rPr>
          <w:lang w:val="en-GB"/>
        </w:rPr>
      </w:pPr>
      <w:r w:rsidRPr="00BC5462">
        <w:rPr>
          <w:lang w:val="en-GB"/>
        </w:rPr>
        <w:t>Species data</w:t>
      </w:r>
    </w:p>
    <w:p w14:paraId="75BD2EA1" w14:textId="1D4293F5" w:rsidR="003A4EC1" w:rsidRPr="00BC5462" w:rsidRDefault="0099259A" w:rsidP="00C458AB">
      <w:pPr>
        <w:spacing w:line="360" w:lineRule="auto"/>
        <w:jc w:val="both"/>
        <w:rPr>
          <w:lang w:val="en-GB"/>
        </w:rPr>
      </w:pPr>
      <w:r>
        <w:rPr>
          <w:rFonts w:eastAsia="Times New Roman" w:cstheme="minorHAnsi"/>
          <w:color w:val="000000"/>
          <w:lang w:val="en-GB" w:eastAsia="ca-ES"/>
        </w:rPr>
        <w:t>W</w:t>
      </w:r>
      <w:r w:rsidR="00B17E86" w:rsidRPr="00BC5462">
        <w:rPr>
          <w:rFonts w:eastAsia="Times New Roman" w:cstheme="minorHAnsi"/>
          <w:color w:val="000000"/>
          <w:lang w:val="en-GB" w:eastAsia="ca-ES"/>
        </w:rPr>
        <w:t xml:space="preserve">e established </w:t>
      </w:r>
      <w:r>
        <w:rPr>
          <w:rFonts w:eastAsia="Times New Roman" w:cstheme="minorHAnsi"/>
          <w:color w:val="000000"/>
          <w:lang w:val="en-GB" w:eastAsia="ca-ES"/>
        </w:rPr>
        <w:t>eight</w:t>
      </w:r>
      <w:r w:rsidR="00B17E86" w:rsidRPr="00BC5462">
        <w:rPr>
          <w:rFonts w:eastAsia="Times New Roman" w:cstheme="minorHAnsi"/>
          <w:color w:val="000000"/>
          <w:lang w:val="en-GB" w:eastAsia="ca-ES"/>
        </w:rPr>
        <w:t xml:space="preserve"> sampling </w:t>
      </w:r>
      <w:r w:rsidR="001E6147">
        <w:rPr>
          <w:rFonts w:eastAsia="Times New Roman" w:cstheme="minorHAnsi"/>
          <w:color w:val="000000"/>
          <w:lang w:val="en-GB" w:eastAsia="ca-ES"/>
        </w:rPr>
        <w:t>sites, four in northe</w:t>
      </w:r>
      <w:r w:rsidR="00CA52A5">
        <w:rPr>
          <w:rFonts w:eastAsia="Times New Roman" w:cstheme="minorHAnsi"/>
          <w:color w:val="000000"/>
          <w:lang w:val="en-GB" w:eastAsia="ca-ES"/>
        </w:rPr>
        <w:t>rn</w:t>
      </w:r>
      <w:r w:rsidR="001E6147">
        <w:rPr>
          <w:rFonts w:eastAsia="Times New Roman" w:cstheme="minorHAnsi"/>
          <w:color w:val="000000"/>
          <w:lang w:val="en-GB" w:eastAsia="ca-ES"/>
        </w:rPr>
        <w:t xml:space="preserve"> s</w:t>
      </w:r>
      <w:r w:rsidR="00CA52A5">
        <w:rPr>
          <w:rFonts w:eastAsia="Times New Roman" w:cstheme="minorHAnsi"/>
          <w:color w:val="000000"/>
          <w:lang w:val="en-GB" w:eastAsia="ca-ES"/>
        </w:rPr>
        <w:t>lopes</w:t>
      </w:r>
      <w:r w:rsidR="001E6147">
        <w:rPr>
          <w:rFonts w:eastAsia="Times New Roman" w:cstheme="minorHAnsi"/>
          <w:color w:val="000000"/>
          <w:lang w:val="en-GB" w:eastAsia="ca-ES"/>
        </w:rPr>
        <w:t xml:space="preserve"> and </w:t>
      </w:r>
      <w:r w:rsidR="00CA52A5">
        <w:rPr>
          <w:rFonts w:eastAsia="Times New Roman" w:cstheme="minorHAnsi"/>
          <w:color w:val="000000"/>
          <w:lang w:val="en-GB" w:eastAsia="ca-ES"/>
        </w:rPr>
        <w:t>four</w:t>
      </w:r>
      <w:r w:rsidR="001E6147">
        <w:rPr>
          <w:rFonts w:eastAsia="Times New Roman" w:cstheme="minorHAnsi"/>
          <w:color w:val="000000"/>
          <w:lang w:val="en-GB" w:eastAsia="ca-ES"/>
        </w:rPr>
        <w:t xml:space="preserve"> in the south</w:t>
      </w:r>
      <w:r w:rsidR="00CA52A5">
        <w:rPr>
          <w:rFonts w:eastAsia="Times New Roman" w:cstheme="minorHAnsi"/>
          <w:color w:val="000000"/>
          <w:lang w:val="en-GB" w:eastAsia="ca-ES"/>
        </w:rPr>
        <w:t>e</w:t>
      </w:r>
      <w:r w:rsidR="001E6147">
        <w:rPr>
          <w:rFonts w:eastAsia="Times New Roman" w:cstheme="minorHAnsi"/>
          <w:color w:val="000000"/>
          <w:lang w:val="en-GB" w:eastAsia="ca-ES"/>
        </w:rPr>
        <w:t>rn s</w:t>
      </w:r>
      <w:r w:rsidR="00654DE9">
        <w:rPr>
          <w:rFonts w:eastAsia="Times New Roman" w:cstheme="minorHAnsi"/>
          <w:color w:val="000000"/>
          <w:lang w:val="en-GB" w:eastAsia="ca-ES"/>
        </w:rPr>
        <w:t>lopes</w:t>
      </w:r>
      <w:r w:rsidR="00740A8F">
        <w:rPr>
          <w:rFonts w:eastAsia="Times New Roman" w:cstheme="minorHAnsi"/>
          <w:color w:val="000000"/>
          <w:lang w:val="en-GB" w:eastAsia="ca-ES"/>
        </w:rPr>
        <w:t xml:space="preserve"> of the Cantabrian Mountains</w:t>
      </w:r>
      <w:r w:rsidR="00FD6B96">
        <w:rPr>
          <w:rFonts w:eastAsia="Times New Roman" w:cstheme="minorHAnsi"/>
          <w:color w:val="000000"/>
          <w:lang w:val="en-GB" w:eastAsia="ca-ES"/>
        </w:rPr>
        <w:t xml:space="preserve"> to ensure representation of the </w:t>
      </w:r>
      <w:r w:rsidR="00021DF9">
        <w:rPr>
          <w:rFonts w:eastAsia="Times New Roman" w:cstheme="minorHAnsi"/>
          <w:color w:val="000000"/>
          <w:lang w:val="en-GB" w:eastAsia="ca-ES"/>
        </w:rPr>
        <w:t xml:space="preserve">flora from the </w:t>
      </w:r>
      <w:r w:rsidR="00CE4AB2">
        <w:rPr>
          <w:rFonts w:eastAsia="Times New Roman" w:cstheme="minorHAnsi"/>
          <w:color w:val="000000"/>
          <w:lang w:val="en-GB" w:eastAsia="ca-ES"/>
        </w:rPr>
        <w:t xml:space="preserve">two </w:t>
      </w:r>
      <w:r w:rsidR="00DF2696">
        <w:rPr>
          <w:rFonts w:eastAsia="Times New Roman" w:cstheme="minorHAnsi"/>
          <w:color w:val="000000"/>
          <w:lang w:val="en-GB" w:eastAsia="ca-ES"/>
        </w:rPr>
        <w:t>biogeographical regions. In each sampling site</w:t>
      </w:r>
      <w:r w:rsidR="006E3D34">
        <w:rPr>
          <w:rFonts w:eastAsia="Times New Roman" w:cstheme="minorHAnsi"/>
          <w:color w:val="000000"/>
          <w:lang w:val="en-GB" w:eastAsia="ca-ES"/>
        </w:rPr>
        <w:t>,</w:t>
      </w:r>
      <w:r w:rsidR="00DF2696">
        <w:rPr>
          <w:rFonts w:eastAsia="Times New Roman" w:cstheme="minorHAnsi"/>
          <w:color w:val="000000"/>
          <w:lang w:val="en-GB" w:eastAsia="ca-ES"/>
        </w:rPr>
        <w:t xml:space="preserve"> </w:t>
      </w:r>
      <w:r w:rsidR="004E2990">
        <w:rPr>
          <w:lang w:val="en-GB"/>
        </w:rPr>
        <w:t>we</w:t>
      </w:r>
      <w:r w:rsidR="004E2990" w:rsidRPr="00BC5462">
        <w:rPr>
          <w:lang w:val="en-GB"/>
        </w:rPr>
        <w:t xml:space="preserve"> collected floristic and community composition data</w:t>
      </w:r>
      <w:r w:rsidR="00BC7A5C">
        <w:rPr>
          <w:lang w:val="en-GB"/>
        </w:rPr>
        <w:t xml:space="preserve"> </w:t>
      </w:r>
      <w:r w:rsidR="004E2990">
        <w:rPr>
          <w:lang w:val="en-GB"/>
        </w:rPr>
        <w:t xml:space="preserve">for </w:t>
      </w:r>
      <w:r w:rsidR="004E2990" w:rsidRPr="00BC5462">
        <w:rPr>
          <w:lang w:val="en-GB"/>
        </w:rPr>
        <w:t>1</w:t>
      </w:r>
      <w:r w:rsidR="0059238C">
        <w:rPr>
          <w:lang w:val="en-GB"/>
        </w:rPr>
        <w:t>19</w:t>
      </w:r>
      <w:r w:rsidR="004E2990" w:rsidRPr="00BC5462">
        <w:rPr>
          <w:lang w:val="en-GB"/>
        </w:rPr>
        <w:t xml:space="preserve"> alpine grassland species</w:t>
      </w:r>
      <w:r w:rsidR="00B17E86" w:rsidRPr="00BC5462">
        <w:rPr>
          <w:lang w:val="en-GB"/>
        </w:rPr>
        <w:t xml:space="preserve">. </w:t>
      </w:r>
      <w:r w:rsidR="00BC7A5C" w:rsidRPr="00BC7A5C">
        <w:rPr>
          <w:lang w:val="en-GB"/>
        </w:rPr>
        <w:t>We collected enough seeds from 47 species</w:t>
      </w:r>
      <w:r w:rsidR="00BC7A5C">
        <w:rPr>
          <w:lang w:val="en-GB"/>
        </w:rPr>
        <w:t xml:space="preserve"> of those species (200mg of dry seeds)</w:t>
      </w:r>
      <w:r w:rsidR="00BC7A5C" w:rsidRPr="00BC7A5C">
        <w:rPr>
          <w:lang w:val="en-GB"/>
        </w:rPr>
        <w:t>, the data obtained about FAs content and composition of these species were not known before</w:t>
      </w:r>
      <w:r w:rsidR="00BC7A5C">
        <w:rPr>
          <w:lang w:val="en-GB"/>
        </w:rPr>
        <w:t>.</w:t>
      </w:r>
    </w:p>
    <w:p w14:paraId="014BB760" w14:textId="6F0639F7" w:rsidR="0090525B" w:rsidRPr="00941FBD" w:rsidRDefault="006042A5" w:rsidP="00421C07">
      <w:pPr>
        <w:spacing w:line="360" w:lineRule="auto"/>
        <w:ind w:firstLine="720"/>
        <w:jc w:val="both"/>
        <w:rPr>
          <w:color w:val="FF0000"/>
          <w:lang w:val="en-GB"/>
        </w:rPr>
      </w:pPr>
      <w:r>
        <w:rPr>
          <w:lang w:val="en-GB"/>
        </w:rPr>
        <w:t>Th</w:t>
      </w:r>
      <w:r w:rsidR="00BC7A5C">
        <w:rPr>
          <w:lang w:val="en-GB"/>
        </w:rPr>
        <w:t>e collected</w:t>
      </w:r>
      <w:r w:rsidR="0049159E" w:rsidRPr="00BC5462">
        <w:rPr>
          <w:lang w:val="en-GB"/>
        </w:rPr>
        <w:t xml:space="preserve"> s</w:t>
      </w:r>
      <w:r w:rsidR="00FA5759" w:rsidRPr="00BC5462">
        <w:rPr>
          <w:lang w:val="en-GB"/>
        </w:rPr>
        <w:t xml:space="preserve">pecies </w:t>
      </w:r>
      <w:r w:rsidR="007A4922" w:rsidRPr="00BC5462">
        <w:rPr>
          <w:lang w:val="en-GB"/>
        </w:rPr>
        <w:t>were</w:t>
      </w:r>
      <w:r w:rsidR="00FA5759" w:rsidRPr="00BC5462">
        <w:rPr>
          <w:lang w:val="en-GB"/>
        </w:rPr>
        <w:t xml:space="preserve"> classified </w:t>
      </w:r>
      <w:r w:rsidR="0049159E" w:rsidRPr="00BC5462">
        <w:rPr>
          <w:lang w:val="en-GB"/>
        </w:rPr>
        <w:t>between</w:t>
      </w:r>
      <w:r w:rsidR="00FA5759" w:rsidRPr="00BC5462">
        <w:rPr>
          <w:lang w:val="en-GB"/>
        </w:rPr>
        <w:t xml:space="preserve"> </w:t>
      </w:r>
      <w:r>
        <w:rPr>
          <w:lang w:val="en-GB"/>
        </w:rPr>
        <w:t>strict alpine</w:t>
      </w:r>
      <w:r w:rsidR="00FA5759" w:rsidRPr="00BC5462">
        <w:rPr>
          <w:lang w:val="en-GB"/>
        </w:rPr>
        <w:t xml:space="preserve"> and generalist</w:t>
      </w:r>
      <w:r w:rsidR="0049159E" w:rsidRPr="00BC5462">
        <w:rPr>
          <w:lang w:val="en-GB"/>
        </w:rPr>
        <w:t xml:space="preserve"> </w:t>
      </w:r>
      <w:r w:rsidR="00654DE9">
        <w:rPr>
          <w:lang w:val="en-GB"/>
        </w:rPr>
        <w:t xml:space="preserve">according to their </w:t>
      </w:r>
      <w:r>
        <w:rPr>
          <w:lang w:val="en-GB"/>
        </w:rPr>
        <w:t>ecology</w:t>
      </w:r>
      <w:r w:rsidR="007A4922" w:rsidRPr="00BC5462">
        <w:rPr>
          <w:lang w:val="en-GB"/>
        </w:rPr>
        <w:t xml:space="preserve">. </w:t>
      </w:r>
      <w:r w:rsidR="00440178" w:rsidRPr="00BC5462">
        <w:rPr>
          <w:lang w:val="en-GB"/>
        </w:rPr>
        <w:t>We identified plant specialists as those significantly associated with the target vegetation type</w:t>
      </w:r>
      <w:r w:rsidR="00130111">
        <w:rPr>
          <w:lang w:val="en-GB"/>
        </w:rPr>
        <w:t xml:space="preserve"> (alpine grasslands)</w:t>
      </w:r>
      <w:r w:rsidR="00440178" w:rsidRPr="00BC5462">
        <w:rPr>
          <w:lang w:val="en-GB"/>
        </w:rPr>
        <w:t>, using the Indicator Values (</w:t>
      </w:r>
      <w:proofErr w:type="spellStart"/>
      <w:r w:rsidR="00440178" w:rsidRPr="00BC5462">
        <w:rPr>
          <w:lang w:val="en-GB"/>
        </w:rPr>
        <w:t>IndVal</w:t>
      </w:r>
      <w:proofErr w:type="spellEnd"/>
      <w:r w:rsidR="00440178" w:rsidRPr="00BC5462">
        <w:rPr>
          <w:lang w:val="en-GB"/>
        </w:rPr>
        <w:t xml:space="preserve">) in the </w:t>
      </w:r>
      <w:proofErr w:type="spellStart"/>
      <w:r w:rsidR="00440178" w:rsidRPr="00BC5462">
        <w:rPr>
          <w:lang w:val="en-GB"/>
        </w:rPr>
        <w:t>indicspecies</w:t>
      </w:r>
      <w:proofErr w:type="spellEnd"/>
      <w:r w:rsidR="00440178" w:rsidRPr="00BC5462">
        <w:rPr>
          <w:lang w:val="en-GB"/>
        </w:rPr>
        <w:t xml:space="preserve"> R package</w:t>
      </w:r>
      <w:r w:rsidR="00221403" w:rsidRPr="00BC5462">
        <w:rPr>
          <w:lang w:val="en-GB"/>
        </w:rPr>
        <w:t xml:space="preserve"> (</w:t>
      </w:r>
      <w:r w:rsidR="00221403" w:rsidRPr="00BC5462">
        <w:rPr>
          <w:highlight w:val="yellow"/>
          <w:lang w:val="en-GB"/>
        </w:rPr>
        <w:t>REF</w:t>
      </w:r>
      <w:r w:rsidR="00221403" w:rsidRPr="00BC5462">
        <w:rPr>
          <w:lang w:val="en-GB"/>
        </w:rPr>
        <w:t>)</w:t>
      </w:r>
      <w:r w:rsidR="00440178" w:rsidRPr="00BC5462">
        <w:rPr>
          <w:lang w:val="en-GB"/>
        </w:rPr>
        <w:t>. The calculation</w:t>
      </w:r>
      <w:r w:rsidR="00221403" w:rsidRPr="00BC5462">
        <w:rPr>
          <w:lang w:val="en-GB"/>
        </w:rPr>
        <w:t>s</w:t>
      </w:r>
      <w:r w:rsidR="00440178" w:rsidRPr="00BC5462">
        <w:rPr>
          <w:lang w:val="en-GB"/>
        </w:rPr>
        <w:t xml:space="preserve"> </w:t>
      </w:r>
      <w:proofErr w:type="gramStart"/>
      <w:r w:rsidR="00440178" w:rsidRPr="00BC5462">
        <w:rPr>
          <w:lang w:val="en-GB"/>
        </w:rPr>
        <w:t>w</w:t>
      </w:r>
      <w:r w:rsidR="00221403" w:rsidRPr="00BC5462">
        <w:rPr>
          <w:lang w:val="en-GB"/>
        </w:rPr>
        <w:t>ere</w:t>
      </w:r>
      <w:r w:rsidR="00440178" w:rsidRPr="00BC5462">
        <w:rPr>
          <w:lang w:val="en-GB"/>
        </w:rPr>
        <w:t xml:space="preserve"> based</w:t>
      </w:r>
      <w:proofErr w:type="gramEnd"/>
      <w:r w:rsidR="00440178" w:rsidRPr="00BC5462">
        <w:rPr>
          <w:lang w:val="en-GB"/>
        </w:rPr>
        <w:t xml:space="preserve"> on 12,000 vegetation plots of grasslands stored in the SIVIM database for the Cantabrian Mixed Forests ecoregion</w:t>
      </w:r>
      <w:r w:rsidR="00614E03">
        <w:rPr>
          <w:lang w:val="en-GB"/>
        </w:rPr>
        <w:t xml:space="preserve"> (</w:t>
      </w:r>
      <w:r w:rsidR="00614E03" w:rsidRPr="00CA46EA">
        <w:rPr>
          <w:highlight w:val="yellow"/>
          <w:lang w:val="en-GB"/>
        </w:rPr>
        <w:t>paper classification</w:t>
      </w:r>
      <w:r w:rsidR="00614E03">
        <w:rPr>
          <w:lang w:val="en-GB"/>
        </w:rPr>
        <w:t>)</w:t>
      </w:r>
      <w:r w:rsidR="00440178" w:rsidRPr="00BC5462">
        <w:rPr>
          <w:lang w:val="en-GB"/>
        </w:rPr>
        <w:t xml:space="preserve">. From the preliminary list of indicator species for the studied vegetation, we removed species with median elevation </w:t>
      </w:r>
      <w:r w:rsidR="0059238C" w:rsidRPr="00BC5462">
        <w:rPr>
          <w:lang w:val="en-GB"/>
        </w:rPr>
        <w:t xml:space="preserve">values </w:t>
      </w:r>
      <w:r w:rsidR="00440178" w:rsidRPr="00BC5462">
        <w:rPr>
          <w:lang w:val="en-GB"/>
        </w:rPr>
        <w:t xml:space="preserve">below 1800 m, most of them characteristic of subalpine or </w:t>
      </w:r>
      <w:proofErr w:type="spellStart"/>
      <w:r w:rsidR="00440178" w:rsidRPr="00BC5462">
        <w:rPr>
          <w:lang w:val="en-GB"/>
        </w:rPr>
        <w:t>nitrophilous</w:t>
      </w:r>
      <w:proofErr w:type="spellEnd"/>
      <w:r w:rsidR="00440178" w:rsidRPr="00BC5462">
        <w:rPr>
          <w:lang w:val="en-GB"/>
        </w:rPr>
        <w:t xml:space="preserve"> habitats</w:t>
      </w:r>
      <w:r w:rsidR="00CF755B">
        <w:rPr>
          <w:lang w:val="en-GB"/>
        </w:rPr>
        <w:t xml:space="preserve"> and those </w:t>
      </w:r>
      <w:proofErr w:type="gramStart"/>
      <w:r w:rsidR="00CF755B">
        <w:rPr>
          <w:lang w:val="en-GB"/>
        </w:rPr>
        <w:t>were specified</w:t>
      </w:r>
      <w:proofErr w:type="gramEnd"/>
      <w:r w:rsidR="00CF755B">
        <w:rPr>
          <w:lang w:val="en-GB"/>
        </w:rPr>
        <w:t xml:space="preserve"> as generalist</w:t>
      </w:r>
      <w:r w:rsidR="00440178" w:rsidRPr="00BC5462">
        <w:rPr>
          <w:lang w:val="en-GB"/>
        </w:rPr>
        <w:t xml:space="preserve">. </w:t>
      </w:r>
    </w:p>
    <w:p w14:paraId="0A5847F5" w14:textId="61B18E1B" w:rsidR="004B1AA1" w:rsidRPr="00BC5462" w:rsidRDefault="004B1AA1" w:rsidP="004B1AA1">
      <w:pPr>
        <w:pStyle w:val="Ttulo3"/>
        <w:rPr>
          <w:lang w:val="en-GB"/>
        </w:rPr>
      </w:pPr>
      <w:r w:rsidRPr="00BC5462">
        <w:rPr>
          <w:lang w:val="en-GB"/>
        </w:rPr>
        <w:t>Oil content and composition</w:t>
      </w:r>
      <w:r w:rsidR="00DC0B20">
        <w:rPr>
          <w:lang w:val="en-GB"/>
        </w:rPr>
        <w:t>.</w:t>
      </w:r>
      <w:r w:rsidRPr="00BC5462">
        <w:rPr>
          <w:lang w:val="en-GB"/>
        </w:rPr>
        <w:t xml:space="preserve"> </w:t>
      </w:r>
    </w:p>
    <w:p w14:paraId="69EE86C4" w14:textId="2A7EE593" w:rsidR="00626040" w:rsidRDefault="007F40AB" w:rsidP="00E079EC">
      <w:pPr>
        <w:autoSpaceDE w:val="0"/>
        <w:autoSpaceDN w:val="0"/>
        <w:adjustRightInd w:val="0"/>
        <w:spacing w:after="0" w:line="360" w:lineRule="auto"/>
        <w:jc w:val="both"/>
        <w:rPr>
          <w:lang w:val="en-GB"/>
        </w:rPr>
      </w:pPr>
      <w:r w:rsidRPr="00BC5462">
        <w:rPr>
          <w:lang w:val="en-GB"/>
        </w:rPr>
        <w:t xml:space="preserve">We preliminary explored within-accession </w:t>
      </w:r>
      <w:r w:rsidR="001377D7">
        <w:rPr>
          <w:lang w:val="en-GB"/>
        </w:rPr>
        <w:t xml:space="preserve">seed oil content </w:t>
      </w:r>
      <w:r w:rsidRPr="00BC5462">
        <w:rPr>
          <w:lang w:val="en-GB"/>
        </w:rPr>
        <w:t>variation</w:t>
      </w:r>
      <w:r w:rsidR="00837121">
        <w:rPr>
          <w:lang w:val="en-GB"/>
        </w:rPr>
        <w:t xml:space="preserve"> </w:t>
      </w:r>
      <w:r w:rsidR="004424FB" w:rsidRPr="00BC5462">
        <w:rPr>
          <w:lang w:val="en-GB"/>
        </w:rPr>
        <w:t xml:space="preserve">in </w:t>
      </w:r>
      <w:r w:rsidR="0059238C">
        <w:rPr>
          <w:lang w:val="en-GB"/>
        </w:rPr>
        <w:t>five species analysing three</w:t>
      </w:r>
      <w:r w:rsidR="004424FB" w:rsidRPr="00BC5462">
        <w:rPr>
          <w:lang w:val="en-GB"/>
        </w:rPr>
        <w:t xml:space="preserve"> subsamples </w:t>
      </w:r>
      <w:r w:rsidR="004424FB">
        <w:rPr>
          <w:lang w:val="en-GB"/>
        </w:rPr>
        <w:t>f</w:t>
      </w:r>
      <w:r w:rsidR="00551D78">
        <w:rPr>
          <w:lang w:val="en-GB"/>
        </w:rPr>
        <w:t>rom</w:t>
      </w:r>
      <w:r w:rsidR="004424FB">
        <w:rPr>
          <w:lang w:val="en-GB"/>
        </w:rPr>
        <w:t xml:space="preserve"> each of those (</w:t>
      </w:r>
      <w:r w:rsidR="00837121">
        <w:rPr>
          <w:lang w:val="en-GB"/>
        </w:rPr>
        <w:t>also</w:t>
      </w:r>
      <w:r w:rsidR="004424FB">
        <w:rPr>
          <w:lang w:val="en-GB"/>
        </w:rPr>
        <w:t xml:space="preserve"> to</w:t>
      </w:r>
      <w:r w:rsidR="00837121">
        <w:rPr>
          <w:lang w:val="en-GB"/>
        </w:rPr>
        <w:t xml:space="preserve"> ensure </w:t>
      </w:r>
      <w:r w:rsidR="004424FB">
        <w:rPr>
          <w:lang w:val="en-GB"/>
        </w:rPr>
        <w:t xml:space="preserve">high </w:t>
      </w:r>
      <w:r w:rsidR="00837121">
        <w:rPr>
          <w:lang w:val="en-GB"/>
        </w:rPr>
        <w:t xml:space="preserve">precision of </w:t>
      </w:r>
      <w:r w:rsidR="004424FB">
        <w:rPr>
          <w:lang w:val="en-GB"/>
        </w:rPr>
        <w:t>methodology)</w:t>
      </w:r>
      <w:r w:rsidRPr="00BC5462">
        <w:rPr>
          <w:lang w:val="en-GB"/>
        </w:rPr>
        <w:t xml:space="preserve">, </w:t>
      </w:r>
      <w:r w:rsidR="00347334">
        <w:rPr>
          <w:lang w:val="en-GB"/>
        </w:rPr>
        <w:t>and</w:t>
      </w:r>
      <w:r w:rsidRPr="00BC5462">
        <w:rPr>
          <w:lang w:val="en-GB"/>
        </w:rPr>
        <w:t xml:space="preserve"> we could not detect any statistical differences</w:t>
      </w:r>
      <w:r w:rsidR="00347334">
        <w:rPr>
          <w:lang w:val="en-GB"/>
        </w:rPr>
        <w:t xml:space="preserve"> between subsamples</w:t>
      </w:r>
      <w:r w:rsidR="00CE423E">
        <w:rPr>
          <w:lang w:val="en-GB"/>
        </w:rPr>
        <w:t xml:space="preserve">. </w:t>
      </w:r>
      <w:r w:rsidR="00BC314A">
        <w:rPr>
          <w:lang w:val="en-GB"/>
        </w:rPr>
        <w:t>Our</w:t>
      </w:r>
      <w:r w:rsidR="00CE423E">
        <w:rPr>
          <w:lang w:val="en-GB"/>
        </w:rPr>
        <w:t xml:space="preserve"> </w:t>
      </w:r>
      <w:r w:rsidR="00BC314A">
        <w:rPr>
          <w:lang w:val="en-GB"/>
        </w:rPr>
        <w:t xml:space="preserve">preliminary </w:t>
      </w:r>
      <w:r w:rsidR="00CE423E">
        <w:rPr>
          <w:lang w:val="en-GB"/>
        </w:rPr>
        <w:t xml:space="preserve">results were also consistent with the </w:t>
      </w:r>
      <w:r w:rsidR="00BC314A">
        <w:rPr>
          <w:lang w:val="en-GB"/>
        </w:rPr>
        <w:t>analysis of 360 a</w:t>
      </w:r>
      <w:r w:rsidR="002679C4">
        <w:rPr>
          <w:lang w:val="en-GB"/>
        </w:rPr>
        <w:t>c</w:t>
      </w:r>
      <w:r w:rsidR="00BC314A">
        <w:rPr>
          <w:lang w:val="en-GB"/>
        </w:rPr>
        <w:t>cessions of Arabidopsis thaliana</w:t>
      </w:r>
      <w:r w:rsidR="002679C4">
        <w:rPr>
          <w:lang w:val="en-GB"/>
        </w:rPr>
        <w:t xml:space="preserve"> which contained identical fatty acids with slight variation in the relative proportion</w:t>
      </w:r>
      <w:r w:rsidR="00F50E0C">
        <w:rPr>
          <w:lang w:val="en-GB"/>
        </w:rPr>
        <w:t xml:space="preserve"> </w:t>
      </w:r>
      <w:commentRangeStart w:id="23"/>
      <w:r w:rsidR="00F50E0C" w:rsidRPr="00F50E0C">
        <w:rPr>
          <w:lang w:val="en-GB"/>
        </w:rPr>
        <w:t>[9</w:t>
      </w:r>
      <w:proofErr w:type="gramStart"/>
      <w:r w:rsidR="00F50E0C" w:rsidRPr="00F50E0C">
        <w:rPr>
          <w:lang w:val="en-GB"/>
        </w:rPr>
        <w:t>,10</w:t>
      </w:r>
      <w:proofErr w:type="gramEnd"/>
      <w:r w:rsidR="00F50E0C" w:rsidRPr="00F50E0C">
        <w:rPr>
          <w:lang w:val="en-GB"/>
        </w:rPr>
        <w:t>].</w:t>
      </w:r>
      <w:commentRangeEnd w:id="23"/>
      <w:r w:rsidR="00F50E0C" w:rsidRPr="00F50E0C">
        <w:rPr>
          <w:lang w:val="en-GB"/>
        </w:rPr>
        <w:commentReference w:id="23"/>
      </w:r>
      <w:r w:rsidR="00F50E0C">
        <w:rPr>
          <w:lang w:val="en-GB"/>
        </w:rPr>
        <w:t xml:space="preserve"> </w:t>
      </w:r>
      <w:r w:rsidRPr="00BC5462">
        <w:rPr>
          <w:lang w:val="en-GB"/>
        </w:rPr>
        <w:t xml:space="preserve">Consequently, </w:t>
      </w:r>
      <w:r w:rsidR="00DE5990">
        <w:rPr>
          <w:lang w:val="en-GB"/>
        </w:rPr>
        <w:t xml:space="preserve">a </w:t>
      </w:r>
      <w:r w:rsidRPr="00BC5462">
        <w:rPr>
          <w:lang w:val="en-GB"/>
        </w:rPr>
        <w:t xml:space="preserve">single </w:t>
      </w:r>
      <w:r w:rsidR="00DE5990">
        <w:rPr>
          <w:lang w:val="en-GB"/>
        </w:rPr>
        <w:t xml:space="preserve">sample for each species seed </w:t>
      </w:r>
      <w:r w:rsidRPr="00BC5462">
        <w:rPr>
          <w:lang w:val="en-GB"/>
        </w:rPr>
        <w:t>accession w</w:t>
      </w:r>
      <w:r w:rsidR="00DE5990">
        <w:rPr>
          <w:lang w:val="en-GB"/>
        </w:rPr>
        <w:t xml:space="preserve">as </w:t>
      </w:r>
      <w:r w:rsidR="004638CB">
        <w:rPr>
          <w:lang w:val="en-GB"/>
        </w:rPr>
        <w:t>analysed</w:t>
      </w:r>
      <w:r w:rsidRPr="00BC5462">
        <w:rPr>
          <w:lang w:val="en-GB"/>
        </w:rPr>
        <w:t xml:space="preserve">, </w:t>
      </w:r>
      <w:r w:rsidR="00421C07">
        <w:rPr>
          <w:lang w:val="en-GB"/>
        </w:rPr>
        <w:t>thus</w:t>
      </w:r>
      <w:r w:rsidRPr="00BC5462">
        <w:rPr>
          <w:lang w:val="en-GB"/>
        </w:rPr>
        <w:t xml:space="preserve"> within-species </w:t>
      </w:r>
      <w:r w:rsidR="004638CB">
        <w:rPr>
          <w:lang w:val="en-GB"/>
        </w:rPr>
        <w:t>seed oil</w:t>
      </w:r>
      <w:r w:rsidR="00FC5219">
        <w:rPr>
          <w:lang w:val="en-GB"/>
        </w:rPr>
        <w:t xml:space="preserve"> </w:t>
      </w:r>
      <w:r w:rsidRPr="00BC5462">
        <w:rPr>
          <w:lang w:val="en-GB"/>
        </w:rPr>
        <w:t xml:space="preserve">variation </w:t>
      </w:r>
      <w:proofErr w:type="gramStart"/>
      <w:r w:rsidRPr="00BC5462">
        <w:rPr>
          <w:lang w:val="en-GB"/>
        </w:rPr>
        <w:t>was not explored</w:t>
      </w:r>
      <w:proofErr w:type="gramEnd"/>
      <w:r w:rsidRPr="00BC5462">
        <w:rPr>
          <w:lang w:val="en-GB"/>
        </w:rPr>
        <w:t xml:space="preserve">. </w:t>
      </w:r>
      <w:r w:rsidR="00440178" w:rsidRPr="00BC5462">
        <w:rPr>
          <w:lang w:val="en-GB"/>
        </w:rPr>
        <w:t xml:space="preserve">We </w:t>
      </w:r>
      <w:r w:rsidR="00F80A3C">
        <w:rPr>
          <w:lang w:val="en-GB"/>
        </w:rPr>
        <w:t>sent</w:t>
      </w:r>
      <w:r w:rsidR="00440178" w:rsidRPr="00BC5462">
        <w:rPr>
          <w:lang w:val="en-GB"/>
        </w:rPr>
        <w:t xml:space="preserve"> the samples to an external analytical laboratory</w:t>
      </w:r>
      <w:r w:rsidR="00631D04">
        <w:rPr>
          <w:lang w:val="en-GB"/>
        </w:rPr>
        <w:t xml:space="preserve"> (</w:t>
      </w:r>
      <w:r w:rsidR="00CF757E">
        <w:rPr>
          <w:lang w:val="en-GB"/>
        </w:rPr>
        <w:t>USTA-CSIC)</w:t>
      </w:r>
      <w:r w:rsidR="005464F0">
        <w:rPr>
          <w:lang w:val="en-GB"/>
        </w:rPr>
        <w:t xml:space="preserve"> where </w:t>
      </w:r>
      <w:r w:rsidR="0037403E">
        <w:rPr>
          <w:lang w:val="en-GB"/>
        </w:rPr>
        <w:t xml:space="preserve">they used a gas </w:t>
      </w:r>
      <w:r w:rsidR="00CF757E">
        <w:rPr>
          <w:lang w:val="en-GB"/>
        </w:rPr>
        <w:t>chromatographer</w:t>
      </w:r>
      <w:r w:rsidR="0037403E">
        <w:rPr>
          <w:lang w:val="en-GB"/>
        </w:rPr>
        <w:t xml:space="preserve"> with</w:t>
      </w:r>
      <w:r w:rsidR="00E07E12">
        <w:rPr>
          <w:lang w:val="en-GB"/>
        </w:rPr>
        <w:t xml:space="preserve"> a </w:t>
      </w:r>
      <w:r w:rsidR="00CF757E">
        <w:rPr>
          <w:lang w:val="en-GB"/>
        </w:rPr>
        <w:t>Flame Ionization Detector</w:t>
      </w:r>
      <w:r w:rsidR="006161AF">
        <w:rPr>
          <w:lang w:val="en-GB"/>
        </w:rPr>
        <w:t xml:space="preserve"> (Agilent 7820A, </w:t>
      </w:r>
      <w:proofErr w:type="spellStart"/>
      <w:r w:rsidR="006161AF">
        <w:rPr>
          <w:lang w:val="en-GB"/>
        </w:rPr>
        <w:t>EZChrom</w:t>
      </w:r>
      <w:proofErr w:type="spellEnd"/>
      <w:r w:rsidR="006161AF">
        <w:rPr>
          <w:lang w:val="en-GB"/>
        </w:rPr>
        <w:t xml:space="preserve"> Elite software). </w:t>
      </w:r>
      <w:r w:rsidR="004E3D5C">
        <w:rPr>
          <w:lang w:val="en-GB"/>
        </w:rPr>
        <w:t>Samples were</w:t>
      </w:r>
      <w:r w:rsidR="005B75B4">
        <w:rPr>
          <w:lang w:val="en-GB"/>
        </w:rPr>
        <w:t xml:space="preserve"> manually </w:t>
      </w:r>
      <w:r w:rsidR="00F80A3C">
        <w:rPr>
          <w:lang w:val="en-GB"/>
        </w:rPr>
        <w:t>ground</w:t>
      </w:r>
      <w:r w:rsidR="005B75B4">
        <w:rPr>
          <w:lang w:val="en-GB"/>
        </w:rPr>
        <w:t xml:space="preserve"> </w:t>
      </w:r>
      <w:r w:rsidR="00CC744E">
        <w:rPr>
          <w:lang w:val="en-GB"/>
        </w:rPr>
        <w:t xml:space="preserve">with liquid nitrogen, then </w:t>
      </w:r>
      <w:r w:rsidR="00396D84">
        <w:rPr>
          <w:lang w:val="en-GB"/>
        </w:rPr>
        <w:t>fatty acids were transformed</w:t>
      </w:r>
      <w:r w:rsidR="00CC744E">
        <w:rPr>
          <w:lang w:val="en-GB"/>
        </w:rPr>
        <w:t xml:space="preserve"> to</w:t>
      </w:r>
      <w:r w:rsidR="00E079EC">
        <w:rPr>
          <w:lang w:val="en-GB"/>
        </w:rPr>
        <w:t xml:space="preserve"> fatty acid methyl esters</w:t>
      </w:r>
      <w:r w:rsidR="00E079EC" w:rsidRPr="00E079EC">
        <w:rPr>
          <w:lang w:val="en-GB"/>
        </w:rPr>
        <w:t xml:space="preserve"> (FAMEs)</w:t>
      </w:r>
      <w:r w:rsidR="00D80B55">
        <w:rPr>
          <w:lang w:val="en-GB"/>
        </w:rPr>
        <w:t xml:space="preserve"> </w:t>
      </w:r>
      <w:r w:rsidR="00421C07">
        <w:rPr>
          <w:lang w:val="en-GB"/>
        </w:rPr>
        <w:t>follow</w:t>
      </w:r>
      <w:r w:rsidR="00881208">
        <w:rPr>
          <w:lang w:val="en-GB"/>
        </w:rPr>
        <w:t>ing the</w:t>
      </w:r>
      <w:r w:rsidR="00421C07">
        <w:rPr>
          <w:lang w:val="en-GB"/>
        </w:rPr>
        <w:t xml:space="preserve"> procedure described by Lee et al., (</w:t>
      </w:r>
      <w:r w:rsidR="00421C07" w:rsidRPr="00421C07">
        <w:rPr>
          <w:highlight w:val="yellow"/>
          <w:lang w:val="en-GB"/>
        </w:rPr>
        <w:t>2012 add ref</w:t>
      </w:r>
      <w:r w:rsidR="00421C07">
        <w:rPr>
          <w:lang w:val="en-GB"/>
        </w:rPr>
        <w:t>)</w:t>
      </w:r>
      <w:r w:rsidR="00881208">
        <w:rPr>
          <w:lang w:val="en-GB"/>
        </w:rPr>
        <w:t xml:space="preserve"> sect</w:t>
      </w:r>
      <w:r w:rsidR="00421C07">
        <w:rPr>
          <w:lang w:val="en-GB"/>
        </w:rPr>
        <w:t xml:space="preserve">ion 2.2.4 </w:t>
      </w:r>
      <w:r w:rsidR="007A41DE">
        <w:rPr>
          <w:lang w:val="en-GB"/>
        </w:rPr>
        <w:t>(</w:t>
      </w:r>
      <w:r w:rsidR="00881208">
        <w:rPr>
          <w:lang w:val="en-GB"/>
        </w:rPr>
        <w:t xml:space="preserve">supplementary </w:t>
      </w:r>
      <w:r w:rsidR="007A41DE" w:rsidRPr="00FC5219">
        <w:rPr>
          <w:highlight w:val="yellow"/>
          <w:lang w:val="en-GB"/>
        </w:rPr>
        <w:t>table xx in appendix with complete list of Fame’s</w:t>
      </w:r>
      <w:r w:rsidR="009F18C4" w:rsidRPr="00FC5219">
        <w:rPr>
          <w:highlight w:val="yellow"/>
          <w:lang w:val="en-GB"/>
        </w:rPr>
        <w:t xml:space="preserve"> possible to identify</w:t>
      </w:r>
      <w:r w:rsidR="009F18C4">
        <w:rPr>
          <w:lang w:val="en-GB"/>
        </w:rPr>
        <w:t>).</w:t>
      </w:r>
      <w:r w:rsidR="0099323C">
        <w:rPr>
          <w:lang w:val="en-GB"/>
        </w:rPr>
        <w:t xml:space="preserve"> As a result</w:t>
      </w:r>
      <w:r w:rsidR="00002435">
        <w:rPr>
          <w:lang w:val="en-GB"/>
        </w:rPr>
        <w:t>,</w:t>
      </w:r>
      <w:r w:rsidR="0099323C">
        <w:rPr>
          <w:lang w:val="en-GB"/>
        </w:rPr>
        <w:t xml:space="preserve"> we obtained </w:t>
      </w:r>
      <w:r w:rsidR="00002435">
        <w:rPr>
          <w:lang w:val="en-GB"/>
        </w:rPr>
        <w:t>the oil content on a dry-weight bases and the percentage of each FAME’s type relati</w:t>
      </w:r>
      <w:r w:rsidR="007D03B5">
        <w:rPr>
          <w:lang w:val="en-GB"/>
        </w:rPr>
        <w:t xml:space="preserve">ve to the total of oil content. </w:t>
      </w:r>
      <w:r w:rsidR="00BC7A5C">
        <w:rPr>
          <w:lang w:val="en-GB"/>
        </w:rPr>
        <w:t>The analysis</w:t>
      </w:r>
      <w:r w:rsidR="007D03B5">
        <w:rPr>
          <w:lang w:val="en-GB"/>
        </w:rPr>
        <w:t xml:space="preserve"> identified 26 different FAME types in the studied </w:t>
      </w:r>
      <w:r w:rsidR="00BC7A5C">
        <w:rPr>
          <w:lang w:val="en-GB"/>
        </w:rPr>
        <w:t>species</w:t>
      </w:r>
      <w:r w:rsidR="007D03B5">
        <w:rPr>
          <w:lang w:val="en-GB"/>
        </w:rPr>
        <w:t xml:space="preserve"> (</w:t>
      </w:r>
      <w:r w:rsidR="007D03B5" w:rsidRPr="007D03B5">
        <w:rPr>
          <w:highlight w:val="yellow"/>
          <w:lang w:val="en-GB"/>
        </w:rPr>
        <w:t>see supplementary table xx</w:t>
      </w:r>
      <w:r w:rsidR="007D03B5">
        <w:rPr>
          <w:lang w:val="en-GB"/>
        </w:rPr>
        <w:t>).</w:t>
      </w:r>
      <w:r w:rsidR="00002435">
        <w:rPr>
          <w:lang w:val="en-GB"/>
        </w:rPr>
        <w:t xml:space="preserve"> </w:t>
      </w:r>
      <w:r w:rsidR="00421C07" w:rsidRPr="00421C07">
        <w:rPr>
          <w:lang w:val="en-GB"/>
        </w:rPr>
        <w:t>Additionally, we retrieve oil and seed mass information of another 3</w:t>
      </w:r>
      <w:r w:rsidR="00A819B3">
        <w:rPr>
          <w:lang w:val="en-GB"/>
        </w:rPr>
        <w:t>3</w:t>
      </w:r>
      <w:r w:rsidR="00421C07" w:rsidRPr="00421C07">
        <w:rPr>
          <w:lang w:val="en-GB"/>
        </w:rPr>
        <w:t xml:space="preserve"> species, classified as</w:t>
      </w:r>
      <w:r w:rsidR="0059238C">
        <w:rPr>
          <w:lang w:val="en-GB"/>
        </w:rPr>
        <w:t xml:space="preserve"> either</w:t>
      </w:r>
      <w:r w:rsidR="00421C07" w:rsidRPr="00421C07">
        <w:rPr>
          <w:lang w:val="en-GB"/>
        </w:rPr>
        <w:t xml:space="preserve"> </w:t>
      </w:r>
      <w:r w:rsidR="00A819B3">
        <w:rPr>
          <w:lang w:val="en-GB"/>
        </w:rPr>
        <w:t xml:space="preserve">generalist or </w:t>
      </w:r>
      <w:r w:rsidR="00421C07" w:rsidRPr="00421C07">
        <w:rPr>
          <w:lang w:val="en-GB"/>
        </w:rPr>
        <w:t xml:space="preserve">strict lowland, </w:t>
      </w:r>
      <w:r w:rsidR="00881208" w:rsidRPr="00421C07">
        <w:rPr>
          <w:lang w:val="en-GB"/>
        </w:rPr>
        <w:t>congeneric</w:t>
      </w:r>
      <w:r w:rsidR="00421C07" w:rsidRPr="00421C07">
        <w:rPr>
          <w:lang w:val="en-GB"/>
        </w:rPr>
        <w:t xml:space="preserve"> of the species present </w:t>
      </w:r>
      <w:r w:rsidR="00BC7A5C">
        <w:rPr>
          <w:lang w:val="en-GB"/>
        </w:rPr>
        <w:t>we analysed,</w:t>
      </w:r>
      <w:r w:rsidR="00421C07" w:rsidRPr="00421C07">
        <w:rPr>
          <w:lang w:val="en-GB"/>
        </w:rPr>
        <w:t xml:space="preserve"> from SID database (</w:t>
      </w:r>
      <w:r w:rsidR="00421C07" w:rsidRPr="00421C07">
        <w:rPr>
          <w:highlight w:val="yellow"/>
          <w:lang w:val="en-GB"/>
        </w:rPr>
        <w:t>REF</w:t>
      </w:r>
      <w:r w:rsidR="00421C07" w:rsidRPr="00421C07">
        <w:rPr>
          <w:lang w:val="en-GB"/>
        </w:rPr>
        <w:t>)</w:t>
      </w:r>
      <w:r w:rsidR="00A819B3">
        <w:rPr>
          <w:lang w:val="en-GB"/>
        </w:rPr>
        <w:t xml:space="preserve">. </w:t>
      </w:r>
      <w:r w:rsidR="0059238C">
        <w:rPr>
          <w:lang w:val="en-GB"/>
        </w:rPr>
        <w:t xml:space="preserve">Our oil </w:t>
      </w:r>
      <w:r w:rsidR="0059238C">
        <w:rPr>
          <w:lang w:val="en-GB"/>
        </w:rPr>
        <w:lastRenderedPageBreak/>
        <w:t xml:space="preserve">data in addition to the data obtained from SID database was used for </w:t>
      </w:r>
      <w:r w:rsidR="00A819B3">
        <w:rPr>
          <w:lang w:val="en-GB"/>
        </w:rPr>
        <w:t xml:space="preserve">regional </w:t>
      </w:r>
      <w:r w:rsidR="007D03B5">
        <w:rPr>
          <w:lang w:val="en-GB"/>
        </w:rPr>
        <w:t xml:space="preserve">scale </w:t>
      </w:r>
      <w:r w:rsidR="00A819B3">
        <w:rPr>
          <w:lang w:val="en-GB"/>
        </w:rPr>
        <w:t>analysis</w:t>
      </w:r>
      <w:r w:rsidR="0059238C">
        <w:rPr>
          <w:lang w:val="en-GB"/>
        </w:rPr>
        <w:t>,  containing</w:t>
      </w:r>
      <w:r w:rsidR="00A819B3">
        <w:rPr>
          <w:lang w:val="en-GB"/>
        </w:rPr>
        <w:t xml:space="preserve"> oil content an</w:t>
      </w:r>
      <w:r w:rsidR="00BC7A5C">
        <w:rPr>
          <w:lang w:val="en-GB"/>
        </w:rPr>
        <w:t>d seed mass data for 80</w:t>
      </w:r>
      <w:r w:rsidR="0059238C">
        <w:rPr>
          <w:lang w:val="en-GB"/>
        </w:rPr>
        <w:t xml:space="preserve"> species</w:t>
      </w:r>
      <w:r w:rsidR="00BC7A5C">
        <w:rPr>
          <w:lang w:val="en-GB"/>
        </w:rPr>
        <w:t xml:space="preserve"> (29 strict alpine, 31</w:t>
      </w:r>
      <w:r w:rsidR="0059238C">
        <w:rPr>
          <w:lang w:val="en-GB"/>
        </w:rPr>
        <w:t xml:space="preserve"> g</w:t>
      </w:r>
      <w:r w:rsidR="00A819B3">
        <w:rPr>
          <w:lang w:val="en-GB"/>
        </w:rPr>
        <w:t>eneralists and 20 strict lowland</w:t>
      </w:r>
      <w:r w:rsidR="0059238C">
        <w:rPr>
          <w:lang w:val="en-GB"/>
        </w:rPr>
        <w:t>)</w:t>
      </w:r>
      <w:r w:rsidR="00A819B3">
        <w:rPr>
          <w:lang w:val="en-GB"/>
        </w:rPr>
        <w:t xml:space="preserve"> from 19 </w:t>
      </w:r>
      <w:r w:rsidR="0059238C">
        <w:rPr>
          <w:lang w:val="en-GB"/>
        </w:rPr>
        <w:t xml:space="preserve">different </w:t>
      </w:r>
      <w:r w:rsidR="00A819B3">
        <w:rPr>
          <w:lang w:val="en-GB"/>
        </w:rPr>
        <w:t xml:space="preserve">plant families. </w:t>
      </w:r>
      <w:r w:rsidR="0059238C">
        <w:rPr>
          <w:lang w:val="en-GB"/>
        </w:rPr>
        <w:t>For local scale analysis</w:t>
      </w:r>
      <w:r w:rsidR="00BC7A5C">
        <w:rPr>
          <w:lang w:val="en-GB"/>
        </w:rPr>
        <w:t>,</w:t>
      </w:r>
      <w:r w:rsidR="0059238C">
        <w:rPr>
          <w:lang w:val="en-GB"/>
        </w:rPr>
        <w:t xml:space="preserve"> we used only our own oil data, containing </w:t>
      </w:r>
      <w:r w:rsidR="00A819B3">
        <w:rPr>
          <w:lang w:val="en-GB"/>
        </w:rPr>
        <w:t xml:space="preserve">seed oil content and oil composition </w:t>
      </w:r>
      <w:r w:rsidR="0059238C">
        <w:rPr>
          <w:lang w:val="en-GB"/>
        </w:rPr>
        <w:t xml:space="preserve">data </w:t>
      </w:r>
      <w:r w:rsidR="00A819B3">
        <w:rPr>
          <w:lang w:val="en-GB"/>
        </w:rPr>
        <w:t>f</w:t>
      </w:r>
      <w:r w:rsidR="0059238C">
        <w:rPr>
          <w:lang w:val="en-GB"/>
        </w:rPr>
        <w:t>or</w:t>
      </w:r>
      <w:r w:rsidR="00A819B3">
        <w:rPr>
          <w:lang w:val="en-GB"/>
        </w:rPr>
        <w:t xml:space="preserve"> 47 species from 19 families.</w:t>
      </w:r>
    </w:p>
    <w:p w14:paraId="38CE8B33" w14:textId="6BE79170" w:rsidR="00DF317F" w:rsidRPr="00BC5462" w:rsidRDefault="00B845DA" w:rsidP="00240916">
      <w:pPr>
        <w:pStyle w:val="Ttulo3"/>
        <w:rPr>
          <w:lang w:val="en-GB"/>
        </w:rPr>
      </w:pPr>
      <w:r>
        <w:rPr>
          <w:lang w:val="en-GB"/>
        </w:rPr>
        <w:t>S</w:t>
      </w:r>
      <w:r w:rsidR="00AE2A17">
        <w:rPr>
          <w:lang w:val="en-GB"/>
        </w:rPr>
        <w:t>eed trait data</w:t>
      </w:r>
    </w:p>
    <w:p w14:paraId="7230991E" w14:textId="07B18C23" w:rsidR="003A2D07" w:rsidRPr="00BC5462" w:rsidRDefault="007F53B6" w:rsidP="00C458AB">
      <w:pPr>
        <w:spacing w:line="360" w:lineRule="auto"/>
        <w:jc w:val="both"/>
        <w:rPr>
          <w:lang w:val="en-GB"/>
        </w:rPr>
      </w:pPr>
      <w:r w:rsidRPr="00BC5462">
        <w:rPr>
          <w:lang w:val="en-GB"/>
        </w:rPr>
        <w:t xml:space="preserve">Seed mass data </w:t>
      </w:r>
      <w:proofErr w:type="gramStart"/>
      <w:r w:rsidR="005A666E">
        <w:rPr>
          <w:lang w:val="en-GB"/>
        </w:rPr>
        <w:t>was calculated</w:t>
      </w:r>
      <w:proofErr w:type="gramEnd"/>
      <w:r w:rsidR="005A666E">
        <w:rPr>
          <w:lang w:val="en-GB"/>
        </w:rPr>
        <w:t xml:space="preserve"> for all species</w:t>
      </w:r>
      <w:r w:rsidR="00440178" w:rsidRPr="00BC5462">
        <w:rPr>
          <w:lang w:val="en-GB"/>
        </w:rPr>
        <w:t xml:space="preserve"> </w:t>
      </w:r>
      <w:r w:rsidR="0059238C">
        <w:rPr>
          <w:lang w:val="en-GB"/>
        </w:rPr>
        <w:t>averaging the weight of</w:t>
      </w:r>
      <w:r w:rsidR="00D74AA3" w:rsidRPr="00BC5462">
        <w:rPr>
          <w:lang w:val="en-GB"/>
        </w:rPr>
        <w:t xml:space="preserve"> </w:t>
      </w:r>
      <w:r w:rsidR="0059238C">
        <w:rPr>
          <w:lang w:val="en-GB"/>
        </w:rPr>
        <w:t>five</w:t>
      </w:r>
      <w:r w:rsidR="00BC7A5C">
        <w:rPr>
          <w:lang w:val="en-GB"/>
        </w:rPr>
        <w:t xml:space="preserve"> replicates of 50 </w:t>
      </w:r>
      <w:r w:rsidR="00A6167E">
        <w:rPr>
          <w:lang w:val="en-GB"/>
        </w:rPr>
        <w:t xml:space="preserve">dry </w:t>
      </w:r>
      <w:r w:rsidR="00D74AA3" w:rsidRPr="00BC5462">
        <w:rPr>
          <w:lang w:val="en-GB"/>
        </w:rPr>
        <w:t xml:space="preserve">seeds. </w:t>
      </w:r>
      <w:r w:rsidR="0059238C">
        <w:rPr>
          <w:lang w:val="en-GB"/>
        </w:rPr>
        <w:t>To estimate g</w:t>
      </w:r>
      <w:r w:rsidR="001B247F">
        <w:rPr>
          <w:lang w:val="en-GB"/>
        </w:rPr>
        <w:t>ermination</w:t>
      </w:r>
      <w:r w:rsidR="003A2D07" w:rsidRPr="00BC5462">
        <w:rPr>
          <w:lang w:val="en-GB"/>
        </w:rPr>
        <w:t xml:space="preserve"> </w:t>
      </w:r>
      <w:r w:rsidR="00613C27">
        <w:rPr>
          <w:lang w:val="en-GB"/>
        </w:rPr>
        <w:t>timing</w:t>
      </w:r>
      <w:r w:rsidR="0059238C">
        <w:rPr>
          <w:lang w:val="en-GB"/>
        </w:rPr>
        <w:t xml:space="preserve"> we used T50 trait, </w:t>
      </w:r>
      <w:r w:rsidR="001B247F">
        <w:rPr>
          <w:lang w:val="en-GB"/>
        </w:rPr>
        <w:t xml:space="preserve"> </w:t>
      </w:r>
      <w:r w:rsidR="00D74AA3" w:rsidRPr="00BC5462">
        <w:rPr>
          <w:lang w:val="en-GB"/>
        </w:rPr>
        <w:t>calculated as the time</w:t>
      </w:r>
      <w:r w:rsidR="001B247F">
        <w:rPr>
          <w:lang w:val="en-GB"/>
        </w:rPr>
        <w:t xml:space="preserve"> (</w:t>
      </w:r>
      <w:r w:rsidR="0059238C">
        <w:rPr>
          <w:lang w:val="en-GB"/>
        </w:rPr>
        <w:t xml:space="preserve">in </w:t>
      </w:r>
      <w:r w:rsidR="001B247F">
        <w:rPr>
          <w:lang w:val="en-GB"/>
        </w:rPr>
        <w:t>days)</w:t>
      </w:r>
      <w:r w:rsidR="0059238C">
        <w:rPr>
          <w:lang w:val="en-GB"/>
        </w:rPr>
        <w:t xml:space="preserve"> to reach 50% germination, </w:t>
      </w:r>
      <w:r w:rsidR="00C32D61">
        <w:rPr>
          <w:lang w:val="en-GB"/>
        </w:rPr>
        <w:t xml:space="preserve">obtained </w:t>
      </w:r>
      <w:r w:rsidR="00D74AA3" w:rsidRPr="00BC5462">
        <w:rPr>
          <w:lang w:val="en-GB"/>
        </w:rPr>
        <w:t xml:space="preserve">from </w:t>
      </w:r>
      <w:r w:rsidR="00AE2A17">
        <w:rPr>
          <w:lang w:val="en-GB"/>
        </w:rPr>
        <w:t xml:space="preserve">a </w:t>
      </w:r>
      <w:r w:rsidR="002E6193">
        <w:rPr>
          <w:lang w:val="en-GB"/>
        </w:rPr>
        <w:t xml:space="preserve">published </w:t>
      </w:r>
      <w:r w:rsidR="00D74AA3" w:rsidRPr="00BC5462">
        <w:rPr>
          <w:lang w:val="en-GB"/>
        </w:rPr>
        <w:t>phenology germination experiment</w:t>
      </w:r>
      <w:r w:rsidR="002E6193">
        <w:rPr>
          <w:lang w:val="en-GB"/>
        </w:rPr>
        <w:t>,</w:t>
      </w:r>
      <w:r w:rsidR="00D74AA3" w:rsidRPr="00BC5462">
        <w:rPr>
          <w:lang w:val="en-GB"/>
        </w:rPr>
        <w:t xml:space="preserve"> </w:t>
      </w:r>
      <w:r w:rsidR="002E6193">
        <w:rPr>
          <w:lang w:val="en-GB"/>
        </w:rPr>
        <w:t xml:space="preserve">done with species from the same study area </w:t>
      </w:r>
      <w:r w:rsidR="00D74AA3" w:rsidRPr="00BC5462">
        <w:rPr>
          <w:lang w:val="en-GB"/>
        </w:rPr>
        <w:t>(</w:t>
      </w:r>
      <w:r w:rsidR="00AE2A17" w:rsidRPr="00AE2A17">
        <w:rPr>
          <w:highlight w:val="yellow"/>
          <w:lang w:val="en-GB"/>
        </w:rPr>
        <w:t>Espinosa del Alba et al. 2024</w:t>
      </w:r>
      <w:r w:rsidR="00AE2A17">
        <w:rPr>
          <w:lang w:val="en-GB"/>
        </w:rPr>
        <w:t>)</w:t>
      </w:r>
      <w:r w:rsidR="002E6193">
        <w:rPr>
          <w:lang w:val="en-GB"/>
        </w:rPr>
        <w:t xml:space="preserve"> and</w:t>
      </w:r>
      <w:r w:rsidR="0040743A">
        <w:rPr>
          <w:lang w:val="en-GB"/>
        </w:rPr>
        <w:t xml:space="preserve"> </w:t>
      </w:r>
      <w:r w:rsidR="001B247F">
        <w:rPr>
          <w:lang w:val="en-GB"/>
        </w:rPr>
        <w:t>is</w:t>
      </w:r>
      <w:r w:rsidR="001B247F" w:rsidRPr="00BC5462">
        <w:rPr>
          <w:lang w:val="en-GB"/>
        </w:rPr>
        <w:t xml:space="preserve"> available </w:t>
      </w:r>
      <w:r w:rsidR="001B247F" w:rsidRPr="0059238C">
        <w:rPr>
          <w:lang w:val="en-GB"/>
        </w:rPr>
        <w:t xml:space="preserve">for </w:t>
      </w:r>
      <w:r w:rsidR="00881208" w:rsidRPr="0059238C">
        <w:rPr>
          <w:lang w:val="en-GB"/>
        </w:rPr>
        <w:t>36</w:t>
      </w:r>
      <w:r w:rsidR="001B247F" w:rsidRPr="00BC5462">
        <w:rPr>
          <w:lang w:val="en-GB"/>
        </w:rPr>
        <w:t xml:space="preserve"> species</w:t>
      </w:r>
      <w:r w:rsidR="00117A57">
        <w:rPr>
          <w:lang w:val="en-GB"/>
        </w:rPr>
        <w:t>.</w:t>
      </w:r>
      <w:r w:rsidR="001B247F" w:rsidRPr="0040743A">
        <w:rPr>
          <w:color w:val="FF0000"/>
          <w:lang w:val="en-GB"/>
        </w:rPr>
        <w:t xml:space="preserve"> </w:t>
      </w:r>
      <w:r w:rsidR="00881208">
        <w:rPr>
          <w:color w:val="FF0000"/>
          <w:lang w:val="en-GB"/>
        </w:rPr>
        <w:t>U</w:t>
      </w:r>
      <w:r w:rsidR="0040743A" w:rsidRPr="0040743A">
        <w:rPr>
          <w:color w:val="FF0000"/>
          <w:lang w:val="en-GB"/>
        </w:rPr>
        <w:t>nder snow germ trait</w:t>
      </w:r>
      <w:r w:rsidR="00117A57">
        <w:rPr>
          <w:color w:val="FF0000"/>
          <w:lang w:val="en-GB"/>
        </w:rPr>
        <w:t xml:space="preserve"> </w:t>
      </w:r>
      <w:r w:rsidR="002F533A">
        <w:rPr>
          <w:color w:val="FF0000"/>
          <w:lang w:val="en-GB"/>
        </w:rPr>
        <w:t>44</w:t>
      </w:r>
      <w:r w:rsidR="00117A57">
        <w:rPr>
          <w:color w:val="FF0000"/>
          <w:lang w:val="en-GB"/>
        </w:rPr>
        <w:t>/</w:t>
      </w:r>
      <w:r w:rsidR="002F533A">
        <w:rPr>
          <w:color w:val="FF0000"/>
          <w:lang w:val="en-GB"/>
        </w:rPr>
        <w:t>50</w:t>
      </w:r>
      <w:proofErr w:type="gramStart"/>
      <w:r w:rsidR="0040743A" w:rsidRPr="0040743A">
        <w:rPr>
          <w:color w:val="FF0000"/>
          <w:lang w:val="en-GB"/>
        </w:rPr>
        <w:t>??</w:t>
      </w:r>
      <w:r w:rsidR="00D74AA3" w:rsidRPr="0040743A">
        <w:rPr>
          <w:color w:val="FF0000"/>
          <w:lang w:val="en-GB"/>
        </w:rPr>
        <w:t>.</w:t>
      </w:r>
      <w:proofErr w:type="gramEnd"/>
    </w:p>
    <w:p w14:paraId="527E7A17" w14:textId="2144334C" w:rsidR="003A2D07" w:rsidRDefault="003A2D07" w:rsidP="003D7875">
      <w:pPr>
        <w:spacing w:line="360" w:lineRule="auto"/>
        <w:ind w:firstLine="720"/>
        <w:jc w:val="both"/>
        <w:rPr>
          <w:rFonts w:eastAsia="Times New Roman" w:cstheme="minorHAnsi"/>
          <w:color w:val="000000"/>
          <w:lang w:eastAsia="ca-ES"/>
        </w:rPr>
      </w:pPr>
      <w:r w:rsidRPr="00BC5462">
        <w:rPr>
          <w:lang w:val="en-GB"/>
        </w:rPr>
        <w:t>Longevity data</w:t>
      </w:r>
      <w:r w:rsidR="0040743A">
        <w:rPr>
          <w:lang w:val="en-GB"/>
        </w:rPr>
        <w:t xml:space="preserve"> </w:t>
      </w:r>
      <w:proofErr w:type="gramStart"/>
      <w:r w:rsidR="0059238C">
        <w:rPr>
          <w:lang w:val="en-GB"/>
        </w:rPr>
        <w:t xml:space="preserve">was </w:t>
      </w:r>
      <w:r w:rsidR="00BC7A5C">
        <w:rPr>
          <w:lang w:val="en-GB"/>
        </w:rPr>
        <w:t xml:space="preserve">experimentally </w:t>
      </w:r>
      <w:r w:rsidR="0059238C">
        <w:rPr>
          <w:lang w:val="en-GB"/>
        </w:rPr>
        <w:t>calculated</w:t>
      </w:r>
      <w:proofErr w:type="gramEnd"/>
      <w:r w:rsidR="0059238C">
        <w:rPr>
          <w:lang w:val="en-GB"/>
        </w:rPr>
        <w:t xml:space="preserve"> </w:t>
      </w:r>
      <w:r w:rsidRPr="00BC5462">
        <w:rPr>
          <w:lang w:val="en-GB"/>
        </w:rPr>
        <w:t xml:space="preserve">for </w:t>
      </w:r>
      <w:r w:rsidR="00881208" w:rsidRPr="0059238C">
        <w:rPr>
          <w:lang w:val="en-GB"/>
        </w:rPr>
        <w:t>31</w:t>
      </w:r>
      <w:r w:rsidRPr="0059238C">
        <w:rPr>
          <w:lang w:val="en-GB"/>
        </w:rPr>
        <w:t xml:space="preserve"> species</w:t>
      </w:r>
      <w:r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Botany","id":"ITEM-2","issue":"1","issued":{"date-parts":[["2009"]]},"page":"57-69","title":"Ecological correlates of ex situ seed longevity: A comparative study on 195 species","type":"article-journal","volume":"104"},"uris":["http://www.mendeley.com/documents/?uuid=23f7c6c8-218a-4b2f-b095-08f6275a42e4"]}],"mendeley":{"formattedCitation":"(Probert, Daws and Hay, 2009; Davies &lt;i&gt;et al.&lt;/i&gt;,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8C545A" w:rsidRPr="008C545A">
        <w:rPr>
          <w:noProof/>
          <w:lang w:val="en-GB"/>
        </w:rPr>
        <w:t xml:space="preserve">(Probert, Daws and Hay, 2009; Davies </w:t>
      </w:r>
      <w:r w:rsidR="008C545A" w:rsidRPr="008C545A">
        <w:rPr>
          <w:i/>
          <w:noProof/>
          <w:lang w:val="en-GB"/>
        </w:rPr>
        <w:t>et al.</w:t>
      </w:r>
      <w:r w:rsidR="008C545A" w:rsidRPr="008C545A">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C72F1C">
        <w:rPr>
          <w:lang w:val="en-GB"/>
        </w:rPr>
        <w:t>to</w:t>
      </w:r>
      <w:r w:rsidR="00791704">
        <w:rPr>
          <w:lang w:val="en-GB"/>
        </w:rPr>
        <w:t xml:space="preserve"> alpine species</w:t>
      </w:r>
      <w:r w:rsidR="00BD2B21">
        <w:rPr>
          <w:lang w:val="en-GB"/>
        </w:rPr>
        <w:t xml:space="preserve"> by</w:t>
      </w:r>
      <w:r w:rsidR="00065350">
        <w:rPr>
          <w:lang w:val="en-GB"/>
        </w:rPr>
        <w:t xml:space="preserve"> </w:t>
      </w:r>
      <w:r w:rsidR="00065350">
        <w:rPr>
          <w:lang w:val="en-GB"/>
        </w:rPr>
        <w:fldChar w:fldCharType="begin" w:fldLock="1"/>
      </w:r>
      <w:r w:rsidR="00B3635B">
        <w:rPr>
          <w:lang w:val="en-GB"/>
        </w:rPr>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Botany","id":"ITEM-1","issue":"1","issued":{"date-parts":[["2011","1"]]},"page":"171-179","title":"Seeds of alpine plants are short lived: Implications for long-term conservation","type":"article-journal","volume":"107"},"uris":["http://www.mendeley.com/documents/?uuid=033616c3-42cf-4f6c-bb7d-cdcdcaf85c90"]}],"mendeley":{"formattedCitation":"(Mondoni &lt;i&gt;et al.&lt;/i&gt;, 2011)","plainTextFormattedCitation":"(Mondoni et al., 2011)","previouslyFormattedCitation":"(Mondoni &lt;i&gt;et al.&lt;/i&gt;, 2011)"},"properties":{"noteIndex":0},"schema":"https://github.com/citation-style-language/schema/raw/master/csl-citation.json"}</w:instrText>
      </w:r>
      <w:r w:rsidR="00065350">
        <w:rPr>
          <w:lang w:val="en-GB"/>
        </w:rPr>
        <w:fldChar w:fldCharType="separate"/>
      </w:r>
      <w:r w:rsidR="00065350" w:rsidRPr="00065350">
        <w:rPr>
          <w:noProof/>
          <w:lang w:val="en-GB"/>
        </w:rPr>
        <w:t xml:space="preserve">(Mondoni </w:t>
      </w:r>
      <w:r w:rsidR="00065350" w:rsidRPr="00065350">
        <w:rPr>
          <w:i/>
          <w:noProof/>
          <w:lang w:val="en-GB"/>
        </w:rPr>
        <w:t>et al.</w:t>
      </w:r>
      <w:r w:rsidR="00065350" w:rsidRPr="00065350">
        <w:rPr>
          <w:noProof/>
          <w:lang w:val="en-GB"/>
        </w:rPr>
        <w:t>, 2011)</w:t>
      </w:r>
      <w:r w:rsidR="00065350">
        <w:rPr>
          <w:lang w:val="en-GB"/>
        </w:rPr>
        <w:fldChar w:fldCharType="end"/>
      </w:r>
      <w:r w:rsidR="000C4F33">
        <w:rPr>
          <w:lang w:val="en-GB"/>
        </w:rPr>
        <w:t xml:space="preserve">. The </w:t>
      </w:r>
      <w:r w:rsidR="00511AC7">
        <w:rPr>
          <w:lang w:val="en-GB"/>
        </w:rPr>
        <w:t xml:space="preserve">artificial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p50</w:t>
      </w:r>
      <w:r w:rsidR="008D1066">
        <w:rPr>
          <w:lang w:val="en-GB"/>
        </w:rPr>
        <w:t xml:space="preserve"> value</w:t>
      </w:r>
      <w:r w:rsidR="00BB0DC8">
        <w:rPr>
          <w:lang w:val="en-GB"/>
        </w:rPr>
        <w:t xml:space="preserve"> (</w:t>
      </w:r>
      <w:r w:rsidR="00AE79F8">
        <w:rPr>
          <w:lang w:val="en-GB"/>
        </w:rPr>
        <w:t>amount of time for seed viability to drip to 50%)</w:t>
      </w:r>
      <w:r w:rsidR="00396F0A">
        <w:rPr>
          <w:lang w:val="en-GB"/>
        </w:rPr>
        <w:t xml:space="preserve">. </w:t>
      </w:r>
      <w:commentRangeStart w:id="24"/>
      <w:r w:rsidR="00D56410" w:rsidRPr="00D56410">
        <w:rPr>
          <w:lang w:val="en-GB"/>
        </w:rPr>
        <w:t>The initial RH value was 30-35% (</w:t>
      </w:r>
      <w:proofErr w:type="spellStart"/>
      <w:r w:rsidR="00D56410" w:rsidRPr="00D56410">
        <w:rPr>
          <w:lang w:val="en-GB"/>
        </w:rPr>
        <w:t>Hygropalm</w:t>
      </w:r>
      <w:proofErr w:type="spellEnd"/>
      <w:r w:rsidR="00D56410" w:rsidRPr="00D56410">
        <w:rPr>
          <w:lang w:val="en-GB"/>
        </w:rPr>
        <w:t xml:space="preserve"> 3 display unit; </w:t>
      </w:r>
      <w:proofErr w:type="spellStart"/>
      <w:r w:rsidR="00D56410" w:rsidRPr="00D56410">
        <w:rPr>
          <w:lang w:val="en-GB"/>
        </w:rPr>
        <w:t>Rotronic</w:t>
      </w:r>
      <w:proofErr w:type="spellEnd"/>
      <w:r w:rsidR="00D56410" w:rsidRPr="00D56410">
        <w:rPr>
          <w:lang w:val="en-GB"/>
        </w:rPr>
        <w:t xml:space="preserve"> Instrument UK Ltd, </w:t>
      </w:r>
      <w:proofErr w:type="spellStart"/>
      <w:r w:rsidR="00D56410" w:rsidRPr="00D56410">
        <w:rPr>
          <w:lang w:val="en-GB"/>
        </w:rPr>
        <w:t>Crawley</w:t>
      </w:r>
      <w:proofErr w:type="gramStart"/>
      <w:r w:rsidR="00D56410" w:rsidRPr="00D56410">
        <w:rPr>
          <w:lang w:val="en-GB"/>
        </w:rPr>
        <w:t>,UK</w:t>
      </w:r>
      <w:proofErr w:type="spellEnd"/>
      <w:proofErr w:type="gramEnd"/>
      <w:r w:rsidR="00D56410" w:rsidRPr="00D56410">
        <w:rPr>
          <w:lang w:val="en-GB"/>
        </w:rPr>
        <w:t>)</w:t>
      </w:r>
      <w:commentRangeEnd w:id="24"/>
      <w:r w:rsidR="00D07034">
        <w:rPr>
          <w:rStyle w:val="Refdecomentario"/>
          <w:lang w:val="en-GB"/>
        </w:rPr>
        <w:commentReference w:id="24"/>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t>
      </w:r>
      <w:proofErr w:type="gramStart"/>
      <w:r w:rsidR="00006B07">
        <w:rPr>
          <w:lang w:val="en-GB"/>
        </w:rPr>
        <w:t>were tested</w:t>
      </w:r>
      <w:proofErr w:type="gramEnd"/>
      <w:r w:rsidR="00006B07">
        <w:rPr>
          <w:lang w:val="en-GB"/>
        </w:rPr>
        <w:t xml:space="preserve"> to ensure </w:t>
      </w:r>
      <w:r w:rsidR="00EA06B6">
        <w:rPr>
          <w:lang w:val="en-GB"/>
        </w:rPr>
        <w:t>germination above 85%</w:t>
      </w:r>
      <w:r w:rsidR="00006B07">
        <w:rPr>
          <w:lang w:val="en-GB"/>
        </w:rPr>
        <w:t xml:space="preserve"> and for those </w:t>
      </w:r>
      <w:r w:rsidR="00D656EF">
        <w:rPr>
          <w:lang w:val="en-GB"/>
        </w:rPr>
        <w:t xml:space="preserve">species from </w:t>
      </w:r>
      <w:r w:rsidR="008D1066">
        <w:rPr>
          <w:lang w:val="en-GB"/>
        </w:rPr>
        <w:t xml:space="preserve">the </w:t>
      </w:r>
      <w:proofErr w:type="spellStart"/>
      <w:r w:rsidR="00D656EF">
        <w:rPr>
          <w:lang w:val="en-GB"/>
        </w:rPr>
        <w:t>Cistaceae</w:t>
      </w:r>
      <w:proofErr w:type="spellEnd"/>
      <w:r w:rsidR="00D656EF">
        <w:rPr>
          <w:lang w:val="en-GB"/>
        </w:rPr>
        <w:t xml:space="preserve"> family were </w:t>
      </w:r>
      <w:r w:rsidR="009A7929">
        <w:rPr>
          <w:lang w:val="en-GB"/>
        </w:rPr>
        <w:t xml:space="preserve">physically scarified with sandpaper. </w:t>
      </w:r>
      <w:r w:rsidR="00764DED">
        <w:rPr>
          <w:lang w:val="en-GB"/>
        </w:rPr>
        <w:t>Seed samples (200 seeds per species) were first rehydrated</w:t>
      </w:r>
      <w:r w:rsidR="00015C00">
        <w:rPr>
          <w:lang w:val="en-GB"/>
        </w:rPr>
        <w:t xml:space="preserve"> to 47% RH at 20ºC for </w:t>
      </w:r>
      <w:r w:rsidR="008C545A">
        <w:rPr>
          <w:lang w:val="en-GB"/>
        </w:rPr>
        <w:t>five</w:t>
      </w:r>
      <w:r w:rsidR="00015C00">
        <w:rPr>
          <w:lang w:val="en-GB"/>
        </w:rPr>
        <w:t xml:space="preserve"> days in a non-saturated </w:t>
      </w:r>
      <w:proofErr w:type="spellStart"/>
      <w:r w:rsidR="00015C00">
        <w:rPr>
          <w:lang w:val="en-GB"/>
        </w:rPr>
        <w:t>LiCl</w:t>
      </w:r>
      <w:proofErr w:type="spellEnd"/>
      <w:r w:rsidR="00015C00">
        <w:rPr>
          <w:lang w:val="en-GB"/>
        </w:rPr>
        <w:t xml:space="preserve"> solution</w:t>
      </w:r>
      <w:r w:rsidR="005D7A92">
        <w:rPr>
          <w:lang w:val="en-GB"/>
        </w:rPr>
        <w:t xml:space="preserve"> (Hay et al., 2008) </w:t>
      </w:r>
      <w:r w:rsidR="00545F88">
        <w:rPr>
          <w:lang w:val="en-GB"/>
        </w:rPr>
        <w:t xml:space="preserve">in crystal petri dishes and kept in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before moving the vials into the ageing conditions.</w:t>
      </w:r>
      <w:r w:rsidR="00863924">
        <w:rPr>
          <w:lang w:val="en-GB"/>
        </w:rPr>
        <w:t xml:space="preserve"> </w:t>
      </w:r>
      <w:r w:rsidR="00426EAE" w:rsidRPr="00426EAE">
        <w:rPr>
          <w:lang w:val="en-GB"/>
        </w:rPr>
        <w:t xml:space="preserve">The ageing conditions consisted </w:t>
      </w:r>
      <w:r w:rsidR="00C72F1C">
        <w:rPr>
          <w:lang w:val="en-GB"/>
        </w:rPr>
        <w:t>of</w:t>
      </w:r>
      <w:r w:rsidR="00426EAE" w:rsidRPr="00426EAE">
        <w:rPr>
          <w:lang w:val="en-GB"/>
        </w:rPr>
        <w:t xml:space="preserve"> a temperature of 45°C, a RH of 60% and </w:t>
      </w:r>
      <w:r w:rsidR="00D07034">
        <w:rPr>
          <w:lang w:val="en-GB"/>
        </w:rPr>
        <w:t>darkness</w:t>
      </w:r>
      <w:r w:rsidR="00426EAE" w:rsidRPr="00426EAE">
        <w:rPr>
          <w:lang w:val="en-GB"/>
        </w:rPr>
        <w:t>. A subsample of</w:t>
      </w:r>
      <w:r w:rsidR="00C5707B">
        <w:rPr>
          <w:lang w:val="en-GB"/>
        </w:rPr>
        <w:t xml:space="preserve"> 42</w:t>
      </w:r>
      <w:r w:rsidR="00426EAE" w:rsidRPr="00426EAE">
        <w:rPr>
          <w:lang w:val="en-GB"/>
        </w:rPr>
        <w:t xml:space="preserve"> seeds </w:t>
      </w:r>
      <w:r w:rsidR="00D07034">
        <w:rPr>
          <w:lang w:val="en-GB"/>
        </w:rPr>
        <w:t xml:space="preserve">was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426EAE" w:rsidRPr="00426EAE">
        <w:rPr>
          <w:lang w:val="en-GB"/>
        </w:rPr>
        <w:t>sowed in petri dishes 1% agar with 250 ml/L of GA3 (</w:t>
      </w:r>
      <w:r w:rsidR="00426EAE" w:rsidRPr="00426EAE">
        <w:rPr>
          <w:highlight w:val="yellow"/>
          <w:lang w:val="en-GB"/>
        </w:rPr>
        <w:t>Kew Royal Botanic Garden Technical Information sheet_13a</w:t>
      </w:r>
      <w:r w:rsidR="00426EAE" w:rsidRPr="00426EAE">
        <w:rPr>
          <w:lang w:val="en-GB"/>
        </w:rPr>
        <w:t>)</w:t>
      </w:r>
      <w:r w:rsidR="0027085C">
        <w:rPr>
          <w:lang w:val="en-GB"/>
        </w:rPr>
        <w:t xml:space="preserve">. For those </w:t>
      </w:r>
      <w:r w:rsidR="00EA06B6">
        <w:rPr>
          <w:lang w:val="en-GB"/>
        </w:rPr>
        <w:t>species which required a cold stratification period (</w:t>
      </w:r>
      <w:proofErr w:type="spellStart"/>
      <w:r w:rsidR="00EA06B6" w:rsidRPr="00EA06B6">
        <w:rPr>
          <w:i/>
          <w:iCs/>
          <w:lang w:val="en-GB"/>
        </w:rPr>
        <w:t>S</w:t>
      </w:r>
      <w:r w:rsidR="00BC7A5C">
        <w:rPr>
          <w:i/>
          <w:iCs/>
          <w:lang w:val="en-GB"/>
        </w:rPr>
        <w:t>axifraga</w:t>
      </w:r>
      <w:proofErr w:type="spellEnd"/>
      <w:r w:rsidR="00EA06B6" w:rsidRPr="00EA06B6">
        <w:rPr>
          <w:i/>
          <w:iCs/>
          <w:lang w:val="en-GB"/>
        </w:rPr>
        <w:t xml:space="preserve"> </w:t>
      </w:r>
      <w:proofErr w:type="spellStart"/>
      <w:r w:rsidR="00EA06B6" w:rsidRPr="00EA06B6">
        <w:rPr>
          <w:i/>
          <w:iCs/>
          <w:lang w:val="en-GB"/>
        </w:rPr>
        <w:t>oppositifolia</w:t>
      </w:r>
      <w:proofErr w:type="spellEnd"/>
      <w:r w:rsidR="00EA06B6">
        <w:rPr>
          <w:lang w:val="en-GB"/>
        </w:rPr>
        <w:t xml:space="preserve">), after ageing </w:t>
      </w:r>
      <w:r w:rsidR="00BC7A5C">
        <w:rPr>
          <w:lang w:val="en-GB"/>
        </w:rPr>
        <w:t>period,</w:t>
      </w:r>
      <w:r w:rsidR="002F63BC">
        <w:rPr>
          <w:lang w:val="en-GB"/>
        </w:rPr>
        <w:t xml:space="preserve"> were put in</w:t>
      </w:r>
      <w:r w:rsidR="00EA06B6">
        <w:rPr>
          <w:lang w:val="en-GB"/>
        </w:rPr>
        <w:t xml:space="preserve"> a refrigerator at 5ºC and darkness for a month before starting germination experiments</w:t>
      </w:r>
      <w:r w:rsidR="00E43BB0">
        <w:rPr>
          <w:lang w:val="en-GB"/>
        </w:rPr>
        <w:t xml:space="preserve"> (same procedure followed by </w:t>
      </w:r>
      <w:r w:rsidR="00B3635B">
        <w:rPr>
          <w:lang w:val="en-GB"/>
        </w:rPr>
        <w:fldChar w:fldCharType="begin" w:fldLock="1"/>
      </w:r>
      <w:r w:rsidR="007227F5">
        <w:rPr>
          <w:lang w:val="en-GB"/>
        </w:rPr>
        <w:instrText>ADDIN CSL_CITATION {"citationItems":[{"id":"ITEM-1","itemData":{"DOI":"10.1017/S0960258518000090","ISSN":"09602585","abstract":"Conserving alpine ecosystems and the plant communities they contain using ex situ conservation requires an understanding of seed longevity. Knowledge of seed longevity may determine the effectiveness of ex situ seed banking for alpine plant conservation, and may provide insight into plant recruitment in situ. We sought to determine the influence of elevation and climatic variables, as well as plant and seed traits, on the seed longevity of 57 species inhabiting a unique biome, (sub-)alpine regions of mainland Australia. Seed longevity was estimated using controlled accelerated ageing tests to determine the time taken for seed viability to fall by 50%. We found that, across the study species, like alpine seeds elsewhere in the world, Australian alpine seeds are relatively short-lived and overall shorter-lived than Australian plants in general. Seed mass and elevation explained most of the variation in seed longevity among the Australian alpine species considered. Species with larger seed mass, and collections made at higher elevations, were found to have relatively short-lived seeds. Phylogeny, however, explained very little of the variation in longevity. Our results suggest that viability testing for Australian alpine seeds in ex situ seed banks should be conducted with shorter intervals than for the non-alpine flora. This study highlights how seed longevity in the Australian Alps is not dictated primarily by evolutionary lineage but rather by a complex combination of environmental variables and intrinsic seed characteristics. Potential implications for conservation ex situ and in situ in the context of climate change are discussed.","author":[{"dropping-particle":"","family":"Satyanti","given":"Annisa","non-dropping-particle":"","parse-names":false,"suffix":""},{"dropping-particle":"","family":"Nicotra","given":"Adrienne B.","non-dropping-particle":"","parse-names":false,"suffix":""},{"dropping-particle":"","family":"Merkling","given":"Thomas","non-dropping-particle":"","parse-names":false,"suffix":""},{"dropping-particle":"","family":"Guja","given":"Lydia K.","non-dropping-particle":"","parse-names":false,"suffix":""}],"container-title":"Seed Science Research","id":"ITEM-1","issue":"4","issued":{"date-parts":[["2018"]]},"page":"319-331","title":"Seed mass and elevation explain variation in seed longevity of Australian alpine species","type":"article-journal","volume":"28"},"uris":["http://www.mendeley.com/documents/?uuid=f85e6e14-7482-48e6-b80f-13aea945106f"]}],"mendeley":{"formattedCitation":"(Satyanti &lt;i&gt;et al.&lt;/i&gt;, 2018)","plainTextFormattedCitation":"(Satyanti et al., 2018)","previouslyFormattedCitation":"(Satyanti &lt;i&gt;et al.&lt;/i&gt;, 2018)"},"properties":{"noteIndex":0},"schema":"https://github.com/citation-style-language/schema/raw/master/csl-citation.json"}</w:instrText>
      </w:r>
      <w:r w:rsidR="00B3635B">
        <w:rPr>
          <w:lang w:val="en-GB"/>
        </w:rPr>
        <w:fldChar w:fldCharType="separate"/>
      </w:r>
      <w:r w:rsidR="00B3635B" w:rsidRPr="00B3635B">
        <w:rPr>
          <w:noProof/>
          <w:lang w:val="en-GB"/>
        </w:rPr>
        <w:t xml:space="preserve">Satyanti </w:t>
      </w:r>
      <w:r w:rsidR="00B3635B" w:rsidRPr="00B3635B">
        <w:rPr>
          <w:i/>
          <w:noProof/>
          <w:lang w:val="en-GB"/>
        </w:rPr>
        <w:t>et al.</w:t>
      </w:r>
      <w:r w:rsidR="00B3635B" w:rsidRPr="00B3635B">
        <w:rPr>
          <w:noProof/>
          <w:lang w:val="en-GB"/>
        </w:rPr>
        <w:t>, 2018)</w:t>
      </w:r>
      <w:r w:rsidR="00B3635B">
        <w:rPr>
          <w:lang w:val="en-GB"/>
        </w:rPr>
        <w:fldChar w:fldCharType="end"/>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 xml:space="preserve">those </w:t>
      </w:r>
      <w:proofErr w:type="gramStart"/>
      <w:r w:rsidR="00DA684B">
        <w:rPr>
          <w:lang w:val="en-GB"/>
        </w:rPr>
        <w:t>germinations</w:t>
      </w:r>
      <w:r w:rsidR="00660511">
        <w:rPr>
          <w:lang w:val="en-GB"/>
        </w:rPr>
        <w:t xml:space="preserve"> </w:t>
      </w:r>
      <w:r w:rsidR="00DA684B">
        <w:rPr>
          <w:lang w:val="en-GB"/>
        </w:rPr>
        <w:t>which</w:t>
      </w:r>
      <w:proofErr w:type="gramEnd"/>
      <w:r w:rsidR="00DA684B">
        <w:rPr>
          <w:lang w:val="en-GB"/>
        </w:rPr>
        <w:t xml:space="preserve"> </w:t>
      </w:r>
      <w:r w:rsidR="00660511">
        <w:rPr>
          <w:lang w:val="en-GB"/>
        </w:rPr>
        <w:t xml:space="preserve">required colder temperatures </w:t>
      </w:r>
      <w:r w:rsidR="00A77A6D" w:rsidRPr="00EA06B6">
        <w:rPr>
          <w:highlight w:val="yellow"/>
          <w:lang w:val="en-GB"/>
        </w:rPr>
        <w:t>(see table xx for details</w:t>
      </w:r>
      <w:r w:rsidR="00A77A6D">
        <w:rPr>
          <w:lang w:val="en-GB"/>
        </w:rPr>
        <w:t>)</w:t>
      </w:r>
      <w:r w:rsidR="00660511">
        <w:rPr>
          <w:lang w:val="en-GB"/>
        </w:rPr>
        <w:t xml:space="preserve">. </w:t>
      </w:r>
      <w:r w:rsidR="00426EAE" w:rsidRPr="00426EAE">
        <w:rPr>
          <w:lang w:val="en-GB"/>
        </w:rPr>
        <w:t xml:space="preserve">After the sowing, the seeds </w:t>
      </w:r>
      <w:proofErr w:type="gramStart"/>
      <w:r w:rsidR="00426EAE" w:rsidRPr="00426EAE">
        <w:rPr>
          <w:lang w:val="en-GB"/>
        </w:rPr>
        <w:t>were checked</w:t>
      </w:r>
      <w:proofErr w:type="gramEnd"/>
      <w:r w:rsidR="00426EAE" w:rsidRPr="00426EAE">
        <w:rPr>
          <w:lang w:val="en-GB"/>
        </w:rPr>
        <w:t xml:space="preserve">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the end of </w:t>
      </w:r>
      <w:r w:rsidR="008B1BC9">
        <w:rPr>
          <w:lang w:val="en-GB"/>
        </w:rPr>
        <w:t xml:space="preserve">the </w:t>
      </w:r>
      <w:r w:rsidR="00DD3400">
        <w:rPr>
          <w:lang w:val="en-GB"/>
        </w:rPr>
        <w:t>28-day</w:t>
      </w:r>
      <w:r w:rsidR="00426EAE" w:rsidRPr="00426EAE">
        <w:rPr>
          <w:lang w:val="en-GB"/>
        </w:rPr>
        <w:t xml:space="preserve"> germination test</w:t>
      </w:r>
      <w:r w:rsidR="008B1BC9">
        <w:rPr>
          <w:lang w:val="en-GB"/>
        </w:rPr>
        <w:t>,</w:t>
      </w:r>
      <w:r w:rsidR="00426EAE" w:rsidRPr="00426EAE">
        <w:rPr>
          <w:lang w:val="en-GB"/>
        </w:rPr>
        <w:t xml:space="preserve"> the </w:t>
      </w:r>
      <w:proofErr w:type="spellStart"/>
      <w:r w:rsidR="00426EAE" w:rsidRPr="00426EAE">
        <w:rPr>
          <w:lang w:val="en-GB"/>
        </w:rPr>
        <w:t>ungerminated</w:t>
      </w:r>
      <w:proofErr w:type="spellEnd"/>
      <w:r w:rsidR="00426EAE" w:rsidRPr="00426EAE">
        <w:rPr>
          <w:lang w:val="en-GB"/>
        </w:rPr>
        <w:t xml:space="preserve"> seeds were cut-tested </w:t>
      </w:r>
      <w:r w:rsidR="00D07034">
        <w:rPr>
          <w:lang w:val="en-GB"/>
        </w:rPr>
        <w:t xml:space="preserve">under the binocular </w:t>
      </w:r>
      <w:r w:rsidR="002F63BC">
        <w:rPr>
          <w:lang w:val="en-GB"/>
        </w:rPr>
        <w:t>stereoscope</w:t>
      </w:r>
      <w:r w:rsidR="00D07034">
        <w:rPr>
          <w:lang w:val="en-GB"/>
        </w:rPr>
        <w:t xml:space="preserve"> </w:t>
      </w:r>
      <w:proofErr w:type="gramStart"/>
      <w:r w:rsidR="00426EAE" w:rsidRPr="00426EAE">
        <w:rPr>
          <w:lang w:val="en-GB"/>
        </w:rPr>
        <w:t xml:space="preserve">to </w:t>
      </w:r>
      <w:r w:rsidR="00D07034" w:rsidRPr="00426EAE">
        <w:rPr>
          <w:lang w:val="en-GB"/>
        </w:rPr>
        <w:t>visually</w:t>
      </w:r>
      <w:r w:rsidR="00D07034">
        <w:rPr>
          <w:lang w:val="en-GB"/>
        </w:rPr>
        <w:t xml:space="preserve"> assess</w:t>
      </w:r>
      <w:proofErr w:type="gramEnd"/>
      <w:r w:rsidR="00D07034">
        <w:rPr>
          <w:lang w:val="en-GB"/>
        </w:rPr>
        <w:t xml:space="preserve"> </w:t>
      </w:r>
      <w:r w:rsidR="00426EAE" w:rsidRPr="00426EAE">
        <w:rPr>
          <w:lang w:val="en-GB"/>
        </w:rPr>
        <w:t>the state of the embryo</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w:t>
      </w:r>
      <w:proofErr w:type="spellStart"/>
      <w:r w:rsidR="00D93A27" w:rsidRPr="00F95F23">
        <w:rPr>
          <w:rFonts w:cstheme="minorHAnsi"/>
          <w:color w:val="000000"/>
        </w:rPr>
        <w:lastRenderedPageBreak/>
        <w:t>germinable</w:t>
      </w:r>
      <w:proofErr w:type="spellEnd"/>
      <w:r w:rsidR="00D93A27" w:rsidRPr="00F95F23">
        <w:rPr>
          <w:rFonts w:cstheme="minorHAnsi"/>
          <w:color w:val="000000"/>
        </w:rPr>
        <w:t xml:space="preserv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w:t>
      </w:r>
      <w:r w:rsidR="00D93A27" w:rsidRPr="00F95F23">
        <w:rPr>
          <w:rFonts w:cstheme="minorHAnsi"/>
          <w:color w:val="000000"/>
        </w:rPr>
        <w:t xml:space="preserve">e 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3DC705C4" w14:textId="77777777" w:rsidR="002F63BC" w:rsidRDefault="00F3064A" w:rsidP="00D4117D">
      <w:pPr>
        <w:spacing w:line="360" w:lineRule="auto"/>
        <w:ind w:firstLine="720"/>
        <w:jc w:val="both"/>
        <w:rPr>
          <w:rFonts w:eastAsia="Times New Roman" w:cstheme="minorHAnsi"/>
          <w:color w:val="000000"/>
          <w:lang w:eastAsia="ca-ES"/>
        </w:rPr>
      </w:pPr>
      <w:r>
        <w:rPr>
          <w:rFonts w:eastAsia="Times New Roman" w:cstheme="minorHAnsi"/>
          <w:color w:val="000000"/>
          <w:lang w:eastAsia="ca-ES"/>
        </w:rPr>
        <w:t xml:space="preserve">We applied the viability equations </w:t>
      </w:r>
      <w:r w:rsidR="009E229E">
        <w:rPr>
          <w:rFonts w:eastAsia="Times New Roman" w:cstheme="minorHAnsi"/>
          <w:color w:val="000000"/>
          <w:lang w:eastAsia="ca-ES"/>
        </w:rPr>
        <w:t>developed by seed bank managers</w:t>
      </w:r>
    </w:p>
    <w:p w14:paraId="37FA94EB" w14:textId="1C7D4F63" w:rsidR="002F63BC" w:rsidRPr="002F63BC" w:rsidRDefault="002F63BC" w:rsidP="002F63BC">
      <w:pPr>
        <w:spacing w:line="360" w:lineRule="auto"/>
        <w:jc w:val="center"/>
        <w:rPr>
          <w:rFonts w:ascii="Times New Roman" w:hAnsi="Times New Roman"/>
          <w:i/>
          <w:iCs/>
          <w:lang w:val="en-GB"/>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2C39B415" w:rsidR="00402CA1" w:rsidRDefault="00D04B0D" w:rsidP="00D4117D">
      <w:pPr>
        <w:spacing w:line="360" w:lineRule="auto"/>
        <w:ind w:firstLine="720"/>
        <w:jc w:val="both"/>
        <w:rPr>
          <w:rFonts w:eastAsia="Times New Roman" w:cstheme="minorHAnsi"/>
          <w:color w:val="000000"/>
          <w:lang w:eastAsia="ca-ES"/>
        </w:rPr>
      </w:pPr>
      <w:proofErr w:type="gramStart"/>
      <w:r w:rsidRPr="00D04B0D">
        <w:rPr>
          <w:rFonts w:eastAsia="Times New Roman" w:cstheme="minorHAnsi"/>
          <w:color w:val="000000"/>
          <w:lang w:eastAsia="ca-ES"/>
        </w:rPr>
        <w:t>where</w:t>
      </w:r>
      <w:proofErr w:type="gramEnd"/>
      <w:r w:rsidRPr="00D04B0D">
        <w:rPr>
          <w:rFonts w:eastAsia="Times New Roman" w:cstheme="minorHAnsi"/>
          <w:color w:val="000000"/>
          <w:lang w:eastAsia="ca-ES"/>
        </w:rPr>
        <w:t xml:space="preserve"> v is viability in NED (Normal equivalent deviates), p are the days of ageing,</w:t>
      </w:r>
      <w:r>
        <w:rPr>
          <w:rFonts w:eastAsia="Times New Roman" w:cstheme="minorHAnsi"/>
          <w:color w:val="000000"/>
          <w:lang w:eastAsia="ca-ES"/>
        </w:rPr>
        <w:t xml:space="preserve"> </w:t>
      </w:r>
      <w:r w:rsidRPr="00D04B0D">
        <w:rPr>
          <w:rFonts w:eastAsia="Times New Roman" w:cstheme="minorHAnsi"/>
          <w:color w:val="000000"/>
          <w:lang w:eastAsia="ca-ES"/>
        </w:rPr>
        <w:t xml:space="preserve">Ki is the initial viability, σ is the standard deviation of the distribution of deaths over time. </w:t>
      </w:r>
      <w:r w:rsidR="009E229E">
        <w:rPr>
          <w:rFonts w:eastAsia="Times New Roman" w:cstheme="minorHAnsi"/>
          <w:color w:val="000000"/>
          <w:lang w:eastAsia="ca-ES"/>
        </w:rPr>
        <w:t>Using GENSTAT software (</w:t>
      </w:r>
      <w:r w:rsidR="009E229E" w:rsidRPr="00881208">
        <w:rPr>
          <w:rFonts w:eastAsia="Times New Roman" w:cstheme="minorHAnsi"/>
          <w:color w:val="000000"/>
          <w:highlight w:val="yellow"/>
          <w:lang w:eastAsia="ca-ES"/>
        </w:rPr>
        <w:t>REF</w:t>
      </w:r>
      <w:r w:rsidR="009E229E">
        <w:rPr>
          <w:rFonts w:eastAsia="Times New Roman" w:cstheme="minorHAnsi"/>
          <w:color w:val="000000"/>
          <w:lang w:eastAsia="ca-ES"/>
        </w:rPr>
        <w:t>), which applies this equation</w:t>
      </w:r>
      <w:r w:rsidR="001059C7">
        <w:rPr>
          <w:rFonts w:eastAsia="Times New Roman" w:cstheme="minorHAnsi"/>
          <w:color w:val="000000"/>
          <w:lang w:eastAsia="ca-ES"/>
        </w:rPr>
        <w:t>,</w:t>
      </w:r>
      <w:r w:rsidR="009E229E">
        <w:rPr>
          <w:rFonts w:eastAsia="Times New Roman" w:cstheme="minorHAnsi"/>
          <w:color w:val="000000"/>
          <w:lang w:eastAsia="ca-ES"/>
        </w:rPr>
        <w:t xml:space="preserve"> we calculated the P50, i.e. the time for viability to drop below 50%. </w:t>
      </w:r>
    </w:p>
    <w:p w14:paraId="47774C0B" w14:textId="6C031695" w:rsidR="00D83583" w:rsidRDefault="009A5837" w:rsidP="00D83583">
      <w:pPr>
        <w:pStyle w:val="Ttulo3"/>
        <w:rPr>
          <w:rFonts w:eastAsia="Times New Roman"/>
          <w:lang w:eastAsia="ca-ES"/>
        </w:rPr>
      </w:pPr>
      <w:r>
        <w:rPr>
          <w:rFonts w:eastAsia="Times New Roman"/>
          <w:lang w:eastAsia="ca-ES"/>
        </w:rPr>
        <w:t>Species ecological preferences</w:t>
      </w:r>
    </w:p>
    <w:p w14:paraId="4819FB36" w14:textId="5E59BCB1" w:rsidR="00E215C0" w:rsidRPr="00E215C0" w:rsidRDefault="00E215C0" w:rsidP="00E215C0">
      <w:pPr>
        <w:spacing w:line="360" w:lineRule="auto"/>
        <w:jc w:val="both"/>
        <w:rPr>
          <w:lang w:eastAsia="ca-ES"/>
        </w:rPr>
      </w:pPr>
      <w:r w:rsidRPr="00BC5462">
        <w:rPr>
          <w:lang w:val="en-GB"/>
        </w:rPr>
        <w:t xml:space="preserve">To calculate </w:t>
      </w:r>
      <w:r w:rsidR="00911AE2">
        <w:rPr>
          <w:lang w:val="en-GB"/>
        </w:rPr>
        <w:t>species'</w:t>
      </w:r>
      <w:r w:rsidRPr="00BC5462">
        <w:rPr>
          <w:lang w:val="en-GB"/>
        </w:rPr>
        <w:t xml:space="preserve"> ecological </w:t>
      </w:r>
      <w:r w:rsidR="00911AE2">
        <w:rPr>
          <w:lang w:val="en-GB"/>
        </w:rPr>
        <w:t>preferences</w:t>
      </w:r>
      <w:r w:rsidR="001163D1">
        <w:rPr>
          <w:lang w:val="en-GB"/>
        </w:rPr>
        <w:t xml:space="preserve"> </w:t>
      </w:r>
      <w:r w:rsidR="00911AE2">
        <w:rPr>
          <w:lang w:val="en-GB"/>
        </w:rPr>
        <w:t xml:space="preserve">we </w:t>
      </w:r>
      <w:r w:rsidRPr="00BC5462">
        <w:rPr>
          <w:lang w:val="en-GB"/>
        </w:rPr>
        <w:t>measure</w:t>
      </w:r>
      <w:r w:rsidR="00187CC2">
        <w:rPr>
          <w:lang w:val="en-GB"/>
        </w:rPr>
        <w:t>d</w:t>
      </w:r>
      <w:r w:rsidRPr="00BC5462">
        <w:rPr>
          <w:lang w:val="en-GB"/>
        </w:rPr>
        <w:t xml:space="preserve"> </w:t>
      </w:r>
      <w:r w:rsidR="00911AE2">
        <w:rPr>
          <w:lang w:val="en-GB"/>
        </w:rPr>
        <w:t xml:space="preserve">the </w:t>
      </w:r>
      <w:proofErr w:type="spellStart"/>
      <w:r w:rsidRPr="00BC5462">
        <w:rPr>
          <w:lang w:val="en-GB"/>
        </w:rPr>
        <w:t>microenvironmental</w:t>
      </w:r>
      <w:proofErr w:type="spellEnd"/>
      <w:r w:rsidRPr="00BC5462">
        <w:rPr>
          <w:lang w:val="en-GB"/>
        </w:rPr>
        <w:t xml:space="preserve"> gradients </w:t>
      </w:r>
      <w:r w:rsidR="005321D2">
        <w:rPr>
          <w:lang w:val="en-GB"/>
        </w:rPr>
        <w:t xml:space="preserve">establishing </w:t>
      </w:r>
      <w:r w:rsidR="005321D2" w:rsidRPr="00BC5462">
        <w:rPr>
          <w:lang w:val="en-GB"/>
        </w:rPr>
        <w:t>20 additional plots (1m</w:t>
      </w:r>
      <w:r w:rsidR="005321D2" w:rsidRPr="00BC5462">
        <w:rPr>
          <w:vertAlign w:val="superscript"/>
          <w:lang w:val="en-GB"/>
        </w:rPr>
        <w:t>2</w:t>
      </w:r>
      <w:r w:rsidR="005321D2" w:rsidRPr="00BC5462">
        <w:rPr>
          <w:lang w:val="en-GB"/>
        </w:rPr>
        <w:t>)</w:t>
      </w:r>
      <w:r w:rsidR="001059C7">
        <w:rPr>
          <w:lang w:val="en-GB"/>
        </w:rPr>
        <w:t xml:space="preserve"> for sampling site</w:t>
      </w:r>
      <w:r w:rsidR="005321D2">
        <w:rPr>
          <w:lang w:val="en-GB"/>
        </w:rPr>
        <w:t>,</w:t>
      </w:r>
      <w:r w:rsidR="005321D2" w:rsidRPr="00BC5462">
        <w:rPr>
          <w:lang w:val="en-GB"/>
        </w:rPr>
        <w:t xml:space="preserve"> five in each cardinal direction with a 10 m separation</w:t>
      </w:r>
      <w:r w:rsidR="00187CC2">
        <w:rPr>
          <w:lang w:val="en-GB"/>
        </w:rPr>
        <w:t xml:space="preserve"> where we registered the relative abundances of all vascular species</w:t>
      </w:r>
      <w:r w:rsidR="008F2AE6">
        <w:rPr>
          <w:lang w:val="en-GB"/>
        </w:rPr>
        <w:t xml:space="preserve"> </w:t>
      </w:r>
      <w:r w:rsidR="008F2AE6" w:rsidRPr="00BC5462">
        <w:rPr>
          <w:lang w:val="en-GB"/>
        </w:rPr>
        <w:t>(following the methodology</w:t>
      </w:r>
      <w:r w:rsidR="008F2AE6">
        <w:rPr>
          <w:lang w:val="en-GB"/>
        </w:rPr>
        <w:t xml:space="preserve"> </w:t>
      </w:r>
      <w:r w:rsidR="008F2AE6">
        <w:rPr>
          <w:lang w:val="en-GB"/>
        </w:rPr>
        <w:fldChar w:fldCharType="begin" w:fldLock="1"/>
      </w:r>
      <w:r w:rsidR="008F2AE6">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communities","type":"article-journal"},"uris":["http://www.mendeley.com/documents/?uuid=6ae04b11-cfe4-4cb5-b8d0-614dbecf2717"]}],"mendeley":{"formattedCitation":"(Jiménez-Alfaro &lt;i&gt;et al.&lt;/i&gt;, 2024)","plainTextFormattedCitation":"(Jiménez-Alfaro et al., 2024)","previouslyFormattedCitation":"(Jiménez-Alfaro &lt;i&gt;et al.&lt;/i&gt;, 2024)"},"properties":{"noteIndex":0},"schema":"https://github.com/citation-style-language/schema/raw/master/csl-citation.json"}</w:instrText>
      </w:r>
      <w:r w:rsidR="008F2AE6">
        <w:rPr>
          <w:lang w:val="en-GB"/>
        </w:rPr>
        <w:fldChar w:fldCharType="separate"/>
      </w:r>
      <w:r w:rsidR="008F2AE6" w:rsidRPr="00102F5C">
        <w:rPr>
          <w:noProof/>
          <w:lang w:val="en-GB"/>
        </w:rPr>
        <w:t xml:space="preserve">(Jiménez-Alfaro </w:t>
      </w:r>
      <w:r w:rsidR="008F2AE6" w:rsidRPr="00102F5C">
        <w:rPr>
          <w:i/>
          <w:noProof/>
          <w:lang w:val="en-GB"/>
        </w:rPr>
        <w:t>et al.</w:t>
      </w:r>
      <w:r w:rsidR="008F2AE6" w:rsidRPr="00102F5C">
        <w:rPr>
          <w:noProof/>
          <w:lang w:val="en-GB"/>
        </w:rPr>
        <w:t>, 2024)</w:t>
      </w:r>
      <w:r w:rsidR="008F2AE6">
        <w:rPr>
          <w:lang w:val="en-GB"/>
        </w:rPr>
        <w:fldChar w:fldCharType="end"/>
      </w:r>
      <w:r w:rsidR="005321D2">
        <w:rPr>
          <w:lang w:val="en-GB"/>
        </w:rPr>
        <w:t xml:space="preserve">. </w:t>
      </w:r>
      <w:r w:rsidR="001163D1" w:rsidRPr="00BC5462">
        <w:rPr>
          <w:lang w:val="en-GB"/>
        </w:rPr>
        <w:t xml:space="preserve">In total, we established </w:t>
      </w:r>
      <w:r w:rsidR="001163D1">
        <w:rPr>
          <w:lang w:val="en-GB"/>
        </w:rPr>
        <w:t>160</w:t>
      </w:r>
      <w:r w:rsidR="001163D1" w:rsidRPr="00BC5462">
        <w:rPr>
          <w:lang w:val="en-GB"/>
        </w:rPr>
        <w:t xml:space="preserve"> vegetation plots (</w:t>
      </w:r>
      <w:r w:rsidR="001163D1">
        <w:rPr>
          <w:lang w:val="en-GB"/>
        </w:rPr>
        <w:t xml:space="preserve">8 sites </w:t>
      </w:r>
      <w:r w:rsidR="001163D1" w:rsidRPr="00BC5462">
        <w:rPr>
          <w:lang w:val="en-GB"/>
        </w:rPr>
        <w:t>x</w:t>
      </w:r>
      <w:r w:rsidR="001163D1">
        <w:rPr>
          <w:lang w:val="en-GB"/>
        </w:rPr>
        <w:t xml:space="preserve"> </w:t>
      </w:r>
      <w:r w:rsidR="001163D1" w:rsidRPr="00BC5462">
        <w:rPr>
          <w:lang w:val="en-GB"/>
        </w:rPr>
        <w:t>20</w:t>
      </w:r>
      <w:r w:rsidR="001163D1">
        <w:rPr>
          <w:lang w:val="en-GB"/>
        </w:rPr>
        <w:t xml:space="preserve"> plots) where we </w:t>
      </w:r>
      <w:r w:rsidR="00D704AD">
        <w:rPr>
          <w:lang w:val="en-GB"/>
        </w:rPr>
        <w:t xml:space="preserve">also </w:t>
      </w:r>
      <w:r w:rsidR="001163D1">
        <w:rPr>
          <w:lang w:val="en-GB"/>
        </w:rPr>
        <w:t>buried</w:t>
      </w:r>
      <w:r w:rsidRPr="00BC5462">
        <w:rPr>
          <w:lang w:val="en-GB"/>
        </w:rPr>
        <w:t xml:space="preserve"> an </w:t>
      </w:r>
      <w:proofErr w:type="spellStart"/>
      <w:r w:rsidRPr="00BC5462">
        <w:rPr>
          <w:lang w:val="en-GB"/>
        </w:rPr>
        <w:t>iButton</w:t>
      </w:r>
      <w:proofErr w:type="spellEnd"/>
      <w:r w:rsidRPr="00BC5462">
        <w:rPr>
          <w:lang w:val="en-GB"/>
        </w:rPr>
        <w:t xml:space="preserve"> </w:t>
      </w:r>
      <w:proofErr w:type="spellStart"/>
      <w:r w:rsidRPr="00BC5462">
        <w:rPr>
          <w:lang w:val="en-GB"/>
        </w:rPr>
        <w:t>datalogger</w:t>
      </w:r>
      <w:proofErr w:type="spellEnd"/>
      <w:r w:rsidRPr="00BC5462">
        <w:rPr>
          <w:lang w:val="en-GB"/>
        </w:rPr>
        <w:t>, buried at 5 cm deep, in each vegetation plot (</w:t>
      </w:r>
      <w:proofErr w:type="spellStart"/>
      <w:r w:rsidRPr="00BC5462">
        <w:rPr>
          <w:rFonts w:eastAsiaTheme="majorEastAsia"/>
          <w:lang w:val="en-GB"/>
        </w:rPr>
        <w:t>Thermochron</w:t>
      </w:r>
      <w:proofErr w:type="spellEnd"/>
      <w:r w:rsidRPr="00BC5462">
        <w:rPr>
          <w:rFonts w:eastAsiaTheme="majorEastAsia"/>
          <w:lang w:val="en-GB"/>
        </w:rPr>
        <w:t xml:space="preserve">, </w:t>
      </w:r>
      <w:proofErr w:type="spellStart"/>
      <w:r w:rsidRPr="00BC5462">
        <w:rPr>
          <w:rFonts w:eastAsiaTheme="majorEastAsia"/>
          <w:lang w:val="en-GB"/>
        </w:rPr>
        <w:t>iButton</w:t>
      </w:r>
      <w:proofErr w:type="spellEnd"/>
      <w:r w:rsidRPr="00BC5462">
        <w:rPr>
          <w:rFonts w:eastAsiaTheme="majorEastAsia"/>
          <w:lang w:val="en-GB"/>
        </w:rPr>
        <w:t xml:space="preserve">, Newbury, UK; accuracy: +/- 0.5 </w:t>
      </w:r>
      <w:r w:rsidRPr="00BC5462">
        <w:rPr>
          <w:lang w:val="en-GB"/>
        </w:rPr>
        <w:t>°C</w:t>
      </w:r>
      <w:r w:rsidRPr="00BC5462">
        <w:rPr>
          <w:rFonts w:eastAsiaTheme="majorEastAsia"/>
          <w:lang w:val="en-GB"/>
        </w:rPr>
        <w:t xml:space="preserve"> from -10 </w:t>
      </w:r>
      <w:r w:rsidRPr="00BC5462">
        <w:rPr>
          <w:lang w:val="en-GB"/>
        </w:rPr>
        <w:t>°C</w:t>
      </w:r>
      <w:r w:rsidRPr="00BC5462">
        <w:rPr>
          <w:rFonts w:eastAsiaTheme="majorEastAsia"/>
          <w:lang w:val="en-GB"/>
        </w:rPr>
        <w:t xml:space="preserve"> to +65 </w:t>
      </w:r>
      <w:r w:rsidRPr="00BC5462">
        <w:rPr>
          <w:lang w:val="en-GB"/>
        </w:rPr>
        <w:t>°C</w:t>
      </w:r>
      <w:r w:rsidRPr="00BC5462">
        <w:rPr>
          <w:rFonts w:eastAsiaTheme="majorEastAsia"/>
          <w:lang w:val="en-GB"/>
        </w:rPr>
        <w:t xml:space="preserve">, resolution: 0.5 </w:t>
      </w:r>
      <w:r w:rsidRPr="00BC5462">
        <w:rPr>
          <w:lang w:val="en-GB"/>
        </w:rPr>
        <w:t>°C</w:t>
      </w:r>
      <w:r w:rsidRPr="00BC5462">
        <w:rPr>
          <w:rFonts w:eastAsiaTheme="majorEastAsia"/>
          <w:lang w:val="en-GB"/>
        </w:rPr>
        <w:t>, records every four hours</w:t>
      </w:r>
      <w:r w:rsidRPr="00BC5462">
        <w:rPr>
          <w:lang w:val="en-GB"/>
        </w:rPr>
        <w:t xml:space="preserve">) which recorded temperatures across 11 months. </w:t>
      </w:r>
    </w:p>
    <w:p w14:paraId="6428D3C4" w14:textId="7CC544EE" w:rsidR="00D83583" w:rsidRPr="00D83583" w:rsidRDefault="00DD7A0A" w:rsidP="00CF02A3">
      <w:pPr>
        <w:spacing w:line="360" w:lineRule="auto"/>
        <w:ind w:firstLine="709"/>
        <w:jc w:val="both"/>
      </w:pPr>
      <w:r>
        <w:t>From the environmental data</w:t>
      </w:r>
      <w:r w:rsidR="00D704AD">
        <w:t xml:space="preserve"> recorded</w:t>
      </w:r>
      <w:r>
        <w:t xml:space="preserve">, we calculated a </w:t>
      </w:r>
      <w:r w:rsidR="001059C7">
        <w:t>three</w:t>
      </w:r>
      <w:r>
        <w:t xml:space="preserve"> </w:t>
      </w:r>
      <w:r w:rsidR="00D20187">
        <w:t>bioclimatic indices</w:t>
      </w:r>
      <w:r>
        <w:t xml:space="preserve"> per </w:t>
      </w:r>
      <w:r w:rsidR="00D20187">
        <w:t>plot</w:t>
      </w:r>
      <w:r w:rsidR="00D20187" w:rsidRPr="00D20187">
        <w:t xml:space="preserve"> </w:t>
      </w:r>
      <w:r w:rsidR="00D20187">
        <w:t xml:space="preserve">following </w:t>
      </w:r>
      <w:r w:rsidR="00D20187">
        <w:fldChar w:fldCharType="begin" w:fldLock="1"/>
      </w:r>
      <w:r w:rsidR="00D20187">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communities","type":"article-journal"},"uris":["http://www.mendeley.com/documents/?uuid=6ae04b11-cfe4-4cb5-b8d0-614dbecf2717"]}],"mendeley":{"formattedCitation":"(Jiménez-Alfaro &lt;i&gt;et al.&lt;/i&gt;, 2024)","plainTextFormattedCitation":"(Jiménez-Alfaro et al., 2024)","previouslyFormattedCitation":"(Jiménez-Alfaro &lt;i&gt;et al.&lt;/i&gt;, 2024)"},"properties":{"noteIndex":0},"schema":"https://github.com/citation-style-language/schema/raw/master/csl-citation.json"}</w:instrText>
      </w:r>
      <w:r w:rsidR="00D20187">
        <w:fldChar w:fldCharType="separate"/>
      </w:r>
      <w:r w:rsidR="00D20187" w:rsidRPr="00102F5C">
        <w:rPr>
          <w:noProof/>
        </w:rPr>
        <w:t xml:space="preserve">(Jiménez-Alfaro </w:t>
      </w:r>
      <w:r w:rsidR="00D20187" w:rsidRPr="00102F5C">
        <w:rPr>
          <w:i/>
          <w:noProof/>
        </w:rPr>
        <w:t>et al.</w:t>
      </w:r>
      <w:r w:rsidR="00D20187" w:rsidRPr="00102F5C">
        <w:rPr>
          <w:noProof/>
        </w:rPr>
        <w:t>, 2024)</w:t>
      </w:r>
      <w:r w:rsidR="00D20187">
        <w:fldChar w:fldCharType="end"/>
      </w:r>
      <w:r w:rsidR="001059C7">
        <w:t xml:space="preserve">. </w:t>
      </w:r>
      <w:proofErr w:type="gramStart"/>
      <w:r w:rsidR="001059C7">
        <w:t>(1) Growing Degree Days (GDD), as</w:t>
      </w:r>
      <w:r w:rsidR="001059C7" w:rsidRPr="00EE53AD">
        <w:t xml:space="preserve"> the sum of daily mean temperatures for days in which the soil mean temperature at five cm deep was above 5 ºC (</w:t>
      </w:r>
      <w:proofErr w:type="spellStart"/>
      <w:r w:rsidR="001059C7" w:rsidRPr="00EE53AD">
        <w:rPr>
          <w:highlight w:val="yellow"/>
        </w:rPr>
        <w:t>Körner</w:t>
      </w:r>
      <w:proofErr w:type="spellEnd"/>
      <w:r w:rsidR="001059C7" w:rsidRPr="00EE53AD">
        <w:rPr>
          <w:highlight w:val="yellow"/>
        </w:rPr>
        <w:t xml:space="preserve"> 2021 </w:t>
      </w:r>
      <w:r w:rsidR="001059C7" w:rsidRPr="00EE53AD">
        <w:t>)</w:t>
      </w:r>
      <w:r w:rsidR="001059C7">
        <w:t xml:space="preserve">; (2) Freezing Degree Days (FDD) as </w:t>
      </w:r>
      <w:r w:rsidR="001059C7" w:rsidRPr="00EE53AD">
        <w:t>the sum of daily mean temperatures for days in which the mean temperature was below 0 ºC (</w:t>
      </w:r>
      <w:r w:rsidR="001059C7" w:rsidRPr="001059C7">
        <w:rPr>
          <w:highlight w:val="yellow"/>
        </w:rPr>
        <w:t>Choler 2018</w:t>
      </w:r>
      <w:r w:rsidR="001059C7" w:rsidRPr="00EE53AD">
        <w:t xml:space="preserve">) </w:t>
      </w:r>
      <w:r w:rsidR="001059C7">
        <w:t xml:space="preserve">and (3) days with Snow cover, </w:t>
      </w:r>
      <w:r w:rsidR="001059C7" w:rsidRPr="00EE53AD">
        <w:t>based on the period in which the maximum temperatures were &lt; 0.5 ºC and the minimum temperature were &gt; -0.5 ºC (</w:t>
      </w:r>
      <w:r w:rsidR="001059C7" w:rsidRPr="00EE53AD">
        <w:rPr>
          <w:highlight w:val="yellow"/>
        </w:rPr>
        <w:t xml:space="preserve">Zhang 2005 </w:t>
      </w:r>
      <w:r w:rsidR="001059C7" w:rsidRPr="00EE53AD">
        <w:t>)</w:t>
      </w:r>
      <w:r w:rsidR="00D20187">
        <w:t>.</w:t>
      </w:r>
      <w:proofErr w:type="gramEnd"/>
      <w:r w:rsidR="00D20187">
        <w:t xml:space="preserve"> Then we use the bioclimatic indices to calculate </w:t>
      </w:r>
      <w:r w:rsidR="000C7C06">
        <w:t>species'</w:t>
      </w:r>
      <w:r w:rsidR="00331979">
        <w:t xml:space="preserve"> ecological </w:t>
      </w:r>
      <w:r w:rsidR="00911AE2">
        <w:t xml:space="preserve">preferences </w:t>
      </w:r>
      <w:r w:rsidR="00E079EB">
        <w:t>averaging</w:t>
      </w:r>
      <w:r w:rsidR="00A57F92">
        <w:t xml:space="preserve"> the </w:t>
      </w:r>
      <w:r w:rsidR="00A11543">
        <w:t>climatic variables of the</w:t>
      </w:r>
      <w:r w:rsidR="00E079EB">
        <w:t xml:space="preserve"> plots where the species was present and</w:t>
      </w:r>
      <w:r w:rsidR="00A57F92">
        <w:t xml:space="preserve"> </w:t>
      </w:r>
      <w:r w:rsidR="00E079EB">
        <w:t xml:space="preserve">weighted by its </w:t>
      </w:r>
      <w:r w:rsidR="00A57F92">
        <w:t xml:space="preserve">coverage (only </w:t>
      </w:r>
      <w:r w:rsidR="00486653">
        <w:t>considering those plots w</w:t>
      </w:r>
      <w:r w:rsidR="00A57F92">
        <w:t>h</w:t>
      </w:r>
      <w:r w:rsidR="00486653">
        <w:t xml:space="preserve">ere </w:t>
      </w:r>
      <w:r w:rsidR="00A57F92">
        <w:t>the</w:t>
      </w:r>
      <w:r w:rsidR="001E4C16">
        <w:t xml:space="preserve"> </w:t>
      </w:r>
      <w:r w:rsidR="0089364D">
        <w:t xml:space="preserve">species had more than 10% of </w:t>
      </w:r>
      <w:r w:rsidR="001059C7">
        <w:t xml:space="preserve">relative </w:t>
      </w:r>
      <w:r w:rsidR="00597BC2">
        <w:t>coverage</w:t>
      </w:r>
      <w:r w:rsidR="00A57F92">
        <w:t>)</w:t>
      </w:r>
      <w:r>
        <w:t>.</w:t>
      </w:r>
      <w:r w:rsidR="001E4C16">
        <w:t xml:space="preserve"> Assuming that species would have more coverage in those plots with </w:t>
      </w:r>
      <w:r w:rsidR="0012160F">
        <w:t xml:space="preserve">climatic conditions closer to their </w:t>
      </w:r>
      <w:r w:rsidR="000C7C06">
        <w:t>preferences</w:t>
      </w:r>
      <w:r w:rsidR="001059C7">
        <w:t>.</w:t>
      </w:r>
      <w:r w:rsidR="00881208">
        <w:t xml:space="preserve"> </w:t>
      </w:r>
    </w:p>
    <w:p w14:paraId="41B2971F" w14:textId="6D4597F5" w:rsidR="00E72A64" w:rsidRDefault="003546D0" w:rsidP="008F748E">
      <w:pPr>
        <w:pStyle w:val="Ttulo3"/>
        <w:rPr>
          <w:lang w:val="en-GB"/>
        </w:rPr>
      </w:pPr>
      <w:r>
        <w:rPr>
          <w:lang w:val="en-GB"/>
        </w:rPr>
        <w:t>Statistical analysis</w:t>
      </w:r>
    </w:p>
    <w:p w14:paraId="0F7CE8D6" w14:textId="77777777" w:rsidR="009D0BC7" w:rsidRDefault="009D0BC7" w:rsidP="009D0BC7">
      <w:pPr>
        <w:spacing w:line="360" w:lineRule="auto"/>
        <w:jc w:val="both"/>
        <w:rPr>
          <w:lang w:val="en-GB"/>
        </w:rPr>
      </w:pPr>
      <w:commentRangeStart w:id="25"/>
      <w:r>
        <w:rPr>
          <w:lang w:val="en-GB"/>
        </w:rPr>
        <w:t xml:space="preserve">We use GENSTAT software to apply a </w:t>
      </w:r>
      <w:proofErr w:type="spellStart"/>
      <w:r>
        <w:rPr>
          <w:lang w:val="en-GB"/>
        </w:rPr>
        <w:t>Probit</w:t>
      </w:r>
      <w:proofErr w:type="spellEnd"/>
      <w:r>
        <w:rPr>
          <w:lang w:val="en-GB"/>
        </w:rPr>
        <w:t xml:space="preserve"> analysis  </w:t>
      </w:r>
      <w:r>
        <w:rPr>
          <w:lang w:val="en-GB"/>
        </w:rPr>
        <w:fldChar w:fldCharType="begin" w:fldLock="1"/>
      </w:r>
      <w:r>
        <w:rPr>
          <w:lang w:val="en-GB"/>
        </w:rPr>
        <w:instrText>ADDIN CSL_CITATION {"citationItems":[{"id":"ITEM-1","itemData":{"DOI":"10.1017/S096025851400021X","ISSN":"09602585","abstract":"Probit-based models relating a proportional response variable to a temporal explanatory variable, assuming that the times to response are normally distributed within the population, have been used in seed biology for describing the rate of loss of viability during seed ageing and the progress of germination over time in response to environmental signals (e.g. water, temperature). These models may be expressed as generalized linear models (GLMs) with a probit (cumulative normal distribution) link function, and, using GLM fitting procedures in current statistical software, parameters of these models are efficiently estimated while taking into account the binomial error distribution of the dependent variable. The fitted parameters can then be used to calculate the 'traditional' model parameters, such as the hydro- or hydrothermal time constant, the mean or median response of the seeds (e.g. mean time to death, median base water potential), and the standard deviation of the normal distribution of that response. Furthermore, through consideration of the deviance and residuals, performing model evaluation and modification can lead to improved understanding of the underlying physiological/ecological processes. However, fitting a binomial GLM is not appropriate for the cumulative count data often collected from germination studies, as successive observations are not independent, and time-to-event/survival analysis should be considered instead. This review discusses well-known probit-based models, providing advice on how to collect appropriate data and fit the models to those data, and gives an overview of alternative analysis approaches to improve understanding of the underlying mechanisms of seed dormancy and germination behaviour. © 2014 Cambridge University Press.","author":[{"dropping-particle":"","family":"Hay","given":"Fiona R.","non-dropping-particle":"","parse-names":false,"suffix":""},{"dropping-particle":"","family":"Mead","given":"Andrew","non-dropping-particle":"","parse-names":false,"suffix":""},{"dropping-particle":"","family":"Bloomberg","given":"Mark","non-dropping-particle":"","parse-names":false,"suffix":""}],"container-title":"Seed Science Research","id":"ITEM-1","issue":"3","issued":{"date-parts":[["2014"]]},"page":"165-186","publisher":"Cambridge University Press","title":"Modelling seed germination in response to continuous variables: Use and limitations of probit analysis and alternative approaches","type":"article-journal","volume":"24"},"uris":["http://www.mendeley.com/documents/?uuid=551f86fe-3ed4-3887-a5ae-f7ad215a7ced"]}],"mendeley":{"formattedCitation":"(Hay, Mead and Bloomberg, 2014)","plainTextFormattedCitation":"(Hay, Mead and Bloomberg, 2014)","previouslyFormattedCitation":"(Hay, Mead and Bloomberg, 2014)"},"properties":{"noteIndex":0},"schema":"https://github.com/citation-style-language/schema/raw/master/csl-citation.json"}</w:instrText>
      </w:r>
      <w:r>
        <w:rPr>
          <w:lang w:val="en-GB"/>
        </w:rPr>
        <w:fldChar w:fldCharType="separate"/>
      </w:r>
      <w:r w:rsidRPr="00D264B6">
        <w:rPr>
          <w:noProof/>
          <w:lang w:val="en-GB"/>
        </w:rPr>
        <w:t>(Hay, Mead and Bloomberg, 2014)</w:t>
      </w:r>
      <w:r>
        <w:rPr>
          <w:lang w:val="en-GB"/>
        </w:rPr>
        <w:fldChar w:fldCharType="end"/>
      </w:r>
      <w:r>
        <w:rPr>
          <w:lang w:val="en-GB"/>
        </w:rPr>
        <w:t xml:space="preserve"> and calculate p50 values.</w:t>
      </w:r>
      <w:commentRangeEnd w:id="25"/>
      <w:r>
        <w:rPr>
          <w:rStyle w:val="Refdecomentario"/>
          <w:lang w:val="en-GB"/>
        </w:rPr>
        <w:commentReference w:id="25"/>
      </w:r>
    </w:p>
    <w:p w14:paraId="4E4CF9E3" w14:textId="1A7D8A94" w:rsidR="00543F92" w:rsidRDefault="005418C2" w:rsidP="00543F92">
      <w:pPr>
        <w:spacing w:line="360" w:lineRule="auto"/>
        <w:jc w:val="both"/>
        <w:rPr>
          <w:rFonts w:eastAsia="Times New Roman" w:cstheme="minorHAnsi"/>
          <w:color w:val="000000"/>
          <w:lang w:eastAsia="ca-ES"/>
        </w:rPr>
      </w:pPr>
      <w:r w:rsidRPr="00F95F23">
        <w:rPr>
          <w:rFonts w:eastAsia="Times New Roman" w:cstheme="minorHAnsi"/>
          <w:color w:val="000000"/>
          <w:lang w:eastAsia="ca-ES"/>
        </w:rPr>
        <w:t>We analyzed the data by fitting Markov Chain Monte Carlo generalized linear mixed models (</w:t>
      </w:r>
      <w:proofErr w:type="spellStart"/>
      <w:r w:rsidRPr="00F95F23">
        <w:rPr>
          <w:rFonts w:eastAsia="Times New Roman" w:cstheme="minorHAnsi"/>
          <w:color w:val="000000"/>
          <w:lang w:eastAsia="ca-ES"/>
        </w:rPr>
        <w:t>MCMCglmm</w:t>
      </w:r>
      <w:proofErr w:type="spellEnd"/>
      <w:r w:rsidRPr="00F95F23">
        <w:rPr>
          <w:rFonts w:eastAsia="Times New Roman" w:cstheme="minorHAnsi"/>
          <w:color w:val="000000"/>
          <w:lang w:eastAsia="ca-ES"/>
        </w:rPr>
        <w:t>)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To </w:t>
      </w:r>
      <w:r w:rsidRPr="00F95F23">
        <w:rPr>
          <w:rFonts w:eastAsia="Times New Roman" w:cstheme="minorHAnsi"/>
          <w:color w:val="000000"/>
          <w:lang w:eastAsia="ca-ES"/>
        </w:rPr>
        <w:lastRenderedPageBreak/>
        <w:t xml:space="preserve">model </w:t>
      </w:r>
      <w:r w:rsidR="00D264B6">
        <w:rPr>
          <w:rFonts w:eastAsia="Times New Roman" w:cstheme="minorHAnsi"/>
          <w:color w:val="000000"/>
          <w:lang w:eastAsia="ca-ES"/>
        </w:rPr>
        <w:t>raw germination scores from longevity experiment</w:t>
      </w:r>
      <w:r w:rsidRPr="00F95F23">
        <w:rPr>
          <w:rFonts w:eastAsia="Times New Roman" w:cstheme="minorHAnsi"/>
          <w:color w:val="000000"/>
          <w:lang w:eastAsia="ca-ES"/>
        </w:rPr>
        <w:t xml:space="preserve">, we used binomial </w:t>
      </w:r>
      <w:proofErr w:type="spellStart"/>
      <w:r w:rsidRPr="00F95F23">
        <w:rPr>
          <w:rFonts w:eastAsia="Times New Roman" w:cstheme="minorHAnsi"/>
          <w:color w:val="000000"/>
          <w:lang w:eastAsia="ca-ES"/>
        </w:rPr>
        <w:t>MCMCglmms</w:t>
      </w:r>
      <w:proofErr w:type="spellEnd"/>
      <w:r w:rsidRPr="00F95F23">
        <w:rPr>
          <w:rFonts w:eastAsia="Times New Roman" w:cstheme="minorHAnsi"/>
          <w:color w:val="000000"/>
          <w:lang w:eastAsia="ca-ES"/>
        </w:rPr>
        <w:t xml:space="preserve"> (family = multinomial2) while for the </w:t>
      </w:r>
      <w:r w:rsidR="00D264B6">
        <w:rPr>
          <w:rFonts w:eastAsia="Times New Roman" w:cstheme="minorHAnsi"/>
          <w:color w:val="000000"/>
          <w:lang w:eastAsia="ca-ES"/>
        </w:rPr>
        <w:t>rest of traits</w:t>
      </w:r>
      <w:r w:rsidRPr="00F95F23">
        <w:rPr>
          <w:rFonts w:eastAsia="Times New Roman" w:cstheme="minorHAnsi"/>
          <w:color w:val="000000"/>
          <w:lang w:eastAsia="ca-ES"/>
        </w:rPr>
        <w:t xml:space="preserve"> we scaled the values and used </w:t>
      </w:r>
      <w:proofErr w:type="spellStart"/>
      <w:r w:rsidRPr="00F95F23">
        <w:rPr>
          <w:rFonts w:eastAsia="Times New Roman" w:cstheme="minorHAnsi"/>
          <w:color w:val="000000"/>
          <w:lang w:eastAsia="ca-ES"/>
        </w:rPr>
        <w:t>gaussian</w:t>
      </w:r>
      <w:proofErr w:type="spellEnd"/>
      <w:r w:rsidRPr="00F95F23">
        <w:rPr>
          <w:rFonts w:eastAsia="Times New Roman" w:cstheme="minorHAnsi"/>
          <w:color w:val="000000"/>
          <w:lang w:eastAsia="ca-ES"/>
        </w:rPr>
        <w:t xml:space="preserve"> </w:t>
      </w:r>
      <w:proofErr w:type="spellStart"/>
      <w:r w:rsidRPr="00F95F23">
        <w:rPr>
          <w:rFonts w:eastAsia="Times New Roman" w:cstheme="minorHAnsi"/>
          <w:color w:val="000000"/>
          <w:lang w:eastAsia="ca-ES"/>
        </w:rPr>
        <w:t>MCMCglmms</w:t>
      </w:r>
      <w:proofErr w:type="spellEnd"/>
      <w:r w:rsidRPr="00F95F23">
        <w:rPr>
          <w:rFonts w:eastAsia="Times New Roman" w:cstheme="minorHAnsi"/>
          <w:color w:val="000000"/>
          <w:lang w:eastAsia="ca-ES"/>
        </w:rPr>
        <w:t xml:space="preserve"> (family = </w:t>
      </w:r>
      <w:proofErr w:type="spellStart"/>
      <w:r w:rsidRPr="00F95F23">
        <w:rPr>
          <w:rFonts w:eastAsia="Times New Roman" w:cstheme="minorHAnsi"/>
          <w:color w:val="000000"/>
          <w:lang w:eastAsia="ca-ES"/>
        </w:rPr>
        <w:t>gaussian</w:t>
      </w:r>
      <w:proofErr w:type="spellEnd"/>
      <w:r w:rsidRPr="00F95F23">
        <w:rPr>
          <w:rFonts w:eastAsia="Times New Roman" w:cstheme="minorHAnsi"/>
          <w:color w:val="000000"/>
          <w:lang w:eastAsia="ca-ES"/>
        </w:rPr>
        <w:t xml:space="preserve">). </w:t>
      </w:r>
      <w:r w:rsidR="00543F92">
        <w:rPr>
          <w:lang w:val="en-GB"/>
        </w:rPr>
        <w:t>Our two response variables are total oil content (in percentage) and UFA/SFA ratio (both log</w:t>
      </w:r>
      <w:r w:rsidR="00C53706">
        <w:rPr>
          <w:lang w:val="en-GB"/>
        </w:rPr>
        <w:t>-</w:t>
      </w:r>
      <w:r w:rsidR="00543F92">
        <w:rPr>
          <w:lang w:val="en-GB"/>
        </w:rPr>
        <w:t xml:space="preserve">transformed) and the explanatory variables were seed mass, P50 and T50 for biological correlates; and their ecology (strict alpine, generalist or strict lowland) as well as their </w:t>
      </w:r>
      <w:r w:rsidR="00881208">
        <w:rPr>
          <w:lang w:val="en-GB"/>
        </w:rPr>
        <w:t xml:space="preserve">local </w:t>
      </w:r>
      <w:r w:rsidR="00543F92">
        <w:rPr>
          <w:lang w:val="en-GB"/>
        </w:rPr>
        <w:t xml:space="preserve">ecological optimums. </w:t>
      </w:r>
      <w:r w:rsidR="00D264B6">
        <w:rPr>
          <w:rFonts w:eastAsia="Times New Roman" w:cstheme="minorHAnsi"/>
          <w:color w:val="000000"/>
          <w:lang w:eastAsia="ca-ES"/>
        </w:rPr>
        <w:t>When needed</w:t>
      </w:r>
      <w:r w:rsidR="00881208">
        <w:rPr>
          <w:rFonts w:eastAsia="Times New Roman" w:cstheme="minorHAnsi"/>
          <w:color w:val="000000"/>
          <w:lang w:eastAsia="ca-ES"/>
        </w:rPr>
        <w:t>,</w:t>
      </w:r>
      <w:r w:rsidR="00D264B6">
        <w:rPr>
          <w:rFonts w:eastAsia="Times New Roman" w:cstheme="minorHAnsi"/>
          <w:color w:val="000000"/>
          <w:lang w:eastAsia="ca-ES"/>
        </w:rPr>
        <w:t xml:space="preserve"> traits were log </w:t>
      </w:r>
      <w:r w:rsidR="00543F92">
        <w:rPr>
          <w:rFonts w:eastAsia="Times New Roman" w:cstheme="minorHAnsi"/>
          <w:color w:val="000000"/>
          <w:lang w:eastAsia="ca-ES"/>
        </w:rPr>
        <w:t>transformed</w:t>
      </w:r>
      <w:r w:rsidR="00D264B6">
        <w:rPr>
          <w:rFonts w:eastAsia="Times New Roman" w:cstheme="minorHAnsi"/>
          <w:color w:val="000000"/>
          <w:lang w:eastAsia="ca-ES"/>
        </w:rPr>
        <w:t xml:space="preserve"> to ensure </w:t>
      </w:r>
      <w:r w:rsidR="00543F92">
        <w:rPr>
          <w:rFonts w:eastAsia="Times New Roman" w:cstheme="minorHAnsi"/>
          <w:color w:val="000000"/>
          <w:lang w:eastAsia="ca-ES"/>
        </w:rPr>
        <w:t xml:space="preserve">the </w:t>
      </w:r>
      <w:r w:rsidR="00D264B6">
        <w:rPr>
          <w:rFonts w:eastAsia="Times New Roman" w:cstheme="minorHAnsi"/>
          <w:color w:val="000000"/>
          <w:lang w:eastAsia="ca-ES"/>
        </w:rPr>
        <w:t xml:space="preserve">normality of the data distributions. </w:t>
      </w:r>
      <w:r w:rsidR="00C7551B" w:rsidRPr="00F95F23">
        <w:rPr>
          <w:rFonts w:eastAsia="Times New Roman" w:cstheme="minorHAnsi"/>
          <w:color w:val="000000"/>
          <w:lang w:eastAsia="ca-ES"/>
        </w:rPr>
        <w:t>In all models</w:t>
      </w:r>
      <w:r w:rsidR="00881208">
        <w:rPr>
          <w:rFonts w:eastAsia="Times New Roman" w:cstheme="minorHAnsi"/>
          <w:color w:val="000000"/>
          <w:lang w:eastAsia="ca-ES"/>
        </w:rPr>
        <w:t>,</w:t>
      </w:r>
      <w:r w:rsidR="00C7551B" w:rsidRPr="00F95F23">
        <w:rPr>
          <w:rFonts w:eastAsia="Times New Roman" w:cstheme="minorHAnsi"/>
          <w:color w:val="000000"/>
          <w:lang w:eastAsia="ca-ES"/>
        </w:rPr>
        <w:t xml:space="preserve"> we used weakly informative priors, with parameter-expanded priors for the random effects. Each model </w:t>
      </w:r>
      <w:proofErr w:type="gramStart"/>
      <w:r w:rsidR="00C7551B" w:rsidRPr="00F95F23">
        <w:rPr>
          <w:rFonts w:eastAsia="Times New Roman" w:cstheme="minorHAnsi"/>
          <w:color w:val="000000"/>
          <w:lang w:eastAsia="ca-ES"/>
        </w:rPr>
        <w:t>was run</w:t>
      </w:r>
      <w:proofErr w:type="gramEnd"/>
      <w:r w:rsidR="00C7551B" w:rsidRPr="00F95F23">
        <w:rPr>
          <w:rFonts w:eastAsia="Times New Roman" w:cstheme="minorHAnsi"/>
          <w:color w:val="000000"/>
          <w:lang w:eastAsia="ca-ES"/>
        </w:rPr>
        <w:t xml:space="preserve">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From the resulting posterior distributions, we calculated mean parameter estimates and 95% credible intervals (CI).</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using a reconstructed tree </w:t>
      </w:r>
      <w:r w:rsidR="00543F92">
        <w:rPr>
          <w:rFonts w:eastAsia="Times New Roman" w:cstheme="minorHAnsi"/>
          <w:color w:val="000000"/>
          <w:lang w:eastAsia="ca-ES"/>
        </w:rPr>
        <w:t>(</w:t>
      </w:r>
      <w:r w:rsidR="00543F92" w:rsidRPr="004A31A0">
        <w:rPr>
          <w:rFonts w:eastAsia="Times New Roman" w:cstheme="minorHAnsi"/>
          <w:color w:val="000000"/>
          <w:lang w:eastAsia="ca-ES"/>
        </w:rPr>
        <w:t xml:space="preserve">Supporting information Fig. </w:t>
      </w:r>
      <w:r w:rsidR="00543F92" w:rsidRPr="004A31A0">
        <w:rPr>
          <w:rFonts w:eastAsia="Times New Roman" w:cstheme="minorHAnsi"/>
          <w:b/>
          <w:bCs/>
          <w:color w:val="000000"/>
          <w:lang w:eastAsia="ca-ES"/>
        </w:rPr>
        <w:t>S1</w:t>
      </w:r>
      <w:r w:rsidR="00543F92" w:rsidRPr="004A31A0">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w:t>
      </w:r>
      <w:proofErr w:type="spellStart"/>
      <w:r w:rsidR="00543F92" w:rsidRPr="00F95F23">
        <w:rPr>
          <w:rFonts w:eastAsia="Times New Roman" w:cstheme="minorHAnsi"/>
          <w:color w:val="000000"/>
          <w:lang w:eastAsia="ca-ES"/>
        </w:rPr>
        <w:t>phylosignal</w:t>
      </w:r>
      <w:proofErr w:type="spellEnd"/>
      <w:r w:rsidR="00543F92" w:rsidRPr="00F95F23">
        <w:rPr>
          <w:rFonts w:eastAsia="Times New Roman" w:cstheme="minorHAnsi"/>
          <w:color w:val="000000"/>
          <w:lang w:eastAsia="ca-ES"/>
        </w:rPr>
        <w:t xml:space="preserve"> and </w:t>
      </w:r>
      <w:proofErr w:type="spellStart"/>
      <w:r w:rsidR="00543F92" w:rsidRPr="00F95F23">
        <w:rPr>
          <w:rFonts w:eastAsia="Times New Roman" w:cstheme="minorHAnsi"/>
          <w:color w:val="000000"/>
          <w:lang w:eastAsia="ca-ES"/>
        </w:rPr>
        <w:t>phylobase</w:t>
      </w:r>
      <w:proofErr w:type="spellEnd"/>
      <w:r w:rsidR="00543F92" w:rsidRPr="00F95F23">
        <w:rPr>
          <w:rFonts w:eastAsia="Times New Roman" w:cstheme="minorHAnsi"/>
          <w:color w:val="000000"/>
          <w:lang w:eastAsia="ca-ES"/>
        </w:rPr>
        <w:t xml:space="preserve"> R packages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 xml:space="preserve">(Keck </w:t>
      </w:r>
      <w:r w:rsidR="00543F92" w:rsidRPr="00F95F23">
        <w:rPr>
          <w:rFonts w:eastAsia="Times New Roman" w:cstheme="minorHAnsi"/>
          <w:i/>
          <w:noProof/>
          <w:color w:val="000000"/>
          <w:lang w:eastAsia="ca-ES"/>
        </w:rPr>
        <w:t>et al.</w:t>
      </w:r>
      <w:r w:rsidR="00543F92" w:rsidRPr="00F95F23">
        <w:rPr>
          <w:rFonts w:eastAsia="Times New Roman" w:cstheme="minorHAnsi"/>
          <w:noProof/>
          <w:color w:val="000000"/>
          <w:lang w:eastAsia="ca-ES"/>
        </w:rPr>
        <w:t>, 2016; R Hackathon et al., 2020)</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p>
    <w:p w14:paraId="00121383" w14:textId="7A49D444" w:rsidR="00BD6B21" w:rsidRDefault="00671CEF" w:rsidP="00671CEF">
      <w:pPr>
        <w:pStyle w:val="Ttulo2"/>
        <w:rPr>
          <w:lang w:val="en-GB"/>
        </w:rPr>
      </w:pPr>
      <w:r>
        <w:rPr>
          <w:lang w:val="en-GB"/>
        </w:rPr>
        <w:t>Results</w:t>
      </w:r>
    </w:p>
    <w:p w14:paraId="231A3320" w14:textId="6D54AFE8" w:rsidR="00881208" w:rsidRPr="00881208" w:rsidRDefault="00A819B3" w:rsidP="00881208">
      <w:pPr>
        <w:pStyle w:val="Ttulo3"/>
        <w:rPr>
          <w:lang w:val="en-GB"/>
        </w:rPr>
      </w:pPr>
      <w:r>
        <w:rPr>
          <w:lang w:val="en-GB"/>
        </w:rPr>
        <w:t>Regional oil content patterns</w:t>
      </w:r>
    </w:p>
    <w:p w14:paraId="6AB34435" w14:textId="2E4E0DB7" w:rsidR="00A43D25" w:rsidRDefault="00A43D25" w:rsidP="00CA1165">
      <w:pPr>
        <w:autoSpaceDE w:val="0"/>
        <w:autoSpaceDN w:val="0"/>
        <w:adjustRightInd w:val="0"/>
        <w:spacing w:after="0" w:line="360" w:lineRule="auto"/>
        <w:jc w:val="both"/>
        <w:rPr>
          <w:lang w:val="en-GB"/>
        </w:rPr>
      </w:pPr>
      <w:r>
        <w:rPr>
          <w:lang w:val="en-GB"/>
        </w:rPr>
        <w:t>We found no significant oil content (</w:t>
      </w:r>
      <w:proofErr w:type="gramStart"/>
      <w:r>
        <w:rPr>
          <w:lang w:val="en-GB"/>
        </w:rPr>
        <w:t>%</w:t>
      </w:r>
      <w:proofErr w:type="gramEnd"/>
      <w:r>
        <w:rPr>
          <w:lang w:val="en-GB"/>
        </w:rPr>
        <w:t xml:space="preserve">) differences between strict alpine, generalist and strict lowland species (Figure 2A) </w:t>
      </w:r>
      <w:r w:rsidR="002F63BC">
        <w:rPr>
          <w:lang w:val="en-GB"/>
        </w:rPr>
        <w:t>from o</w:t>
      </w:r>
      <w:bookmarkStart w:id="26" w:name="_GoBack"/>
      <w:bookmarkEnd w:id="26"/>
      <w:r w:rsidR="002F63BC">
        <w:rPr>
          <w:lang w:val="en-GB"/>
        </w:rPr>
        <w:t>ur regional dataset (N= 80</w:t>
      </w:r>
      <w:r>
        <w:rPr>
          <w:lang w:val="en-GB"/>
        </w:rPr>
        <w:t>). Oil content values ranged from 1.19% to 38% with a mean value of 11.5%. Additionally, we found no significant correlation between oil content (%) and seed mass (mg). We observed a large variation of seed oil content in smaller s</w:t>
      </w:r>
      <w:r w:rsidR="007D03B5">
        <w:rPr>
          <w:lang w:val="en-GB"/>
        </w:rPr>
        <w:t>eeds while variation was reduced</w:t>
      </w:r>
      <w:r>
        <w:rPr>
          <w:lang w:val="en-GB"/>
        </w:rPr>
        <w:t xml:space="preserve"> with increasing seed mass (Figure 2B). Seed mass values ranged from 0.64 mg to 335 mg with a mean value of 51 mg. </w:t>
      </w:r>
    </w:p>
    <w:p w14:paraId="0C00462E" w14:textId="277CB14A" w:rsidR="00A43D25" w:rsidRDefault="003D2F12" w:rsidP="00CA1165">
      <w:pPr>
        <w:autoSpaceDE w:val="0"/>
        <w:autoSpaceDN w:val="0"/>
        <w:adjustRightInd w:val="0"/>
        <w:spacing w:after="0" w:line="360" w:lineRule="auto"/>
        <w:jc w:val="both"/>
        <w:rPr>
          <w:lang w:val="en-GB"/>
        </w:rPr>
      </w:pPr>
      <w:r>
        <w:rPr>
          <w:noProof/>
          <w:lang w:val="ca-ES" w:eastAsia="ca-ES"/>
        </w:rPr>
        <w:lastRenderedPageBreak/>
        <w:drawing>
          <wp:inline distT="0" distB="0" distL="0" distR="0" wp14:anchorId="75AA1C73" wp14:editId="75DE9DEC">
            <wp:extent cx="5400040" cy="35248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al patter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14:paraId="2E5BA161" w14:textId="0603582C" w:rsidR="003D2F12" w:rsidRDefault="003D2F12" w:rsidP="00CA1165">
      <w:pPr>
        <w:autoSpaceDE w:val="0"/>
        <w:autoSpaceDN w:val="0"/>
        <w:adjustRightInd w:val="0"/>
        <w:spacing w:after="0" w:line="360" w:lineRule="auto"/>
        <w:jc w:val="both"/>
        <w:rPr>
          <w:lang w:val="en-GB"/>
        </w:rPr>
      </w:pPr>
      <w:r>
        <w:rPr>
          <w:lang w:val="en-GB"/>
        </w:rPr>
        <w:t xml:space="preserve">Figure 2. </w:t>
      </w:r>
      <w:r w:rsidR="00AF4D82">
        <w:rPr>
          <w:lang w:val="en-GB"/>
        </w:rPr>
        <w:t>Regional oil content patterns</w:t>
      </w:r>
      <w:r w:rsidR="002F63BC">
        <w:rPr>
          <w:lang w:val="en-GB"/>
        </w:rPr>
        <w:t xml:space="preserve"> (N = 80 species)</w:t>
      </w:r>
      <w:r w:rsidR="00AF4D82">
        <w:rPr>
          <w:lang w:val="en-GB"/>
        </w:rPr>
        <w:t>. A)</w:t>
      </w:r>
      <w:r>
        <w:rPr>
          <w:lang w:val="en-GB"/>
        </w:rPr>
        <w:t xml:space="preserve"> Seed oil content (</w:t>
      </w:r>
      <w:proofErr w:type="gramStart"/>
      <w:r>
        <w:rPr>
          <w:lang w:val="en-GB"/>
        </w:rPr>
        <w:t>%</w:t>
      </w:r>
      <w:proofErr w:type="gramEnd"/>
      <w:r>
        <w:rPr>
          <w:lang w:val="en-GB"/>
        </w:rPr>
        <w:t xml:space="preserve">) between species regional distribution showed by different colours. </w:t>
      </w:r>
      <w:r w:rsidR="00AF4D82">
        <w:rPr>
          <w:lang w:val="en-GB"/>
        </w:rPr>
        <w:t>B)</w:t>
      </w:r>
      <w:r>
        <w:rPr>
          <w:lang w:val="en-GB"/>
        </w:rPr>
        <w:t xml:space="preserve"> Seed oil content (</w:t>
      </w:r>
      <w:proofErr w:type="gramStart"/>
      <w:r>
        <w:rPr>
          <w:lang w:val="en-GB"/>
        </w:rPr>
        <w:t>%</w:t>
      </w:r>
      <w:proofErr w:type="gramEnd"/>
      <w:r>
        <w:rPr>
          <w:lang w:val="en-GB"/>
        </w:rPr>
        <w:t xml:space="preserve">) and seed mass (mg) non-significant relationship (MCMC-GLMMs), colours by families. </w:t>
      </w:r>
    </w:p>
    <w:p w14:paraId="245915F0" w14:textId="7D9BBAAB" w:rsidR="00CA1165" w:rsidRPr="00723F2B" w:rsidRDefault="00CA1165" w:rsidP="00CA1165">
      <w:pPr>
        <w:autoSpaceDE w:val="0"/>
        <w:autoSpaceDN w:val="0"/>
        <w:adjustRightInd w:val="0"/>
        <w:spacing w:after="0" w:line="360" w:lineRule="auto"/>
        <w:jc w:val="both"/>
        <w:rPr>
          <w:color w:val="FF0000"/>
          <w:lang w:val="en-GB"/>
        </w:rPr>
      </w:pPr>
      <w:r w:rsidRPr="00723F2B">
        <w:rPr>
          <w:color w:val="FF0000"/>
          <w:lang w:val="en-GB"/>
        </w:rPr>
        <w:t>Congeneric species has very similar levels and proportions of FA and oil content (as stated in literature</w:t>
      </w:r>
      <w:r w:rsidR="00D4117D" w:rsidRPr="00723F2B">
        <w:rPr>
          <w:color w:val="FF0000"/>
          <w:lang w:val="en-GB"/>
        </w:rPr>
        <w:t>, and see figure XX in supplementary?</w:t>
      </w:r>
      <w:r w:rsidR="00FF4916" w:rsidRPr="00723F2B">
        <w:rPr>
          <w:color w:val="FF0000"/>
          <w:lang w:val="en-GB"/>
        </w:rPr>
        <w:t>)</w:t>
      </w:r>
    </w:p>
    <w:p w14:paraId="6E248184" w14:textId="77777777" w:rsidR="00CA1165" w:rsidRPr="00CA1165" w:rsidRDefault="00CA1165" w:rsidP="00CA1165">
      <w:pPr>
        <w:rPr>
          <w:lang w:val="en-GB"/>
        </w:rPr>
      </w:pPr>
    </w:p>
    <w:p w14:paraId="672D0343" w14:textId="45C8F321" w:rsidR="00901368" w:rsidRDefault="00723F2B" w:rsidP="00671CEF">
      <w:pPr>
        <w:pStyle w:val="Ttulo3"/>
        <w:rPr>
          <w:lang w:val="en-GB"/>
        </w:rPr>
      </w:pPr>
      <w:r>
        <w:rPr>
          <w:lang w:val="en-GB"/>
        </w:rPr>
        <w:t>Local oil content and</w:t>
      </w:r>
      <w:r w:rsidR="005908C1" w:rsidRPr="00671CEF">
        <w:rPr>
          <w:lang w:val="en-GB"/>
        </w:rPr>
        <w:t xml:space="preserve"> oil </w:t>
      </w:r>
      <w:r w:rsidR="00D4117D">
        <w:rPr>
          <w:lang w:val="en-GB"/>
        </w:rPr>
        <w:t>composition</w:t>
      </w:r>
      <w:r w:rsidR="005908C1" w:rsidRPr="00671CEF">
        <w:rPr>
          <w:lang w:val="en-GB"/>
        </w:rPr>
        <w:t xml:space="preserve"> patterns</w:t>
      </w:r>
      <w:r w:rsidR="006F0DB2" w:rsidRPr="00671CEF">
        <w:rPr>
          <w:lang w:val="en-GB"/>
        </w:rPr>
        <w:t xml:space="preserve"> </w:t>
      </w:r>
    </w:p>
    <w:p w14:paraId="1CEA0120" w14:textId="0179B50E" w:rsidR="00723F2B" w:rsidRPr="001E11F9" w:rsidRDefault="00723F2B" w:rsidP="00723F2B">
      <w:pPr>
        <w:spacing w:line="360" w:lineRule="auto"/>
        <w:jc w:val="both"/>
      </w:pPr>
      <w:r w:rsidRPr="001E11F9">
        <w:t xml:space="preserve">Within </w:t>
      </w:r>
      <w:r>
        <w:t xml:space="preserve">our species, oil content varies from 1.2% in </w:t>
      </w:r>
      <w:proofErr w:type="spellStart"/>
      <w:r>
        <w:rPr>
          <w:i/>
          <w:iCs/>
        </w:rPr>
        <w:t>Avenella</w:t>
      </w:r>
      <w:proofErr w:type="spellEnd"/>
      <w:r>
        <w:rPr>
          <w:i/>
          <w:iCs/>
        </w:rPr>
        <w:t xml:space="preserve"> </w:t>
      </w:r>
      <w:proofErr w:type="spellStart"/>
      <w:r>
        <w:rPr>
          <w:i/>
          <w:iCs/>
        </w:rPr>
        <w:t>fleuosa</w:t>
      </w:r>
      <w:proofErr w:type="spellEnd"/>
      <w:r>
        <w:t xml:space="preserve"> (</w:t>
      </w:r>
      <w:proofErr w:type="spellStart"/>
      <w:r>
        <w:t>Poaceae</w:t>
      </w:r>
      <w:proofErr w:type="spellEnd"/>
      <w:r>
        <w:t xml:space="preserve">) to 34.2% in </w:t>
      </w:r>
      <w:proofErr w:type="spellStart"/>
      <w:r>
        <w:rPr>
          <w:i/>
          <w:iCs/>
        </w:rPr>
        <w:t>Jasione</w:t>
      </w:r>
      <w:proofErr w:type="spellEnd"/>
      <w:r>
        <w:rPr>
          <w:i/>
          <w:iCs/>
        </w:rPr>
        <w:t xml:space="preserve"> </w:t>
      </w:r>
      <w:proofErr w:type="spellStart"/>
      <w:r>
        <w:rPr>
          <w:i/>
          <w:iCs/>
        </w:rPr>
        <w:t>cavanillesii</w:t>
      </w:r>
      <w:proofErr w:type="spellEnd"/>
      <w:r>
        <w:t xml:space="preserve"> (</w:t>
      </w:r>
      <w:proofErr w:type="spellStart"/>
      <w:r>
        <w:t>Campanulacea</w:t>
      </w:r>
      <w:proofErr w:type="spellEnd"/>
      <w:r>
        <w:t>) (Fig</w:t>
      </w:r>
      <w:r w:rsidR="00376237">
        <w:t>ure</w:t>
      </w:r>
      <w:r>
        <w:t xml:space="preserve"> 3A). Most abundant FAMEs in alpine seeds were the unsaturated </w:t>
      </w:r>
      <w:r w:rsidR="004010ED">
        <w:rPr>
          <w:noProof/>
          <w:lang w:val="en-GB"/>
        </w:rPr>
        <w:t>linoleic acid (</w:t>
      </w:r>
      <w:r w:rsidR="00376237">
        <w:rPr>
          <w:noProof/>
          <w:lang w:val="en-GB"/>
        </w:rPr>
        <w:t>C</w:t>
      </w:r>
      <w:r w:rsidR="004010ED">
        <w:rPr>
          <w:noProof/>
          <w:lang w:val="en-GB"/>
        </w:rPr>
        <w:t>18:2n-</w:t>
      </w:r>
      <w:r w:rsidRPr="00CA1165">
        <w:rPr>
          <w:noProof/>
          <w:lang w:val="en-GB"/>
        </w:rPr>
        <w:t>6</w:t>
      </w:r>
      <w:r w:rsidR="00376237">
        <w:rPr>
          <w:noProof/>
          <w:lang w:val="en-GB"/>
        </w:rPr>
        <w:t>c</w:t>
      </w:r>
      <w:r w:rsidRPr="00CA1165">
        <w:rPr>
          <w:noProof/>
          <w:lang w:val="en-GB"/>
        </w:rPr>
        <w:t>, LA</w:t>
      </w:r>
      <w:r w:rsidRPr="004010ED">
        <w:rPr>
          <w:lang w:val="en-GB"/>
        </w:rPr>
        <w:t>, 42.</w:t>
      </w:r>
      <w:r w:rsidR="004010ED" w:rsidRPr="004010ED">
        <w:rPr>
          <w:lang w:val="en-GB"/>
        </w:rPr>
        <w:t>4</w:t>
      </w:r>
      <w:r w:rsidR="00011550" w:rsidRPr="004010ED">
        <w:rPr>
          <w:lang w:val="en-GB"/>
        </w:rPr>
        <w:t>%</w:t>
      </w:r>
      <w:r w:rsidR="00011550">
        <w:rPr>
          <w:lang w:val="en-GB"/>
        </w:rPr>
        <w:t>±</w:t>
      </w:r>
      <w:r w:rsidR="004010ED" w:rsidRPr="004010ED">
        <w:rPr>
          <w:lang w:val="en-GB"/>
        </w:rPr>
        <w:t xml:space="preserve">2.4, mean </w:t>
      </w:r>
      <w:r w:rsidR="00376237" w:rsidRPr="004010ED">
        <w:rPr>
          <w:lang w:val="en-GB"/>
        </w:rPr>
        <w:t>±</w:t>
      </w:r>
      <w:r w:rsidR="004010ED" w:rsidRPr="004010ED">
        <w:rPr>
          <w:lang w:val="en-GB"/>
        </w:rPr>
        <w:t xml:space="preserve"> se</w:t>
      </w:r>
      <w:r w:rsidRPr="004010ED">
        <w:rPr>
          <w:noProof/>
          <w:lang w:val="en-GB"/>
        </w:rPr>
        <w:t>), oleic acid (</w:t>
      </w:r>
      <w:r w:rsidR="00376237">
        <w:rPr>
          <w:noProof/>
          <w:lang w:val="en-GB"/>
        </w:rPr>
        <w:t>C</w:t>
      </w:r>
      <w:r w:rsidRPr="004010ED">
        <w:rPr>
          <w:noProof/>
          <w:lang w:val="en-GB"/>
        </w:rPr>
        <w:t>18:1n-9</w:t>
      </w:r>
      <w:r w:rsidR="00376237">
        <w:rPr>
          <w:noProof/>
          <w:lang w:val="en-GB"/>
        </w:rPr>
        <w:t>c</w:t>
      </w:r>
      <w:r w:rsidRPr="004010ED">
        <w:rPr>
          <w:noProof/>
          <w:lang w:val="en-GB"/>
        </w:rPr>
        <w:t xml:space="preserve">, OLA, </w:t>
      </w:r>
      <w:r w:rsidRPr="004010ED">
        <w:rPr>
          <w:lang w:val="en-GB"/>
        </w:rPr>
        <w:t>22.</w:t>
      </w:r>
      <w:r w:rsidR="004010ED" w:rsidRPr="004010ED">
        <w:rPr>
          <w:lang w:val="en-GB"/>
        </w:rPr>
        <w:t>6</w:t>
      </w:r>
      <w:r w:rsidR="00011550" w:rsidRPr="004010ED">
        <w:rPr>
          <w:lang w:val="en-GB"/>
        </w:rPr>
        <w:t>%</w:t>
      </w:r>
      <w:r w:rsidRPr="004010ED">
        <w:rPr>
          <w:lang w:val="en-GB"/>
        </w:rPr>
        <w:t>±</w:t>
      </w:r>
      <w:r w:rsidR="004010ED" w:rsidRPr="004010ED">
        <w:rPr>
          <w:lang w:val="en-GB"/>
        </w:rPr>
        <w:t>1.9</w:t>
      </w:r>
      <w:r w:rsidRPr="004010ED">
        <w:rPr>
          <w:noProof/>
          <w:lang w:val="en-GB"/>
        </w:rPr>
        <w:t>) and alpha-linolenic acid (</w:t>
      </w:r>
      <w:r w:rsidR="00376237">
        <w:rPr>
          <w:noProof/>
          <w:lang w:val="en-GB"/>
        </w:rPr>
        <w:t>C</w:t>
      </w:r>
      <w:r w:rsidRPr="004010ED">
        <w:rPr>
          <w:noProof/>
          <w:lang w:val="en-GB"/>
        </w:rPr>
        <w:t xml:space="preserve">18:3n3, ALA, </w:t>
      </w:r>
      <w:r w:rsidR="004010ED" w:rsidRPr="004010ED">
        <w:rPr>
          <w:lang w:val="en-GB"/>
        </w:rPr>
        <w:t>15.1</w:t>
      </w:r>
      <w:r w:rsidR="00011550" w:rsidRPr="004010ED">
        <w:rPr>
          <w:lang w:val="en-GB"/>
        </w:rPr>
        <w:t>%</w:t>
      </w:r>
      <w:r w:rsidR="00011550">
        <w:rPr>
          <w:lang w:val="en-GB"/>
        </w:rPr>
        <w:t>±</w:t>
      </w:r>
      <w:r w:rsidR="004010ED" w:rsidRPr="004010ED">
        <w:rPr>
          <w:lang w:val="en-GB"/>
        </w:rPr>
        <w:t>2.7</w:t>
      </w:r>
      <w:r w:rsidRPr="004010ED">
        <w:rPr>
          <w:noProof/>
          <w:lang w:val="en-GB"/>
        </w:rPr>
        <w:t>); and saturated palmitic (</w:t>
      </w:r>
      <w:r w:rsidR="00376237">
        <w:rPr>
          <w:noProof/>
          <w:lang w:val="en-GB"/>
        </w:rPr>
        <w:t>C</w:t>
      </w:r>
      <w:r w:rsidRPr="004010ED">
        <w:rPr>
          <w:noProof/>
          <w:lang w:val="en-GB"/>
        </w:rPr>
        <w:t xml:space="preserve">16:0, PA, </w:t>
      </w:r>
      <w:r w:rsidRPr="004010ED">
        <w:rPr>
          <w:lang w:val="en-GB"/>
        </w:rPr>
        <w:t>10.</w:t>
      </w:r>
      <w:r w:rsidR="004010ED" w:rsidRPr="004010ED">
        <w:rPr>
          <w:lang w:val="en-GB"/>
        </w:rPr>
        <w:t>8</w:t>
      </w:r>
      <w:r w:rsidR="00011550" w:rsidRPr="004010ED">
        <w:rPr>
          <w:lang w:val="en-GB"/>
        </w:rPr>
        <w:t>%</w:t>
      </w:r>
      <w:r w:rsidRPr="004010ED">
        <w:rPr>
          <w:lang w:val="en-GB"/>
        </w:rPr>
        <w:t>±</w:t>
      </w:r>
      <w:r w:rsidR="004010ED" w:rsidRPr="004010ED">
        <w:rPr>
          <w:lang w:val="en-GB"/>
        </w:rPr>
        <w:t>0.8</w:t>
      </w:r>
      <w:r w:rsidRPr="004010ED">
        <w:rPr>
          <w:noProof/>
          <w:lang w:val="en-GB"/>
        </w:rPr>
        <w:t>)</w:t>
      </w:r>
      <w:r w:rsidR="00376237">
        <w:rPr>
          <w:noProof/>
          <w:lang w:val="en-GB"/>
        </w:rPr>
        <w:t xml:space="preserve"> (</w:t>
      </w:r>
      <w:r w:rsidR="00376237" w:rsidRPr="00376237">
        <w:rPr>
          <w:noProof/>
          <w:highlight w:val="yellow"/>
          <w:lang w:val="en-GB"/>
        </w:rPr>
        <w:t>Detailed values for all FAME’s types in supplementary table XX</w:t>
      </w:r>
      <w:r w:rsidR="00376237">
        <w:rPr>
          <w:noProof/>
          <w:lang w:val="en-GB"/>
        </w:rPr>
        <w:t>)</w:t>
      </w:r>
      <w:r w:rsidRPr="004010ED">
        <w:rPr>
          <w:noProof/>
          <w:lang w:val="en-GB"/>
        </w:rPr>
        <w:t>.</w:t>
      </w:r>
      <w:r w:rsidRPr="004010ED">
        <w:rPr>
          <w:lang w:val="en-GB"/>
        </w:rPr>
        <w:t xml:space="preserve"> </w:t>
      </w:r>
      <w:r w:rsidRPr="00376237">
        <w:rPr>
          <w:lang w:val="en-GB"/>
        </w:rPr>
        <w:t>These</w:t>
      </w:r>
      <w:r w:rsidR="004010ED" w:rsidRPr="00376237">
        <w:rPr>
          <w:lang w:val="en-GB"/>
        </w:rPr>
        <w:t xml:space="preserve"> four</w:t>
      </w:r>
      <w:r w:rsidRPr="00376237">
        <w:rPr>
          <w:lang w:val="en-GB"/>
        </w:rPr>
        <w:t xml:space="preserve"> represent a mean of 9</w:t>
      </w:r>
      <w:r w:rsidR="004010ED" w:rsidRPr="00376237">
        <w:rPr>
          <w:lang w:val="en-GB"/>
        </w:rPr>
        <w:t>4</w:t>
      </w:r>
      <w:r w:rsidRPr="00376237">
        <w:rPr>
          <w:lang w:val="en-GB"/>
        </w:rPr>
        <w:t>.</w:t>
      </w:r>
      <w:r w:rsidR="004010ED" w:rsidRPr="00376237">
        <w:rPr>
          <w:lang w:val="en-GB"/>
        </w:rPr>
        <w:t>8</w:t>
      </w:r>
      <w:r w:rsidRPr="00376237">
        <w:rPr>
          <w:lang w:val="en-GB"/>
        </w:rPr>
        <w:t>%</w:t>
      </w:r>
      <w:r w:rsidR="004010ED" w:rsidRPr="00376237">
        <w:rPr>
          <w:lang w:val="en-GB"/>
        </w:rPr>
        <w:t xml:space="preserve"> of seed oil content</w:t>
      </w:r>
      <w:r w:rsidRPr="00376237">
        <w:rPr>
          <w:lang w:val="en-GB"/>
        </w:rPr>
        <w:t xml:space="preserve"> (</w:t>
      </w:r>
      <w:r w:rsidR="00376237">
        <w:rPr>
          <w:lang w:val="en-GB"/>
        </w:rPr>
        <w:t>se</w:t>
      </w:r>
      <w:r w:rsidRPr="00376237">
        <w:rPr>
          <w:lang w:val="en-GB"/>
        </w:rPr>
        <w:t xml:space="preserve"> = </w:t>
      </w:r>
      <w:r w:rsidR="004010ED" w:rsidRPr="00376237">
        <w:rPr>
          <w:lang w:val="en-GB"/>
        </w:rPr>
        <w:t>23</w:t>
      </w:r>
      <w:r w:rsidRPr="00376237">
        <w:rPr>
          <w:lang w:val="en-GB"/>
        </w:rPr>
        <w:t>).</w:t>
      </w:r>
      <w:r>
        <w:rPr>
          <w:noProof/>
          <w:lang w:val="en-GB"/>
        </w:rPr>
        <w:t xml:space="preserve"> Additionally, in our data set, Erucic acid (C22</w:t>
      </w:r>
      <w:r>
        <w:t>:</w:t>
      </w:r>
      <w:r>
        <w:rPr>
          <w:noProof/>
          <w:lang w:val="en-GB"/>
        </w:rPr>
        <w:t xml:space="preserve">1n9) had also high values only in Brassicaceae species </w:t>
      </w:r>
      <w:r w:rsidR="00376237">
        <w:rPr>
          <w:noProof/>
          <w:lang w:val="en-GB"/>
        </w:rPr>
        <w:t>and gamma-l</w:t>
      </w:r>
      <w:r w:rsidR="00376237" w:rsidRPr="00376237">
        <w:rPr>
          <w:noProof/>
          <w:lang w:val="en-GB"/>
        </w:rPr>
        <w:t>inolenic acid</w:t>
      </w:r>
      <w:r w:rsidR="00376237">
        <w:rPr>
          <w:noProof/>
          <w:lang w:val="en-GB"/>
        </w:rPr>
        <w:t xml:space="preserve"> (C18:3n6) in </w:t>
      </w:r>
      <w:r w:rsidR="002F63BC">
        <w:rPr>
          <w:noProof/>
          <w:lang w:val="en-GB"/>
        </w:rPr>
        <w:t>some</w:t>
      </w:r>
      <w:r w:rsidR="00376237">
        <w:rPr>
          <w:noProof/>
          <w:lang w:val="en-GB"/>
        </w:rPr>
        <w:t xml:space="preserve"> Caryophillaceae species (Figure 3B)</w:t>
      </w:r>
      <w:r>
        <w:rPr>
          <w:noProof/>
          <w:lang w:val="en-GB"/>
        </w:rPr>
        <w:t xml:space="preserve">.  The mean frequency of saturated fatty acids </w:t>
      </w:r>
      <w:r w:rsidRPr="00011550">
        <w:rPr>
          <w:noProof/>
          <w:lang w:val="en-GB"/>
        </w:rPr>
        <w:t>(</w:t>
      </w:r>
      <w:r w:rsidR="00376237" w:rsidRPr="00011550">
        <w:rPr>
          <w:noProof/>
          <w:lang w:val="en-GB"/>
        </w:rPr>
        <w:t>SFA is 14.2</w:t>
      </w:r>
      <w:r w:rsidR="00011550" w:rsidRPr="00011550">
        <w:rPr>
          <w:noProof/>
          <w:lang w:val="en-GB"/>
        </w:rPr>
        <w:t>%</w:t>
      </w:r>
      <w:r w:rsidR="00376237" w:rsidRPr="00011550">
        <w:rPr>
          <w:lang w:val="en-GB"/>
        </w:rPr>
        <w:t>±</w:t>
      </w:r>
      <w:r w:rsidR="00011550" w:rsidRPr="00011550">
        <w:rPr>
          <w:noProof/>
          <w:lang w:val="en-GB"/>
        </w:rPr>
        <w:t>0.95</w:t>
      </w:r>
      <w:r w:rsidRPr="00011550">
        <w:rPr>
          <w:noProof/>
          <w:lang w:val="en-GB"/>
        </w:rPr>
        <w:t xml:space="preserve">) and the mean ratio between unsaturated fatty acids (UFA) and SFA is </w:t>
      </w:r>
      <w:r w:rsidR="00011550" w:rsidRPr="00011550">
        <w:rPr>
          <w:noProof/>
          <w:lang w:val="en-GB"/>
        </w:rPr>
        <w:t>7.2</w:t>
      </w:r>
      <w:r w:rsidRPr="00011550">
        <w:rPr>
          <w:noProof/>
          <w:lang w:val="en-GB"/>
        </w:rPr>
        <w:t xml:space="preserve"> (</w:t>
      </w:r>
      <w:r w:rsidR="00011550" w:rsidRPr="00011550">
        <w:rPr>
          <w:noProof/>
          <w:lang w:val="en-GB"/>
        </w:rPr>
        <w:t>se</w:t>
      </w:r>
      <w:r w:rsidRPr="00011550">
        <w:rPr>
          <w:noProof/>
          <w:lang w:val="en-GB"/>
        </w:rPr>
        <w:t xml:space="preserve">= </w:t>
      </w:r>
      <w:r w:rsidR="00011550" w:rsidRPr="00011550">
        <w:rPr>
          <w:noProof/>
          <w:lang w:val="en-GB"/>
        </w:rPr>
        <w:t>0.5</w:t>
      </w:r>
      <w:r w:rsidRPr="00011550">
        <w:rPr>
          <w:noProof/>
          <w:lang w:val="en-GB"/>
        </w:rPr>
        <w:t xml:space="preserve">), ranging from </w:t>
      </w:r>
      <w:r w:rsidR="00011550" w:rsidRPr="00011550">
        <w:rPr>
          <w:noProof/>
          <w:lang w:val="en-GB"/>
        </w:rPr>
        <w:t>1.3</w:t>
      </w:r>
      <w:r w:rsidRPr="00011550">
        <w:rPr>
          <w:noProof/>
          <w:lang w:val="en-GB"/>
        </w:rPr>
        <w:t xml:space="preserve"> in </w:t>
      </w:r>
      <w:r w:rsidR="00011550" w:rsidRPr="00011550">
        <w:rPr>
          <w:i/>
          <w:iCs/>
          <w:noProof/>
          <w:lang w:val="en-GB"/>
        </w:rPr>
        <w:t>A. flexuosa</w:t>
      </w:r>
      <w:r w:rsidRPr="00011550">
        <w:rPr>
          <w:noProof/>
          <w:lang w:val="en-GB"/>
        </w:rPr>
        <w:t xml:space="preserve"> up to </w:t>
      </w:r>
      <w:r w:rsidR="00011550" w:rsidRPr="00011550">
        <w:rPr>
          <w:noProof/>
          <w:lang w:val="en-GB"/>
        </w:rPr>
        <w:t>20.1</w:t>
      </w:r>
      <w:r w:rsidRPr="00011550">
        <w:rPr>
          <w:noProof/>
          <w:lang w:val="en-GB"/>
        </w:rPr>
        <w:t xml:space="preserve"> in </w:t>
      </w:r>
      <w:r w:rsidR="00011550" w:rsidRPr="00011550">
        <w:rPr>
          <w:i/>
          <w:iCs/>
          <w:noProof/>
          <w:lang w:val="en-GB"/>
        </w:rPr>
        <w:t xml:space="preserve">Iberis carnosa </w:t>
      </w:r>
      <w:r w:rsidR="00011550" w:rsidRPr="00011550">
        <w:rPr>
          <w:iCs/>
          <w:noProof/>
          <w:lang w:val="en-GB"/>
        </w:rPr>
        <w:t>(Brassicaceae)</w:t>
      </w:r>
      <w:r>
        <w:rPr>
          <w:noProof/>
          <w:lang w:val="en-GB"/>
        </w:rPr>
        <w:t xml:space="preserve">. </w:t>
      </w:r>
      <w:r w:rsidRPr="00CA1165">
        <w:rPr>
          <w:noProof/>
          <w:lang w:val="en-GB"/>
        </w:rPr>
        <w:t xml:space="preserve">In general, the </w:t>
      </w:r>
      <w:r w:rsidR="00011550">
        <w:rPr>
          <w:noProof/>
          <w:lang w:val="en-GB"/>
        </w:rPr>
        <w:t>Poaceae, Salicaceae</w:t>
      </w:r>
      <w:r>
        <w:rPr>
          <w:noProof/>
          <w:lang w:val="en-GB"/>
        </w:rPr>
        <w:t xml:space="preserve"> </w:t>
      </w:r>
      <w:r w:rsidRPr="00CA1165">
        <w:rPr>
          <w:noProof/>
          <w:lang w:val="en-GB"/>
        </w:rPr>
        <w:t xml:space="preserve">and </w:t>
      </w:r>
      <w:r>
        <w:rPr>
          <w:noProof/>
          <w:lang w:val="en-GB"/>
        </w:rPr>
        <w:t xml:space="preserve">Cistaceae </w:t>
      </w:r>
      <w:r w:rsidRPr="00CA1165">
        <w:rPr>
          <w:noProof/>
          <w:lang w:val="en-GB"/>
        </w:rPr>
        <w:t xml:space="preserve">had low values of the </w:t>
      </w:r>
      <w:r w:rsidR="00011550">
        <w:rPr>
          <w:noProof/>
          <w:lang w:val="en-GB"/>
        </w:rPr>
        <w:t xml:space="preserve">UFA/SFA </w:t>
      </w:r>
      <w:r w:rsidRPr="00CA1165">
        <w:rPr>
          <w:noProof/>
          <w:lang w:val="en-GB"/>
        </w:rPr>
        <w:t xml:space="preserve">ratio, indicating </w:t>
      </w:r>
      <w:r>
        <w:rPr>
          <w:noProof/>
          <w:lang w:val="en-GB"/>
        </w:rPr>
        <w:t>higher</w:t>
      </w:r>
      <w:r w:rsidRPr="00CA1165">
        <w:rPr>
          <w:noProof/>
          <w:lang w:val="en-GB"/>
        </w:rPr>
        <w:t xml:space="preserve"> synthesis SFAs, while other families such as the </w:t>
      </w:r>
      <w:r w:rsidR="00552AE7">
        <w:rPr>
          <w:noProof/>
          <w:lang w:val="en-GB"/>
        </w:rPr>
        <w:t xml:space="preserve">Brassicaceae and </w:t>
      </w:r>
      <w:r>
        <w:rPr>
          <w:noProof/>
          <w:lang w:val="en-GB"/>
        </w:rPr>
        <w:t>Lamiaceae</w:t>
      </w:r>
      <w:r w:rsidRPr="00CA1165">
        <w:rPr>
          <w:noProof/>
          <w:lang w:val="en-GB"/>
        </w:rPr>
        <w:t xml:space="preserve"> were characterised by high</w:t>
      </w:r>
      <w:r>
        <w:rPr>
          <w:noProof/>
          <w:lang w:val="en-GB"/>
        </w:rPr>
        <w:t>er</w:t>
      </w:r>
      <w:r w:rsidRPr="00CA1165">
        <w:rPr>
          <w:noProof/>
          <w:lang w:val="en-GB"/>
        </w:rPr>
        <w:t xml:space="preserve"> ratio</w:t>
      </w:r>
      <w:r w:rsidR="001F0EEE">
        <w:rPr>
          <w:noProof/>
          <w:lang w:val="en-GB"/>
        </w:rPr>
        <w:t xml:space="preserve"> values</w:t>
      </w:r>
      <w:r w:rsidRPr="00CA1165">
        <w:rPr>
          <w:noProof/>
          <w:lang w:val="en-GB"/>
        </w:rPr>
        <w:t xml:space="preserve"> </w:t>
      </w:r>
      <w:r>
        <w:rPr>
          <w:noProof/>
          <w:lang w:val="en-GB"/>
        </w:rPr>
        <w:t>showing</w:t>
      </w:r>
      <w:r w:rsidRPr="00CA1165">
        <w:rPr>
          <w:noProof/>
          <w:lang w:val="en-GB"/>
        </w:rPr>
        <w:t xml:space="preserve"> a tendency to synthesise </w:t>
      </w:r>
      <w:r>
        <w:rPr>
          <w:noProof/>
          <w:lang w:val="en-GB"/>
        </w:rPr>
        <w:t>more</w:t>
      </w:r>
      <w:r w:rsidRPr="00CA1165">
        <w:rPr>
          <w:noProof/>
          <w:lang w:val="en-GB"/>
        </w:rPr>
        <w:t xml:space="preserve"> UFAs</w:t>
      </w:r>
      <w:r w:rsidR="00552AE7">
        <w:rPr>
          <w:noProof/>
          <w:lang w:val="en-GB"/>
        </w:rPr>
        <w:t xml:space="preserve"> (Figure 3C</w:t>
      </w:r>
      <w:r>
        <w:rPr>
          <w:noProof/>
          <w:lang w:val="en-GB"/>
        </w:rPr>
        <w:t>)</w:t>
      </w:r>
      <w:r w:rsidRPr="00CA1165">
        <w:rPr>
          <w:noProof/>
          <w:lang w:val="en-GB"/>
        </w:rPr>
        <w:t>.</w:t>
      </w:r>
    </w:p>
    <w:p w14:paraId="1D14E1CE" w14:textId="162FB76E" w:rsidR="00031781" w:rsidRPr="00031781" w:rsidRDefault="00552AE7" w:rsidP="00723F2B">
      <w:pPr>
        <w:spacing w:line="360" w:lineRule="auto"/>
        <w:ind w:firstLine="720"/>
        <w:jc w:val="both"/>
        <w:rPr>
          <w:lang w:val="en-GB"/>
        </w:rPr>
      </w:pPr>
      <w:r>
        <w:lastRenderedPageBreak/>
        <w:t>We restricted t</w:t>
      </w:r>
      <w:r w:rsidR="00E916C0" w:rsidRPr="00E916C0">
        <w:t>he ex</w:t>
      </w:r>
      <w:r w:rsidR="00E916C0">
        <w:t xml:space="preserve">ploratory PCA </w:t>
      </w:r>
      <w:r w:rsidR="00723F2B">
        <w:t>to those FAME’s with &gt;3% relative proportion</w:t>
      </w:r>
      <w:r>
        <w:t xml:space="preserve"> and</w:t>
      </w:r>
      <w:r w:rsidR="00723F2B">
        <w:t xml:space="preserve"> </w:t>
      </w:r>
      <w:r>
        <w:t xml:space="preserve">with correlations below 0.7 </w:t>
      </w:r>
      <w:r w:rsidR="00723F2B">
        <w:t xml:space="preserve">to reduce dimensionality. The multivariate analysis </w:t>
      </w:r>
      <w:r w:rsidR="00000913">
        <w:t xml:space="preserve">showed </w:t>
      </w:r>
      <w:r w:rsidR="005441D4">
        <w:t>relatively low explained variation within the first two axes (</w:t>
      </w:r>
      <w:r w:rsidR="00723F2B">
        <w:t>26.1</w:t>
      </w:r>
      <w:r w:rsidR="001F0EEE">
        <w:t>%</w:t>
      </w:r>
      <w:r w:rsidR="00723F2B">
        <w:t xml:space="preserve"> and 16.7</w:t>
      </w:r>
      <w:r w:rsidR="001F0EEE">
        <w:t>%</w:t>
      </w:r>
      <w:r w:rsidR="006849AD">
        <w:t xml:space="preserve"> respectively)</w:t>
      </w:r>
      <w:r w:rsidR="00924D32">
        <w:t xml:space="preserve">. </w:t>
      </w:r>
      <w:r w:rsidR="001059C7">
        <w:t>UFA/SFA ratio and C16:</w:t>
      </w:r>
      <w:proofErr w:type="gramStart"/>
      <w:r>
        <w:t>0</w:t>
      </w:r>
      <w:proofErr w:type="gramEnd"/>
      <w:r>
        <w:t xml:space="preserve"> </w:t>
      </w:r>
      <w:r w:rsidR="006849AD">
        <w:t>FAME</w:t>
      </w:r>
      <w:r w:rsidR="00A01DEB">
        <w:t xml:space="preserve">s </w:t>
      </w:r>
      <w:r>
        <w:t>were contributing most in the PC1 (26.4</w:t>
      </w:r>
      <w:r w:rsidR="001F0EEE">
        <w:t>%</w:t>
      </w:r>
      <w:r>
        <w:t xml:space="preserve"> and 18.6</w:t>
      </w:r>
      <w:r w:rsidR="001F0EEE">
        <w:t>%</w:t>
      </w:r>
      <w:r>
        <w:t xml:space="preserve"> respectively) and of C20</w:t>
      </w:r>
      <w:r w:rsidR="00A30BCF">
        <w:t>:</w:t>
      </w:r>
      <w:r w:rsidR="001C5DAE">
        <w:t xml:space="preserve">1n9 and </w:t>
      </w:r>
      <w:r>
        <w:t xml:space="preserve">C22:1n9 </w:t>
      </w:r>
      <w:r w:rsidR="00162967">
        <w:t>are</w:t>
      </w:r>
      <w:r w:rsidR="001C5DAE">
        <w:t xml:space="preserve"> the </w:t>
      </w:r>
      <w:r w:rsidR="00AB2F24">
        <w:t>ones contributing the most PC2</w:t>
      </w:r>
      <w:r>
        <w:t xml:space="preserve"> (21.9</w:t>
      </w:r>
      <w:r w:rsidR="001F0EEE">
        <w:t>%</w:t>
      </w:r>
      <w:r>
        <w:t xml:space="preserve"> and 16.3</w:t>
      </w:r>
      <w:r w:rsidR="001F0EEE">
        <w:t>%</w:t>
      </w:r>
      <w:r>
        <w:t xml:space="preserve"> respectively)</w:t>
      </w:r>
      <w:r w:rsidR="00184322">
        <w:t xml:space="preserve"> </w:t>
      </w:r>
      <w:r w:rsidR="00B214C4">
        <w:t>(Fig</w:t>
      </w:r>
      <w:r>
        <w:t>ures 3D</w:t>
      </w:r>
      <w:r w:rsidR="00D2189C">
        <w:t xml:space="preserve"> and 3</w:t>
      </w:r>
      <w:r>
        <w:t>E</w:t>
      </w:r>
      <w:r w:rsidR="00B214C4">
        <w:t>)</w:t>
      </w:r>
      <w:r w:rsidR="00184322">
        <w:t xml:space="preserve">. Additionally, PCA </w:t>
      </w:r>
      <w:r w:rsidR="00E916C0">
        <w:t xml:space="preserve">revealed that oil content percentage is not </w:t>
      </w:r>
      <w:r w:rsidR="002E1994">
        <w:t xml:space="preserve">highly correlated with any </w:t>
      </w:r>
      <w:r w:rsidR="00184322">
        <w:t xml:space="preserve">specific </w:t>
      </w:r>
      <w:r w:rsidR="002E1994">
        <w:t>FAME</w:t>
      </w:r>
      <w:r w:rsidR="003C327E">
        <w:t>s</w:t>
      </w:r>
      <w:r w:rsidR="00184322">
        <w:t xml:space="preserve"> type</w:t>
      </w:r>
      <w:r w:rsidR="002E1994">
        <w:t xml:space="preserve"> (</w:t>
      </w:r>
      <w:r w:rsidR="002E1994" w:rsidRPr="003C327E">
        <w:rPr>
          <w:highlight w:val="yellow"/>
        </w:rPr>
        <w:t xml:space="preserve">table in </w:t>
      </w:r>
      <w:r w:rsidRPr="00E72B11">
        <w:rPr>
          <w:highlight w:val="yellow"/>
        </w:rPr>
        <w:t>supplementary</w:t>
      </w:r>
      <w:r w:rsidR="002E1994">
        <w:t>)</w:t>
      </w:r>
      <w:r w:rsidR="00000913">
        <w:t xml:space="preserve">. </w:t>
      </w:r>
    </w:p>
    <w:p w14:paraId="28813F36" w14:textId="3F7E3E80" w:rsidR="005B7E6E" w:rsidRPr="00486D77" w:rsidRDefault="00AF4D82" w:rsidP="00486D77">
      <w:pPr>
        <w:pStyle w:val="NormalWeb"/>
      </w:pPr>
      <w:r>
        <w:rPr>
          <w:noProof/>
          <w:lang w:val="ca-ES" w:eastAsia="ca-ES"/>
          <w14:ligatures w14:val="standardContextual"/>
        </w:rPr>
        <w:drawing>
          <wp:inline distT="0" distB="0" distL="0" distR="0" wp14:anchorId="6930807A" wp14:editId="56E305C9">
            <wp:extent cx="5400040" cy="6560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l exploration upd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6560185"/>
                    </a:xfrm>
                    <a:prstGeom prst="rect">
                      <a:avLst/>
                    </a:prstGeom>
                  </pic:spPr>
                </pic:pic>
              </a:graphicData>
            </a:graphic>
          </wp:inline>
        </w:drawing>
      </w:r>
    </w:p>
    <w:p w14:paraId="5E190B62" w14:textId="69E653D8" w:rsidR="005B7E6E" w:rsidRDefault="005B7E6E" w:rsidP="00C458AB">
      <w:pPr>
        <w:spacing w:line="360" w:lineRule="auto"/>
        <w:jc w:val="both"/>
        <w:rPr>
          <w:lang w:val="en-GB"/>
        </w:rPr>
      </w:pPr>
      <w:r w:rsidRPr="005B7E6E">
        <w:rPr>
          <w:lang w:val="en-GB"/>
        </w:rPr>
        <w:lastRenderedPageBreak/>
        <w:t>Fig</w:t>
      </w:r>
      <w:r w:rsidR="00AF4D82">
        <w:rPr>
          <w:lang w:val="en-GB"/>
        </w:rPr>
        <w:t>ure</w:t>
      </w:r>
      <w:r w:rsidRPr="005B7E6E">
        <w:rPr>
          <w:lang w:val="en-GB"/>
        </w:rPr>
        <w:t xml:space="preserve"> </w:t>
      </w:r>
      <w:r w:rsidR="00DA53D9">
        <w:rPr>
          <w:lang w:val="en-GB"/>
        </w:rPr>
        <w:t>3</w:t>
      </w:r>
      <w:r w:rsidR="00AF4D82">
        <w:rPr>
          <w:lang w:val="en-GB"/>
        </w:rPr>
        <w:t>. Local oil content and oil composition data exploration (N=47</w:t>
      </w:r>
      <w:r w:rsidR="001F0EEE">
        <w:rPr>
          <w:lang w:val="en-GB"/>
        </w:rPr>
        <w:t xml:space="preserve"> species</w:t>
      </w:r>
      <w:r w:rsidR="00AF4D82">
        <w:rPr>
          <w:lang w:val="en-GB"/>
        </w:rPr>
        <w:t>). A) Oil content (</w:t>
      </w:r>
      <w:proofErr w:type="gramStart"/>
      <w:r w:rsidR="00AF4D82">
        <w:rPr>
          <w:lang w:val="en-GB"/>
        </w:rPr>
        <w:t>%</w:t>
      </w:r>
      <w:proofErr w:type="gramEnd"/>
      <w:r w:rsidR="00AF4D82">
        <w:rPr>
          <w:lang w:val="en-GB"/>
        </w:rPr>
        <w:t>) per species in percentage, colours representing families as panel D. B) Seed oil composition of FAME’s with more than 10% of relative abundance in average</w:t>
      </w:r>
      <w:r w:rsidR="00E72B11">
        <w:rPr>
          <w:lang w:val="en-GB"/>
        </w:rPr>
        <w:t xml:space="preserve"> across species</w:t>
      </w:r>
      <w:r w:rsidR="00AF4D82">
        <w:rPr>
          <w:lang w:val="en-GB"/>
        </w:rPr>
        <w:t xml:space="preserve">. C) Seed oil composition per species with </w:t>
      </w:r>
      <w:proofErr w:type="gramStart"/>
      <w:r w:rsidR="00AF4D82">
        <w:rPr>
          <w:lang w:val="en-GB"/>
        </w:rPr>
        <w:t>FAME’s</w:t>
      </w:r>
      <w:proofErr w:type="gramEnd"/>
      <w:r w:rsidR="00AF4D82">
        <w:rPr>
          <w:lang w:val="en-GB"/>
        </w:rPr>
        <w:t xml:space="preserve">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67D5EFD9" w14:textId="1E9C2A99" w:rsidR="005B7E6E" w:rsidRDefault="004001D6" w:rsidP="004001D6">
      <w:pPr>
        <w:pStyle w:val="Ttulo3"/>
        <w:rPr>
          <w:lang w:val="en-GB"/>
        </w:rPr>
      </w:pPr>
      <w:r>
        <w:rPr>
          <w:lang w:val="en-GB"/>
        </w:rPr>
        <w:t xml:space="preserve">Biological </w:t>
      </w:r>
      <w:r w:rsidR="00D546A9">
        <w:rPr>
          <w:lang w:val="en-GB"/>
        </w:rPr>
        <w:t>correlates</w:t>
      </w:r>
    </w:p>
    <w:p w14:paraId="34B7C895" w14:textId="77777777" w:rsidR="00031781" w:rsidRPr="00031781" w:rsidRDefault="00031781" w:rsidP="00031781">
      <w:pPr>
        <w:pStyle w:val="Ttulo4"/>
        <w:rPr>
          <w:lang w:val="en-GB"/>
        </w:rPr>
      </w:pPr>
      <w:r w:rsidRPr="00BC5462">
        <w:rPr>
          <w:lang w:val="en-GB"/>
        </w:rPr>
        <w:t>Seed mass</w:t>
      </w:r>
    </w:p>
    <w:p w14:paraId="60181F3D" w14:textId="6B9E6562" w:rsidR="00F00314" w:rsidRPr="00BC5462" w:rsidRDefault="00F453E0" w:rsidP="00C458AB">
      <w:pPr>
        <w:spacing w:line="360" w:lineRule="auto"/>
        <w:jc w:val="both"/>
        <w:rPr>
          <w:lang w:val="en-GB"/>
        </w:rPr>
      </w:pPr>
      <w:r>
        <w:rPr>
          <w:lang w:val="en-GB"/>
        </w:rPr>
        <w:t>Seed mass values</w:t>
      </w:r>
      <w:r w:rsidR="00BE749A">
        <w:rPr>
          <w:lang w:val="en-GB"/>
        </w:rPr>
        <w:t xml:space="preserve"> (dry weight 50 seeds)</w:t>
      </w:r>
      <w:r>
        <w:rPr>
          <w:lang w:val="en-GB"/>
        </w:rPr>
        <w:t xml:space="preserve"> ranged </w:t>
      </w:r>
      <w:r w:rsidRPr="00E72B11">
        <w:rPr>
          <w:lang w:val="en-GB"/>
        </w:rPr>
        <w:t>from 0.6</w:t>
      </w:r>
      <w:r w:rsidR="00E72B11" w:rsidRPr="00E72B11">
        <w:rPr>
          <w:lang w:val="en-GB"/>
        </w:rPr>
        <w:t xml:space="preserve"> mg (</w:t>
      </w:r>
      <w:r w:rsidR="00E72B11" w:rsidRPr="00E72B11">
        <w:rPr>
          <w:i/>
          <w:lang w:val="en-GB"/>
        </w:rPr>
        <w:t xml:space="preserve">Sedum </w:t>
      </w:r>
      <w:proofErr w:type="spellStart"/>
      <w:r w:rsidR="00E72B11" w:rsidRPr="00E72B11">
        <w:rPr>
          <w:i/>
          <w:lang w:val="en-GB"/>
        </w:rPr>
        <w:t>brevifolium</w:t>
      </w:r>
      <w:proofErr w:type="spellEnd"/>
      <w:r w:rsidR="00E72B11" w:rsidRPr="00E72B11">
        <w:rPr>
          <w:lang w:val="en-GB"/>
        </w:rPr>
        <w:t>)</w:t>
      </w:r>
      <w:r w:rsidRPr="00E72B11">
        <w:rPr>
          <w:lang w:val="en-GB"/>
        </w:rPr>
        <w:t xml:space="preserve"> to 268 mg</w:t>
      </w:r>
      <w:r w:rsidR="00E72B11">
        <w:rPr>
          <w:lang w:val="en-GB"/>
        </w:rPr>
        <w:t xml:space="preserve"> (</w:t>
      </w:r>
      <w:proofErr w:type="spellStart"/>
      <w:r w:rsidR="00E72B11" w:rsidRPr="00E72B11">
        <w:rPr>
          <w:i/>
          <w:lang w:val="en-GB"/>
        </w:rPr>
        <w:t>Jurinea</w:t>
      </w:r>
      <w:proofErr w:type="spellEnd"/>
      <w:r w:rsidR="00E72B11" w:rsidRPr="00E72B11">
        <w:rPr>
          <w:i/>
          <w:lang w:val="en-GB"/>
        </w:rPr>
        <w:t xml:space="preserve"> </w:t>
      </w:r>
      <w:proofErr w:type="spellStart"/>
      <w:r w:rsidR="00E72B11" w:rsidRPr="00E72B11">
        <w:rPr>
          <w:i/>
          <w:lang w:val="en-GB"/>
        </w:rPr>
        <w:t>humilis</w:t>
      </w:r>
      <w:proofErr w:type="spellEnd"/>
      <w:r w:rsidR="00E72B11">
        <w:rPr>
          <w:lang w:val="en-GB"/>
        </w:rPr>
        <w:t>)</w:t>
      </w:r>
      <w:r w:rsidR="00437013">
        <w:rPr>
          <w:lang w:val="en-GB"/>
        </w:rPr>
        <w:t xml:space="preserve">, with a mean </w:t>
      </w:r>
      <w:r w:rsidR="00437013" w:rsidRPr="00E72B11">
        <w:rPr>
          <w:lang w:val="en-GB"/>
        </w:rPr>
        <w:t xml:space="preserve">of </w:t>
      </w:r>
      <w:r w:rsidR="00E72B11" w:rsidRPr="00E72B11">
        <w:rPr>
          <w:lang w:val="en-GB"/>
        </w:rPr>
        <w:t>45.4</w:t>
      </w:r>
      <w:r w:rsidR="00437013" w:rsidRPr="00E72B11">
        <w:rPr>
          <w:lang w:val="en-GB"/>
        </w:rPr>
        <w:t xml:space="preserve"> mg</w:t>
      </w:r>
      <w:r w:rsidR="00E72B11" w:rsidRPr="00E72B11">
        <w:rPr>
          <w:lang w:val="en-GB"/>
        </w:rPr>
        <w:t xml:space="preserve"> (se</w:t>
      </w:r>
      <w:r w:rsidR="005E5948" w:rsidRPr="00E72B11">
        <w:rPr>
          <w:lang w:val="en-GB"/>
        </w:rPr>
        <w:t>=</w:t>
      </w:r>
      <w:r w:rsidR="00E72B11" w:rsidRPr="00E72B11">
        <w:rPr>
          <w:lang w:val="en-GB"/>
        </w:rPr>
        <w:t>7.84</w:t>
      </w:r>
      <w:r w:rsidR="00550A34" w:rsidRPr="00E72B11">
        <w:rPr>
          <w:lang w:val="en-GB"/>
        </w:rPr>
        <w:t>)</w:t>
      </w:r>
      <w:r w:rsidR="00437013" w:rsidRPr="00E72B11">
        <w:rPr>
          <w:lang w:val="en-GB"/>
        </w:rPr>
        <w:t>.</w:t>
      </w:r>
      <w:r w:rsidR="00437013">
        <w:rPr>
          <w:lang w:val="en-GB"/>
        </w:rPr>
        <w:t xml:space="preserve"> </w:t>
      </w:r>
      <w:r w:rsidR="00FA6B24">
        <w:rPr>
          <w:lang w:val="en-GB"/>
        </w:rPr>
        <w:t>We observe</w:t>
      </w:r>
      <w:r w:rsidR="00BE749A">
        <w:rPr>
          <w:lang w:val="en-GB"/>
        </w:rPr>
        <w:t>d</w:t>
      </w:r>
      <w:r w:rsidR="00FA6B24">
        <w:rPr>
          <w:lang w:val="en-GB"/>
        </w:rPr>
        <w:t xml:space="preserve"> a </w:t>
      </w:r>
      <w:r w:rsidR="00B5471C">
        <w:rPr>
          <w:lang w:val="en-GB"/>
        </w:rPr>
        <w:t>notable</w:t>
      </w:r>
      <w:r w:rsidR="00FA6B24">
        <w:rPr>
          <w:lang w:val="en-GB"/>
        </w:rPr>
        <w:t xml:space="preserve"> variation of oil content in small seeds, but it</w:t>
      </w:r>
      <w:r w:rsidR="006C3CAF">
        <w:rPr>
          <w:lang w:val="en-GB"/>
        </w:rPr>
        <w:t>s</w:t>
      </w:r>
      <w:r w:rsidR="00FA6B24">
        <w:rPr>
          <w:lang w:val="en-GB"/>
        </w:rPr>
        <w:t xml:space="preserve"> </w:t>
      </w:r>
      <w:r w:rsidR="003C327E">
        <w:rPr>
          <w:lang w:val="en-GB"/>
        </w:rPr>
        <w:t xml:space="preserve">variability </w:t>
      </w:r>
      <w:r w:rsidR="00437013">
        <w:rPr>
          <w:lang w:val="en-GB"/>
        </w:rPr>
        <w:t>decrease</w:t>
      </w:r>
      <w:r w:rsidR="006C3CAF">
        <w:rPr>
          <w:lang w:val="en-GB"/>
        </w:rPr>
        <w:t>d</w:t>
      </w:r>
      <w:r w:rsidR="00B5471C">
        <w:rPr>
          <w:lang w:val="en-GB"/>
        </w:rPr>
        <w:t xml:space="preserve"> in large </w:t>
      </w:r>
      <w:proofErr w:type="gramStart"/>
      <w:r w:rsidR="00B5471C">
        <w:rPr>
          <w:lang w:val="en-GB"/>
        </w:rPr>
        <w:t>seeds which</w:t>
      </w:r>
      <w:proofErr w:type="gramEnd"/>
      <w:r w:rsidR="00B5471C">
        <w:rPr>
          <w:lang w:val="en-GB"/>
        </w:rPr>
        <w:t xml:space="preserve"> at the same time ha</w:t>
      </w:r>
      <w:r w:rsidR="001F0EEE">
        <w:rPr>
          <w:lang w:val="en-GB"/>
        </w:rPr>
        <w:t>d</w:t>
      </w:r>
      <w:r w:rsidR="00B5471C">
        <w:rPr>
          <w:lang w:val="en-GB"/>
        </w:rPr>
        <w:t xml:space="preserve"> lower oil content. </w:t>
      </w:r>
      <w:r w:rsidR="00E72B11">
        <w:rPr>
          <w:lang w:val="en-GB"/>
        </w:rPr>
        <w:t xml:space="preserve">Although a general trend was visible, the relationship was between seed mass and oil content not significant </w:t>
      </w:r>
      <w:r w:rsidR="00135F95">
        <w:rPr>
          <w:lang w:val="en-GB"/>
        </w:rPr>
        <w:t>(</w:t>
      </w:r>
      <w:proofErr w:type="spellStart"/>
      <w:r w:rsidR="005D526C" w:rsidRPr="00053997">
        <w:rPr>
          <w:lang w:val="en-GB"/>
        </w:rPr>
        <w:t>p</w:t>
      </w:r>
      <w:r w:rsidR="00E72B11" w:rsidRPr="00053997">
        <w:rPr>
          <w:lang w:val="en-GB"/>
        </w:rPr>
        <w:t>MCMC</w:t>
      </w:r>
      <w:proofErr w:type="spellEnd"/>
      <w:r w:rsidR="00E72B11" w:rsidRPr="00053997">
        <w:rPr>
          <w:lang w:val="en-GB"/>
        </w:rPr>
        <w:t>= 0.</w:t>
      </w:r>
      <w:r w:rsidR="00053997" w:rsidRPr="00053997">
        <w:rPr>
          <w:lang w:val="en-GB"/>
        </w:rPr>
        <w:t xml:space="preserve">16, posterior mean= </w:t>
      </w:r>
      <w:r w:rsidR="00E72B11" w:rsidRPr="00053997">
        <w:rPr>
          <w:lang w:val="en-GB"/>
        </w:rPr>
        <w:t>-0.15</w:t>
      </w:r>
      <w:r w:rsidR="00BA1302" w:rsidRPr="00053997">
        <w:rPr>
          <w:lang w:val="en-GB"/>
        </w:rPr>
        <w:t xml:space="preserve">, </w:t>
      </w:r>
      <w:r w:rsidR="00053997" w:rsidRPr="00053997">
        <w:rPr>
          <w:lang w:val="en-GB"/>
        </w:rPr>
        <w:t>Figure</w:t>
      </w:r>
      <w:r w:rsidR="00BA1302" w:rsidRPr="00053997">
        <w:rPr>
          <w:lang w:val="en-GB"/>
        </w:rPr>
        <w:t xml:space="preserve"> 4</w:t>
      </w:r>
      <w:r w:rsidR="00D2189C" w:rsidRPr="00053997">
        <w:rPr>
          <w:lang w:val="en-GB"/>
        </w:rPr>
        <w:t>A, left panel</w:t>
      </w:r>
      <w:r w:rsidR="005D526C" w:rsidRPr="00053997">
        <w:rPr>
          <w:lang w:val="en-GB"/>
        </w:rPr>
        <w:t>)</w:t>
      </w:r>
      <w:r w:rsidR="00E72B11" w:rsidRPr="00053997">
        <w:rPr>
          <w:lang w:val="en-GB"/>
        </w:rPr>
        <w:t xml:space="preserve">. </w:t>
      </w:r>
      <w:r w:rsidR="00053997" w:rsidRPr="00053997">
        <w:rPr>
          <w:lang w:val="en-GB"/>
        </w:rPr>
        <w:t>Oil composition, i.e. UFA/SFA ratio, was also not significantly correlated with seed mass</w:t>
      </w:r>
      <w:r w:rsidR="005D526C" w:rsidRPr="00053997">
        <w:rPr>
          <w:lang w:val="en-GB"/>
        </w:rPr>
        <w:t xml:space="preserve"> (</w:t>
      </w:r>
      <w:proofErr w:type="spellStart"/>
      <w:r w:rsidR="005D526C" w:rsidRPr="00053997">
        <w:rPr>
          <w:lang w:val="en-GB"/>
        </w:rPr>
        <w:t>p</w:t>
      </w:r>
      <w:r w:rsidR="00053997" w:rsidRPr="00053997">
        <w:rPr>
          <w:lang w:val="en-GB"/>
        </w:rPr>
        <w:t>MCMC</w:t>
      </w:r>
      <w:proofErr w:type="spellEnd"/>
      <w:r w:rsidR="005D526C" w:rsidRPr="00053997">
        <w:rPr>
          <w:lang w:val="en-GB"/>
        </w:rPr>
        <w:t xml:space="preserve">= </w:t>
      </w:r>
      <w:r w:rsidR="00053997" w:rsidRPr="00053997">
        <w:rPr>
          <w:lang w:val="en-GB"/>
        </w:rPr>
        <w:t>0.5, posterior</w:t>
      </w:r>
      <w:r w:rsidR="001F0EEE">
        <w:rPr>
          <w:lang w:val="en-GB"/>
        </w:rPr>
        <w:t xml:space="preserve"> mean= -0.03, Fi</w:t>
      </w:r>
      <w:r w:rsidR="00053997">
        <w:rPr>
          <w:lang w:val="en-GB"/>
        </w:rPr>
        <w:t>gure</w:t>
      </w:r>
      <w:r w:rsidR="00D2189C">
        <w:rPr>
          <w:lang w:val="en-GB"/>
        </w:rPr>
        <w:t xml:space="preserve"> 4A right panel</w:t>
      </w:r>
      <w:r w:rsidR="005D526C">
        <w:rPr>
          <w:lang w:val="en-GB"/>
        </w:rPr>
        <w:t>)</w:t>
      </w:r>
      <w:r w:rsidR="00FD6841">
        <w:rPr>
          <w:lang w:val="en-GB"/>
        </w:rPr>
        <w:t xml:space="preserve">. </w:t>
      </w:r>
    </w:p>
    <w:p w14:paraId="69EB67AC" w14:textId="093524E0" w:rsidR="00FD6841" w:rsidRDefault="00FD6841" w:rsidP="00FD6841">
      <w:pPr>
        <w:pStyle w:val="Ttulo4"/>
        <w:rPr>
          <w:u w:val="single"/>
          <w:lang w:val="en-GB"/>
        </w:rPr>
      </w:pPr>
      <w:r>
        <w:rPr>
          <w:lang w:val="en-GB"/>
        </w:rPr>
        <w:t>Seed longevity</w:t>
      </w:r>
    </w:p>
    <w:p w14:paraId="574EF7E7" w14:textId="20BDA0EE" w:rsidR="004B0FFB" w:rsidRDefault="00FD6841" w:rsidP="00C458AB">
      <w:pPr>
        <w:spacing w:line="360" w:lineRule="auto"/>
        <w:jc w:val="both"/>
        <w:rPr>
          <w:lang w:val="en-GB"/>
        </w:rPr>
      </w:pPr>
      <w:r w:rsidRPr="00FD6841">
        <w:rPr>
          <w:lang w:val="en-GB"/>
        </w:rPr>
        <w:t>Seed longevity was analyse</w:t>
      </w:r>
      <w:r w:rsidR="0023104E">
        <w:rPr>
          <w:lang w:val="en-GB"/>
        </w:rPr>
        <w:t xml:space="preserve">d using two different approximations, </w:t>
      </w:r>
      <w:r w:rsidR="008B4176">
        <w:rPr>
          <w:lang w:val="en-GB"/>
        </w:rPr>
        <w:t>firstly using the raw germination data from the artificial ageing protocol</w:t>
      </w:r>
      <w:r w:rsidR="00BA1302">
        <w:rPr>
          <w:lang w:val="en-GB"/>
        </w:rPr>
        <w:t xml:space="preserve"> (with MCMC-GLMM)</w:t>
      </w:r>
      <w:r w:rsidR="008B4176">
        <w:rPr>
          <w:lang w:val="en-GB"/>
        </w:rPr>
        <w:t xml:space="preserve"> but also</w:t>
      </w:r>
      <w:r w:rsidR="002F2A4C">
        <w:rPr>
          <w:lang w:val="en-GB"/>
        </w:rPr>
        <w:t xml:space="preserve"> </w:t>
      </w:r>
      <w:r w:rsidR="001F0EEE">
        <w:rPr>
          <w:lang w:val="en-GB"/>
        </w:rPr>
        <w:t>using the p</w:t>
      </w:r>
      <w:r w:rsidR="008B4176">
        <w:rPr>
          <w:lang w:val="en-GB"/>
        </w:rPr>
        <w:t xml:space="preserve">50 value </w:t>
      </w:r>
      <w:r w:rsidR="00BA1302">
        <w:rPr>
          <w:lang w:val="en-GB"/>
        </w:rPr>
        <w:t>(</w:t>
      </w:r>
      <w:r w:rsidR="008B4176">
        <w:rPr>
          <w:lang w:val="en-GB"/>
        </w:rPr>
        <w:t xml:space="preserve">obtained from the </w:t>
      </w:r>
      <w:proofErr w:type="spellStart"/>
      <w:r w:rsidR="002F2A4C">
        <w:rPr>
          <w:lang w:val="en-GB"/>
        </w:rPr>
        <w:t>probit</w:t>
      </w:r>
      <w:proofErr w:type="spellEnd"/>
      <w:r w:rsidR="002F2A4C">
        <w:rPr>
          <w:lang w:val="en-GB"/>
        </w:rPr>
        <w:t xml:space="preserve"> analysis</w:t>
      </w:r>
      <w:r w:rsidR="00BA1302">
        <w:rPr>
          <w:lang w:val="en-GB"/>
        </w:rPr>
        <w:t>)</w:t>
      </w:r>
      <w:r w:rsidR="002F2A4C">
        <w:rPr>
          <w:lang w:val="en-GB"/>
        </w:rPr>
        <w:t xml:space="preserve">. </w:t>
      </w:r>
      <w:r w:rsidR="00C84D40">
        <w:rPr>
          <w:lang w:val="en-GB"/>
        </w:rPr>
        <w:t>P50 values</w:t>
      </w:r>
      <w:r w:rsidR="003D5D08">
        <w:rPr>
          <w:lang w:val="en-GB"/>
        </w:rPr>
        <w:t xml:space="preserve"> ranged from </w:t>
      </w:r>
      <w:proofErr w:type="gramStart"/>
      <w:r w:rsidR="003D5D08" w:rsidRPr="00053997">
        <w:rPr>
          <w:lang w:val="en-GB"/>
        </w:rPr>
        <w:t>3</w:t>
      </w:r>
      <w:proofErr w:type="gramEnd"/>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2F2A4C">
        <w:rPr>
          <w:lang w:val="en-GB"/>
        </w:rPr>
        <w:t>Results were consistent</w:t>
      </w:r>
      <w:r w:rsidR="00BA1302">
        <w:rPr>
          <w:lang w:val="en-GB"/>
        </w:rPr>
        <w:t xml:space="preserve"> using both </w:t>
      </w:r>
      <w:r w:rsidR="00053997">
        <w:rPr>
          <w:lang w:val="en-GB"/>
        </w:rPr>
        <w:t>approximations</w:t>
      </w:r>
      <w:r w:rsidR="001159CB">
        <w:rPr>
          <w:lang w:val="en-GB"/>
        </w:rPr>
        <w:t xml:space="preserve">, although raw germination scores had higher </w:t>
      </w:r>
      <w:r w:rsidR="000C6B85">
        <w:rPr>
          <w:lang w:val="en-GB"/>
        </w:rPr>
        <w:t>statistical power. H</w:t>
      </w:r>
      <w:r w:rsidR="00F620A9">
        <w:rPr>
          <w:lang w:val="en-GB"/>
        </w:rPr>
        <w:t xml:space="preserve">igher oil content </w:t>
      </w:r>
      <w:r w:rsidR="00AE49CF">
        <w:rPr>
          <w:lang w:val="en-GB"/>
        </w:rPr>
        <w:t xml:space="preserve">significantly </w:t>
      </w:r>
      <w:r w:rsidR="00F620A9">
        <w:rPr>
          <w:lang w:val="en-GB"/>
        </w:rPr>
        <w:t>reduced seed longevity (</w:t>
      </w:r>
      <w:r w:rsidR="00053997">
        <w:rPr>
          <w:lang w:val="en-GB"/>
        </w:rPr>
        <w:t xml:space="preserve">germination </w:t>
      </w:r>
      <w:r w:rsidR="00053997" w:rsidRPr="00053997">
        <w:rPr>
          <w:lang w:val="en-GB"/>
        </w:rPr>
        <w:t xml:space="preserve">curves </w:t>
      </w:r>
      <w:proofErr w:type="spellStart"/>
      <w:r w:rsidR="00F620A9" w:rsidRPr="00053997">
        <w:rPr>
          <w:lang w:val="en-GB"/>
        </w:rPr>
        <w:t>p</w:t>
      </w:r>
      <w:r w:rsidR="00053997" w:rsidRPr="00053997">
        <w:rPr>
          <w:lang w:val="en-GB"/>
        </w:rPr>
        <w:t>MCMC</w:t>
      </w:r>
      <w:proofErr w:type="spellEnd"/>
      <w:r w:rsidR="00053997" w:rsidRPr="00053997">
        <w:rPr>
          <w:lang w:val="en-GB"/>
        </w:rPr>
        <w:t>&lt;0.001,</w:t>
      </w:r>
      <w:r w:rsidR="001F0EEE">
        <w:rPr>
          <w:lang w:val="en-GB"/>
        </w:rPr>
        <w:t xml:space="preserve"> posterior mean=-0.47; p</w:t>
      </w:r>
      <w:r w:rsidR="00053997">
        <w:rPr>
          <w:lang w:val="en-GB"/>
        </w:rPr>
        <w:t xml:space="preserve">50 </w:t>
      </w:r>
      <w:proofErr w:type="spellStart"/>
      <w:r w:rsidR="00053997">
        <w:rPr>
          <w:lang w:val="en-GB"/>
        </w:rPr>
        <w:t>p.value</w:t>
      </w:r>
      <w:proofErr w:type="spellEnd"/>
      <w:r w:rsidR="00053997">
        <w:rPr>
          <w:lang w:val="en-GB"/>
        </w:rPr>
        <w:t xml:space="preserve"> = 0.018 Figure</w:t>
      </w:r>
      <w:r w:rsidR="003F56F8">
        <w:rPr>
          <w:lang w:val="en-GB"/>
        </w:rPr>
        <w:t xml:space="preserve"> 4B left panel</w:t>
      </w:r>
      <w:r w:rsidR="00F620A9">
        <w:rPr>
          <w:lang w:val="en-GB"/>
        </w:rPr>
        <w:t>)</w:t>
      </w:r>
      <w:r w:rsidR="001F0EEE">
        <w:rPr>
          <w:lang w:val="en-GB"/>
        </w:rPr>
        <w:t xml:space="preserve">. The signal for </w:t>
      </w:r>
      <w:r w:rsidR="001F0EEE">
        <w:rPr>
          <w:lang w:val="en-GB"/>
        </w:rPr>
        <w:t xml:space="preserve">ratio </w:t>
      </w:r>
      <w:r w:rsidR="001F0EEE">
        <w:rPr>
          <w:lang w:val="en-GB"/>
        </w:rPr>
        <w:t xml:space="preserve">was only marginally significant, seeds with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1F0EEE">
        <w:rPr>
          <w:lang w:val="en-GB"/>
        </w:rPr>
        <w:t>decrease in</w:t>
      </w:r>
      <w:r w:rsidR="001B05B7">
        <w:rPr>
          <w:lang w:val="en-GB"/>
        </w:rPr>
        <w:t xml:space="preserve"> longevity (</w:t>
      </w:r>
      <w:r w:rsidR="00053997">
        <w:rPr>
          <w:lang w:val="en-GB"/>
        </w:rPr>
        <w:t xml:space="preserve">germination curves </w:t>
      </w:r>
      <w:proofErr w:type="spellStart"/>
      <w:r w:rsidR="001B05B7" w:rsidRPr="00053997">
        <w:rPr>
          <w:lang w:val="en-GB"/>
        </w:rPr>
        <w:t>p</w:t>
      </w:r>
      <w:r w:rsidR="00053997" w:rsidRPr="00053997">
        <w:rPr>
          <w:lang w:val="en-GB"/>
        </w:rPr>
        <w:t>MCMC</w:t>
      </w:r>
      <w:proofErr w:type="spellEnd"/>
      <w:r w:rsidR="00053997" w:rsidRPr="00053997">
        <w:rPr>
          <w:lang w:val="en-GB"/>
        </w:rPr>
        <w:t>= 0.055</w:t>
      </w:r>
      <w:r w:rsidR="006C2BF8">
        <w:rPr>
          <w:lang w:val="en-GB"/>
        </w:rPr>
        <w:t>, posterior mean=-0.28</w:t>
      </w:r>
      <w:r w:rsidR="00053997" w:rsidRPr="00053997">
        <w:rPr>
          <w:lang w:val="en-GB"/>
        </w:rPr>
        <w:t>; p50</w:t>
      </w:r>
      <w:r w:rsidR="00053997">
        <w:rPr>
          <w:lang w:val="en-GB"/>
        </w:rPr>
        <w:t xml:space="preserve"> </w:t>
      </w:r>
      <w:proofErr w:type="spellStart"/>
      <w:r w:rsidR="00053997">
        <w:rPr>
          <w:lang w:val="en-GB"/>
        </w:rPr>
        <w:t>p.value</w:t>
      </w:r>
      <w:proofErr w:type="spellEnd"/>
      <w:r w:rsidR="00053997">
        <w:rPr>
          <w:lang w:val="en-GB"/>
        </w:rPr>
        <w:t xml:space="preserve"> = 0.35</w:t>
      </w:r>
      <w:r w:rsidR="003F56F8">
        <w:rPr>
          <w:lang w:val="en-GB"/>
        </w:rPr>
        <w:t xml:space="preserve"> fig 4B right panel</w:t>
      </w:r>
      <w:r w:rsidR="00BA1302">
        <w:rPr>
          <w:lang w:val="en-GB"/>
        </w:rPr>
        <w:t>).</w:t>
      </w:r>
    </w:p>
    <w:p w14:paraId="3229580C" w14:textId="24255C5C" w:rsidR="00BA1302" w:rsidRDefault="00D546A9" w:rsidP="00BA1302">
      <w:pPr>
        <w:pStyle w:val="Ttulo4"/>
        <w:rPr>
          <w:u w:val="single"/>
          <w:lang w:val="en-GB"/>
        </w:rPr>
      </w:pPr>
      <w:r>
        <w:rPr>
          <w:lang w:val="en-GB"/>
        </w:rPr>
        <w:t>Germination timing</w:t>
      </w:r>
    </w:p>
    <w:p w14:paraId="42E2AFAB" w14:textId="77777777" w:rsidR="001F0EEE" w:rsidRDefault="009C73B7" w:rsidP="00C458AB">
      <w:pPr>
        <w:spacing w:line="360" w:lineRule="auto"/>
        <w:jc w:val="both"/>
        <w:rPr>
          <w:lang w:val="en-GB"/>
        </w:rPr>
      </w:pPr>
      <w:r>
        <w:rPr>
          <w:lang w:val="en-GB"/>
        </w:rPr>
        <w:t xml:space="preserve">T50 values ranged </w:t>
      </w:r>
      <w:r w:rsidRPr="00FC22FB">
        <w:rPr>
          <w:lang w:val="en-GB"/>
        </w:rPr>
        <w:t xml:space="preserve">from </w:t>
      </w:r>
      <w:proofErr w:type="gramStart"/>
      <w:r w:rsidR="00B304A7" w:rsidRPr="00FC22FB">
        <w:rPr>
          <w:lang w:val="en-GB"/>
        </w:rPr>
        <w:t>4</w:t>
      </w:r>
      <w:proofErr w:type="gramEnd"/>
      <w:r w:rsidR="00B304A7" w:rsidRPr="00FC22FB">
        <w:rPr>
          <w:lang w:val="en-GB"/>
        </w:rPr>
        <w:t xml:space="preserve"> to 295 days</w:t>
      </w:r>
      <w:r w:rsidR="00B304A7">
        <w:rPr>
          <w:lang w:val="en-GB"/>
        </w:rPr>
        <w:t xml:space="preserve"> with a mean </w:t>
      </w:r>
      <w:r w:rsidR="00B304A7" w:rsidRPr="00BA798C">
        <w:rPr>
          <w:lang w:val="en-GB"/>
        </w:rPr>
        <w:t xml:space="preserve">of </w:t>
      </w:r>
      <w:r w:rsidR="00FC22FB" w:rsidRPr="00BA798C">
        <w:rPr>
          <w:lang w:val="en-GB"/>
        </w:rPr>
        <w:t>150</w:t>
      </w:r>
      <w:r w:rsidR="00BA798C" w:rsidRPr="00BA798C">
        <w:rPr>
          <w:lang w:val="en-GB"/>
        </w:rPr>
        <w:t xml:space="preserve"> days (se</w:t>
      </w:r>
      <w:r w:rsidR="00B304A7" w:rsidRPr="00BA798C">
        <w:rPr>
          <w:lang w:val="en-GB"/>
        </w:rPr>
        <w:t>=</w:t>
      </w:r>
      <w:r w:rsidR="00BA798C" w:rsidRPr="00BA798C">
        <w:rPr>
          <w:lang w:val="en-GB"/>
        </w:rPr>
        <w:t>16.6</w:t>
      </w:r>
      <w:r w:rsidR="00B304A7" w:rsidRPr="00BA798C">
        <w:rPr>
          <w:lang w:val="en-GB"/>
        </w:rPr>
        <w:t>).</w:t>
      </w:r>
      <w:r w:rsidR="00B304A7">
        <w:rPr>
          <w:lang w:val="en-GB"/>
        </w:rPr>
        <w:t xml:space="preserve"> </w:t>
      </w:r>
      <w:r w:rsidR="00EE5280">
        <w:rPr>
          <w:lang w:val="en-GB"/>
        </w:rPr>
        <w:t xml:space="preserve">We did not </w:t>
      </w:r>
      <w:r w:rsidR="00B04640">
        <w:rPr>
          <w:lang w:val="en-GB"/>
        </w:rPr>
        <w:t>find</w:t>
      </w:r>
      <w:r w:rsidR="00EE5280">
        <w:rPr>
          <w:lang w:val="en-GB"/>
        </w:rPr>
        <w:t xml:space="preserve"> any significant relationship between t50 and oil content</w:t>
      </w:r>
      <w:r w:rsidR="00B04640">
        <w:rPr>
          <w:lang w:val="en-GB"/>
        </w:rPr>
        <w:t xml:space="preserve"> (</w:t>
      </w:r>
      <w:proofErr w:type="spellStart"/>
      <w:r w:rsidR="00BA798C">
        <w:rPr>
          <w:lang w:val="en-GB"/>
        </w:rPr>
        <w:t>pMCMC</w:t>
      </w:r>
      <w:proofErr w:type="spellEnd"/>
      <w:r w:rsidR="00BA798C">
        <w:rPr>
          <w:lang w:val="en-GB"/>
        </w:rPr>
        <w:t xml:space="preserve">= 0.13, posterior mean = 31.7, Figure </w:t>
      </w:r>
      <w:r w:rsidR="00B04640">
        <w:rPr>
          <w:lang w:val="en-GB"/>
        </w:rPr>
        <w:t>4C left panel)</w:t>
      </w:r>
      <w:r w:rsidR="00BA798C">
        <w:rPr>
          <w:lang w:val="en-GB"/>
        </w:rPr>
        <w:t xml:space="preserve"> </w:t>
      </w:r>
      <w:r w:rsidR="00EE5280">
        <w:rPr>
          <w:lang w:val="en-GB"/>
        </w:rPr>
        <w:t>o</w:t>
      </w:r>
      <w:r w:rsidR="00BA798C">
        <w:rPr>
          <w:lang w:val="en-GB"/>
        </w:rPr>
        <w:t>r</w:t>
      </w:r>
      <w:r w:rsidR="00EE5280">
        <w:rPr>
          <w:lang w:val="en-GB"/>
        </w:rPr>
        <w:t xml:space="preserve"> UFA/SFA ratio, </w:t>
      </w:r>
      <w:r w:rsidR="00B04640">
        <w:rPr>
          <w:lang w:val="en-GB"/>
        </w:rPr>
        <w:t>(</w:t>
      </w:r>
      <w:proofErr w:type="spellStart"/>
      <w:r w:rsidR="00BA798C">
        <w:rPr>
          <w:lang w:val="en-GB"/>
        </w:rPr>
        <w:t>pMCMC</w:t>
      </w:r>
      <w:proofErr w:type="spellEnd"/>
      <w:r w:rsidR="00BA798C">
        <w:rPr>
          <w:lang w:val="en-GB"/>
        </w:rPr>
        <w:t xml:space="preserve">=0.1, posterior mean = 79, Figure </w:t>
      </w:r>
      <w:r w:rsidR="00B04640">
        <w:rPr>
          <w:lang w:val="en-GB"/>
        </w:rPr>
        <w:t>4C right panel).</w:t>
      </w:r>
      <w:r w:rsidR="003F56F8">
        <w:rPr>
          <w:lang w:val="en-GB"/>
        </w:rPr>
        <w:t xml:space="preserve"> </w:t>
      </w:r>
      <w:r w:rsidR="001F0EEE">
        <w:rPr>
          <w:lang w:val="en-GB"/>
        </w:rPr>
        <w:t xml:space="preserve">Despite the non-significance, we observed a trend of seeds with higher oil content and more UFA experiencing a delayed germination. </w:t>
      </w:r>
    </w:p>
    <w:p w14:paraId="54967740" w14:textId="0D79FA9B" w:rsidR="00BA798C" w:rsidRPr="00FD6841" w:rsidRDefault="007B238F" w:rsidP="00C458AB">
      <w:pPr>
        <w:spacing w:line="360" w:lineRule="auto"/>
        <w:jc w:val="both"/>
        <w:rPr>
          <w:lang w:val="en-GB"/>
        </w:rPr>
      </w:pPr>
      <w:r>
        <w:rPr>
          <w:noProof/>
          <w:lang w:val="ca-ES" w:eastAsia="ca-ES"/>
        </w:rPr>
        <w:lastRenderedPageBreak/>
        <w:drawing>
          <wp:inline distT="0" distB="0" distL="0" distR="0" wp14:anchorId="650F307D" wp14:editId="4C9F8359">
            <wp:extent cx="5400040" cy="7339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 biological tradeoff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633E5424" w14:textId="04752CA1" w:rsidR="003A2D91" w:rsidRPr="00BC5462" w:rsidRDefault="00DA53D9" w:rsidP="004432AC">
      <w:pPr>
        <w:spacing w:line="360" w:lineRule="auto"/>
        <w:jc w:val="both"/>
        <w:rPr>
          <w:lang w:val="en-GB"/>
        </w:rPr>
      </w:pPr>
      <w:r>
        <w:rPr>
          <w:lang w:val="en-GB"/>
        </w:rPr>
        <w:t>Fig</w:t>
      </w:r>
      <w:r w:rsidR="004432AC">
        <w:rPr>
          <w:lang w:val="en-GB"/>
        </w:rPr>
        <w:t>ure</w:t>
      </w:r>
      <w:r>
        <w:rPr>
          <w:lang w:val="en-GB"/>
        </w:rPr>
        <w:t xml:space="preserve"> 4. Seed oil content and Ratio UFA/SFA biological trade-offs. A)</w:t>
      </w:r>
      <w:r w:rsidR="004432AC">
        <w:rPr>
          <w:lang w:val="en-GB"/>
        </w:rPr>
        <w:t xml:space="preserve"> C</w:t>
      </w:r>
      <w:r w:rsidR="007A4E0E">
        <w:rPr>
          <w:lang w:val="en-GB"/>
        </w:rPr>
        <w:t xml:space="preserve">orrelation between seed mass and oil content) and </w:t>
      </w:r>
      <w:r w:rsidR="004432AC">
        <w:rPr>
          <w:lang w:val="en-GB"/>
        </w:rPr>
        <w:t>ratio UFA/SFA, significances from MCMC-GLMM models (</w:t>
      </w:r>
      <w:proofErr w:type="spellStart"/>
      <w:r w:rsidR="004432AC">
        <w:rPr>
          <w:lang w:val="en-GB"/>
        </w:rPr>
        <w:t>gaussian</w:t>
      </w:r>
      <w:proofErr w:type="spellEnd"/>
      <w:r w:rsidR="004432AC">
        <w:rPr>
          <w:lang w:val="en-GB"/>
        </w:rPr>
        <w:t xml:space="preserve"> family</w:t>
      </w:r>
      <w:r w:rsidR="008C750B">
        <w:rPr>
          <w:lang w:val="en-GB"/>
        </w:rPr>
        <w:t>, n= 47</w:t>
      </w:r>
      <w:r w:rsidR="004432AC">
        <w:rPr>
          <w:lang w:val="en-GB"/>
        </w:rPr>
        <w:t>) with all variables log-transformed</w:t>
      </w:r>
      <w:r w:rsidR="001C057E">
        <w:rPr>
          <w:lang w:val="en-GB"/>
        </w:rPr>
        <w:t xml:space="preserve">. </w:t>
      </w:r>
      <w:r w:rsidR="004432AC">
        <w:rPr>
          <w:lang w:val="en-GB"/>
        </w:rPr>
        <w:t xml:space="preserve">B) </w:t>
      </w:r>
      <w:r w:rsidR="001C057E">
        <w:rPr>
          <w:lang w:val="en-GB"/>
        </w:rPr>
        <w:t xml:space="preserve">P50: time for viability to drop to 50%, based on </w:t>
      </w:r>
      <w:proofErr w:type="spellStart"/>
      <w:r w:rsidR="001C057E">
        <w:rPr>
          <w:lang w:val="en-GB"/>
        </w:rPr>
        <w:t>probit</w:t>
      </w:r>
      <w:proofErr w:type="spellEnd"/>
      <w:r w:rsidR="001C057E">
        <w:rPr>
          <w:lang w:val="en-GB"/>
        </w:rPr>
        <w:t xml:space="preserve"> analysis (GENSTAT software) and </w:t>
      </w:r>
      <w:r w:rsidR="004432AC">
        <w:rPr>
          <w:lang w:val="en-GB"/>
        </w:rPr>
        <w:t xml:space="preserve">the plot inset with </w:t>
      </w:r>
      <w:r w:rsidR="001C057E">
        <w:rPr>
          <w:lang w:val="en-GB"/>
        </w:rPr>
        <w:t>raw germination curves</w:t>
      </w:r>
      <w:r w:rsidR="007C1F4D">
        <w:rPr>
          <w:lang w:val="en-GB"/>
        </w:rPr>
        <w:t xml:space="preserve"> across artificial accelerated ageing protocol in the lab, colour represe</w:t>
      </w:r>
      <w:r w:rsidR="004432AC">
        <w:rPr>
          <w:lang w:val="en-GB"/>
        </w:rPr>
        <w:t xml:space="preserve">nts </w:t>
      </w:r>
      <w:r w:rsidR="001B4F2E">
        <w:rPr>
          <w:lang w:val="en-GB"/>
        </w:rPr>
        <w:t xml:space="preserve">oil content percentage (left </w:t>
      </w:r>
      <w:r w:rsidR="001B4F2E">
        <w:rPr>
          <w:lang w:val="en-GB"/>
        </w:rPr>
        <w:lastRenderedPageBreak/>
        <w:t>panel) and UFA/SFA ratio (right panel)</w:t>
      </w:r>
      <w:r w:rsidR="004432AC">
        <w:rPr>
          <w:lang w:val="en-GB"/>
        </w:rPr>
        <w:t>. Significances from MCMC-GLMM (multinomial family</w:t>
      </w:r>
      <w:r w:rsidR="00B5590A">
        <w:rPr>
          <w:lang w:val="en-GB"/>
        </w:rPr>
        <w:t>, N</w:t>
      </w:r>
      <w:r w:rsidR="008C750B">
        <w:rPr>
          <w:lang w:val="en-GB"/>
        </w:rPr>
        <w:t>= 31</w:t>
      </w:r>
      <w:r w:rsidR="004432AC">
        <w:rPr>
          <w:lang w:val="en-GB"/>
        </w:rPr>
        <w:t>) with oil content and ratio log transformed</w:t>
      </w:r>
      <w:r w:rsidR="001B4F2E">
        <w:rPr>
          <w:lang w:val="en-GB"/>
        </w:rPr>
        <w:t>. C)</w:t>
      </w:r>
      <w:r w:rsidR="008C750B">
        <w:rPr>
          <w:lang w:val="en-GB"/>
        </w:rPr>
        <w:t xml:space="preserve"> Germination timing, </w:t>
      </w:r>
      <w:r w:rsidR="001B4F2E">
        <w:rPr>
          <w:lang w:val="en-GB"/>
        </w:rPr>
        <w:t xml:space="preserve">T50: time to reach 50% germination, </w:t>
      </w:r>
      <w:r w:rsidR="00DE0B97">
        <w:rPr>
          <w:lang w:val="en-GB"/>
        </w:rPr>
        <w:t>depending on oil content</w:t>
      </w:r>
      <w:r w:rsidR="004432AC">
        <w:rPr>
          <w:lang w:val="en-GB"/>
        </w:rPr>
        <w:t xml:space="preserve"> and ratio UFA/SFA</w:t>
      </w:r>
      <w:r w:rsidR="008C750B">
        <w:rPr>
          <w:lang w:val="en-GB"/>
        </w:rPr>
        <w:t>. Signi</w:t>
      </w:r>
      <w:r w:rsidR="00B5590A">
        <w:rPr>
          <w:lang w:val="en-GB"/>
        </w:rPr>
        <w:t>ficances from MCMC-GLMM (N</w:t>
      </w:r>
      <w:r w:rsidR="008C750B">
        <w:rPr>
          <w:lang w:val="en-GB"/>
        </w:rPr>
        <w:t>= 36)</w:t>
      </w:r>
      <w:r w:rsidR="004432AC">
        <w:rPr>
          <w:lang w:val="en-GB"/>
        </w:rPr>
        <w:t xml:space="preserve"> both explanatory variables log-transformed</w:t>
      </w:r>
      <w:r w:rsidR="004D6D1C">
        <w:rPr>
          <w:lang w:val="en-GB"/>
        </w:rPr>
        <w:t xml:space="preserve">. Colours represent </w:t>
      </w:r>
      <w:r w:rsidR="004432AC">
        <w:rPr>
          <w:lang w:val="en-GB"/>
        </w:rPr>
        <w:t>the different families</w:t>
      </w:r>
      <w:r w:rsidR="004D6D1C">
        <w:rPr>
          <w:lang w:val="en-GB"/>
        </w:rPr>
        <w:t>.</w:t>
      </w:r>
    </w:p>
    <w:p w14:paraId="6BF2FEBD" w14:textId="4EF92F1C" w:rsidR="00870A76" w:rsidRDefault="004432AC" w:rsidP="00D926AE">
      <w:pPr>
        <w:pStyle w:val="Ttulo3"/>
        <w:rPr>
          <w:lang w:val="en-GB"/>
        </w:rPr>
      </w:pPr>
      <w:r>
        <w:rPr>
          <w:lang w:val="en-GB"/>
        </w:rPr>
        <w:t>Local e</w:t>
      </w:r>
      <w:r w:rsidR="00870A76" w:rsidRPr="00D926AE">
        <w:rPr>
          <w:lang w:val="en-GB"/>
        </w:rPr>
        <w:t xml:space="preserve">cological </w:t>
      </w:r>
      <w:r>
        <w:rPr>
          <w:lang w:val="en-GB"/>
        </w:rPr>
        <w:t>optimums</w:t>
      </w:r>
    </w:p>
    <w:p w14:paraId="05BA3BDB" w14:textId="79CD354D" w:rsidR="007B238F" w:rsidRDefault="00E81CD6" w:rsidP="00E81CD6">
      <w:pPr>
        <w:spacing w:line="360" w:lineRule="auto"/>
        <w:jc w:val="both"/>
        <w:rPr>
          <w:lang w:val="en-GB"/>
        </w:rPr>
      </w:pPr>
      <w:r>
        <w:rPr>
          <w:lang w:val="en-GB"/>
        </w:rPr>
        <w:t>We found no significant correlations between s</w:t>
      </w:r>
      <w:r w:rsidR="0042724C">
        <w:rPr>
          <w:lang w:val="en-GB"/>
        </w:rPr>
        <w:t xml:space="preserve">pecies </w:t>
      </w:r>
      <w:r>
        <w:rPr>
          <w:lang w:val="en-GB"/>
        </w:rPr>
        <w:t>local optimal ecological conditions</w:t>
      </w:r>
      <w:r w:rsidR="0042724C">
        <w:rPr>
          <w:lang w:val="en-GB"/>
        </w:rPr>
        <w:t xml:space="preserve"> </w:t>
      </w:r>
      <w:r>
        <w:rPr>
          <w:lang w:val="en-GB"/>
        </w:rPr>
        <w:t>(GDD, FDD and Snow days, see Figure 5)</w:t>
      </w:r>
      <w:r w:rsidR="00B5590A">
        <w:rPr>
          <w:lang w:val="en-GB"/>
        </w:rPr>
        <w:t xml:space="preserve"> and oil content or UFA/SFA ratios</w:t>
      </w:r>
      <w:r>
        <w:rPr>
          <w:lang w:val="en-GB"/>
        </w:rPr>
        <w:t xml:space="preserve">. GDD values </w:t>
      </w:r>
      <w:r w:rsidR="0042724C">
        <w:rPr>
          <w:lang w:val="en-GB"/>
        </w:rPr>
        <w:t>ran</w:t>
      </w:r>
      <w:r w:rsidR="00E962AD">
        <w:rPr>
          <w:lang w:val="en-GB"/>
        </w:rPr>
        <w:t xml:space="preserve">ged </w:t>
      </w:r>
      <w:r w:rsidR="00E962AD" w:rsidRPr="00E81CD6">
        <w:rPr>
          <w:lang w:val="en-GB"/>
        </w:rPr>
        <w:t>from 650 to 2295ºC</w:t>
      </w:r>
      <w:r w:rsidR="00A453C9" w:rsidRPr="00E81CD6">
        <w:rPr>
          <w:lang w:val="en-GB"/>
        </w:rPr>
        <w:t xml:space="preserve"> with</w:t>
      </w:r>
      <w:r w:rsidRPr="00E81CD6">
        <w:rPr>
          <w:lang w:val="en-GB"/>
        </w:rPr>
        <w:t xml:space="preserve"> an average</w:t>
      </w:r>
      <w:r w:rsidR="00A453C9" w:rsidRPr="00E81CD6">
        <w:rPr>
          <w:lang w:val="en-GB"/>
        </w:rPr>
        <w:t xml:space="preserve"> of 14</w:t>
      </w:r>
      <w:r w:rsidRPr="00E81CD6">
        <w:rPr>
          <w:lang w:val="en-GB"/>
        </w:rPr>
        <w:t>21</w:t>
      </w:r>
      <w:r w:rsidR="00A453C9" w:rsidRPr="00E81CD6">
        <w:rPr>
          <w:lang w:val="en-GB"/>
        </w:rPr>
        <w:t>ºC (</w:t>
      </w:r>
      <w:r w:rsidRPr="00E81CD6">
        <w:rPr>
          <w:lang w:val="en-GB"/>
        </w:rPr>
        <w:t>se=67.9</w:t>
      </w:r>
      <w:r w:rsidR="00A453C9" w:rsidRPr="00E81CD6">
        <w:rPr>
          <w:lang w:val="en-GB"/>
        </w:rPr>
        <w:t>)</w:t>
      </w:r>
      <w:r w:rsidR="00B5590A">
        <w:rPr>
          <w:lang w:val="en-GB"/>
        </w:rPr>
        <w:t>, data showed a negative trend with species in warmer conditions showing less oil content and lower ratio</w:t>
      </w:r>
      <w:r w:rsidR="00A453C9">
        <w:rPr>
          <w:lang w:val="en-GB"/>
        </w:rPr>
        <w:t xml:space="preserve">. </w:t>
      </w:r>
      <w:r w:rsidR="007242C5">
        <w:rPr>
          <w:lang w:val="en-GB"/>
        </w:rPr>
        <w:t xml:space="preserve">FDD </w:t>
      </w:r>
      <w:r>
        <w:rPr>
          <w:lang w:val="en-GB"/>
        </w:rPr>
        <w:t xml:space="preserve">values </w:t>
      </w:r>
      <w:r w:rsidR="007242C5">
        <w:rPr>
          <w:lang w:val="en-GB"/>
        </w:rPr>
        <w:t xml:space="preserve">ranged </w:t>
      </w:r>
      <w:r w:rsidR="007242C5" w:rsidRPr="00E81CD6">
        <w:rPr>
          <w:lang w:val="en-GB"/>
        </w:rPr>
        <w:t xml:space="preserve">from </w:t>
      </w:r>
      <w:r w:rsidR="00E55EAB" w:rsidRPr="00E81CD6">
        <w:rPr>
          <w:lang w:val="en-GB"/>
        </w:rPr>
        <w:t>0</w:t>
      </w:r>
      <w:r w:rsidRPr="00E81CD6">
        <w:rPr>
          <w:lang w:val="en-GB"/>
        </w:rPr>
        <w:t>.05</w:t>
      </w:r>
      <w:r w:rsidR="007242C5" w:rsidRPr="00E81CD6">
        <w:rPr>
          <w:lang w:val="en-GB"/>
        </w:rPr>
        <w:t xml:space="preserve"> to </w:t>
      </w:r>
      <w:r w:rsidR="00E55EAB" w:rsidRPr="00E81CD6">
        <w:rPr>
          <w:lang w:val="en-GB"/>
        </w:rPr>
        <w:t>170</w:t>
      </w:r>
      <w:r w:rsidR="007242C5" w:rsidRPr="00E81CD6">
        <w:rPr>
          <w:lang w:val="en-GB"/>
        </w:rPr>
        <w:t xml:space="preserve">ºC with a mean of </w:t>
      </w:r>
      <w:r w:rsidRPr="00E81CD6">
        <w:rPr>
          <w:lang w:val="en-GB"/>
        </w:rPr>
        <w:t>31.8</w:t>
      </w:r>
      <w:r w:rsidR="007242C5" w:rsidRPr="00E81CD6">
        <w:rPr>
          <w:lang w:val="en-GB"/>
        </w:rPr>
        <w:t>ºC (s</w:t>
      </w:r>
      <w:r w:rsidRPr="00E81CD6">
        <w:rPr>
          <w:lang w:val="en-GB"/>
        </w:rPr>
        <w:t>e</w:t>
      </w:r>
      <w:r w:rsidR="007242C5" w:rsidRPr="00E81CD6">
        <w:rPr>
          <w:lang w:val="en-GB"/>
        </w:rPr>
        <w:t>=</w:t>
      </w:r>
      <w:r w:rsidRPr="00E81CD6">
        <w:rPr>
          <w:lang w:val="en-GB"/>
        </w:rPr>
        <w:t>4.7</w:t>
      </w:r>
      <w:r w:rsidR="007242C5" w:rsidRPr="00E81CD6">
        <w:rPr>
          <w:lang w:val="en-GB"/>
        </w:rPr>
        <w:t>)</w:t>
      </w:r>
      <w:r w:rsidR="00B5590A">
        <w:rPr>
          <w:lang w:val="en-GB"/>
        </w:rPr>
        <w:t>, data showed a positive trend but likely driven by a few species with more extreme oil content and composition values</w:t>
      </w:r>
      <w:r w:rsidR="007242C5" w:rsidRPr="00E81CD6">
        <w:rPr>
          <w:lang w:val="en-GB"/>
        </w:rPr>
        <w:t>.</w:t>
      </w:r>
      <w:r w:rsidR="007242C5">
        <w:rPr>
          <w:lang w:val="en-GB"/>
        </w:rPr>
        <w:t xml:space="preserve"> </w:t>
      </w:r>
      <w:r>
        <w:rPr>
          <w:lang w:val="en-GB"/>
        </w:rPr>
        <w:t>S</w:t>
      </w:r>
      <w:r w:rsidR="007B238F">
        <w:rPr>
          <w:lang w:val="en-GB"/>
        </w:rPr>
        <w:t xml:space="preserve">now </w:t>
      </w:r>
      <w:r>
        <w:rPr>
          <w:lang w:val="en-GB"/>
        </w:rPr>
        <w:t xml:space="preserve">values </w:t>
      </w:r>
      <w:r w:rsidR="007B238F">
        <w:rPr>
          <w:lang w:val="en-GB"/>
        </w:rPr>
        <w:t xml:space="preserve">ranged from </w:t>
      </w:r>
      <w:proofErr w:type="gramStart"/>
      <w:r>
        <w:rPr>
          <w:lang w:val="en-GB"/>
        </w:rPr>
        <w:t>3</w:t>
      </w:r>
      <w:proofErr w:type="gramEnd"/>
      <w:r w:rsidR="007B238F">
        <w:rPr>
          <w:lang w:val="en-GB"/>
        </w:rPr>
        <w:t xml:space="preserve"> to 1</w:t>
      </w:r>
      <w:r>
        <w:rPr>
          <w:lang w:val="en-GB"/>
        </w:rPr>
        <w:t>57</w:t>
      </w:r>
      <w:r w:rsidR="007B238F">
        <w:rPr>
          <w:lang w:val="en-GB"/>
        </w:rPr>
        <w:t xml:space="preserve"> days with an average of</w:t>
      </w:r>
      <w:r>
        <w:rPr>
          <w:lang w:val="en-GB"/>
        </w:rPr>
        <w:t xml:space="preserve"> 62 days with snow</w:t>
      </w:r>
      <w:r w:rsidR="00B5590A">
        <w:rPr>
          <w:lang w:val="en-GB"/>
        </w:rPr>
        <w:t>, data showed a positive trend where species with a preference for more snowy sites show higher oil content and UFA/SFA ratio.</w:t>
      </w:r>
    </w:p>
    <w:p w14:paraId="6830C07F" w14:textId="7C497765" w:rsidR="007612DD" w:rsidRDefault="007612DD" w:rsidP="00E81CD6">
      <w:pPr>
        <w:spacing w:line="360" w:lineRule="auto"/>
        <w:jc w:val="both"/>
        <w:rPr>
          <w:lang w:val="en-GB"/>
        </w:rPr>
      </w:pPr>
      <w:r>
        <w:rPr>
          <w:noProof/>
          <w:lang w:val="ca-ES" w:eastAsia="ca-ES"/>
        </w:rPr>
        <w:lastRenderedPageBreak/>
        <w:drawing>
          <wp:inline distT="0" distB="0" distL="0" distR="0" wp14:anchorId="29765474" wp14:editId="0D4DE96B">
            <wp:extent cx="5400040" cy="73399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 ecological tradeoff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2FB67709" w14:textId="41561A05" w:rsidR="00A24DA6" w:rsidRPr="00BC5462" w:rsidRDefault="00A24DA6" w:rsidP="00A24DA6">
      <w:pPr>
        <w:rPr>
          <w:lang w:val="en-GB"/>
        </w:rPr>
      </w:pPr>
      <w:r>
        <w:rPr>
          <w:lang w:val="en-GB"/>
        </w:rPr>
        <w:t>Fig 5. Seed oil content ecological trade-offs</w:t>
      </w:r>
      <w:r w:rsidR="007B238F">
        <w:rPr>
          <w:lang w:val="en-GB"/>
        </w:rPr>
        <w:t>, oil content and ratio U</w:t>
      </w:r>
      <w:r w:rsidR="00E81CD6">
        <w:rPr>
          <w:lang w:val="en-GB"/>
        </w:rPr>
        <w:t>FA</w:t>
      </w:r>
      <w:r w:rsidR="007B238F">
        <w:rPr>
          <w:lang w:val="en-GB"/>
        </w:rPr>
        <w:t>/SFA log transformed for MCMC-GLMM models</w:t>
      </w:r>
      <w:r w:rsidR="007612DD">
        <w:rPr>
          <w:lang w:val="en-GB"/>
        </w:rPr>
        <w:t xml:space="preserve"> (family = Gaussian, N = 47)</w:t>
      </w:r>
      <w:r w:rsidR="00B91162">
        <w:rPr>
          <w:lang w:val="en-GB"/>
        </w:rPr>
        <w:t>.</w:t>
      </w:r>
      <w:r w:rsidR="007612DD">
        <w:rPr>
          <w:lang w:val="en-GB"/>
        </w:rPr>
        <w:t xml:space="preserve"> A</w:t>
      </w:r>
      <w:r w:rsidR="00E62A6C">
        <w:rPr>
          <w:lang w:val="en-GB"/>
        </w:rPr>
        <w:t>)</w:t>
      </w:r>
      <w:r w:rsidR="00F51752">
        <w:rPr>
          <w:lang w:val="en-GB"/>
        </w:rPr>
        <w:t xml:space="preserve"> 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ºC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ºC</w:t>
      </w:r>
      <w:r w:rsidR="00F72E3C">
        <w:rPr>
          <w:lang w:val="en-GB"/>
        </w:rPr>
        <w:t xml:space="preserve">) and </w:t>
      </w:r>
      <w:r w:rsidR="00B5590A">
        <w:rPr>
          <w:lang w:val="en-GB"/>
        </w:rPr>
        <w:t>C) relationship with S</w:t>
      </w:r>
      <w:r w:rsidR="007612DD">
        <w:rPr>
          <w:lang w:val="en-GB"/>
        </w:rPr>
        <w:t xml:space="preserve">now days. </w:t>
      </w:r>
    </w:p>
    <w:p w14:paraId="35B9E917" w14:textId="2A548079" w:rsidR="00245655" w:rsidRDefault="00245655" w:rsidP="00245655">
      <w:pPr>
        <w:pStyle w:val="Ttulo2"/>
        <w:rPr>
          <w:lang w:val="en-GB"/>
        </w:rPr>
      </w:pPr>
      <w:r>
        <w:rPr>
          <w:lang w:val="en-GB"/>
        </w:rPr>
        <w:t>Discussion</w:t>
      </w:r>
    </w:p>
    <w:p w14:paraId="2EDA9B32" w14:textId="598F261C" w:rsidR="00AE7BFD" w:rsidRDefault="00AE7BFD" w:rsidP="00AE7BFD">
      <w:pPr>
        <w:rPr>
          <w:lang w:val="en-GB"/>
        </w:rPr>
      </w:pPr>
      <w:r>
        <w:rPr>
          <w:lang w:val="en-GB"/>
        </w:rPr>
        <w:t>Our study is xxx</w:t>
      </w:r>
    </w:p>
    <w:p w14:paraId="741D0F37" w14:textId="7332039F" w:rsidR="00D4117D" w:rsidRPr="00AE7BFD" w:rsidRDefault="00D4117D" w:rsidP="00AE7BFD">
      <w:pPr>
        <w:rPr>
          <w:lang w:val="en-GB"/>
        </w:rPr>
      </w:pPr>
      <w:r>
        <w:rPr>
          <w:lang w:val="en-GB"/>
        </w:rPr>
        <w:lastRenderedPageBreak/>
        <w:t>O</w:t>
      </w:r>
      <w:r w:rsidRPr="00BC5462">
        <w:rPr>
          <w:lang w:val="en-GB"/>
        </w:rPr>
        <w:t xml:space="preserve">il content and composition in alpine species </w:t>
      </w:r>
      <w:r>
        <w:rPr>
          <w:lang w:val="en-GB"/>
        </w:rPr>
        <w:t>will show lower oil contents (</w:t>
      </w:r>
      <w:r w:rsidRPr="0096328F">
        <w:rPr>
          <w:highlight w:val="yellow"/>
          <w:lang w:val="en-GB"/>
        </w:rPr>
        <w:t>is in the lower range of the reported in the literature</w:t>
      </w:r>
      <w:r>
        <w:rPr>
          <w:lang w:val="en-GB"/>
        </w:rPr>
        <w:t>) and higher UFA/SFA ratio than values reported in the literature (</w:t>
      </w:r>
      <w:r w:rsidRPr="008466C1">
        <w:rPr>
          <w:highlight w:val="yellow"/>
          <w:lang w:val="en-GB"/>
        </w:rPr>
        <w:t xml:space="preserve">only </w:t>
      </w:r>
      <w:proofErr w:type="gramStart"/>
      <w:r w:rsidRPr="008466C1">
        <w:rPr>
          <w:highlight w:val="yellow"/>
          <w:lang w:val="en-GB"/>
        </w:rPr>
        <w:t>1</w:t>
      </w:r>
      <w:proofErr w:type="gramEnd"/>
      <w:r w:rsidRPr="008466C1">
        <w:rPr>
          <w:highlight w:val="yellow"/>
          <w:lang w:val="en-GB"/>
        </w:rPr>
        <w:t xml:space="preserve"> other study with this data and does not differ</w:t>
      </w:r>
      <w:r>
        <w:rPr>
          <w:lang w:val="en-GB"/>
        </w:rPr>
        <w:t>).</w:t>
      </w:r>
    </w:p>
    <w:p w14:paraId="03BAAAD0" w14:textId="76E230E1" w:rsidR="00AE7BFD" w:rsidRPr="00AE7BFD" w:rsidRDefault="00AE7BFD" w:rsidP="00AE7BFD">
      <w:pPr>
        <w:pStyle w:val="Ttulo3"/>
        <w:rPr>
          <w:lang w:val="en-GB"/>
        </w:rPr>
      </w:pPr>
      <w:r>
        <w:rPr>
          <w:lang w:val="en-GB"/>
        </w:rPr>
        <w:t>Comparison with global patterns</w:t>
      </w:r>
    </w:p>
    <w:p w14:paraId="786AD9D9" w14:textId="2E7619A9" w:rsidR="00E555A9" w:rsidRPr="00031781" w:rsidRDefault="00E555A9" w:rsidP="00E555A9">
      <w:pPr>
        <w:spacing w:line="360" w:lineRule="auto"/>
        <w:jc w:val="both"/>
        <w:rPr>
          <w:lang w:val="en-GB"/>
        </w:rPr>
      </w:pPr>
      <w:proofErr w:type="spellStart"/>
      <w:r w:rsidRPr="00BC5462">
        <w:rPr>
          <w:lang w:val="en-GB"/>
        </w:rPr>
        <w:t>Sanyal</w:t>
      </w:r>
      <w:proofErr w:type="spellEnd"/>
      <w:r w:rsidRPr="00BC5462">
        <w:rPr>
          <w:lang w:val="en-GB"/>
        </w:rPr>
        <w:t xml:space="preserve"> 2016 found significant negative correlation between seed oil content and palmitic (C16:0) and linoleic acids (C18:2n6) and positive correlation with oleic (C18:1n9), </w:t>
      </w:r>
      <w:proofErr w:type="spellStart"/>
      <w:r w:rsidRPr="00BC5462">
        <w:rPr>
          <w:lang w:val="en-GB"/>
        </w:rPr>
        <w:t>arachidic</w:t>
      </w:r>
      <w:proofErr w:type="spellEnd"/>
      <w:r w:rsidRPr="00BC5462">
        <w:rPr>
          <w:lang w:val="en-GB"/>
        </w:rPr>
        <w:t xml:space="preserve"> (C20:0) and </w:t>
      </w:r>
      <w:proofErr w:type="spellStart"/>
      <w:r w:rsidRPr="00BC5462">
        <w:rPr>
          <w:lang w:val="en-GB"/>
        </w:rPr>
        <w:t>eicosenoic</w:t>
      </w:r>
      <w:proofErr w:type="spellEnd"/>
      <w:r w:rsidRPr="00BC5462">
        <w:rPr>
          <w:lang w:val="en-GB"/>
        </w:rPr>
        <w:t xml:space="preserve"> (C20:1n9). </w:t>
      </w:r>
      <w:r w:rsidRPr="00BC5462">
        <w:rPr>
          <w:highlight w:val="yellow"/>
          <w:lang w:val="en-GB"/>
        </w:rPr>
        <w:t xml:space="preserve">In our preliminary </w:t>
      </w:r>
      <w:proofErr w:type="gramStart"/>
      <w:r w:rsidRPr="00BC5462">
        <w:rPr>
          <w:highlight w:val="yellow"/>
          <w:lang w:val="en-GB"/>
        </w:rPr>
        <w:t>analysis</w:t>
      </w:r>
      <w:proofErr w:type="gramEnd"/>
      <w:r w:rsidRPr="00BC5462">
        <w:rPr>
          <w:highlight w:val="yellow"/>
          <w:lang w:val="en-GB"/>
        </w:rPr>
        <w:t xml:space="preserve"> no significant high correlations between total oil content and other components in either direction</w:t>
      </w:r>
      <w:r w:rsidRPr="00BC5462">
        <w:rPr>
          <w:lang w:val="en-GB"/>
        </w:rPr>
        <w:t>.</w:t>
      </w:r>
    </w:p>
    <w:p w14:paraId="7BC656A0" w14:textId="77777777" w:rsidR="000873C2" w:rsidRDefault="000873C2" w:rsidP="000873C2">
      <w:pPr>
        <w:spacing w:line="360" w:lineRule="auto"/>
        <w:jc w:val="both"/>
        <w:rPr>
          <w:noProof/>
          <w:lang w:val="en-GB"/>
        </w:rPr>
      </w:pPr>
      <w:r w:rsidRPr="00BC5462">
        <w:rPr>
          <w:lang w:val="en-GB"/>
        </w:rPr>
        <w:t xml:space="preserve">The oil content can vary from 1 % in Musa </w:t>
      </w:r>
      <w:proofErr w:type="spellStart"/>
      <w:r w:rsidRPr="00BC5462">
        <w:rPr>
          <w:lang w:val="en-GB"/>
        </w:rPr>
        <w:t>paradisiaca</w:t>
      </w:r>
      <w:proofErr w:type="spellEnd"/>
      <w:r w:rsidRPr="00BC5462">
        <w:rPr>
          <w:lang w:val="en-GB"/>
        </w:rPr>
        <w:t xml:space="preserve"> to 76 % in </w:t>
      </w:r>
      <w:proofErr w:type="spellStart"/>
      <w:r w:rsidRPr="00BC5462">
        <w:rPr>
          <w:lang w:val="en-GB"/>
        </w:rPr>
        <w:t>Chrysobalanus</w:t>
      </w:r>
      <w:proofErr w:type="spellEnd"/>
      <w:r w:rsidRPr="00BC5462">
        <w:rPr>
          <w:lang w:val="en-GB"/>
        </w:rPr>
        <w:t xml:space="preserve"> </w:t>
      </w:r>
      <w:proofErr w:type="spellStart"/>
      <w:r w:rsidRPr="00BC5462">
        <w:rPr>
          <w:lang w:val="en-GB"/>
        </w:rPr>
        <w:t>icaco</w:t>
      </w:r>
      <w:proofErr w:type="spellEnd"/>
      <w:r w:rsidRPr="00BC5462">
        <w:rPr>
          <w:lang w:val="en-GB"/>
        </w:rPr>
        <w:t xml:space="preserve"> [</w:t>
      </w:r>
      <w:commentRangeStart w:id="27"/>
      <w:r w:rsidRPr="00BC5462">
        <w:rPr>
          <w:lang w:val="en-GB"/>
        </w:rPr>
        <w:t>9</w:t>
      </w:r>
      <w:commentRangeEnd w:id="27"/>
      <w:r w:rsidRPr="00BC5462">
        <w:rPr>
          <w:lang w:val="en-GB"/>
        </w:rPr>
        <w:commentReference w:id="27"/>
      </w:r>
      <w:r w:rsidRPr="00BC5462">
        <w:rPr>
          <w:lang w:val="en-GB"/>
        </w:rPr>
        <w:t xml:space="preserve">]. </w:t>
      </w:r>
      <w:proofErr w:type="spellStart"/>
      <w:r w:rsidRPr="00BC5462">
        <w:rPr>
          <w:lang w:val="en-GB"/>
        </w:rPr>
        <w:t>Bretagnolle</w:t>
      </w:r>
      <w:proofErr w:type="spellEnd"/>
      <w:r w:rsidRPr="00BC5462">
        <w:rPr>
          <w:lang w:val="en-GB"/>
        </w:rPr>
        <w:t xml:space="preserve"> found a huge variation in seed oil content ranging from seeds with virtually no oil (</w:t>
      </w:r>
      <w:proofErr w:type="spellStart"/>
      <w:r w:rsidRPr="00BC5462">
        <w:rPr>
          <w:lang w:val="en-GB"/>
        </w:rPr>
        <w:t>Trifolium</w:t>
      </w:r>
      <w:proofErr w:type="spellEnd"/>
      <w:r w:rsidRPr="00BC5462">
        <w:rPr>
          <w:lang w:val="en-GB"/>
        </w:rPr>
        <w:t xml:space="preserve"> </w:t>
      </w:r>
      <w:proofErr w:type="spellStart"/>
      <w:r w:rsidRPr="00BC5462">
        <w:rPr>
          <w:lang w:val="en-GB"/>
        </w:rPr>
        <w:t>pratense</w:t>
      </w:r>
      <w:proofErr w:type="spellEnd"/>
      <w:r w:rsidRPr="00BC5462">
        <w:rPr>
          <w:lang w:val="en-GB"/>
        </w:rPr>
        <w:t xml:space="preserve"> L., 0%) to very rich seeds (Papaver </w:t>
      </w:r>
      <w:proofErr w:type="spellStart"/>
      <w:r w:rsidRPr="00BC5462">
        <w:rPr>
          <w:lang w:val="en-GB"/>
        </w:rPr>
        <w:t>rhoeas</w:t>
      </w:r>
      <w:proofErr w:type="spellEnd"/>
      <w:r w:rsidRPr="00BC5462">
        <w:rPr>
          <w:lang w:val="en-GB"/>
        </w:rPr>
        <w:t xml:space="preserve"> L., 54%) (</w:t>
      </w:r>
      <w:proofErr w:type="spellStart"/>
      <w:r w:rsidRPr="00BC5462">
        <w:rPr>
          <w:lang w:val="en-GB"/>
        </w:rPr>
        <w:t>Bretagnolle</w:t>
      </w:r>
      <w:proofErr w:type="spellEnd"/>
      <w:r w:rsidRPr="00BC5462">
        <w:rPr>
          <w:lang w:val="en-GB"/>
        </w:rPr>
        <w:t xml:space="preserve"> 2016). </w:t>
      </w:r>
      <w:r w:rsidRPr="00BC5462">
        <w:rPr>
          <w:highlight w:val="yellow"/>
          <w:lang w:val="en-GB"/>
        </w:rPr>
        <w:t>In our preliminary results oil content varies from 1.3 %</w:t>
      </w:r>
      <w:r>
        <w:rPr>
          <w:highlight w:val="yellow"/>
          <w:lang w:val="en-GB"/>
        </w:rPr>
        <w:t xml:space="preserve"> </w:t>
      </w:r>
      <w:r w:rsidRPr="00BC5462">
        <w:rPr>
          <w:highlight w:val="yellow"/>
          <w:lang w:val="en-GB"/>
        </w:rPr>
        <w:t>(F.</w:t>
      </w:r>
      <w:r>
        <w:rPr>
          <w:highlight w:val="yellow"/>
          <w:lang w:val="en-GB"/>
        </w:rPr>
        <w:t xml:space="preserve"> </w:t>
      </w:r>
      <w:proofErr w:type="spellStart"/>
      <w:r w:rsidRPr="00BC5462">
        <w:rPr>
          <w:highlight w:val="yellow"/>
          <w:lang w:val="en-GB"/>
        </w:rPr>
        <w:t>glacialis</w:t>
      </w:r>
      <w:proofErr w:type="spellEnd"/>
      <w:proofErr w:type="gramStart"/>
      <w:r w:rsidRPr="00BC5462">
        <w:rPr>
          <w:highlight w:val="yellow"/>
          <w:lang w:val="en-GB"/>
        </w:rPr>
        <w:t>)  to</w:t>
      </w:r>
      <w:proofErr w:type="gramEnd"/>
      <w:r w:rsidRPr="00BC5462">
        <w:rPr>
          <w:highlight w:val="yellow"/>
          <w:lang w:val="en-GB"/>
        </w:rPr>
        <w:t xml:space="preserve"> 30.1% (S. </w:t>
      </w:r>
      <w:proofErr w:type="spellStart"/>
      <w:r w:rsidRPr="00BC5462">
        <w:rPr>
          <w:highlight w:val="yellow"/>
          <w:lang w:val="en-GB"/>
        </w:rPr>
        <w:t>conifera</w:t>
      </w:r>
      <w:proofErr w:type="spellEnd"/>
      <w:r w:rsidRPr="00BC5462">
        <w:rPr>
          <w:highlight w:val="yellow"/>
          <w:lang w:val="en-GB"/>
        </w:rPr>
        <w:t>).</w:t>
      </w:r>
      <w:r w:rsidRPr="00BC5462">
        <w:rPr>
          <w:noProof/>
          <w:lang w:val="en-GB"/>
        </w:rPr>
        <w:t xml:space="preserve"> </w:t>
      </w:r>
    </w:p>
    <w:p w14:paraId="3B0E1476" w14:textId="77777777" w:rsidR="00BB3B38" w:rsidRDefault="00BB3B38" w:rsidP="00BB3B38">
      <w:pPr>
        <w:spacing w:line="360" w:lineRule="auto"/>
        <w:jc w:val="both"/>
        <w:rPr>
          <w:noProof/>
          <w:lang w:val="en-GB"/>
        </w:rPr>
      </w:pPr>
      <w:r w:rsidRPr="00CA1165">
        <w:rPr>
          <w:noProof/>
          <w:lang w:val="en-GB"/>
        </w:rPr>
        <w:t xml:space="preserve">According to Bretagnolle 2016 most FA found in seeds are the saturated palmitic (16:0, PA) and stearic (18:0, SA) acids and the unsaturated oleic acid (18:1n-9, OLA), linoleic acid (18:2n-6, LA) and a-linolenic acid (18:3n3, ALA). </w:t>
      </w:r>
      <w:r w:rsidRPr="006973E5">
        <w:rPr>
          <w:noProof/>
          <w:highlight w:val="yellow"/>
          <w:lang w:val="en-GB"/>
        </w:rPr>
        <w:t>Corroborated in our results + 2 extra FAs erucic (C22 1n9, mainly from Brassicaceae) and eicosenoic (c20. 1n9, mainly from Juncaceae and Brassicaceae).</w:t>
      </w:r>
    </w:p>
    <w:p w14:paraId="2633D540" w14:textId="77777777" w:rsidR="00BB3B38" w:rsidRPr="003624DB" w:rsidRDefault="00BB3B38" w:rsidP="00BB3B38">
      <w:pPr>
        <w:spacing w:line="360" w:lineRule="auto"/>
        <w:jc w:val="both"/>
        <w:rPr>
          <w:lang w:val="en-GB"/>
        </w:rPr>
      </w:pPr>
      <w:proofErr w:type="spellStart"/>
      <w:r w:rsidRPr="003624DB">
        <w:rPr>
          <w:lang w:val="en-GB"/>
        </w:rPr>
        <w:t>Bretagnolle</w:t>
      </w:r>
      <w:proofErr w:type="spellEnd"/>
      <w:r w:rsidRPr="003624DB">
        <w:rPr>
          <w:lang w:val="en-GB"/>
        </w:rPr>
        <w:t xml:space="preserve"> 2016. </w:t>
      </w:r>
      <w:proofErr w:type="gramStart"/>
      <w:r w:rsidRPr="003624DB">
        <w:rPr>
          <w:lang w:val="en-GB"/>
        </w:rPr>
        <w:t>the</w:t>
      </w:r>
      <w:proofErr w:type="gramEnd"/>
      <w:r w:rsidRPr="003624DB">
        <w:rPr>
          <w:lang w:val="en-GB"/>
        </w:rPr>
        <w:t xml:space="preserve"> three most common fatty acids were palmitic acid (C16:0, PA), oleic acid (18:1n- 9, OLA) and linoleic acid (18:2n-6, LA). These three FAs represented a mean of 76.5% (SD = 20.5%) of the total FAs in the seeds of the species analysed and can represent more than 90% of the FA synthesized by the seed</w:t>
      </w:r>
      <w:r w:rsidRPr="000C4AFF">
        <w:rPr>
          <w:highlight w:val="yellow"/>
          <w:lang w:val="en-GB"/>
        </w:rPr>
        <w:t>.  In our case also linoleic (18:2n-6, 43.1 ± 16.1%), oleic (C18:1n9, 22.9±</w:t>
      </w:r>
      <w:proofErr w:type="gramStart"/>
      <w:r w:rsidRPr="000C4AFF">
        <w:rPr>
          <w:highlight w:val="yellow"/>
          <w:lang w:val="en-GB"/>
        </w:rPr>
        <w:t>13.3%</w:t>
      </w:r>
      <w:proofErr w:type="gramEnd"/>
      <w:r w:rsidRPr="000C4AFF">
        <w:rPr>
          <w:highlight w:val="yellow"/>
          <w:lang w:val="en-GB"/>
        </w:rPr>
        <w:t>), alpha-linolenic (C18:3n3, 16.2 ± 19.3%) and palmitic (C16:0, 10.6 ± 4%). These 4 represent a mean of 92.7% (SD = 52.75)</w:t>
      </w:r>
    </w:p>
    <w:p w14:paraId="2D88BEAF" w14:textId="77777777" w:rsidR="00BB3B38" w:rsidRPr="00BC5462" w:rsidRDefault="00BB3B38" w:rsidP="00BB3B38">
      <w:pPr>
        <w:spacing w:line="360" w:lineRule="auto"/>
        <w:jc w:val="both"/>
        <w:rPr>
          <w:lang w:val="en-GB"/>
        </w:rPr>
      </w:pPr>
      <w:r w:rsidRPr="003624DB">
        <w:rPr>
          <w:lang w:val="en-GB"/>
        </w:rPr>
        <w:t xml:space="preserve">Two other FAs were found highly represented: the a-linolenic acid (18:3n3, ALA) and the c-linolenic acid (18:3n6, GLA). These five FAs (PA, OLA, LA, ALA and GLA) represented 85.7% of the FAs (SD = 13.1%) among all the species analysed, and for the majority of the species, these five </w:t>
      </w:r>
      <w:proofErr w:type="gramStart"/>
      <w:r w:rsidRPr="003624DB">
        <w:rPr>
          <w:lang w:val="en-GB"/>
        </w:rPr>
        <w:t>FA’s</w:t>
      </w:r>
      <w:proofErr w:type="gramEnd"/>
      <w:r w:rsidRPr="003624DB">
        <w:rPr>
          <w:lang w:val="en-GB"/>
        </w:rPr>
        <w:t xml:space="preserve"> represented more than 70% of the seed oil content. </w:t>
      </w:r>
      <w:r w:rsidRPr="00BB3B38">
        <w:rPr>
          <w:highlight w:val="yellow"/>
          <w:lang w:val="en-GB"/>
        </w:rPr>
        <w:t xml:space="preserve">In our case, the next with higher </w:t>
      </w:r>
      <w:proofErr w:type="gramStart"/>
      <w:r w:rsidRPr="00BB3B38">
        <w:rPr>
          <w:highlight w:val="yellow"/>
          <w:lang w:val="en-GB"/>
        </w:rPr>
        <w:t>%</w:t>
      </w:r>
      <w:proofErr w:type="gramEnd"/>
      <w:r w:rsidRPr="00BB3B38">
        <w:rPr>
          <w:highlight w:val="yellow"/>
          <w:lang w:val="en-GB"/>
        </w:rPr>
        <w:t xml:space="preserve"> were stearic acid (C18:0, 2 ± 0.9%), c-linolenic acid (C18:3n6, 1.1±2.9%).</w:t>
      </w:r>
    </w:p>
    <w:p w14:paraId="5E80B047" w14:textId="21B18FE7" w:rsidR="00070EC1" w:rsidRDefault="00070EC1" w:rsidP="00070EC1">
      <w:pPr>
        <w:spacing w:line="360" w:lineRule="auto"/>
        <w:jc w:val="both"/>
        <w:rPr>
          <w:noProof/>
          <w:lang w:val="en-GB"/>
        </w:rPr>
      </w:pPr>
      <w:r w:rsidRPr="00CA1165">
        <w:rPr>
          <w:noProof/>
          <w:lang w:val="en-GB"/>
        </w:rPr>
        <w:t xml:space="preserve">According to Bretagnolle 2016 the mean frequency of saturated fatty acids (SFA) was 15.6% (SD = 8.8%) and the ratio between unsaturated fatty acids (UFA) and SFA was 7.1 (SD = 4.3). In general, the Asteraceae and Poaceae had low values of the ratio, indicating the synthesis of a high proportion of SFAs, while other families such as the Apiaceae or the Brassicaceae were characterised by a high ratio indicating a tendency to synthesise mostly UFAs. </w:t>
      </w:r>
      <w:r w:rsidRPr="00BB3B38">
        <w:rPr>
          <w:noProof/>
          <w:highlight w:val="yellow"/>
          <w:lang w:val="en-GB"/>
        </w:rPr>
        <w:t xml:space="preserve">In our case the </w:t>
      </w:r>
      <w:r w:rsidRPr="00BB3B38">
        <w:rPr>
          <w:noProof/>
          <w:highlight w:val="yellow"/>
          <w:lang w:val="en-GB"/>
        </w:rPr>
        <w:lastRenderedPageBreak/>
        <w:t>mean frequency of SFA is 14.7% with SD 5.3, and the mean ratio between UFA and SFA is 6.8% with SD 2.1%. Ranging from 2.7 in salicacea up to 11.4 in lamiaceae.</w:t>
      </w:r>
    </w:p>
    <w:p w14:paraId="473BBA17" w14:textId="5E0A9B1A" w:rsidR="00077447" w:rsidRDefault="007D64CA" w:rsidP="00070EC1">
      <w:pPr>
        <w:spacing w:line="360" w:lineRule="auto"/>
        <w:jc w:val="both"/>
        <w:rPr>
          <w:noProof/>
          <w:lang w:val="en-GB"/>
        </w:rPr>
      </w:pPr>
      <w:r w:rsidRPr="007D64CA">
        <w:rPr>
          <w:noProof/>
          <w:lang w:val="en-GB"/>
        </w:rPr>
        <w:t>‘unususal’ fatty acid species can be deposited in the seeds of particular angiosperm families that have evolved specific fatty acid modification and acylation pathways [8].  For instance, oil in Brassicaceae (Brassica napus, Arabidopsis thaliana) is rich in elongated acyl chains ranging from C20 to C24,</w:t>
      </w:r>
      <w:r>
        <w:rPr>
          <w:noProof/>
          <w:lang w:val="en-GB"/>
        </w:rPr>
        <w:t>(Baud 2010)</w:t>
      </w:r>
    </w:p>
    <w:p w14:paraId="38C94569" w14:textId="48B26083" w:rsidR="00257A4B" w:rsidRPr="00CA1165" w:rsidRDefault="00257A4B" w:rsidP="00257A4B">
      <w:pPr>
        <w:autoSpaceDE w:val="0"/>
        <w:autoSpaceDN w:val="0"/>
        <w:adjustRightInd w:val="0"/>
        <w:spacing w:after="0" w:line="360" w:lineRule="auto"/>
        <w:rPr>
          <w:noProof/>
          <w:lang w:val="en-GB"/>
        </w:rPr>
      </w:pPr>
      <w:r w:rsidRPr="00257A4B">
        <w:rPr>
          <w:noProof/>
          <w:highlight w:val="yellow"/>
          <w:lang w:val="en-GB"/>
        </w:rPr>
        <w:t>Erucic acid’s trend to lower levels at higher latitudes. In addition to having a relatively high melting point (33.5°C), erucic acid is also known to be unpalatable to many species of animals [</w:t>
      </w:r>
      <w:commentRangeStart w:id="28"/>
      <w:r w:rsidRPr="00257A4B">
        <w:rPr>
          <w:noProof/>
          <w:highlight w:val="yellow"/>
          <w:lang w:val="en-GB"/>
        </w:rPr>
        <w:t>29</w:t>
      </w:r>
      <w:commentRangeEnd w:id="28"/>
      <w:r w:rsidRPr="00257A4B">
        <w:rPr>
          <w:noProof/>
          <w:highlight w:val="yellow"/>
          <w:lang w:val="en-GB"/>
        </w:rPr>
        <w:commentReference w:id="28"/>
      </w:r>
      <w:r w:rsidRPr="00257A4B">
        <w:rPr>
          <w:noProof/>
          <w:highlight w:val="yellow"/>
          <w:lang w:val="en-GB"/>
        </w:rPr>
        <w:t>,</w:t>
      </w:r>
      <w:commentRangeStart w:id="29"/>
      <w:r w:rsidRPr="00257A4B">
        <w:rPr>
          <w:noProof/>
          <w:highlight w:val="yellow"/>
          <w:lang w:val="en-GB"/>
        </w:rPr>
        <w:t>42</w:t>
      </w:r>
      <w:commentRangeEnd w:id="29"/>
      <w:r w:rsidRPr="00257A4B">
        <w:rPr>
          <w:noProof/>
          <w:highlight w:val="yellow"/>
          <w:lang w:val="en-GB"/>
        </w:rPr>
        <w:commentReference w:id="29"/>
      </w:r>
      <w:r w:rsidRPr="00257A4B">
        <w:rPr>
          <w:noProof/>
          <w:highlight w:val="yellow"/>
          <w:lang w:val="en-GB"/>
        </w:rPr>
        <w:t>]. Since herbivory generally decreases at higher latitudes [</w:t>
      </w:r>
      <w:commentRangeStart w:id="30"/>
      <w:r w:rsidRPr="00257A4B">
        <w:rPr>
          <w:noProof/>
          <w:highlight w:val="yellow"/>
          <w:lang w:val="en-GB"/>
        </w:rPr>
        <w:t>43,44</w:t>
      </w:r>
      <w:commentRangeEnd w:id="30"/>
      <w:r w:rsidRPr="00257A4B">
        <w:rPr>
          <w:noProof/>
          <w:highlight w:val="yellow"/>
          <w:lang w:val="en-GB"/>
        </w:rPr>
        <w:commentReference w:id="30"/>
      </w:r>
      <w:r w:rsidRPr="00257A4B">
        <w:rPr>
          <w:noProof/>
          <w:highlight w:val="yellow"/>
          <w:lang w:val="en-GB"/>
        </w:rPr>
        <w:t>] selection might be stronger for higher levels of erucic acid at lower latitude.</w:t>
      </w:r>
    </w:p>
    <w:p w14:paraId="26831A2B" w14:textId="43EEB720" w:rsidR="00AE7BFD" w:rsidRDefault="00AE7BFD" w:rsidP="00AE7BFD">
      <w:pPr>
        <w:pStyle w:val="Ttulo3"/>
        <w:rPr>
          <w:lang w:val="en-GB"/>
        </w:rPr>
      </w:pPr>
      <w:r>
        <w:rPr>
          <w:lang w:val="en-GB"/>
        </w:rPr>
        <w:t>Biological trade-offs</w:t>
      </w:r>
    </w:p>
    <w:p w14:paraId="450A6439" w14:textId="0A1B9E9B" w:rsidR="00245655" w:rsidRDefault="00AE7BFD" w:rsidP="008741FA">
      <w:pPr>
        <w:spacing w:line="360" w:lineRule="auto"/>
        <w:jc w:val="both"/>
        <w:rPr>
          <w:lang w:val="en-GB"/>
        </w:rPr>
      </w:pPr>
      <w:proofErr w:type="spellStart"/>
      <w:r w:rsidRPr="00BC5462">
        <w:rPr>
          <w:lang w:val="en-GB"/>
        </w:rPr>
        <w:t>Bretagnolle</w:t>
      </w:r>
      <w:proofErr w:type="spellEnd"/>
      <w:r w:rsidRPr="00BC5462">
        <w:rPr>
          <w:lang w:val="en-GB"/>
        </w:rPr>
        <w:t xml:space="preserve"> 2016 found a huge variation of oil content exists in small seeds, although such variation strongly decreases towards low oil values in large seeds (</w:t>
      </w:r>
      <w:r w:rsidRPr="00BC5462">
        <w:rPr>
          <w:highlight w:val="yellow"/>
          <w:lang w:val="en-GB"/>
        </w:rPr>
        <w:t>Corroborated in our preliminary results</w:t>
      </w:r>
      <w:r w:rsidRPr="00BC5462">
        <w:rPr>
          <w:lang w:val="en-GB"/>
        </w:rPr>
        <w:t>).</w:t>
      </w:r>
      <w:r w:rsidR="001F0EEE" w:rsidRPr="001F0EEE">
        <w:t xml:space="preserve"> </w:t>
      </w:r>
    </w:p>
    <w:p w14:paraId="061A9B9A" w14:textId="2DCA2228" w:rsidR="00171D9D" w:rsidRPr="00171D9D" w:rsidRDefault="00171D9D" w:rsidP="00171D9D">
      <w:pPr>
        <w:autoSpaceDE w:val="0"/>
        <w:autoSpaceDN w:val="0"/>
        <w:adjustRightInd w:val="0"/>
        <w:spacing w:after="0" w:line="360" w:lineRule="auto"/>
        <w:jc w:val="both"/>
        <w:rPr>
          <w:rFonts w:ascii="AdvPSA322" w:hAnsi="AdvPSA322" w:cs="AdvPSA322"/>
          <w:b/>
          <w:bCs/>
          <w:kern w:val="0"/>
          <w:sz w:val="21"/>
          <w:szCs w:val="21"/>
          <w:highlight w:val="yellow"/>
          <w:u w:val="single"/>
        </w:rPr>
      </w:pPr>
      <w:r w:rsidRPr="0018773C">
        <w:rPr>
          <w:rFonts w:ascii="AdvPSA322" w:hAnsi="AdvPSA322" w:cs="AdvPSA322"/>
          <w:b/>
          <w:bCs/>
          <w:kern w:val="0"/>
          <w:sz w:val="21"/>
          <w:szCs w:val="21"/>
          <w:highlight w:val="yellow"/>
          <w:u w:val="single"/>
        </w:rPr>
        <w:t>Alpine species longevity</w:t>
      </w:r>
      <w:r>
        <w:rPr>
          <w:rFonts w:ascii="AdvPSA322" w:hAnsi="AdvPSA322" w:cs="AdvPSA322"/>
          <w:b/>
          <w:bCs/>
          <w:kern w:val="0"/>
          <w:sz w:val="21"/>
          <w:szCs w:val="21"/>
          <w:highlight w:val="yellow"/>
          <w:u w:val="single"/>
        </w:rPr>
        <w:t xml:space="preserve"> or particularities in general</w:t>
      </w:r>
      <w:proofErr w:type="gramStart"/>
      <w:r>
        <w:rPr>
          <w:rFonts w:ascii="AdvPSA322" w:hAnsi="AdvPSA322" w:cs="AdvPSA322"/>
          <w:b/>
          <w:bCs/>
          <w:kern w:val="0"/>
          <w:sz w:val="21"/>
          <w:szCs w:val="21"/>
          <w:highlight w:val="yellow"/>
          <w:u w:val="single"/>
        </w:rPr>
        <w:t>??</w:t>
      </w:r>
      <w:proofErr w:type="gramEnd"/>
      <w:r>
        <w:rPr>
          <w:rFonts w:ascii="AdvPSA322" w:hAnsi="AdvPSA322" w:cs="AdvPSA322"/>
          <w:b/>
          <w:bCs/>
          <w:kern w:val="0"/>
          <w:sz w:val="21"/>
          <w:szCs w:val="21"/>
          <w:highlight w:val="yellow"/>
          <w:u w:val="single"/>
        </w:rPr>
        <w:t xml:space="preserve"> Or keep for discussion</w:t>
      </w:r>
      <w:proofErr w:type="gramStart"/>
      <w:r>
        <w:rPr>
          <w:rFonts w:ascii="AdvPSA322" w:hAnsi="AdvPSA322" w:cs="AdvPSA322"/>
          <w:b/>
          <w:bCs/>
          <w:kern w:val="0"/>
          <w:sz w:val="21"/>
          <w:szCs w:val="21"/>
          <w:highlight w:val="yellow"/>
          <w:u w:val="single"/>
        </w:rPr>
        <w:t>??</w:t>
      </w:r>
      <w:proofErr w:type="gramEnd"/>
    </w:p>
    <w:p w14:paraId="388BC993" w14:textId="77777777" w:rsidR="00171D9D" w:rsidRPr="00A26610" w:rsidRDefault="00171D9D" w:rsidP="00171D9D">
      <w:pPr>
        <w:autoSpaceDE w:val="0"/>
        <w:autoSpaceDN w:val="0"/>
        <w:adjustRightInd w:val="0"/>
        <w:spacing w:after="0" w:line="360" w:lineRule="auto"/>
        <w:jc w:val="both"/>
        <w:rPr>
          <w:rFonts w:ascii="AdvPSA322" w:hAnsi="AdvPSA322" w:cs="AdvPSA322"/>
          <w:kern w:val="0"/>
          <w:sz w:val="21"/>
          <w:szCs w:val="21"/>
          <w:highlight w:val="yellow"/>
        </w:rPr>
      </w:pPr>
      <w:r w:rsidRPr="00162B04">
        <w:rPr>
          <w:rFonts w:ascii="AdvPSA322" w:hAnsi="AdvPSA322" w:cs="AdvPSA322"/>
          <w:kern w:val="0"/>
          <w:sz w:val="21"/>
          <w:szCs w:val="21"/>
          <w:highlight w:val="yellow"/>
        </w:rPr>
        <w:t xml:space="preserve">Differences between alpine and lowland seed lots </w:t>
      </w:r>
      <w:proofErr w:type="gramStart"/>
      <w:r w:rsidRPr="00162B04">
        <w:rPr>
          <w:rFonts w:ascii="AdvPSA322" w:hAnsi="AdvPSA322" w:cs="AdvPSA322"/>
          <w:kern w:val="0"/>
          <w:sz w:val="21"/>
          <w:szCs w:val="21"/>
          <w:highlight w:val="yellow"/>
        </w:rPr>
        <w:t>are reflected</w:t>
      </w:r>
      <w:proofErr w:type="gramEnd"/>
      <w:r w:rsidRPr="00162B04">
        <w:rPr>
          <w:rFonts w:ascii="AdvPSA322" w:hAnsi="AdvPSA322" w:cs="AdvPSA322"/>
          <w:kern w:val="0"/>
          <w:sz w:val="21"/>
          <w:szCs w:val="21"/>
          <w:highlight w:val="yellow"/>
        </w:rPr>
        <w:t xml:space="preserve"> at the genetic level by the rate or rearrangement of DN</w:t>
      </w:r>
      <w:r>
        <w:rPr>
          <w:rFonts w:ascii="AdvPSA322" w:hAnsi="AdvPSA322" w:cs="AdvPSA322"/>
          <w:kern w:val="0"/>
          <w:sz w:val="21"/>
          <w:szCs w:val="21"/>
          <w:highlight w:val="yellow"/>
        </w:rPr>
        <w:t>A</w:t>
      </w:r>
      <w:r w:rsidRPr="00162B04">
        <w:rPr>
          <w:rFonts w:ascii="AdvPSA322" w:hAnsi="AdvPSA322" w:cs="AdvPSA322"/>
          <w:kern w:val="0"/>
          <w:sz w:val="21"/>
          <w:szCs w:val="21"/>
          <w:highlight w:val="yellow"/>
        </w:rPr>
        <w:t xml:space="preserve"> and antioxidant responses during ageing (</w:t>
      </w:r>
      <w:commentRangeStart w:id="31"/>
      <w:proofErr w:type="spellStart"/>
      <w:r w:rsidRPr="00162B04">
        <w:rPr>
          <w:rFonts w:ascii="AdvPSA322" w:hAnsi="AdvPSA322" w:cs="AdvPSA322"/>
          <w:kern w:val="0"/>
          <w:sz w:val="21"/>
          <w:szCs w:val="21"/>
          <w:highlight w:val="yellow"/>
        </w:rPr>
        <w:t>Donà</w:t>
      </w:r>
      <w:proofErr w:type="spellEnd"/>
      <w:r w:rsidRPr="00162B04">
        <w:rPr>
          <w:rFonts w:ascii="AdvPSA322" w:hAnsi="AdvPSA322" w:cs="AdvPSA322"/>
          <w:kern w:val="0"/>
          <w:sz w:val="21"/>
          <w:szCs w:val="21"/>
          <w:highlight w:val="yellow"/>
        </w:rPr>
        <w:t xml:space="preserve"> et al 2013</w:t>
      </w:r>
      <w:commentRangeEnd w:id="31"/>
      <w:r w:rsidRPr="00162B04">
        <w:rPr>
          <w:rStyle w:val="Refdecomentario"/>
          <w:sz w:val="18"/>
          <w:szCs w:val="18"/>
        </w:rPr>
        <w:commentReference w:id="31"/>
      </w:r>
      <w:r w:rsidRPr="00162B04">
        <w:rPr>
          <w:rFonts w:ascii="AdvPSA322" w:hAnsi="AdvPSA322" w:cs="AdvPSA322"/>
          <w:kern w:val="0"/>
          <w:sz w:val="21"/>
          <w:szCs w:val="21"/>
          <w:highlight w:val="yellow"/>
        </w:rPr>
        <w:t>)</w:t>
      </w:r>
      <w:r w:rsidRPr="00162B04">
        <w:rPr>
          <w:rFonts w:ascii="AdvPSA322" w:hAnsi="AdvPSA322" w:cs="AdvPSA322"/>
          <w:kern w:val="0"/>
          <w:sz w:val="21"/>
          <w:szCs w:val="21"/>
        </w:rPr>
        <w:t xml:space="preserve">. </w:t>
      </w:r>
      <w:proofErr w:type="spellStart"/>
      <w:r w:rsidRPr="00162B04">
        <w:rPr>
          <w:rFonts w:ascii="AdvPSA322" w:hAnsi="AdvPSA322" w:cs="AdvPSA322"/>
          <w:kern w:val="0"/>
          <w:sz w:val="21"/>
          <w:szCs w:val="21"/>
          <w:highlight w:val="yellow"/>
        </w:rPr>
        <w:t>Mondoni</w:t>
      </w:r>
      <w:proofErr w:type="spellEnd"/>
      <w:r w:rsidRPr="00162B04">
        <w:rPr>
          <w:rFonts w:ascii="AdvPSA322" w:hAnsi="AdvPSA322" w:cs="AdvPSA322"/>
          <w:kern w:val="0"/>
          <w:sz w:val="21"/>
          <w:szCs w:val="21"/>
          <w:highlight w:val="yellow"/>
        </w:rPr>
        <w:t xml:space="preserve"> 2011 suggested that reduced longevity of seeds of alpine plants exposed to controlled ageing was caused by the low selection pressure for seed resistance to ageing, simple because seeds buried in the alpine soil are normally exposed to lower temperatures and therefore the rate of ageing are expected to be lower. </w:t>
      </w:r>
    </w:p>
    <w:p w14:paraId="78FE6A80" w14:textId="5F1D7D4A" w:rsidR="00171D9D" w:rsidRPr="00171D9D" w:rsidRDefault="00171D9D" w:rsidP="008741FA">
      <w:pPr>
        <w:spacing w:line="360" w:lineRule="auto"/>
        <w:jc w:val="both"/>
      </w:pPr>
      <w:commentRangeStart w:id="32"/>
      <w:proofErr w:type="spellStart"/>
      <w:r w:rsidRPr="00162B04">
        <w:rPr>
          <w:rFonts w:ascii="AdvPSA322" w:hAnsi="AdvPSA322" w:cs="AdvPSA322"/>
          <w:kern w:val="0"/>
          <w:sz w:val="21"/>
          <w:szCs w:val="21"/>
          <w:highlight w:val="yellow"/>
        </w:rPr>
        <w:t>Waterworth</w:t>
      </w:r>
      <w:proofErr w:type="spellEnd"/>
      <w:r w:rsidRPr="00162B04">
        <w:rPr>
          <w:rFonts w:ascii="AdvPSA322" w:hAnsi="AdvPSA322" w:cs="AdvPSA322"/>
          <w:kern w:val="0"/>
          <w:sz w:val="21"/>
          <w:szCs w:val="21"/>
          <w:highlight w:val="yellow"/>
        </w:rPr>
        <w:t xml:space="preserve"> 2010 </w:t>
      </w:r>
      <w:commentRangeEnd w:id="32"/>
      <w:r w:rsidRPr="00162B04">
        <w:rPr>
          <w:rStyle w:val="Refdecomentario"/>
          <w:sz w:val="18"/>
          <w:szCs w:val="18"/>
        </w:rPr>
        <w:commentReference w:id="32"/>
      </w:r>
      <w:r w:rsidRPr="00162B04">
        <w:rPr>
          <w:rFonts w:ascii="AdvPSA322" w:hAnsi="AdvPSA322" w:cs="AdvPSA322"/>
          <w:kern w:val="0"/>
          <w:sz w:val="21"/>
          <w:szCs w:val="21"/>
          <w:highlight w:val="yellow"/>
        </w:rPr>
        <w:t xml:space="preserve">showed that prolonged exposure of A. thaliana seeds to low temperatures resulted in reduced viability and </w:t>
      </w:r>
      <w:proofErr w:type="spellStart"/>
      <w:r w:rsidRPr="00162B04">
        <w:rPr>
          <w:rFonts w:ascii="AdvPSA322" w:hAnsi="AdvPSA322" w:cs="AdvPSA322"/>
          <w:kern w:val="0"/>
          <w:sz w:val="21"/>
          <w:szCs w:val="21"/>
          <w:highlight w:val="yellow"/>
        </w:rPr>
        <w:t>vigour</w:t>
      </w:r>
      <w:proofErr w:type="spellEnd"/>
      <w:r w:rsidRPr="00162B04">
        <w:rPr>
          <w:rFonts w:ascii="AdvPSA322" w:hAnsi="AdvPSA322" w:cs="AdvPSA322"/>
          <w:kern w:val="0"/>
          <w:sz w:val="21"/>
          <w:szCs w:val="21"/>
          <w:highlight w:val="yellow"/>
        </w:rPr>
        <w:t>, due to increased oxidative stress under those circumstances.</w:t>
      </w:r>
      <w:r>
        <w:rPr>
          <w:rFonts w:ascii="AdvPSA322" w:hAnsi="AdvPSA322" w:cs="AdvPSA322"/>
          <w:kern w:val="0"/>
          <w:sz w:val="21"/>
          <w:szCs w:val="21"/>
          <w:highlight w:val="yellow"/>
        </w:rPr>
        <w:t xml:space="preserve"> </w:t>
      </w:r>
      <w:r w:rsidRPr="00162B04">
        <w:rPr>
          <w:rFonts w:ascii="AdvPSA322" w:hAnsi="AdvPSA322" w:cs="AdvPSA322"/>
          <w:kern w:val="0"/>
          <w:sz w:val="21"/>
          <w:szCs w:val="21"/>
          <w:highlight w:val="yellow"/>
        </w:rPr>
        <w:t>Warmer parental growth environment leads to a better seed provisioning in S. vulgaris through multiple effects, which promote and increased tolerance of the offspring seeds to heat stress</w:t>
      </w:r>
      <w:r w:rsidRPr="00BC5462">
        <w:rPr>
          <w:lang w:val="en-GB"/>
        </w:rPr>
        <w:t>.</w:t>
      </w:r>
    </w:p>
    <w:p w14:paraId="5B97DDE9" w14:textId="13D4D2DD" w:rsidR="006515C9" w:rsidRDefault="006515C9" w:rsidP="006515C9">
      <w:pPr>
        <w:pStyle w:val="Ttulo3"/>
        <w:rPr>
          <w:lang w:val="en-GB"/>
        </w:rPr>
      </w:pPr>
      <w:r>
        <w:rPr>
          <w:lang w:val="en-GB"/>
        </w:rPr>
        <w:t>Ecological trade-offs</w:t>
      </w:r>
    </w:p>
    <w:p w14:paraId="2BC0EEB8" w14:textId="5E7B1272" w:rsidR="006515C9" w:rsidRDefault="007804B3" w:rsidP="008741FA">
      <w:pPr>
        <w:spacing w:line="360" w:lineRule="auto"/>
        <w:jc w:val="both"/>
        <w:rPr>
          <w:lang w:val="en-GB"/>
        </w:rPr>
      </w:pPr>
      <w:r>
        <w:rPr>
          <w:lang w:val="en-GB"/>
        </w:rPr>
        <w:t>Oil content and UFA/SFA ration seems not to have an important/detectable ecological trade-offs at local scale</w:t>
      </w:r>
      <w:r w:rsidR="007C5954">
        <w:rPr>
          <w:lang w:val="en-GB"/>
        </w:rPr>
        <w:t>.</w:t>
      </w:r>
      <w:r>
        <w:rPr>
          <w:lang w:val="en-GB"/>
        </w:rPr>
        <w:t xml:space="preserve"> </w:t>
      </w:r>
    </w:p>
    <w:p w14:paraId="7038125F" w14:textId="39D6F5BC" w:rsidR="0038085D" w:rsidRPr="0038085D" w:rsidRDefault="0038085D" w:rsidP="0038085D">
      <w:pPr>
        <w:autoSpaceDE w:val="0"/>
        <w:autoSpaceDN w:val="0"/>
        <w:adjustRightInd w:val="0"/>
        <w:spacing w:after="0" w:line="360" w:lineRule="auto"/>
        <w:rPr>
          <w:lang w:val="en-GB"/>
        </w:rPr>
      </w:pPr>
      <w:r w:rsidRPr="0038085D">
        <w:rPr>
          <w:highlight w:val="yellow"/>
          <w:lang w:val="en-GB"/>
        </w:rPr>
        <w:t>We report the first evidence supporting adaptive evolution of seed TAGs in A. thaliana on a latitudinal cline and the first evidence that the plastic responses of seed TAGs to growing temperature appear to be adaptive</w:t>
      </w:r>
      <w:r w:rsidRPr="0038085D">
        <w:rPr>
          <w:lang w:val="en-GB"/>
        </w:rPr>
        <w:t>.</w:t>
      </w:r>
      <w:r>
        <w:rPr>
          <w:lang w:val="en-GB"/>
        </w:rPr>
        <w:t xml:space="preserve"> </w:t>
      </w:r>
      <w:r>
        <w:rPr>
          <w:lang w:val="en-GB"/>
        </w:rPr>
        <w:fldChar w:fldCharType="begin" w:fldLock="1"/>
      </w:r>
      <w:r w:rsidR="00EE7AB9">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Pr>
          <w:lang w:val="en-GB"/>
        </w:rPr>
        <w:fldChar w:fldCharType="separate"/>
      </w:r>
      <w:r w:rsidRPr="0038085D">
        <w:rPr>
          <w:noProof/>
          <w:lang w:val="en-GB"/>
        </w:rPr>
        <w:t>(Sanyal and Linder, 2013)</w:t>
      </w:r>
      <w:r>
        <w:rPr>
          <w:lang w:val="en-GB"/>
        </w:rPr>
        <w:fldChar w:fldCharType="end"/>
      </w:r>
    </w:p>
    <w:p w14:paraId="38652370" w14:textId="77777777" w:rsidR="0038085D" w:rsidRPr="0038085D" w:rsidRDefault="0038085D" w:rsidP="008741FA">
      <w:pPr>
        <w:spacing w:line="360" w:lineRule="auto"/>
        <w:jc w:val="both"/>
      </w:pPr>
    </w:p>
    <w:p w14:paraId="11E136AD" w14:textId="0298A9E2" w:rsidR="00E07E12" w:rsidRDefault="00E07E12" w:rsidP="00245655">
      <w:pPr>
        <w:pStyle w:val="Ttulo2"/>
        <w:rPr>
          <w:lang w:val="en-GB"/>
        </w:rPr>
      </w:pPr>
      <w:r>
        <w:rPr>
          <w:lang w:val="en-GB"/>
        </w:rPr>
        <w:lastRenderedPageBreak/>
        <w:t>Acknowledgements</w:t>
      </w:r>
    </w:p>
    <w:p w14:paraId="0A6F7500" w14:textId="5166A3A6" w:rsidR="00E07E12" w:rsidRPr="00245655" w:rsidRDefault="00E07E12" w:rsidP="00245655">
      <w:pPr>
        <w:spacing w:line="360" w:lineRule="auto"/>
        <w:jc w:val="both"/>
        <w:rPr>
          <w:lang w:val="en-GB"/>
        </w:rPr>
      </w:pPr>
      <w:r w:rsidRPr="00245655">
        <w:rPr>
          <w:lang w:val="en-GB"/>
        </w:rPr>
        <w:t>We are grateful to the Analysis Service Unit facilities of ICTAN for the analysis of Chromatography.</w:t>
      </w:r>
      <w:r w:rsidR="007B4481">
        <w:rPr>
          <w:lang w:val="en-GB"/>
        </w:rPr>
        <w:t xml:space="preserve"> We also want to thank Giovanni and Francesco for their assist in lab</w:t>
      </w:r>
      <w:r w:rsidR="00A63865">
        <w:rPr>
          <w:lang w:val="en-GB"/>
        </w:rPr>
        <w:t xml:space="preserve">oratory </w:t>
      </w:r>
      <w:r w:rsidR="007B4481">
        <w:rPr>
          <w:lang w:val="en-GB"/>
        </w:rPr>
        <w:t>work</w:t>
      </w:r>
      <w:r w:rsidR="008741FA">
        <w:rPr>
          <w:lang w:val="en-GB"/>
        </w:rPr>
        <w:t xml:space="preserve">. </w:t>
      </w:r>
    </w:p>
    <w:p w14:paraId="2A9AB9F7" w14:textId="77777777" w:rsidR="00AD3CA1" w:rsidRPr="00BC5462" w:rsidRDefault="00AD3CA1" w:rsidP="00C458AB">
      <w:pPr>
        <w:spacing w:line="360" w:lineRule="auto"/>
        <w:jc w:val="both"/>
        <w:rPr>
          <w:lang w:val="en-GB"/>
        </w:rPr>
      </w:pPr>
    </w:p>
    <w:p w14:paraId="7B69E6B4" w14:textId="77777777" w:rsidR="006F3E97" w:rsidRPr="00BC5462" w:rsidRDefault="006F3E97" w:rsidP="00C458AB">
      <w:pPr>
        <w:spacing w:line="360" w:lineRule="auto"/>
        <w:jc w:val="both"/>
        <w:rPr>
          <w:lang w:val="en-GB"/>
        </w:rPr>
      </w:pPr>
    </w:p>
    <w:p w14:paraId="3B07A668" w14:textId="77777777" w:rsidR="000751BE" w:rsidRPr="00BC5462" w:rsidRDefault="000751BE" w:rsidP="00C458AB">
      <w:pPr>
        <w:spacing w:line="360" w:lineRule="auto"/>
        <w:jc w:val="both"/>
        <w:rPr>
          <w:lang w:val="en-GB"/>
        </w:rPr>
      </w:pPr>
    </w:p>
    <w:p w14:paraId="64B39F6D" w14:textId="77777777" w:rsidR="00515119" w:rsidRPr="00BC5462" w:rsidRDefault="00515119" w:rsidP="00C458AB">
      <w:pPr>
        <w:spacing w:line="360" w:lineRule="auto"/>
        <w:jc w:val="both"/>
        <w:rPr>
          <w:lang w:val="en-GB"/>
        </w:rPr>
      </w:pPr>
    </w:p>
    <w:p w14:paraId="7B30FD78" w14:textId="77777777" w:rsidR="00A158BF" w:rsidRPr="00BC5462" w:rsidRDefault="00A158BF" w:rsidP="00C458AB">
      <w:pPr>
        <w:spacing w:line="360" w:lineRule="auto"/>
        <w:jc w:val="both"/>
        <w:rPr>
          <w:lang w:val="en-GB"/>
        </w:rPr>
      </w:pPr>
    </w:p>
    <w:sectPr w:rsidR="00A158BF" w:rsidRPr="00BC5462" w:rsidSect="00707F53">
      <w:footerReference w:type="default" r:id="rId14"/>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ARA ESPINOSA DEL ALBA" w:date="2024-02-08T13:37:00Z" w:initials="CE">
    <w:p w14:paraId="58388700" w14:textId="77777777" w:rsidR="004432AC" w:rsidRDefault="004432AC" w:rsidP="00682F58">
      <w:pPr>
        <w:pStyle w:val="Textocomentario"/>
      </w:pPr>
      <w:r>
        <w:rPr>
          <w:rStyle w:val="Refdecomentario"/>
        </w:rPr>
        <w:annotationRef/>
      </w:r>
      <w:proofErr w:type="spellStart"/>
      <w:r>
        <w:rPr>
          <w:color w:val="131413"/>
        </w:rPr>
        <w:t>Lehninger</w:t>
      </w:r>
      <w:proofErr w:type="spellEnd"/>
      <w:r>
        <w:rPr>
          <w:color w:val="131413"/>
        </w:rPr>
        <w:t xml:space="preserve"> A. Biochemistry. USA: Worth; 1993.</w:t>
      </w:r>
    </w:p>
  </w:comment>
  <w:comment w:id="1" w:author="CLARA ESPINOSA DEL ALBA" w:date="2024-02-08T13:37:00Z" w:initials="CE">
    <w:p w14:paraId="7BA8E74D" w14:textId="77777777" w:rsidR="004432AC" w:rsidRDefault="004432AC" w:rsidP="00746C47">
      <w:pPr>
        <w:pStyle w:val="Textocomentario"/>
      </w:pPr>
      <w:r>
        <w:rPr>
          <w:rStyle w:val="Refdecomentario"/>
        </w:rPr>
        <w:annotationRef/>
      </w:r>
      <w:proofErr w:type="spellStart"/>
      <w:r>
        <w:rPr>
          <w:color w:val="131413"/>
        </w:rPr>
        <w:t>Lehninger</w:t>
      </w:r>
      <w:proofErr w:type="spellEnd"/>
      <w:r>
        <w:rPr>
          <w:color w:val="131413"/>
        </w:rPr>
        <w:t xml:space="preserve"> A. Biochemistry. USA: Worth; 1993.</w:t>
      </w:r>
    </w:p>
  </w:comment>
  <w:comment w:id="2" w:author="CLARA ESPINOSA DEL ALBA" w:date="2024-02-12T10:55:00Z" w:initials="CE">
    <w:p w14:paraId="2F0B6682" w14:textId="77777777" w:rsidR="004432AC" w:rsidRDefault="004432AC" w:rsidP="00F05FF9">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63684E62" w14:textId="77777777" w:rsidR="004432AC" w:rsidRDefault="004432AC" w:rsidP="00F05FF9">
      <w:pPr>
        <w:pStyle w:val="Textocomentario"/>
      </w:pPr>
      <w:r>
        <w:rPr>
          <w:color w:val="231F20"/>
        </w:rPr>
        <w:t>Plant Genetic Resources, Rome, Italy. 128 pp. BOOK</w:t>
      </w:r>
    </w:p>
  </w:comment>
  <w:comment w:id="3" w:author="CLARA ESPINOSA DEL ALBA" w:date="2024-02-12T10:55:00Z" w:initials="CE">
    <w:p w14:paraId="56BD6AA6" w14:textId="77777777" w:rsidR="004432AC" w:rsidRDefault="004432AC" w:rsidP="00BF41FE">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3BB135ED" w14:textId="77777777" w:rsidR="004432AC" w:rsidRDefault="004432AC" w:rsidP="00BF41FE">
      <w:pPr>
        <w:pStyle w:val="Textocomentario"/>
      </w:pPr>
      <w:r>
        <w:rPr>
          <w:color w:val="231F20"/>
        </w:rPr>
        <w:t>Plant Genetic Resources, Rome, Italy. 128 pp. BOOK</w:t>
      </w:r>
    </w:p>
  </w:comment>
  <w:comment w:id="4" w:author="CLARA ESPINOSA DEL ALBA" w:date="2024-02-08T15:36:00Z" w:initials="CE">
    <w:p w14:paraId="0B47A6DC" w14:textId="77777777" w:rsidR="004432AC" w:rsidRDefault="004432AC" w:rsidP="00CD51CA">
      <w:pPr>
        <w:pStyle w:val="Textocomentario"/>
      </w:pPr>
      <w:r>
        <w:rPr>
          <w:rStyle w:val="Refdecomentario"/>
        </w:rPr>
        <w:annotationRef/>
      </w:r>
      <w:r>
        <w:t>WESTOBY M, JURADO E. &amp; LEISHMAN M (1992) Comparative evolutionary ecology of seed size. Trends in Ecology and Evolution 7, 368–372</w:t>
      </w:r>
    </w:p>
  </w:comment>
  <w:comment w:id="5" w:author="CLARA ESPINOSA DEL ALBA" w:date="2024-03-06T16:45:00Z" w:initials="CE">
    <w:p w14:paraId="56D8F01B" w14:textId="77777777" w:rsidR="004432AC" w:rsidRDefault="004432AC" w:rsidP="00CD51CA">
      <w:pPr>
        <w:pStyle w:val="Textocomentario"/>
      </w:pPr>
      <w:r>
        <w:rPr>
          <w:rStyle w:val="Refdecomentario"/>
        </w:rPr>
        <w:annotationRef/>
      </w:r>
      <w:proofErr w:type="spellStart"/>
      <w:r>
        <w:rPr>
          <w:color w:val="131413"/>
        </w:rPr>
        <w:t>Bewley</w:t>
      </w:r>
      <w:proofErr w:type="spellEnd"/>
      <w:r>
        <w:rPr>
          <w:color w:val="131413"/>
        </w:rPr>
        <w:t xml:space="preserve"> JD, Black M. Seeds – physiology of development and germination. USA: Plenum; 1994.</w:t>
      </w:r>
    </w:p>
  </w:comment>
  <w:comment w:id="6" w:author="CLARA ESPINOSA DEL ALBA" w:date="2024-02-08T16:06:00Z" w:initials="CE">
    <w:p w14:paraId="17C134B9" w14:textId="77777777" w:rsidR="000A285A" w:rsidRDefault="000A285A" w:rsidP="000A285A">
      <w:pPr>
        <w:pStyle w:val="Textocomentario"/>
      </w:pPr>
      <w:r>
        <w:rPr>
          <w:rStyle w:val="Refdecomentario"/>
        </w:rPr>
        <w:annotationRef/>
      </w:r>
      <w:r>
        <w:t>McDonald, M.B. Seed deterioration: physiology, repair and assessment. Seed Science and Technology, v. 27, n.1, p. 177-237, 1999.</w:t>
      </w:r>
    </w:p>
  </w:comment>
  <w:comment w:id="7" w:author="CLARA ESPINOSA DEL ALBA" w:date="2024-02-08T16:05:00Z" w:initials="CE">
    <w:p w14:paraId="6A104E82" w14:textId="77777777" w:rsidR="000A285A" w:rsidRDefault="000A285A" w:rsidP="000A285A">
      <w:pPr>
        <w:pStyle w:val="Textocomentario"/>
      </w:pPr>
      <w:r>
        <w:rPr>
          <w:rStyle w:val="Refdecomentario"/>
        </w:rPr>
        <w:annotationRef/>
      </w:r>
      <w:proofErr w:type="spellStart"/>
      <w:r>
        <w:t>Kranner</w:t>
      </w:r>
      <w:proofErr w:type="spellEnd"/>
      <w:r>
        <w:t xml:space="preserve">, I.; </w:t>
      </w:r>
      <w:proofErr w:type="spellStart"/>
      <w:r>
        <w:t>Minibayeva</w:t>
      </w:r>
      <w:proofErr w:type="spellEnd"/>
      <w:r>
        <w:t xml:space="preserve">, F. V.; Beckett, R. P.; Seal, C. E. What is stress? Concepts, definitions and applications in seed science. New </w:t>
      </w:r>
      <w:proofErr w:type="spellStart"/>
      <w:r>
        <w:t>Phytologist</w:t>
      </w:r>
      <w:proofErr w:type="spellEnd"/>
      <w:r>
        <w:t>, v. 188, n.3, p. 655-673, 2010. https://doi.</w:t>
      </w:r>
    </w:p>
    <w:p w14:paraId="0EA0BF00" w14:textId="77777777" w:rsidR="000A285A" w:rsidRDefault="000A285A" w:rsidP="000A285A">
      <w:pPr>
        <w:pStyle w:val="Textocomentario"/>
      </w:pPr>
      <w:r>
        <w:t>org/10.1111/j.1469-8137.2010.03461.x.</w:t>
      </w:r>
    </w:p>
  </w:comment>
  <w:comment w:id="8" w:author="CLARA ESPINOSA DEL ALBA" w:date="2024-02-08T16:05:00Z" w:initials="CE">
    <w:p w14:paraId="47CC1A72" w14:textId="77777777" w:rsidR="000A285A" w:rsidRDefault="000A285A" w:rsidP="000A285A">
      <w:pPr>
        <w:pStyle w:val="Textocomentario"/>
      </w:pPr>
      <w:r>
        <w:rPr>
          <w:rStyle w:val="Refdecomentario"/>
        </w:rPr>
        <w:annotationRef/>
      </w:r>
      <w:r>
        <w:t xml:space="preserve">Walters, C.; Ballesteros, D.; </w:t>
      </w:r>
      <w:proofErr w:type="spellStart"/>
      <w:r>
        <w:t>Vertucci</w:t>
      </w:r>
      <w:proofErr w:type="spellEnd"/>
      <w:r>
        <w:t>, V.A. Structural mechanics of seed deterioration: Standing the test of time. Plant Science,</w:t>
      </w:r>
    </w:p>
    <w:p w14:paraId="7C1F7122" w14:textId="77777777" w:rsidR="000A285A" w:rsidRDefault="000A285A" w:rsidP="000A285A">
      <w:pPr>
        <w:pStyle w:val="Textocomentario"/>
      </w:pPr>
      <w:r>
        <w:t xml:space="preserve">v. 179, n.6, p. 565-573, 2010. </w:t>
      </w:r>
      <w:hyperlink r:id="rId1" w:history="1">
        <w:r w:rsidRPr="00320420">
          <w:rPr>
            <w:rStyle w:val="Hipervnculo"/>
          </w:rPr>
          <w:t>https://doi.org/10.1016/j.plantsci.2010.06.016</w:t>
        </w:r>
      </w:hyperlink>
      <w:r>
        <w:t>.</w:t>
      </w:r>
    </w:p>
  </w:comment>
  <w:comment w:id="9" w:author="CLARA ESPINOSA DEL ALBA" w:date="2024-06-05T10:34:00Z" w:initials="CE">
    <w:p w14:paraId="24FE4E39" w14:textId="77777777" w:rsidR="004432AC" w:rsidRDefault="004432AC" w:rsidP="004F2D1E">
      <w:pPr>
        <w:pStyle w:val="Textocomentario"/>
      </w:pPr>
      <w:r>
        <w:rPr>
          <w:rStyle w:val="Refdecomentario"/>
        </w:rPr>
        <w:annotationRef/>
      </w:r>
      <w:r>
        <w:t xml:space="preserve">Hendry GAF. Oxygen, free radical processes and seed longevity. Seed </w:t>
      </w:r>
      <w:proofErr w:type="spellStart"/>
      <w:r>
        <w:t>Sci</w:t>
      </w:r>
      <w:proofErr w:type="spellEnd"/>
      <w:r>
        <w:t xml:space="preserve"> Res 1993</w:t>
      </w:r>
      <w:proofErr w:type="gramStart"/>
      <w:r>
        <w:t>;3:141</w:t>
      </w:r>
      <w:proofErr w:type="gramEnd"/>
      <w:r>
        <w:t>–53.</w:t>
      </w:r>
    </w:p>
  </w:comment>
  <w:comment w:id="10" w:author="CLARA ESPINOSA DEL ALBA" w:date="2024-06-05T10:35:00Z" w:initials="CE">
    <w:p w14:paraId="4B0B9408" w14:textId="77777777" w:rsidR="004432AC" w:rsidRDefault="004432AC" w:rsidP="004F2D1E">
      <w:pPr>
        <w:pStyle w:val="Textocomentario"/>
      </w:pPr>
      <w:r>
        <w:rPr>
          <w:rStyle w:val="Refdecomentario"/>
        </w:rPr>
        <w:annotationRef/>
      </w:r>
      <w:proofErr w:type="spellStart"/>
      <w:r>
        <w:t>Bailly</w:t>
      </w:r>
      <w:proofErr w:type="spellEnd"/>
      <w:r>
        <w:t xml:space="preserve"> C. Active oxygen species and antioxidants in seed biology. Seed </w:t>
      </w:r>
      <w:proofErr w:type="spellStart"/>
      <w:r>
        <w:t>Sci</w:t>
      </w:r>
      <w:proofErr w:type="spellEnd"/>
      <w:r>
        <w:t xml:space="preserve"> Res 2004</w:t>
      </w:r>
      <w:proofErr w:type="gramStart"/>
      <w:r>
        <w:t>;14:93</w:t>
      </w:r>
      <w:proofErr w:type="gramEnd"/>
      <w:r>
        <w:t>–107.</w:t>
      </w:r>
    </w:p>
  </w:comment>
  <w:comment w:id="11" w:author="CLARA ESPINOSA DEL ALBA" w:date="2024-02-08T16:42:00Z" w:initials="CE">
    <w:p w14:paraId="5A18BE45" w14:textId="77777777" w:rsidR="004432AC" w:rsidRDefault="004432AC" w:rsidP="00057CE8">
      <w:pPr>
        <w:pStyle w:val="Textocomentario"/>
      </w:pPr>
      <w:r>
        <w:rPr>
          <w:rStyle w:val="Refdecomentario"/>
        </w:rPr>
        <w:annotationRef/>
      </w:r>
      <w:r>
        <w:t>Priestley DA and Leopold AC (1979) Absence of lipid oxidation during accelerated aging of soybean seeds. Plant Physiology 63, 726–729</w:t>
      </w:r>
    </w:p>
  </w:comment>
  <w:comment w:id="12" w:author="CLARA ESPINOSA DEL ALBA" w:date="2024-05-24T09:33:00Z" w:initials="CE">
    <w:p w14:paraId="0F4EFF13" w14:textId="77777777" w:rsidR="004432AC" w:rsidRDefault="004432AC" w:rsidP="00A63755">
      <w:pPr>
        <w:pStyle w:val="Textocomentario"/>
      </w:pPr>
      <w:r>
        <w:rPr>
          <w:rStyle w:val="Refdecomentario"/>
        </w:rPr>
        <w:annotationRef/>
      </w:r>
      <w:proofErr w:type="spellStart"/>
      <w:r>
        <w:t>Kranner</w:t>
      </w:r>
      <w:proofErr w:type="spellEnd"/>
      <w:r>
        <w:t xml:space="preserve">, I., R. P. Beckett, S. </w:t>
      </w:r>
      <w:proofErr w:type="spellStart"/>
      <w:r>
        <w:t>Wornik</w:t>
      </w:r>
      <w:proofErr w:type="spellEnd"/>
      <w:r>
        <w:t xml:space="preserve">, M. Zorn, and H. W. </w:t>
      </w:r>
      <w:proofErr w:type="spellStart"/>
      <w:r>
        <w:t>Pfeifhofer</w:t>
      </w:r>
      <w:proofErr w:type="spellEnd"/>
      <w:r>
        <w:t>. 2002. Revival of a resurrection plant correlates with its antioxidant status. Plant J. 31:13–24.</w:t>
      </w:r>
    </w:p>
  </w:comment>
  <w:comment w:id="13" w:author="CLARA ESPINOSA DEL ALBA" w:date="2024-06-05T10:35:00Z" w:initials="CE">
    <w:p w14:paraId="0BAED243" w14:textId="30F7D9FF" w:rsidR="004432AC" w:rsidRDefault="004432AC" w:rsidP="002551BD">
      <w:pPr>
        <w:pStyle w:val="Textocomentario"/>
      </w:pPr>
      <w:r>
        <w:rPr>
          <w:rStyle w:val="Refdecomentario"/>
        </w:rPr>
        <w:annotationRef/>
      </w:r>
      <w:proofErr w:type="spellStart"/>
      <w:r>
        <w:t>Coolbear</w:t>
      </w:r>
      <w:proofErr w:type="spellEnd"/>
      <w:r>
        <w:t xml:space="preserve"> P. Mechanisms of seed deterioration. In: Basra AS, editor. Seed quality: basic mechanisms and agricultural implications. New York: Food Product Press; 1995. p. 223–77.</w:t>
      </w:r>
    </w:p>
  </w:comment>
  <w:comment w:id="14" w:author="CLARA ESPINOSA DEL ALBA" w:date="2024-02-12T10:55:00Z" w:initials="CE">
    <w:p w14:paraId="116CD38F" w14:textId="77777777" w:rsidR="004432AC" w:rsidRDefault="004432AC" w:rsidP="00501023">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16FCCFFF" w14:textId="77777777" w:rsidR="004432AC" w:rsidRDefault="004432AC" w:rsidP="00501023">
      <w:pPr>
        <w:pStyle w:val="Textocomentario"/>
      </w:pPr>
      <w:r>
        <w:rPr>
          <w:color w:val="231F20"/>
        </w:rPr>
        <w:t>Plant Genetic Resources, Rome, Italy. 128 pp. BOOK</w:t>
      </w:r>
    </w:p>
  </w:comment>
  <w:comment w:id="15" w:author="CLARA ESPINOSA DEL ALBA" w:date="2024-02-08T15:37:00Z" w:initials="CE">
    <w:p w14:paraId="32F282B2" w14:textId="77777777" w:rsidR="004432AC" w:rsidRDefault="004432AC" w:rsidP="00501023">
      <w:pPr>
        <w:pStyle w:val="Textocomentario"/>
      </w:pPr>
      <w:r>
        <w:rPr>
          <w:rStyle w:val="Refdecomentario"/>
        </w:rPr>
        <w:annotationRef/>
      </w:r>
      <w:r>
        <w:t xml:space="preserve">FALK J &amp; MUNNE-BOSCH S (2010) </w:t>
      </w:r>
      <w:proofErr w:type="spellStart"/>
      <w:r>
        <w:t>Tocochromanol</w:t>
      </w:r>
      <w:proofErr w:type="spellEnd"/>
      <w:r>
        <w:t xml:space="preserve"> functions in plants: </w:t>
      </w:r>
      <w:proofErr w:type="spellStart"/>
      <w:r>
        <w:t>antioxidation</w:t>
      </w:r>
      <w:proofErr w:type="spellEnd"/>
      <w:r>
        <w:t xml:space="preserve"> and beyond. Journal of Experimental Botany 61, 1549–1566</w:t>
      </w:r>
    </w:p>
  </w:comment>
  <w:comment w:id="16" w:author="CLARA ESPINOSA DEL ALBA" w:date="2024-02-08T16:28:00Z" w:initials="CE">
    <w:p w14:paraId="1C8CC740" w14:textId="77777777" w:rsidR="004432AC" w:rsidRDefault="004432AC" w:rsidP="00501023">
      <w:pPr>
        <w:pStyle w:val="Textocomentario"/>
      </w:pPr>
      <w:r>
        <w:rPr>
          <w:rStyle w:val="Refdecomentario"/>
        </w:rPr>
        <w:annotationRef/>
      </w:r>
      <w:r>
        <w:t>Walters C, Wheeler LM, Stanwood PC. 2004. Longevity of cryogenically-stored seeds.</w:t>
      </w:r>
    </w:p>
    <w:p w14:paraId="5FC49AE5" w14:textId="77777777" w:rsidR="004432AC" w:rsidRDefault="004432AC" w:rsidP="00501023">
      <w:pPr>
        <w:pStyle w:val="Textocomentario"/>
      </w:pPr>
      <w:proofErr w:type="spellStart"/>
      <w:r>
        <w:t>Cryobiol</w:t>
      </w:r>
      <w:proofErr w:type="spellEnd"/>
      <w:r>
        <w:t xml:space="preserve"> 48:229–244</w:t>
      </w:r>
    </w:p>
  </w:comment>
  <w:comment w:id="17" w:author="CLARA ESPINOSA DEL ALBA" w:date="2024-02-08T16:28:00Z" w:initials="CE">
    <w:p w14:paraId="14772952" w14:textId="77777777" w:rsidR="004432AC" w:rsidRDefault="004432AC" w:rsidP="00501023">
      <w:pPr>
        <w:pStyle w:val="Textocomentario"/>
      </w:pPr>
      <w:r>
        <w:rPr>
          <w:rStyle w:val="Refdecomentario"/>
        </w:rPr>
        <w:annotationRef/>
      </w:r>
      <w:r>
        <w:t xml:space="preserve">Volk GM, Crane J, Caspersen AM, Hill LM, Gardner </w:t>
      </w:r>
      <w:proofErr w:type="spellStart"/>
      <w:r>
        <w:t>C</w:t>
      </w:r>
      <w:proofErr w:type="gramStart"/>
      <w:r>
        <w:t>,·</w:t>
      </w:r>
      <w:proofErr w:type="gramEnd"/>
      <w:r>
        <w:t>Walters</w:t>
      </w:r>
      <w:proofErr w:type="spellEnd"/>
      <w:r>
        <w:t xml:space="preserve"> C. 2006. Massive</w:t>
      </w:r>
    </w:p>
    <w:p w14:paraId="3A78F85F" w14:textId="77777777" w:rsidR="004432AC" w:rsidRDefault="004432AC" w:rsidP="00501023">
      <w:pPr>
        <w:pStyle w:val="Textocomentario"/>
      </w:pPr>
      <w:proofErr w:type="gramStart"/>
      <w:r>
        <w:t>cellular</w:t>
      </w:r>
      <w:proofErr w:type="gramEnd"/>
      <w:r>
        <w:t xml:space="preserve"> disruption occurs during early imbibition of </w:t>
      </w:r>
      <w:proofErr w:type="spellStart"/>
      <w:r>
        <w:rPr>
          <w:i/>
          <w:iCs/>
        </w:rPr>
        <w:t>Cuphea</w:t>
      </w:r>
      <w:proofErr w:type="spellEnd"/>
      <w:r>
        <w:rPr>
          <w:i/>
          <w:iCs/>
        </w:rPr>
        <w:t xml:space="preserve"> </w:t>
      </w:r>
      <w:r>
        <w:t xml:space="preserve">seeds containing crystallized </w:t>
      </w:r>
      <w:proofErr w:type="spellStart"/>
      <w:r>
        <w:t>triacylglycerols</w:t>
      </w:r>
      <w:proofErr w:type="spellEnd"/>
      <w:r>
        <w:t>. Planta 224:1415–1426.</w:t>
      </w:r>
    </w:p>
  </w:comment>
  <w:comment w:id="18" w:author="CLARA ESPINOSA DEL ALBA" w:date="2024-02-08T16:28:00Z" w:initials="CE">
    <w:p w14:paraId="4DDD1639" w14:textId="77777777" w:rsidR="004432AC" w:rsidRDefault="004432AC" w:rsidP="00501023">
      <w:pPr>
        <w:pStyle w:val="Textocomentario"/>
      </w:pPr>
      <w:r>
        <w:rPr>
          <w:rStyle w:val="Refdecomentario"/>
        </w:rPr>
        <w:annotationRef/>
      </w:r>
      <w:r>
        <w:t>Walters C. 2015. Orthodoxy, recalcitrance and in-between: describing variation in seed</w:t>
      </w:r>
    </w:p>
    <w:p w14:paraId="35AA6E03" w14:textId="77777777" w:rsidR="004432AC" w:rsidRDefault="004432AC" w:rsidP="00501023">
      <w:pPr>
        <w:pStyle w:val="Textocomentario"/>
      </w:pPr>
      <w:proofErr w:type="gramStart"/>
      <w:r>
        <w:t>storage</w:t>
      </w:r>
      <w:proofErr w:type="gramEnd"/>
      <w:r>
        <w:t xml:space="preserve"> characteristics using threshold responses to water loss. Planta 242:397-406.</w:t>
      </w:r>
    </w:p>
  </w:comment>
  <w:comment w:id="19" w:author="CLARA ESPINOSA DEL ALBA" w:date="2024-02-12T10:57:00Z" w:initials="CE">
    <w:p w14:paraId="0E6D751F" w14:textId="77777777" w:rsidR="004432AC" w:rsidRDefault="004432AC" w:rsidP="00CE0E88">
      <w:pPr>
        <w:pStyle w:val="Textocomentario"/>
      </w:pPr>
      <w:r>
        <w:rPr>
          <w:rStyle w:val="Refdecomentario"/>
        </w:rPr>
        <w:annotationRef/>
      </w:r>
      <w:proofErr w:type="spellStart"/>
      <w:r>
        <w:rPr>
          <w:color w:val="231F20"/>
        </w:rPr>
        <w:t>Ponquett</w:t>
      </w:r>
      <w:proofErr w:type="spellEnd"/>
      <w:r>
        <w:rPr>
          <w:color w:val="231F20"/>
        </w:rPr>
        <w:t>, R.T., Smith, M.T. and Ross, G. (1992). Lipid autoxidation and seed ageing:</w:t>
      </w:r>
    </w:p>
    <w:p w14:paraId="1832DF5C" w14:textId="77777777" w:rsidR="004432AC" w:rsidRDefault="004432AC" w:rsidP="00CE0E88">
      <w:pPr>
        <w:pStyle w:val="Textocomentario"/>
      </w:pPr>
      <w:proofErr w:type="gramStart"/>
      <w:r>
        <w:rPr>
          <w:color w:val="231F20"/>
        </w:rPr>
        <w:t>putative</w:t>
      </w:r>
      <w:proofErr w:type="gramEnd"/>
      <w:r>
        <w:rPr>
          <w:color w:val="231F20"/>
        </w:rPr>
        <w:t xml:space="preserve"> relationships between seed longevity and lipid stability</w:t>
      </w:r>
      <w:r>
        <w:rPr>
          <w:i/>
          <w:iCs/>
          <w:color w:val="231F20"/>
        </w:rPr>
        <w:t>. Seed Science Research</w:t>
      </w:r>
    </w:p>
    <w:p w14:paraId="72AF8FA1" w14:textId="77777777" w:rsidR="004432AC" w:rsidRDefault="004432AC" w:rsidP="00CE0E88">
      <w:pPr>
        <w:pStyle w:val="Textocomentario"/>
      </w:pPr>
      <w:r>
        <w:rPr>
          <w:b/>
          <w:bCs/>
          <w:color w:val="231F20"/>
        </w:rPr>
        <w:t>2</w:t>
      </w:r>
      <w:r>
        <w:rPr>
          <w:color w:val="231F20"/>
        </w:rPr>
        <w:t>: 51–54</w:t>
      </w:r>
    </w:p>
  </w:comment>
  <w:comment w:id="20" w:author="CLARA ESPINOSA DEL ALBA" w:date="2024-02-08T16:43:00Z" w:initials="CE">
    <w:p w14:paraId="290CAB67" w14:textId="77777777" w:rsidR="004432AC" w:rsidRDefault="004432AC" w:rsidP="001E128B">
      <w:pPr>
        <w:pStyle w:val="Textocomentario"/>
      </w:pPr>
      <w:r>
        <w:rPr>
          <w:rStyle w:val="Refdecomentario"/>
        </w:rPr>
        <w:annotationRef/>
      </w:r>
      <w:r>
        <w:t>Priestley DA, Cullinan VI and Wolfe J (1985) Differences in seed longevity at the species level. Plant Cell and Environment 8, 557–562.</w:t>
      </w:r>
    </w:p>
  </w:comment>
  <w:comment w:id="21" w:author="CLARA ESPINOSA DEL ALBA" w:date="2024-02-08T16:43:00Z" w:initials="CE">
    <w:p w14:paraId="66184EA1" w14:textId="77777777" w:rsidR="004432AC" w:rsidRDefault="004432AC" w:rsidP="001E128B">
      <w:pPr>
        <w:pStyle w:val="Textocomentario"/>
      </w:pPr>
      <w:r>
        <w:rPr>
          <w:rStyle w:val="Refdecomentario"/>
        </w:rPr>
        <w:annotationRef/>
      </w:r>
      <w:r>
        <w:t xml:space="preserve">Walters C, Wheeler LM and </w:t>
      </w:r>
      <w:proofErr w:type="spellStart"/>
      <w:r>
        <w:t>Grotenhuis</w:t>
      </w:r>
      <w:proofErr w:type="spellEnd"/>
      <w:r>
        <w:t xml:space="preserve"> JM (2005) Longevity of seeds stored in a </w:t>
      </w:r>
      <w:proofErr w:type="spellStart"/>
      <w:r>
        <w:t>genebank</w:t>
      </w:r>
      <w:proofErr w:type="spellEnd"/>
      <w:r>
        <w:t>: species characteristics. Seed Science Research 15, 1–20.</w:t>
      </w:r>
    </w:p>
  </w:comment>
  <w:comment w:id="22" w:author="CLARA ESPINOSA DEL ALBA" w:date="2024-02-12T17:05:00Z" w:initials="CE">
    <w:p w14:paraId="113CE18D" w14:textId="77777777" w:rsidR="004432AC" w:rsidRDefault="004432AC" w:rsidP="002769E0">
      <w:pPr>
        <w:pStyle w:val="Textocomentario"/>
      </w:pPr>
      <w:r>
        <w:rPr>
          <w:rStyle w:val="Refdecomentario"/>
        </w:rPr>
        <w:annotationRef/>
      </w:r>
      <w:r>
        <w:rPr>
          <w:color w:val="131413"/>
        </w:rPr>
        <w:t>Salisbury EJ. The reproductive capacity of plants. London: Bell; 1942</w:t>
      </w:r>
    </w:p>
  </w:comment>
  <w:comment w:id="23" w:author="CLARA ESPINOSA DEL ALBA" w:date="2024-05-23T09:06:00Z" w:initials="CE">
    <w:p w14:paraId="5A12D99E" w14:textId="77777777" w:rsidR="004432AC" w:rsidRDefault="004432AC" w:rsidP="00F50E0C">
      <w:pPr>
        <w:pStyle w:val="Textocomentario"/>
      </w:pPr>
      <w:r>
        <w:rPr>
          <w:rStyle w:val="Refdecomentario"/>
        </w:rPr>
        <w:annotationRef/>
      </w:r>
      <w:r>
        <w:t xml:space="preserve">[9] Millar AA, </w:t>
      </w:r>
      <w:proofErr w:type="spellStart"/>
      <w:r>
        <w:t>Kunst</w:t>
      </w:r>
      <w:proofErr w:type="spellEnd"/>
      <w:r>
        <w:t xml:space="preserve"> L. The natural genetic variation of the fatty-acyl composition of seed oils in different ecotypes of Arabidopsis thaliana. </w:t>
      </w:r>
      <w:proofErr w:type="spellStart"/>
      <w:r>
        <w:t>Phytochemistry</w:t>
      </w:r>
      <w:proofErr w:type="spellEnd"/>
      <w:r>
        <w:t xml:space="preserve"> 1999</w:t>
      </w:r>
      <w:proofErr w:type="gramStart"/>
      <w:r>
        <w:t>;52:1029</w:t>
      </w:r>
      <w:proofErr w:type="gramEnd"/>
      <w:r>
        <w:t>–33.</w:t>
      </w:r>
    </w:p>
    <w:p w14:paraId="20335B0A" w14:textId="77777777" w:rsidR="004432AC" w:rsidRDefault="004432AC" w:rsidP="00F50E0C">
      <w:pPr>
        <w:pStyle w:val="Textocomentario"/>
      </w:pPr>
      <w:r>
        <w:t xml:space="preserve">[10] O’Neill CM, Gill S, Hobbs D, Morgan C, Bancroft I. Natural variation for seed oil composition in Arabidopsis thaliana. </w:t>
      </w:r>
      <w:proofErr w:type="spellStart"/>
      <w:r>
        <w:t>Phytochemistry</w:t>
      </w:r>
      <w:proofErr w:type="spellEnd"/>
      <w:r>
        <w:t xml:space="preserve"> 2003</w:t>
      </w:r>
      <w:proofErr w:type="gramStart"/>
      <w:r>
        <w:t>;64:1077</w:t>
      </w:r>
      <w:proofErr w:type="gramEnd"/>
      <w:r>
        <w:t>–90.</w:t>
      </w:r>
    </w:p>
  </w:comment>
  <w:comment w:id="24" w:author="CLARA ESPINOSA DEL ALBA" w:date="2024-05-13T11:54:00Z" w:initials="CE">
    <w:p w14:paraId="4BAC7514" w14:textId="77777777" w:rsidR="004432AC" w:rsidRDefault="004432AC" w:rsidP="00D07034">
      <w:pPr>
        <w:pStyle w:val="Textocomentario"/>
      </w:pPr>
      <w:r>
        <w:rPr>
          <w:rStyle w:val="Refdecomentario"/>
        </w:rPr>
        <w:annotationRef/>
      </w:r>
      <w:r>
        <w:t xml:space="preserve">Only checked for the accessions done in Pavia, second batch of longevity seeds had been stored at 5ºC and </w:t>
      </w:r>
      <w:proofErr w:type="spellStart"/>
      <w:r>
        <w:t>silicagel</w:t>
      </w:r>
      <w:proofErr w:type="spellEnd"/>
      <w:r>
        <w:t xml:space="preserve"> for at least 1-2 years.</w:t>
      </w:r>
    </w:p>
  </w:comment>
  <w:comment w:id="25" w:author="CLARA ESPINOSA DEL ALBA" w:date="2024-05-17T13:36:00Z" w:initials="CEDA">
    <w:p w14:paraId="45FD1071" w14:textId="77777777" w:rsidR="004432AC" w:rsidRDefault="004432AC" w:rsidP="00D546A9">
      <w:pPr>
        <w:pStyle w:val="Textocomentario"/>
      </w:pPr>
      <w:r>
        <w:rPr>
          <w:rStyle w:val="Refdecomentario"/>
        </w:rPr>
        <w:annotationRef/>
      </w:r>
      <w:r>
        <w:t>Andrea help with the specifics?</w:t>
      </w:r>
    </w:p>
  </w:comment>
  <w:comment w:id="27" w:author="CLARA ESPINOSA DEL ALBA" w:date="2024-02-08T13:33:00Z" w:initials="CE">
    <w:p w14:paraId="02F63DF3" w14:textId="5EF50691" w:rsidR="004432AC" w:rsidRDefault="004432AC" w:rsidP="000873C2">
      <w:pPr>
        <w:pStyle w:val="Textocomentario"/>
      </w:pPr>
      <w:r>
        <w:rPr>
          <w:rStyle w:val="Refdecomentario"/>
        </w:rPr>
        <w:annotationRef/>
      </w:r>
      <w:proofErr w:type="spellStart"/>
      <w:r>
        <w:rPr>
          <w:color w:val="131413"/>
        </w:rPr>
        <w:t>Matthäus</w:t>
      </w:r>
      <w:proofErr w:type="spellEnd"/>
      <w:r>
        <w:rPr>
          <w:color w:val="131413"/>
        </w:rPr>
        <w:t xml:space="preserve"> B. The new database Seed Oil Fatty Acids (SOFA). Lipid Technol. 2012</w:t>
      </w:r>
      <w:proofErr w:type="gramStart"/>
      <w:r>
        <w:rPr>
          <w:color w:val="131413"/>
        </w:rPr>
        <w:t>;24:230</w:t>
      </w:r>
      <w:proofErr w:type="gramEnd"/>
      <w:r>
        <w:rPr>
          <w:color w:val="131413"/>
        </w:rPr>
        <w:t>–4.</w:t>
      </w:r>
    </w:p>
  </w:comment>
  <w:comment w:id="28" w:author="CLARA ESPINOSA DEL ALBA" w:date="2024-05-29T10:38:00Z" w:initials="CEDA">
    <w:p w14:paraId="08EDA650" w14:textId="77777777" w:rsidR="004432AC" w:rsidRDefault="004432AC" w:rsidP="00257A4B">
      <w:pPr>
        <w:pStyle w:val="Textocomentario"/>
      </w:pPr>
      <w:r>
        <w:rPr>
          <w:rStyle w:val="Refdecomentario"/>
        </w:rPr>
        <w:annotationRef/>
      </w:r>
      <w:proofErr w:type="spellStart"/>
      <w:r>
        <w:t>Gurr</w:t>
      </w:r>
      <w:proofErr w:type="spellEnd"/>
      <w:r>
        <w:t xml:space="preserve"> MI: The biosynthesis of </w:t>
      </w:r>
      <w:proofErr w:type="spellStart"/>
      <w:r>
        <w:t>triacylglycerols</w:t>
      </w:r>
      <w:proofErr w:type="spellEnd"/>
      <w:r>
        <w:t xml:space="preserve">. In Lipids: Structure and Function, Volume 4. Edited by </w:t>
      </w:r>
      <w:proofErr w:type="spellStart"/>
      <w:r>
        <w:t>Stumpf</w:t>
      </w:r>
      <w:proofErr w:type="spellEnd"/>
      <w:r>
        <w:t xml:space="preserve"> PK, Conn EE. The biochemistry of plants: a comprehensive treatise. 4th edition. Edited by </w:t>
      </w:r>
      <w:proofErr w:type="spellStart"/>
      <w:r>
        <w:t>Stumpf</w:t>
      </w:r>
      <w:proofErr w:type="spellEnd"/>
      <w:r>
        <w:t xml:space="preserve"> PK, Conns EE. New York: Academic; 1980:205–248.</w:t>
      </w:r>
    </w:p>
  </w:comment>
  <w:comment w:id="29" w:author="CLARA ESPINOSA DEL ALBA" w:date="2024-05-29T10:38:00Z" w:initials="CEDA">
    <w:p w14:paraId="2011ED9B" w14:textId="77777777" w:rsidR="004432AC" w:rsidRDefault="004432AC" w:rsidP="00257A4B">
      <w:pPr>
        <w:pStyle w:val="Textocomentario"/>
      </w:pPr>
      <w:r>
        <w:rPr>
          <w:rStyle w:val="Refdecomentario"/>
        </w:rPr>
        <w:annotationRef/>
      </w:r>
      <w:r>
        <w:t xml:space="preserve">Stefansson BR, Downey RK: Rapeseed. In Harvest of Gold. Edited by </w:t>
      </w:r>
      <w:proofErr w:type="spellStart"/>
      <w:r>
        <w:t>Slinkar</w:t>
      </w:r>
      <w:proofErr w:type="spellEnd"/>
      <w:r>
        <w:t xml:space="preserve"> AE, Knott DR. Saskatoon: University Extension Press; 1995:54–72.</w:t>
      </w:r>
    </w:p>
  </w:comment>
  <w:comment w:id="30" w:author="CLARA ESPINOSA DEL ALBA" w:date="2024-05-29T10:39:00Z" w:initials="CEDA">
    <w:p w14:paraId="6AD52308" w14:textId="77777777" w:rsidR="004432AC" w:rsidRDefault="004432AC" w:rsidP="00257A4B">
      <w:pPr>
        <w:pStyle w:val="Textocomentario"/>
      </w:pPr>
      <w:r>
        <w:rPr>
          <w:rStyle w:val="Refdecomentario"/>
        </w:rPr>
        <w:annotationRef/>
      </w:r>
      <w:r>
        <w:t xml:space="preserve">43. </w:t>
      </w:r>
      <w:proofErr w:type="spellStart"/>
      <w:r>
        <w:t>Pennings</w:t>
      </w:r>
      <w:proofErr w:type="spellEnd"/>
      <w:r>
        <w:t xml:space="preserve"> SC, </w:t>
      </w:r>
      <w:proofErr w:type="spellStart"/>
      <w:r>
        <w:t>Ho</w:t>
      </w:r>
      <w:proofErr w:type="spellEnd"/>
      <w:r>
        <w:t xml:space="preserve"> C, Salgado CS, </w:t>
      </w:r>
      <w:proofErr w:type="spellStart"/>
      <w:r>
        <w:t>Wieski</w:t>
      </w:r>
      <w:proofErr w:type="spellEnd"/>
      <w:r>
        <w:t xml:space="preserve"> K, Dave N, </w:t>
      </w:r>
      <w:proofErr w:type="spellStart"/>
      <w:r>
        <w:t>Kunza</w:t>
      </w:r>
      <w:proofErr w:type="spellEnd"/>
      <w:r>
        <w:t xml:space="preserve"> AE, </w:t>
      </w:r>
      <w:proofErr w:type="spellStart"/>
      <w:r>
        <w:t>Wason</w:t>
      </w:r>
      <w:proofErr w:type="spellEnd"/>
      <w:r>
        <w:t xml:space="preserve"> EL: Latitudinal variation in herbivore pressure in Atlantic Coast salt marshes. Ecology 2009, 90(1):183–195.</w:t>
      </w:r>
    </w:p>
    <w:p w14:paraId="0DADCDF0" w14:textId="77777777" w:rsidR="004432AC" w:rsidRDefault="004432AC" w:rsidP="00257A4B">
      <w:pPr>
        <w:pStyle w:val="Textocomentario"/>
      </w:pPr>
      <w:r>
        <w:t xml:space="preserve">44. </w:t>
      </w:r>
      <w:proofErr w:type="spellStart"/>
      <w:r>
        <w:t>Pennings</w:t>
      </w:r>
      <w:proofErr w:type="spellEnd"/>
      <w:r>
        <w:t xml:space="preserve"> SC, Silliman BR: Linking biogeography and community ecology: latitudinal variation in plant herbivore interaction strength. Ecology 2005, 86:2310–2319.</w:t>
      </w:r>
    </w:p>
  </w:comment>
  <w:comment w:id="31" w:author="CLARA ESPINOSA DEL ALBA" w:date="2024-05-31T10:11:00Z" w:initials="CE">
    <w:p w14:paraId="65C0E364" w14:textId="77777777" w:rsidR="004432AC" w:rsidRDefault="004432AC" w:rsidP="00171D9D">
      <w:pPr>
        <w:pStyle w:val="Textocomentario"/>
      </w:pPr>
      <w:r>
        <w:rPr>
          <w:rStyle w:val="Refdecomentario"/>
        </w:rPr>
        <w:annotationRef/>
      </w:r>
      <w:proofErr w:type="spellStart"/>
      <w:r>
        <w:t>Donà</w:t>
      </w:r>
      <w:proofErr w:type="spellEnd"/>
      <w:r>
        <w:t xml:space="preserve"> M, </w:t>
      </w:r>
      <w:proofErr w:type="spellStart"/>
      <w:r>
        <w:t>Balestrazzi</w:t>
      </w:r>
      <w:proofErr w:type="spellEnd"/>
      <w:r>
        <w:t xml:space="preserve"> A, </w:t>
      </w:r>
      <w:proofErr w:type="spellStart"/>
      <w:r>
        <w:t>Mondoni</w:t>
      </w:r>
      <w:proofErr w:type="spellEnd"/>
      <w:r>
        <w:t xml:space="preserve"> A et al 2013. DNA profiling, telomere analysis and antioxidant properties as tools for monitoring </w:t>
      </w:r>
      <w:proofErr w:type="spellStart"/>
      <w:r>
        <w:t>ex.situ</w:t>
      </w:r>
      <w:proofErr w:type="spellEnd"/>
      <w:r>
        <w:t xml:space="preserve"> seed longevity. Annals of </w:t>
      </w:r>
      <w:proofErr w:type="spellStart"/>
      <w:r>
        <w:t>Botanny</w:t>
      </w:r>
      <w:proofErr w:type="spellEnd"/>
      <w:r>
        <w:t xml:space="preserve"> 111:987 998.</w:t>
      </w:r>
    </w:p>
  </w:comment>
  <w:comment w:id="32" w:author="CLARA ESPINOSA DEL ALBA" w:date="2024-05-31T10:14:00Z" w:initials="CE">
    <w:p w14:paraId="095C7333" w14:textId="77777777" w:rsidR="004432AC" w:rsidRDefault="004432AC" w:rsidP="00171D9D">
      <w:pPr>
        <w:pStyle w:val="Textocomentario"/>
      </w:pPr>
      <w:r>
        <w:rPr>
          <w:rStyle w:val="Refdecomentario"/>
        </w:rPr>
        <w:annotationRef/>
      </w:r>
      <w:proofErr w:type="spellStart"/>
      <w:r>
        <w:t>Waterworth</w:t>
      </w:r>
      <w:proofErr w:type="spellEnd"/>
      <w:r>
        <w:t xml:space="preserve"> WM, </w:t>
      </w:r>
      <w:proofErr w:type="spellStart"/>
      <w:r>
        <w:t>Masnavi</w:t>
      </w:r>
      <w:proofErr w:type="spellEnd"/>
      <w:r>
        <w:t xml:space="preserve"> G, Bhardwaj RM, Jiang Q, Bray CM and West CE. 2010. A plant </w:t>
      </w:r>
      <w:proofErr w:type="spellStart"/>
      <w:r>
        <w:t>dNAligase</w:t>
      </w:r>
      <w:proofErr w:type="spellEnd"/>
      <w:r>
        <w:t xml:space="preserve"> ins an important determinant of seed longevity. The plant journal 63: 848-860.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388700" w15:done="0"/>
  <w15:commentEx w15:paraId="7BA8E74D" w15:done="0"/>
  <w15:commentEx w15:paraId="63684E62" w15:done="0"/>
  <w15:commentEx w15:paraId="3BB135ED" w15:done="0"/>
  <w15:commentEx w15:paraId="0B47A6DC" w15:done="0"/>
  <w15:commentEx w15:paraId="56D8F01B" w15:done="0"/>
  <w15:commentEx w15:paraId="17C134B9" w15:done="0"/>
  <w15:commentEx w15:paraId="0EA0BF00" w15:done="0"/>
  <w15:commentEx w15:paraId="7C1F7122" w15:done="0"/>
  <w15:commentEx w15:paraId="24FE4E39" w15:done="0"/>
  <w15:commentEx w15:paraId="4B0B9408" w15:done="0"/>
  <w15:commentEx w15:paraId="5A18BE45" w15:done="0"/>
  <w15:commentEx w15:paraId="0F4EFF13" w15:done="0"/>
  <w15:commentEx w15:paraId="0BAED243" w15:done="0"/>
  <w15:commentEx w15:paraId="16FCCFFF" w15:done="0"/>
  <w15:commentEx w15:paraId="32F282B2" w15:done="0"/>
  <w15:commentEx w15:paraId="5FC49AE5" w15:done="0"/>
  <w15:commentEx w15:paraId="3A78F85F" w15:done="0"/>
  <w15:commentEx w15:paraId="35AA6E03" w15:done="0"/>
  <w15:commentEx w15:paraId="72AF8FA1" w15:done="0"/>
  <w15:commentEx w15:paraId="290CAB67" w15:done="0"/>
  <w15:commentEx w15:paraId="66184EA1" w15:done="0"/>
  <w15:commentEx w15:paraId="113CE18D" w15:done="0"/>
  <w15:commentEx w15:paraId="20335B0A" w15:done="0"/>
  <w15:commentEx w15:paraId="4BAC7514" w15:done="0"/>
  <w15:commentEx w15:paraId="45FD1071" w15:done="0"/>
  <w15:commentEx w15:paraId="02F63DF3" w15:done="0"/>
  <w15:commentEx w15:paraId="08EDA650" w15:done="0"/>
  <w15:commentEx w15:paraId="2011ED9B" w15:done="0"/>
  <w15:commentEx w15:paraId="0DADCDF0" w15:done="0"/>
  <w15:commentEx w15:paraId="65C0E364" w15:done="0"/>
  <w15:commentEx w15:paraId="095C73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F27C169" w16cex:dateUtc="2024-02-08T12:37:00Z"/>
  <w16cex:commentExtensible w16cex:durableId="666812F7" w16cex:dateUtc="2024-02-08T12:37:00Z"/>
  <w16cex:commentExtensible w16cex:durableId="1F47F50D" w16cex:dateUtc="2024-02-12T09:55:00Z"/>
  <w16cex:commentExtensible w16cex:durableId="21C45AF4" w16cex:dateUtc="2024-02-12T09:55:00Z"/>
  <w16cex:commentExtensible w16cex:durableId="4D8939AE" w16cex:dateUtc="2024-02-08T14:36:00Z"/>
  <w16cex:commentExtensible w16cex:durableId="03F0CB5C" w16cex:dateUtc="2024-03-06T15:45:00Z"/>
  <w16cex:commentExtensible w16cex:durableId="2193B8E7" w16cex:dateUtc="2024-06-05T08:34:00Z"/>
  <w16cex:commentExtensible w16cex:durableId="36B5DE7F" w16cex:dateUtc="2024-06-05T08:35:00Z"/>
  <w16cex:commentExtensible w16cex:durableId="3A1F7E4A" w16cex:dateUtc="2024-02-08T15:42:00Z"/>
  <w16cex:commentExtensible w16cex:durableId="221A09EB" w16cex:dateUtc="2024-05-24T07:33:00Z"/>
  <w16cex:commentExtensible w16cex:durableId="23B4BD4E" w16cex:dateUtc="2024-06-05T08:35:00Z"/>
  <w16cex:commentExtensible w16cex:durableId="2DAA0158" w16cex:dateUtc="2024-02-12T09:55:00Z"/>
  <w16cex:commentExtensible w16cex:durableId="473A9984" w16cex:dateUtc="2024-02-08T14:37:00Z"/>
  <w16cex:commentExtensible w16cex:durableId="59094DDD" w16cex:dateUtc="2024-02-08T15:28:00Z"/>
  <w16cex:commentExtensible w16cex:durableId="24233A37" w16cex:dateUtc="2024-02-08T15:28:00Z"/>
  <w16cex:commentExtensible w16cex:durableId="5EA38510" w16cex:dateUtc="2024-02-08T15:28:00Z"/>
  <w16cex:commentExtensible w16cex:durableId="3ABE061B" w16cex:dateUtc="2024-02-12T09:57:00Z"/>
  <w16cex:commentExtensible w16cex:durableId="005EFB6D" w16cex:dateUtc="2024-02-08T15:43:00Z"/>
  <w16cex:commentExtensible w16cex:durableId="741DE543" w16cex:dateUtc="2024-02-08T15:43:00Z"/>
  <w16cex:commentExtensible w16cex:durableId="5F3DF29F" w16cex:dateUtc="2024-02-08T15:06:00Z"/>
  <w16cex:commentExtensible w16cex:durableId="11C9B8CD" w16cex:dateUtc="2024-02-08T15:05:00Z"/>
  <w16cex:commentExtensible w16cex:durableId="4EFC0C45" w16cex:dateUtc="2024-02-08T15:05:00Z"/>
  <w16cex:commentExtensible w16cex:durableId="5434A155" w16cex:dateUtc="2024-02-08T15:27:00Z"/>
  <w16cex:commentExtensible w16cex:durableId="2EB7BD4D" w16cex:dateUtc="2024-02-12T16:05:00Z"/>
  <w16cex:commentExtensible w16cex:durableId="73F91D1C" w16cex:dateUtc="2024-05-13T07:55:00Z"/>
  <w16cex:commentExtensible w16cex:durableId="4620FC29" w16cex:dateUtc="2024-05-23T07:06:00Z"/>
  <w16cex:commentExtensible w16cex:durableId="4DC6A8AB" w16cex:dateUtc="2024-05-13T09:54:00Z"/>
  <w16cex:commentExtensible w16cex:durableId="33284D70" w16cex:dateUtc="2024-05-15T14:43:00Z"/>
  <w16cex:commentExtensible w16cex:durableId="222AD0AE" w16cex:dateUtc="2024-05-17T11:36:00Z"/>
  <w16cex:commentExtensible w16cex:durableId="57EED906" w16cex:dateUtc="2024-05-17T11:40:00Z"/>
  <w16cex:commentExtensible w16cex:durableId="085175AC" w16cex:dateUtc="2024-02-08T12:33:00Z"/>
  <w16cex:commentExtensible w16cex:durableId="05FA2DDE" w16cex:dateUtc="2024-05-29T08:38:00Z"/>
  <w16cex:commentExtensible w16cex:durableId="18D87B77" w16cex:dateUtc="2024-05-29T08:38:00Z"/>
  <w16cex:commentExtensible w16cex:durableId="4430822B" w16cex:dateUtc="2024-05-29T08:39:00Z"/>
  <w16cex:commentExtensible w16cex:durableId="2F6075FD" w16cex:dateUtc="2024-05-31T08:11:00Z"/>
  <w16cex:commentExtensible w16cex:durableId="798DC2C7" w16cex:dateUtc="2024-05-31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388700" w16cid:durableId="7F27C169"/>
  <w16cid:commentId w16cid:paraId="7BA8E74D" w16cid:durableId="666812F7"/>
  <w16cid:commentId w16cid:paraId="63684E62" w16cid:durableId="1F47F50D"/>
  <w16cid:commentId w16cid:paraId="3BB135ED" w16cid:durableId="21C45AF4"/>
  <w16cid:commentId w16cid:paraId="0B47A6DC" w16cid:durableId="4D8939AE"/>
  <w16cid:commentId w16cid:paraId="56D8F01B" w16cid:durableId="03F0CB5C"/>
  <w16cid:commentId w16cid:paraId="24FE4E39" w16cid:durableId="2193B8E7"/>
  <w16cid:commentId w16cid:paraId="4B0B9408" w16cid:durableId="36B5DE7F"/>
  <w16cid:commentId w16cid:paraId="5A18BE45" w16cid:durableId="3A1F7E4A"/>
  <w16cid:commentId w16cid:paraId="0F4EFF13" w16cid:durableId="221A09EB"/>
  <w16cid:commentId w16cid:paraId="0BAED243" w16cid:durableId="23B4BD4E"/>
  <w16cid:commentId w16cid:paraId="16FCCFFF" w16cid:durableId="2DAA0158"/>
  <w16cid:commentId w16cid:paraId="32F282B2" w16cid:durableId="473A9984"/>
  <w16cid:commentId w16cid:paraId="5FC49AE5" w16cid:durableId="59094DDD"/>
  <w16cid:commentId w16cid:paraId="3A78F85F" w16cid:durableId="24233A37"/>
  <w16cid:commentId w16cid:paraId="35AA6E03" w16cid:durableId="5EA38510"/>
  <w16cid:commentId w16cid:paraId="72AF8FA1" w16cid:durableId="3ABE061B"/>
  <w16cid:commentId w16cid:paraId="290CAB67" w16cid:durableId="005EFB6D"/>
  <w16cid:commentId w16cid:paraId="66184EA1" w16cid:durableId="741DE543"/>
  <w16cid:commentId w16cid:paraId="5D76BAB4" w16cid:durableId="5F3DF29F"/>
  <w16cid:commentId w16cid:paraId="35FE2557" w16cid:durableId="11C9B8CD"/>
  <w16cid:commentId w16cid:paraId="6CFF207B" w16cid:durableId="4EFC0C45"/>
  <w16cid:commentId w16cid:paraId="7FA6B61F" w16cid:durableId="5434A155"/>
  <w16cid:commentId w16cid:paraId="113CE18D" w16cid:durableId="2EB7BD4D"/>
  <w16cid:commentId w16cid:paraId="10433FE4" w16cid:durableId="73F91D1C"/>
  <w16cid:commentId w16cid:paraId="20335B0A" w16cid:durableId="4620FC29"/>
  <w16cid:commentId w16cid:paraId="4BAC7514" w16cid:durableId="4DC6A8AB"/>
  <w16cid:commentId w16cid:paraId="6A0376E7" w16cid:durableId="33284D70"/>
  <w16cid:commentId w16cid:paraId="45FD1071" w16cid:durableId="222AD0AE"/>
  <w16cid:commentId w16cid:paraId="1796886B" w16cid:durableId="57EED906"/>
  <w16cid:commentId w16cid:paraId="02F63DF3" w16cid:durableId="085175AC"/>
  <w16cid:commentId w16cid:paraId="08EDA650" w16cid:durableId="05FA2DDE"/>
  <w16cid:commentId w16cid:paraId="2011ED9B" w16cid:durableId="18D87B77"/>
  <w16cid:commentId w16cid:paraId="0DADCDF0" w16cid:durableId="4430822B"/>
  <w16cid:commentId w16cid:paraId="65C0E364" w16cid:durableId="2F6075FD"/>
  <w16cid:commentId w16cid:paraId="095C7333" w16cid:durableId="798DC2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1E9AF" w14:textId="77777777" w:rsidR="00883512" w:rsidRDefault="00883512" w:rsidP="009F15AF">
      <w:pPr>
        <w:spacing w:after="0" w:line="240" w:lineRule="auto"/>
      </w:pPr>
      <w:r>
        <w:separator/>
      </w:r>
    </w:p>
  </w:endnote>
  <w:endnote w:type="continuationSeparator" w:id="0">
    <w:p w14:paraId="438F0FBF" w14:textId="77777777" w:rsidR="00883512" w:rsidRDefault="00883512"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PSA322">
    <w:altName w:val="Calibri"/>
    <w:panose1 w:val="00000000000000000000"/>
    <w:charset w:val="00"/>
    <w:family w:val="swiss"/>
    <w:notTrueType/>
    <w:pitch w:val="default"/>
    <w:sig w:usb0="00000003" w:usb1="00000000" w:usb2="00000000" w:usb3="00000000" w:csb0="00000001" w:csb1="00000000"/>
  </w:font>
  <w:font w:name="GulliverR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819848"/>
      <w:docPartObj>
        <w:docPartGallery w:val="Page Numbers (Bottom of Page)"/>
        <w:docPartUnique/>
      </w:docPartObj>
    </w:sdtPr>
    <w:sdtEndPr/>
    <w:sdtContent>
      <w:p w14:paraId="78859386" w14:textId="7DAC6C06" w:rsidR="004432AC" w:rsidRDefault="004432AC">
        <w:pPr>
          <w:pStyle w:val="Piedepgina"/>
        </w:pPr>
        <w:r>
          <w:fldChar w:fldCharType="begin"/>
        </w:r>
        <w:r>
          <w:instrText>PAGE   \* MERGEFORMAT</w:instrText>
        </w:r>
        <w:r>
          <w:fldChar w:fldCharType="separate"/>
        </w:r>
        <w:r w:rsidR="00B5590A" w:rsidRPr="00B5590A">
          <w:rPr>
            <w:noProof/>
            <w:lang w:val="es-ES"/>
          </w:rPr>
          <w:t>1</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AD0F7" w14:textId="77777777" w:rsidR="00883512" w:rsidRDefault="00883512" w:rsidP="009F15AF">
      <w:pPr>
        <w:spacing w:after="0" w:line="240" w:lineRule="auto"/>
      </w:pPr>
      <w:r>
        <w:separator/>
      </w:r>
    </w:p>
  </w:footnote>
  <w:footnote w:type="continuationSeparator" w:id="0">
    <w:p w14:paraId="685B626A" w14:textId="77777777" w:rsidR="00883512" w:rsidRDefault="00883512" w:rsidP="009F15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1"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6"/>
  </w:num>
  <w:num w:numId="4">
    <w:abstractNumId w:val="10"/>
  </w:num>
  <w:num w:numId="5">
    <w:abstractNumId w:val="9"/>
  </w:num>
  <w:num w:numId="6">
    <w:abstractNumId w:val="13"/>
  </w:num>
  <w:num w:numId="7">
    <w:abstractNumId w:val="8"/>
  </w:num>
  <w:num w:numId="8">
    <w:abstractNumId w:val="3"/>
  </w:num>
  <w:num w:numId="9">
    <w:abstractNumId w:val="15"/>
  </w:num>
  <w:num w:numId="10">
    <w:abstractNumId w:val="19"/>
  </w:num>
  <w:num w:numId="11">
    <w:abstractNumId w:val="1"/>
  </w:num>
  <w:num w:numId="12">
    <w:abstractNumId w:val="12"/>
  </w:num>
  <w:num w:numId="13">
    <w:abstractNumId w:val="17"/>
  </w:num>
  <w:num w:numId="14">
    <w:abstractNumId w:val="11"/>
  </w:num>
  <w:num w:numId="15">
    <w:abstractNumId w:val="14"/>
  </w:num>
  <w:num w:numId="16">
    <w:abstractNumId w:val="5"/>
  </w:num>
  <w:num w:numId="17">
    <w:abstractNumId w:val="0"/>
  </w:num>
  <w:num w:numId="18">
    <w:abstractNumId w:val="2"/>
  </w:num>
  <w:num w:numId="19">
    <w:abstractNumId w:val="6"/>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C52"/>
    <w:rsid w:val="00000913"/>
    <w:rsid w:val="00002435"/>
    <w:rsid w:val="00002BE5"/>
    <w:rsid w:val="00002EC0"/>
    <w:rsid w:val="00006B07"/>
    <w:rsid w:val="00006DE6"/>
    <w:rsid w:val="000074D3"/>
    <w:rsid w:val="00010032"/>
    <w:rsid w:val="00011550"/>
    <w:rsid w:val="0001163F"/>
    <w:rsid w:val="00012290"/>
    <w:rsid w:val="000127BD"/>
    <w:rsid w:val="00013BCE"/>
    <w:rsid w:val="00015C00"/>
    <w:rsid w:val="00021DF9"/>
    <w:rsid w:val="00021FD4"/>
    <w:rsid w:val="00022928"/>
    <w:rsid w:val="000245C8"/>
    <w:rsid w:val="00024A66"/>
    <w:rsid w:val="0003047B"/>
    <w:rsid w:val="00031100"/>
    <w:rsid w:val="00031781"/>
    <w:rsid w:val="00034B18"/>
    <w:rsid w:val="00036417"/>
    <w:rsid w:val="00036894"/>
    <w:rsid w:val="000378B6"/>
    <w:rsid w:val="00040B45"/>
    <w:rsid w:val="0004223F"/>
    <w:rsid w:val="00043E53"/>
    <w:rsid w:val="000466C0"/>
    <w:rsid w:val="0004683F"/>
    <w:rsid w:val="0004691A"/>
    <w:rsid w:val="00046BBB"/>
    <w:rsid w:val="00046C2C"/>
    <w:rsid w:val="00047D3E"/>
    <w:rsid w:val="00047F16"/>
    <w:rsid w:val="00050810"/>
    <w:rsid w:val="00050881"/>
    <w:rsid w:val="00050BC6"/>
    <w:rsid w:val="00051028"/>
    <w:rsid w:val="0005123D"/>
    <w:rsid w:val="00051F84"/>
    <w:rsid w:val="0005210C"/>
    <w:rsid w:val="00053997"/>
    <w:rsid w:val="00056243"/>
    <w:rsid w:val="00057584"/>
    <w:rsid w:val="00057CE8"/>
    <w:rsid w:val="0006259D"/>
    <w:rsid w:val="00064658"/>
    <w:rsid w:val="00064FC3"/>
    <w:rsid w:val="00065350"/>
    <w:rsid w:val="00070377"/>
    <w:rsid w:val="00070EC1"/>
    <w:rsid w:val="00074EB5"/>
    <w:rsid w:val="000751BE"/>
    <w:rsid w:val="000754DD"/>
    <w:rsid w:val="00076F2B"/>
    <w:rsid w:val="00077447"/>
    <w:rsid w:val="0008195E"/>
    <w:rsid w:val="0008442F"/>
    <w:rsid w:val="00085AD5"/>
    <w:rsid w:val="000873C2"/>
    <w:rsid w:val="00087465"/>
    <w:rsid w:val="00090B19"/>
    <w:rsid w:val="00091D2F"/>
    <w:rsid w:val="0009338B"/>
    <w:rsid w:val="000956F2"/>
    <w:rsid w:val="000960B1"/>
    <w:rsid w:val="00097649"/>
    <w:rsid w:val="0009784F"/>
    <w:rsid w:val="000A285A"/>
    <w:rsid w:val="000A5168"/>
    <w:rsid w:val="000A628A"/>
    <w:rsid w:val="000A7421"/>
    <w:rsid w:val="000B0C2A"/>
    <w:rsid w:val="000B25DD"/>
    <w:rsid w:val="000B4B20"/>
    <w:rsid w:val="000B4EE6"/>
    <w:rsid w:val="000B505E"/>
    <w:rsid w:val="000B716A"/>
    <w:rsid w:val="000C3736"/>
    <w:rsid w:val="000C4AFF"/>
    <w:rsid w:val="000C4F33"/>
    <w:rsid w:val="000C56A3"/>
    <w:rsid w:val="000C6B85"/>
    <w:rsid w:val="000C6BA8"/>
    <w:rsid w:val="000C7C06"/>
    <w:rsid w:val="000D063A"/>
    <w:rsid w:val="000D0A79"/>
    <w:rsid w:val="000D2177"/>
    <w:rsid w:val="000D236F"/>
    <w:rsid w:val="000D3159"/>
    <w:rsid w:val="000D6AC4"/>
    <w:rsid w:val="000E070B"/>
    <w:rsid w:val="000E142B"/>
    <w:rsid w:val="000E51A4"/>
    <w:rsid w:val="000E5B48"/>
    <w:rsid w:val="000E76F0"/>
    <w:rsid w:val="000F0E8E"/>
    <w:rsid w:val="000F101B"/>
    <w:rsid w:val="000F1267"/>
    <w:rsid w:val="000F352C"/>
    <w:rsid w:val="00100D17"/>
    <w:rsid w:val="00102F5C"/>
    <w:rsid w:val="001059C7"/>
    <w:rsid w:val="0010674F"/>
    <w:rsid w:val="00106A83"/>
    <w:rsid w:val="0010713C"/>
    <w:rsid w:val="001108EB"/>
    <w:rsid w:val="00110926"/>
    <w:rsid w:val="0011284C"/>
    <w:rsid w:val="00112E13"/>
    <w:rsid w:val="00113A8D"/>
    <w:rsid w:val="001155CF"/>
    <w:rsid w:val="001159CB"/>
    <w:rsid w:val="001163D1"/>
    <w:rsid w:val="001165EF"/>
    <w:rsid w:val="00117A57"/>
    <w:rsid w:val="0012160F"/>
    <w:rsid w:val="001223AE"/>
    <w:rsid w:val="00125DAC"/>
    <w:rsid w:val="0012786E"/>
    <w:rsid w:val="00130111"/>
    <w:rsid w:val="00133316"/>
    <w:rsid w:val="0013397E"/>
    <w:rsid w:val="00135129"/>
    <w:rsid w:val="00135478"/>
    <w:rsid w:val="00135F95"/>
    <w:rsid w:val="001377D7"/>
    <w:rsid w:val="0014111F"/>
    <w:rsid w:val="00144E52"/>
    <w:rsid w:val="001464BA"/>
    <w:rsid w:val="0014796F"/>
    <w:rsid w:val="0015701E"/>
    <w:rsid w:val="00162967"/>
    <w:rsid w:val="00162B04"/>
    <w:rsid w:val="00162EC0"/>
    <w:rsid w:val="00163F2C"/>
    <w:rsid w:val="001663DA"/>
    <w:rsid w:val="0017024C"/>
    <w:rsid w:val="00170B4C"/>
    <w:rsid w:val="00170F8F"/>
    <w:rsid w:val="00171D9D"/>
    <w:rsid w:val="00174084"/>
    <w:rsid w:val="001758A0"/>
    <w:rsid w:val="001776A5"/>
    <w:rsid w:val="0018172F"/>
    <w:rsid w:val="001824B2"/>
    <w:rsid w:val="0018279F"/>
    <w:rsid w:val="00182BAA"/>
    <w:rsid w:val="0018304D"/>
    <w:rsid w:val="0018419F"/>
    <w:rsid w:val="00184322"/>
    <w:rsid w:val="0018520B"/>
    <w:rsid w:val="00186257"/>
    <w:rsid w:val="0018773C"/>
    <w:rsid w:val="00187CC2"/>
    <w:rsid w:val="00187D3E"/>
    <w:rsid w:val="0019118B"/>
    <w:rsid w:val="001929ED"/>
    <w:rsid w:val="00193063"/>
    <w:rsid w:val="0019614D"/>
    <w:rsid w:val="0019631A"/>
    <w:rsid w:val="001A0ED8"/>
    <w:rsid w:val="001A2B42"/>
    <w:rsid w:val="001A2C8A"/>
    <w:rsid w:val="001A40FE"/>
    <w:rsid w:val="001A4F53"/>
    <w:rsid w:val="001A6B0F"/>
    <w:rsid w:val="001A70C0"/>
    <w:rsid w:val="001B05B7"/>
    <w:rsid w:val="001B247F"/>
    <w:rsid w:val="001B24A0"/>
    <w:rsid w:val="001B4F2E"/>
    <w:rsid w:val="001B4FA1"/>
    <w:rsid w:val="001C057E"/>
    <w:rsid w:val="001C0AC2"/>
    <w:rsid w:val="001C193F"/>
    <w:rsid w:val="001C5BE3"/>
    <w:rsid w:val="001C5DAE"/>
    <w:rsid w:val="001C6BE0"/>
    <w:rsid w:val="001D181F"/>
    <w:rsid w:val="001D2575"/>
    <w:rsid w:val="001D4B0E"/>
    <w:rsid w:val="001D7732"/>
    <w:rsid w:val="001E03A4"/>
    <w:rsid w:val="001E11F9"/>
    <w:rsid w:val="001E128B"/>
    <w:rsid w:val="001E2ECD"/>
    <w:rsid w:val="001E4C16"/>
    <w:rsid w:val="001E5290"/>
    <w:rsid w:val="001E569A"/>
    <w:rsid w:val="001E6147"/>
    <w:rsid w:val="001E6608"/>
    <w:rsid w:val="001E7527"/>
    <w:rsid w:val="001E7A31"/>
    <w:rsid w:val="001F0EEE"/>
    <w:rsid w:val="001F0F5C"/>
    <w:rsid w:val="001F2F6B"/>
    <w:rsid w:val="001F47E9"/>
    <w:rsid w:val="00201505"/>
    <w:rsid w:val="00201D2B"/>
    <w:rsid w:val="00202D9F"/>
    <w:rsid w:val="00204838"/>
    <w:rsid w:val="0020593E"/>
    <w:rsid w:val="0020760F"/>
    <w:rsid w:val="0021061A"/>
    <w:rsid w:val="00210DE3"/>
    <w:rsid w:val="002116EF"/>
    <w:rsid w:val="00213A80"/>
    <w:rsid w:val="00216EED"/>
    <w:rsid w:val="00221403"/>
    <w:rsid w:val="00224795"/>
    <w:rsid w:val="00224F01"/>
    <w:rsid w:val="00227A56"/>
    <w:rsid w:val="00227D27"/>
    <w:rsid w:val="0023104E"/>
    <w:rsid w:val="0023185B"/>
    <w:rsid w:val="00231F1D"/>
    <w:rsid w:val="002327EE"/>
    <w:rsid w:val="00233044"/>
    <w:rsid w:val="00233D17"/>
    <w:rsid w:val="002352E8"/>
    <w:rsid w:val="002355FF"/>
    <w:rsid w:val="00240516"/>
    <w:rsid w:val="00240916"/>
    <w:rsid w:val="00242106"/>
    <w:rsid w:val="00242B33"/>
    <w:rsid w:val="00242F7C"/>
    <w:rsid w:val="00243789"/>
    <w:rsid w:val="00245655"/>
    <w:rsid w:val="00245C0B"/>
    <w:rsid w:val="00253497"/>
    <w:rsid w:val="002541FC"/>
    <w:rsid w:val="00254687"/>
    <w:rsid w:val="002551BD"/>
    <w:rsid w:val="00255938"/>
    <w:rsid w:val="00255B39"/>
    <w:rsid w:val="00257A4B"/>
    <w:rsid w:val="00264863"/>
    <w:rsid w:val="002666B0"/>
    <w:rsid w:val="00266BCF"/>
    <w:rsid w:val="002679C4"/>
    <w:rsid w:val="00267E5D"/>
    <w:rsid w:val="00270126"/>
    <w:rsid w:val="0027085C"/>
    <w:rsid w:val="0027335C"/>
    <w:rsid w:val="0027416E"/>
    <w:rsid w:val="0027424C"/>
    <w:rsid w:val="002769E0"/>
    <w:rsid w:val="00281456"/>
    <w:rsid w:val="00283EC3"/>
    <w:rsid w:val="002906BF"/>
    <w:rsid w:val="00290AD8"/>
    <w:rsid w:val="00293700"/>
    <w:rsid w:val="00295939"/>
    <w:rsid w:val="002961E6"/>
    <w:rsid w:val="00296FAB"/>
    <w:rsid w:val="002A0397"/>
    <w:rsid w:val="002A1028"/>
    <w:rsid w:val="002A2BC8"/>
    <w:rsid w:val="002A31EB"/>
    <w:rsid w:val="002A331E"/>
    <w:rsid w:val="002A4064"/>
    <w:rsid w:val="002A443B"/>
    <w:rsid w:val="002A5299"/>
    <w:rsid w:val="002A6BAF"/>
    <w:rsid w:val="002A7C2F"/>
    <w:rsid w:val="002B1FE2"/>
    <w:rsid w:val="002B3D10"/>
    <w:rsid w:val="002B49B3"/>
    <w:rsid w:val="002B6FAA"/>
    <w:rsid w:val="002C0F94"/>
    <w:rsid w:val="002C1A5E"/>
    <w:rsid w:val="002C4A56"/>
    <w:rsid w:val="002C697F"/>
    <w:rsid w:val="002D04CB"/>
    <w:rsid w:val="002D2E89"/>
    <w:rsid w:val="002D68E3"/>
    <w:rsid w:val="002E0BAA"/>
    <w:rsid w:val="002E1994"/>
    <w:rsid w:val="002E1EA6"/>
    <w:rsid w:val="002E390A"/>
    <w:rsid w:val="002E5729"/>
    <w:rsid w:val="002E6193"/>
    <w:rsid w:val="002F038D"/>
    <w:rsid w:val="002F10E7"/>
    <w:rsid w:val="002F2A4C"/>
    <w:rsid w:val="002F3BE2"/>
    <w:rsid w:val="002F49C5"/>
    <w:rsid w:val="002F533A"/>
    <w:rsid w:val="002F63BC"/>
    <w:rsid w:val="002F67E3"/>
    <w:rsid w:val="00301AEC"/>
    <w:rsid w:val="003035E0"/>
    <w:rsid w:val="00304167"/>
    <w:rsid w:val="00312290"/>
    <w:rsid w:val="00313080"/>
    <w:rsid w:val="00315AD1"/>
    <w:rsid w:val="00320ADD"/>
    <w:rsid w:val="0032103A"/>
    <w:rsid w:val="00321071"/>
    <w:rsid w:val="00321135"/>
    <w:rsid w:val="003214EF"/>
    <w:rsid w:val="00321B21"/>
    <w:rsid w:val="00321B4C"/>
    <w:rsid w:val="00323F2A"/>
    <w:rsid w:val="00331979"/>
    <w:rsid w:val="00331B21"/>
    <w:rsid w:val="00331F37"/>
    <w:rsid w:val="00332209"/>
    <w:rsid w:val="00334222"/>
    <w:rsid w:val="00334500"/>
    <w:rsid w:val="00334864"/>
    <w:rsid w:val="00340088"/>
    <w:rsid w:val="00344628"/>
    <w:rsid w:val="00347334"/>
    <w:rsid w:val="00354287"/>
    <w:rsid w:val="003546D0"/>
    <w:rsid w:val="00354B1F"/>
    <w:rsid w:val="003550E3"/>
    <w:rsid w:val="00355295"/>
    <w:rsid w:val="00355FD3"/>
    <w:rsid w:val="003573B7"/>
    <w:rsid w:val="003603D5"/>
    <w:rsid w:val="00360998"/>
    <w:rsid w:val="003624DB"/>
    <w:rsid w:val="003634FE"/>
    <w:rsid w:val="00363833"/>
    <w:rsid w:val="00364593"/>
    <w:rsid w:val="003660BC"/>
    <w:rsid w:val="003671C1"/>
    <w:rsid w:val="00367327"/>
    <w:rsid w:val="00367EDF"/>
    <w:rsid w:val="0037403E"/>
    <w:rsid w:val="00374DED"/>
    <w:rsid w:val="00376237"/>
    <w:rsid w:val="00376310"/>
    <w:rsid w:val="0037787A"/>
    <w:rsid w:val="00380676"/>
    <w:rsid w:val="0038085D"/>
    <w:rsid w:val="003817E3"/>
    <w:rsid w:val="003834AB"/>
    <w:rsid w:val="003857E4"/>
    <w:rsid w:val="00390C1D"/>
    <w:rsid w:val="003930D1"/>
    <w:rsid w:val="00393DA5"/>
    <w:rsid w:val="00395582"/>
    <w:rsid w:val="00396D84"/>
    <w:rsid w:val="00396F0A"/>
    <w:rsid w:val="003A2D07"/>
    <w:rsid w:val="003A2D91"/>
    <w:rsid w:val="003A3A1E"/>
    <w:rsid w:val="003A3BF4"/>
    <w:rsid w:val="003A4043"/>
    <w:rsid w:val="003A4EC1"/>
    <w:rsid w:val="003A745F"/>
    <w:rsid w:val="003B1867"/>
    <w:rsid w:val="003B3183"/>
    <w:rsid w:val="003B4480"/>
    <w:rsid w:val="003B4D9D"/>
    <w:rsid w:val="003B5CAC"/>
    <w:rsid w:val="003B7207"/>
    <w:rsid w:val="003C1DE5"/>
    <w:rsid w:val="003C211F"/>
    <w:rsid w:val="003C327E"/>
    <w:rsid w:val="003C570E"/>
    <w:rsid w:val="003D1BD0"/>
    <w:rsid w:val="003D2078"/>
    <w:rsid w:val="003D2F12"/>
    <w:rsid w:val="003D3A1D"/>
    <w:rsid w:val="003D3F94"/>
    <w:rsid w:val="003D5343"/>
    <w:rsid w:val="003D5989"/>
    <w:rsid w:val="003D5D08"/>
    <w:rsid w:val="003D7875"/>
    <w:rsid w:val="003D7C03"/>
    <w:rsid w:val="003E10D3"/>
    <w:rsid w:val="003E1C24"/>
    <w:rsid w:val="003E2A10"/>
    <w:rsid w:val="003E4264"/>
    <w:rsid w:val="003E4C89"/>
    <w:rsid w:val="003E4FF9"/>
    <w:rsid w:val="003E58C1"/>
    <w:rsid w:val="003E5BF9"/>
    <w:rsid w:val="003E607A"/>
    <w:rsid w:val="003F09E7"/>
    <w:rsid w:val="003F0BDF"/>
    <w:rsid w:val="003F30E8"/>
    <w:rsid w:val="003F3FE9"/>
    <w:rsid w:val="003F56F8"/>
    <w:rsid w:val="003F5AB9"/>
    <w:rsid w:val="003F76A8"/>
    <w:rsid w:val="004001D6"/>
    <w:rsid w:val="004010ED"/>
    <w:rsid w:val="00401DC2"/>
    <w:rsid w:val="00402213"/>
    <w:rsid w:val="004028B5"/>
    <w:rsid w:val="00402CA1"/>
    <w:rsid w:val="004031CD"/>
    <w:rsid w:val="004034EC"/>
    <w:rsid w:val="0040487A"/>
    <w:rsid w:val="00404D79"/>
    <w:rsid w:val="0040743A"/>
    <w:rsid w:val="00407B1F"/>
    <w:rsid w:val="00412AF8"/>
    <w:rsid w:val="00414DA4"/>
    <w:rsid w:val="00415221"/>
    <w:rsid w:val="00421C07"/>
    <w:rsid w:val="0042277B"/>
    <w:rsid w:val="0042297A"/>
    <w:rsid w:val="00422EE8"/>
    <w:rsid w:val="00423060"/>
    <w:rsid w:val="0042436F"/>
    <w:rsid w:val="0042609F"/>
    <w:rsid w:val="0042625B"/>
    <w:rsid w:val="00426EAE"/>
    <w:rsid w:val="0042724C"/>
    <w:rsid w:val="00427A1E"/>
    <w:rsid w:val="00427ED6"/>
    <w:rsid w:val="004321A5"/>
    <w:rsid w:val="00432B71"/>
    <w:rsid w:val="004344C9"/>
    <w:rsid w:val="004357B6"/>
    <w:rsid w:val="00435880"/>
    <w:rsid w:val="00435A5E"/>
    <w:rsid w:val="00436560"/>
    <w:rsid w:val="00436D60"/>
    <w:rsid w:val="00437013"/>
    <w:rsid w:val="00440178"/>
    <w:rsid w:val="00441E56"/>
    <w:rsid w:val="004424FB"/>
    <w:rsid w:val="004428AC"/>
    <w:rsid w:val="004432AC"/>
    <w:rsid w:val="00443597"/>
    <w:rsid w:val="00444A30"/>
    <w:rsid w:val="00451B48"/>
    <w:rsid w:val="004525A8"/>
    <w:rsid w:val="004564E5"/>
    <w:rsid w:val="00460F53"/>
    <w:rsid w:val="00461DB7"/>
    <w:rsid w:val="00463263"/>
    <w:rsid w:val="004638CB"/>
    <w:rsid w:val="0046493A"/>
    <w:rsid w:val="00466FA6"/>
    <w:rsid w:val="00467158"/>
    <w:rsid w:val="00474371"/>
    <w:rsid w:val="004755A2"/>
    <w:rsid w:val="004766A5"/>
    <w:rsid w:val="0047777A"/>
    <w:rsid w:val="00477AE3"/>
    <w:rsid w:val="00481AAB"/>
    <w:rsid w:val="00483273"/>
    <w:rsid w:val="00486653"/>
    <w:rsid w:val="00486D77"/>
    <w:rsid w:val="0049159E"/>
    <w:rsid w:val="00491FFD"/>
    <w:rsid w:val="00493E18"/>
    <w:rsid w:val="00494DF4"/>
    <w:rsid w:val="00495CEB"/>
    <w:rsid w:val="00496693"/>
    <w:rsid w:val="00496E17"/>
    <w:rsid w:val="004A0CFA"/>
    <w:rsid w:val="004A0F57"/>
    <w:rsid w:val="004A21AE"/>
    <w:rsid w:val="004A2F85"/>
    <w:rsid w:val="004A5A6A"/>
    <w:rsid w:val="004B0337"/>
    <w:rsid w:val="004B0FFB"/>
    <w:rsid w:val="004B134B"/>
    <w:rsid w:val="004B1AA1"/>
    <w:rsid w:val="004B2202"/>
    <w:rsid w:val="004B45A5"/>
    <w:rsid w:val="004B5F89"/>
    <w:rsid w:val="004B6930"/>
    <w:rsid w:val="004C1D0A"/>
    <w:rsid w:val="004C275C"/>
    <w:rsid w:val="004C4549"/>
    <w:rsid w:val="004C578C"/>
    <w:rsid w:val="004C7FA9"/>
    <w:rsid w:val="004D077F"/>
    <w:rsid w:val="004D1C10"/>
    <w:rsid w:val="004D3522"/>
    <w:rsid w:val="004D6D1C"/>
    <w:rsid w:val="004D7511"/>
    <w:rsid w:val="004E151E"/>
    <w:rsid w:val="004E2990"/>
    <w:rsid w:val="004E2C01"/>
    <w:rsid w:val="004E3D5C"/>
    <w:rsid w:val="004E47FE"/>
    <w:rsid w:val="004E69C8"/>
    <w:rsid w:val="004E6B11"/>
    <w:rsid w:val="004F0D3C"/>
    <w:rsid w:val="004F0E08"/>
    <w:rsid w:val="004F0F72"/>
    <w:rsid w:val="004F2D1E"/>
    <w:rsid w:val="004F3776"/>
    <w:rsid w:val="004F3E43"/>
    <w:rsid w:val="00500820"/>
    <w:rsid w:val="00501023"/>
    <w:rsid w:val="005017DB"/>
    <w:rsid w:val="00504231"/>
    <w:rsid w:val="0050555E"/>
    <w:rsid w:val="00505963"/>
    <w:rsid w:val="00505D5A"/>
    <w:rsid w:val="00505F40"/>
    <w:rsid w:val="00506EF6"/>
    <w:rsid w:val="00511AC7"/>
    <w:rsid w:val="00512A26"/>
    <w:rsid w:val="00515119"/>
    <w:rsid w:val="0051527F"/>
    <w:rsid w:val="00516E95"/>
    <w:rsid w:val="005203C0"/>
    <w:rsid w:val="00522DBB"/>
    <w:rsid w:val="00522E84"/>
    <w:rsid w:val="00526F62"/>
    <w:rsid w:val="005277DB"/>
    <w:rsid w:val="005321D2"/>
    <w:rsid w:val="00534D4C"/>
    <w:rsid w:val="005354A0"/>
    <w:rsid w:val="005406C1"/>
    <w:rsid w:val="00540E04"/>
    <w:rsid w:val="005418C2"/>
    <w:rsid w:val="00543F92"/>
    <w:rsid w:val="005441D4"/>
    <w:rsid w:val="00545F88"/>
    <w:rsid w:val="0054619F"/>
    <w:rsid w:val="005464F0"/>
    <w:rsid w:val="00550A34"/>
    <w:rsid w:val="00551D78"/>
    <w:rsid w:val="00552AE7"/>
    <w:rsid w:val="005540B2"/>
    <w:rsid w:val="00557E6A"/>
    <w:rsid w:val="00560609"/>
    <w:rsid w:val="005619A1"/>
    <w:rsid w:val="00565CFB"/>
    <w:rsid w:val="005675DC"/>
    <w:rsid w:val="0057124D"/>
    <w:rsid w:val="0057161A"/>
    <w:rsid w:val="00573510"/>
    <w:rsid w:val="005770E8"/>
    <w:rsid w:val="0058045B"/>
    <w:rsid w:val="00580A24"/>
    <w:rsid w:val="00582A25"/>
    <w:rsid w:val="00582C27"/>
    <w:rsid w:val="005843F8"/>
    <w:rsid w:val="00584AA0"/>
    <w:rsid w:val="00586025"/>
    <w:rsid w:val="005908C1"/>
    <w:rsid w:val="0059238C"/>
    <w:rsid w:val="0059342A"/>
    <w:rsid w:val="00596ADA"/>
    <w:rsid w:val="00596C6D"/>
    <w:rsid w:val="005977CE"/>
    <w:rsid w:val="00597BC2"/>
    <w:rsid w:val="005A0527"/>
    <w:rsid w:val="005A2403"/>
    <w:rsid w:val="005A2581"/>
    <w:rsid w:val="005A666E"/>
    <w:rsid w:val="005B34AE"/>
    <w:rsid w:val="005B730D"/>
    <w:rsid w:val="005B75B4"/>
    <w:rsid w:val="005B7E6E"/>
    <w:rsid w:val="005C2862"/>
    <w:rsid w:val="005C2E96"/>
    <w:rsid w:val="005C348A"/>
    <w:rsid w:val="005C36A4"/>
    <w:rsid w:val="005C7E88"/>
    <w:rsid w:val="005D0812"/>
    <w:rsid w:val="005D2458"/>
    <w:rsid w:val="005D25FF"/>
    <w:rsid w:val="005D526C"/>
    <w:rsid w:val="005D6707"/>
    <w:rsid w:val="005D7A92"/>
    <w:rsid w:val="005D7F91"/>
    <w:rsid w:val="005E5948"/>
    <w:rsid w:val="005E6A26"/>
    <w:rsid w:val="005F08DE"/>
    <w:rsid w:val="005F1BDA"/>
    <w:rsid w:val="005F3504"/>
    <w:rsid w:val="005F39DE"/>
    <w:rsid w:val="005F6864"/>
    <w:rsid w:val="00601EB9"/>
    <w:rsid w:val="00603156"/>
    <w:rsid w:val="006042A5"/>
    <w:rsid w:val="00606C04"/>
    <w:rsid w:val="00606E04"/>
    <w:rsid w:val="00610070"/>
    <w:rsid w:val="0061235D"/>
    <w:rsid w:val="00613C27"/>
    <w:rsid w:val="00614E03"/>
    <w:rsid w:val="006161AF"/>
    <w:rsid w:val="006206A0"/>
    <w:rsid w:val="00622435"/>
    <w:rsid w:val="00623DD8"/>
    <w:rsid w:val="006247C8"/>
    <w:rsid w:val="00625BF7"/>
    <w:rsid w:val="00626040"/>
    <w:rsid w:val="00626E26"/>
    <w:rsid w:val="00631351"/>
    <w:rsid w:val="00631D04"/>
    <w:rsid w:val="00634ED2"/>
    <w:rsid w:val="0063530D"/>
    <w:rsid w:val="00635901"/>
    <w:rsid w:val="00635C8E"/>
    <w:rsid w:val="0063610D"/>
    <w:rsid w:val="0064441B"/>
    <w:rsid w:val="0064448B"/>
    <w:rsid w:val="00646413"/>
    <w:rsid w:val="006515C9"/>
    <w:rsid w:val="00654DE9"/>
    <w:rsid w:val="006575EE"/>
    <w:rsid w:val="00660511"/>
    <w:rsid w:val="00660E83"/>
    <w:rsid w:val="006620CD"/>
    <w:rsid w:val="00664C1C"/>
    <w:rsid w:val="00665B3A"/>
    <w:rsid w:val="00666072"/>
    <w:rsid w:val="006671E0"/>
    <w:rsid w:val="00667785"/>
    <w:rsid w:val="00667C42"/>
    <w:rsid w:val="006705E2"/>
    <w:rsid w:val="0067100E"/>
    <w:rsid w:val="006719B9"/>
    <w:rsid w:val="00671CEF"/>
    <w:rsid w:val="006754E8"/>
    <w:rsid w:val="00676528"/>
    <w:rsid w:val="006821FF"/>
    <w:rsid w:val="00682F58"/>
    <w:rsid w:val="006849AD"/>
    <w:rsid w:val="00685899"/>
    <w:rsid w:val="00685DF8"/>
    <w:rsid w:val="00687A00"/>
    <w:rsid w:val="00690400"/>
    <w:rsid w:val="0069193B"/>
    <w:rsid w:val="006932C3"/>
    <w:rsid w:val="00693B93"/>
    <w:rsid w:val="00696EBB"/>
    <w:rsid w:val="006973E5"/>
    <w:rsid w:val="006A0D8B"/>
    <w:rsid w:val="006B253F"/>
    <w:rsid w:val="006B493A"/>
    <w:rsid w:val="006B71D7"/>
    <w:rsid w:val="006C2A1D"/>
    <w:rsid w:val="006C2BF8"/>
    <w:rsid w:val="006C3CAF"/>
    <w:rsid w:val="006C48C2"/>
    <w:rsid w:val="006C7042"/>
    <w:rsid w:val="006C7219"/>
    <w:rsid w:val="006D0E62"/>
    <w:rsid w:val="006D1146"/>
    <w:rsid w:val="006D3DC9"/>
    <w:rsid w:val="006D5290"/>
    <w:rsid w:val="006D64EF"/>
    <w:rsid w:val="006D6543"/>
    <w:rsid w:val="006D696F"/>
    <w:rsid w:val="006E049B"/>
    <w:rsid w:val="006E3D34"/>
    <w:rsid w:val="006E5712"/>
    <w:rsid w:val="006E6237"/>
    <w:rsid w:val="006E639C"/>
    <w:rsid w:val="006E7390"/>
    <w:rsid w:val="006E751A"/>
    <w:rsid w:val="006E778C"/>
    <w:rsid w:val="006F0DB2"/>
    <w:rsid w:val="006F3E97"/>
    <w:rsid w:val="006F581E"/>
    <w:rsid w:val="006F6131"/>
    <w:rsid w:val="006F69E8"/>
    <w:rsid w:val="0070005C"/>
    <w:rsid w:val="007017E3"/>
    <w:rsid w:val="007035C8"/>
    <w:rsid w:val="0070408F"/>
    <w:rsid w:val="0070451B"/>
    <w:rsid w:val="00706E21"/>
    <w:rsid w:val="0070736C"/>
    <w:rsid w:val="00707805"/>
    <w:rsid w:val="00707F53"/>
    <w:rsid w:val="00710408"/>
    <w:rsid w:val="00710448"/>
    <w:rsid w:val="00710ECF"/>
    <w:rsid w:val="00711BF9"/>
    <w:rsid w:val="00713160"/>
    <w:rsid w:val="00715B94"/>
    <w:rsid w:val="00716607"/>
    <w:rsid w:val="007222FA"/>
    <w:rsid w:val="007227F5"/>
    <w:rsid w:val="00723F2B"/>
    <w:rsid w:val="007242C5"/>
    <w:rsid w:val="00724A3B"/>
    <w:rsid w:val="00727B48"/>
    <w:rsid w:val="007320C1"/>
    <w:rsid w:val="0073362A"/>
    <w:rsid w:val="007346DC"/>
    <w:rsid w:val="00736522"/>
    <w:rsid w:val="007368C6"/>
    <w:rsid w:val="007408CC"/>
    <w:rsid w:val="00740A8F"/>
    <w:rsid w:val="0074113B"/>
    <w:rsid w:val="00743CBA"/>
    <w:rsid w:val="00744765"/>
    <w:rsid w:val="00746C47"/>
    <w:rsid w:val="00752BAA"/>
    <w:rsid w:val="0075361F"/>
    <w:rsid w:val="00755D9F"/>
    <w:rsid w:val="00760F73"/>
    <w:rsid w:val="007612DD"/>
    <w:rsid w:val="007621AF"/>
    <w:rsid w:val="00764DED"/>
    <w:rsid w:val="00765D84"/>
    <w:rsid w:val="007673C7"/>
    <w:rsid w:val="007703B2"/>
    <w:rsid w:val="00770744"/>
    <w:rsid w:val="007713BC"/>
    <w:rsid w:val="0077193A"/>
    <w:rsid w:val="00772880"/>
    <w:rsid w:val="00774CD1"/>
    <w:rsid w:val="0077559E"/>
    <w:rsid w:val="00776E96"/>
    <w:rsid w:val="007804B3"/>
    <w:rsid w:val="007838A1"/>
    <w:rsid w:val="00784C41"/>
    <w:rsid w:val="00785997"/>
    <w:rsid w:val="007864DF"/>
    <w:rsid w:val="00787A56"/>
    <w:rsid w:val="007903AB"/>
    <w:rsid w:val="007908AE"/>
    <w:rsid w:val="007910BA"/>
    <w:rsid w:val="00791704"/>
    <w:rsid w:val="00791C6A"/>
    <w:rsid w:val="00791D99"/>
    <w:rsid w:val="00792F82"/>
    <w:rsid w:val="0079545A"/>
    <w:rsid w:val="007A05A8"/>
    <w:rsid w:val="007A0DFC"/>
    <w:rsid w:val="007A129F"/>
    <w:rsid w:val="007A1C95"/>
    <w:rsid w:val="007A41DE"/>
    <w:rsid w:val="007A4922"/>
    <w:rsid w:val="007A4E0E"/>
    <w:rsid w:val="007A5B4A"/>
    <w:rsid w:val="007A67E9"/>
    <w:rsid w:val="007A70A1"/>
    <w:rsid w:val="007B04CB"/>
    <w:rsid w:val="007B04CC"/>
    <w:rsid w:val="007B0FAA"/>
    <w:rsid w:val="007B230D"/>
    <w:rsid w:val="007B238F"/>
    <w:rsid w:val="007B31BF"/>
    <w:rsid w:val="007B4481"/>
    <w:rsid w:val="007B4CAF"/>
    <w:rsid w:val="007B7963"/>
    <w:rsid w:val="007B7B2B"/>
    <w:rsid w:val="007C0EBB"/>
    <w:rsid w:val="007C1F4D"/>
    <w:rsid w:val="007C405C"/>
    <w:rsid w:val="007C4CA1"/>
    <w:rsid w:val="007C52BE"/>
    <w:rsid w:val="007C53C8"/>
    <w:rsid w:val="007C5954"/>
    <w:rsid w:val="007C5E12"/>
    <w:rsid w:val="007D03B5"/>
    <w:rsid w:val="007D371D"/>
    <w:rsid w:val="007D3E99"/>
    <w:rsid w:val="007D561A"/>
    <w:rsid w:val="007D5BE5"/>
    <w:rsid w:val="007D64CA"/>
    <w:rsid w:val="007D6537"/>
    <w:rsid w:val="007E1A37"/>
    <w:rsid w:val="007E1B26"/>
    <w:rsid w:val="007E2E31"/>
    <w:rsid w:val="007E2F8E"/>
    <w:rsid w:val="007E40FA"/>
    <w:rsid w:val="007E477E"/>
    <w:rsid w:val="007E620A"/>
    <w:rsid w:val="007E77FD"/>
    <w:rsid w:val="007E7B5C"/>
    <w:rsid w:val="007F0F20"/>
    <w:rsid w:val="007F19D6"/>
    <w:rsid w:val="007F40AB"/>
    <w:rsid w:val="007F45A5"/>
    <w:rsid w:val="007F53B6"/>
    <w:rsid w:val="007F594D"/>
    <w:rsid w:val="008019D1"/>
    <w:rsid w:val="0080252F"/>
    <w:rsid w:val="0080291D"/>
    <w:rsid w:val="00803FAA"/>
    <w:rsid w:val="0080492B"/>
    <w:rsid w:val="00810141"/>
    <w:rsid w:val="008109F8"/>
    <w:rsid w:val="00811522"/>
    <w:rsid w:val="00811B56"/>
    <w:rsid w:val="00813298"/>
    <w:rsid w:val="00814A3B"/>
    <w:rsid w:val="0082474B"/>
    <w:rsid w:val="00824FB8"/>
    <w:rsid w:val="00826543"/>
    <w:rsid w:val="00827C5C"/>
    <w:rsid w:val="008346C6"/>
    <w:rsid w:val="00835E14"/>
    <w:rsid w:val="00837121"/>
    <w:rsid w:val="00841481"/>
    <w:rsid w:val="00841847"/>
    <w:rsid w:val="008425CB"/>
    <w:rsid w:val="00842AFA"/>
    <w:rsid w:val="00843B0B"/>
    <w:rsid w:val="00844C36"/>
    <w:rsid w:val="00844E7E"/>
    <w:rsid w:val="008466C1"/>
    <w:rsid w:val="00846CAB"/>
    <w:rsid w:val="008471AA"/>
    <w:rsid w:val="008478F5"/>
    <w:rsid w:val="00850D64"/>
    <w:rsid w:val="008512A6"/>
    <w:rsid w:val="00853190"/>
    <w:rsid w:val="00854202"/>
    <w:rsid w:val="00855A95"/>
    <w:rsid w:val="0085647F"/>
    <w:rsid w:val="00857ECC"/>
    <w:rsid w:val="008603FF"/>
    <w:rsid w:val="00860B9C"/>
    <w:rsid w:val="008634DC"/>
    <w:rsid w:val="00863924"/>
    <w:rsid w:val="00870A76"/>
    <w:rsid w:val="00872253"/>
    <w:rsid w:val="0087291F"/>
    <w:rsid w:val="008741FA"/>
    <w:rsid w:val="00874514"/>
    <w:rsid w:val="008747D8"/>
    <w:rsid w:val="00874D59"/>
    <w:rsid w:val="00881208"/>
    <w:rsid w:val="00883512"/>
    <w:rsid w:val="00883FAF"/>
    <w:rsid w:val="008841B7"/>
    <w:rsid w:val="008859B7"/>
    <w:rsid w:val="00885C52"/>
    <w:rsid w:val="00886D51"/>
    <w:rsid w:val="00887A5F"/>
    <w:rsid w:val="00891775"/>
    <w:rsid w:val="0089364D"/>
    <w:rsid w:val="0089577A"/>
    <w:rsid w:val="008A27D5"/>
    <w:rsid w:val="008A4075"/>
    <w:rsid w:val="008A4490"/>
    <w:rsid w:val="008A4DC0"/>
    <w:rsid w:val="008A5670"/>
    <w:rsid w:val="008B0A84"/>
    <w:rsid w:val="008B1BC9"/>
    <w:rsid w:val="008B4176"/>
    <w:rsid w:val="008B6C50"/>
    <w:rsid w:val="008C2084"/>
    <w:rsid w:val="008C26ED"/>
    <w:rsid w:val="008C33E4"/>
    <w:rsid w:val="008C545A"/>
    <w:rsid w:val="008C66A5"/>
    <w:rsid w:val="008C750B"/>
    <w:rsid w:val="008D0542"/>
    <w:rsid w:val="008D1066"/>
    <w:rsid w:val="008D1934"/>
    <w:rsid w:val="008D5818"/>
    <w:rsid w:val="008D5A5A"/>
    <w:rsid w:val="008D7CCD"/>
    <w:rsid w:val="008E12C8"/>
    <w:rsid w:val="008E1D5B"/>
    <w:rsid w:val="008E225E"/>
    <w:rsid w:val="008E238B"/>
    <w:rsid w:val="008E3C88"/>
    <w:rsid w:val="008E4B30"/>
    <w:rsid w:val="008E4C85"/>
    <w:rsid w:val="008E51B7"/>
    <w:rsid w:val="008E5CB2"/>
    <w:rsid w:val="008E675F"/>
    <w:rsid w:val="008F2AE6"/>
    <w:rsid w:val="008F3206"/>
    <w:rsid w:val="008F49DA"/>
    <w:rsid w:val="008F5EDB"/>
    <w:rsid w:val="008F748E"/>
    <w:rsid w:val="008F7627"/>
    <w:rsid w:val="008F7DA1"/>
    <w:rsid w:val="00901368"/>
    <w:rsid w:val="0090525B"/>
    <w:rsid w:val="00905C19"/>
    <w:rsid w:val="0091028C"/>
    <w:rsid w:val="00911AE2"/>
    <w:rsid w:val="00912B6C"/>
    <w:rsid w:val="00912D2E"/>
    <w:rsid w:val="00915F36"/>
    <w:rsid w:val="00916C14"/>
    <w:rsid w:val="00920341"/>
    <w:rsid w:val="009212EB"/>
    <w:rsid w:val="00924463"/>
    <w:rsid w:val="00924D32"/>
    <w:rsid w:val="00926C42"/>
    <w:rsid w:val="00930B65"/>
    <w:rsid w:val="00931949"/>
    <w:rsid w:val="00931CBE"/>
    <w:rsid w:val="00932454"/>
    <w:rsid w:val="00936006"/>
    <w:rsid w:val="00936073"/>
    <w:rsid w:val="00936582"/>
    <w:rsid w:val="009403C5"/>
    <w:rsid w:val="00941FBD"/>
    <w:rsid w:val="00942142"/>
    <w:rsid w:val="0094249C"/>
    <w:rsid w:val="00942E29"/>
    <w:rsid w:val="00943882"/>
    <w:rsid w:val="009440A3"/>
    <w:rsid w:val="00947EFA"/>
    <w:rsid w:val="009500D3"/>
    <w:rsid w:val="00954AEC"/>
    <w:rsid w:val="009579D3"/>
    <w:rsid w:val="00957EBE"/>
    <w:rsid w:val="0096043E"/>
    <w:rsid w:val="00960A11"/>
    <w:rsid w:val="00961DC4"/>
    <w:rsid w:val="0096328F"/>
    <w:rsid w:val="00967CF1"/>
    <w:rsid w:val="00967D25"/>
    <w:rsid w:val="0097079B"/>
    <w:rsid w:val="009713F4"/>
    <w:rsid w:val="00975254"/>
    <w:rsid w:val="0097726F"/>
    <w:rsid w:val="009826F8"/>
    <w:rsid w:val="00982859"/>
    <w:rsid w:val="0098357C"/>
    <w:rsid w:val="00983932"/>
    <w:rsid w:val="0098433D"/>
    <w:rsid w:val="00984FEC"/>
    <w:rsid w:val="0098546C"/>
    <w:rsid w:val="00985889"/>
    <w:rsid w:val="009861EC"/>
    <w:rsid w:val="0098728B"/>
    <w:rsid w:val="00987331"/>
    <w:rsid w:val="00987357"/>
    <w:rsid w:val="0099259A"/>
    <w:rsid w:val="0099323C"/>
    <w:rsid w:val="00994A27"/>
    <w:rsid w:val="00997F82"/>
    <w:rsid w:val="009A0B1F"/>
    <w:rsid w:val="009A43CA"/>
    <w:rsid w:val="009A539D"/>
    <w:rsid w:val="009A5837"/>
    <w:rsid w:val="009A5E1A"/>
    <w:rsid w:val="009A7929"/>
    <w:rsid w:val="009B04BB"/>
    <w:rsid w:val="009B0BAE"/>
    <w:rsid w:val="009B257D"/>
    <w:rsid w:val="009B54EB"/>
    <w:rsid w:val="009B6B89"/>
    <w:rsid w:val="009C0951"/>
    <w:rsid w:val="009C617E"/>
    <w:rsid w:val="009C73B7"/>
    <w:rsid w:val="009D0032"/>
    <w:rsid w:val="009D027A"/>
    <w:rsid w:val="009D0305"/>
    <w:rsid w:val="009D0BC7"/>
    <w:rsid w:val="009D32B2"/>
    <w:rsid w:val="009D3395"/>
    <w:rsid w:val="009D5CA5"/>
    <w:rsid w:val="009D71F4"/>
    <w:rsid w:val="009E05D1"/>
    <w:rsid w:val="009E08A8"/>
    <w:rsid w:val="009E09B8"/>
    <w:rsid w:val="009E1882"/>
    <w:rsid w:val="009E1A88"/>
    <w:rsid w:val="009E229E"/>
    <w:rsid w:val="009E302C"/>
    <w:rsid w:val="009E43AF"/>
    <w:rsid w:val="009E4C4D"/>
    <w:rsid w:val="009E52BD"/>
    <w:rsid w:val="009E70FE"/>
    <w:rsid w:val="009E7230"/>
    <w:rsid w:val="009F15AF"/>
    <w:rsid w:val="009F18C4"/>
    <w:rsid w:val="009F228F"/>
    <w:rsid w:val="009F3889"/>
    <w:rsid w:val="009F42B3"/>
    <w:rsid w:val="009F4CD1"/>
    <w:rsid w:val="009F7D40"/>
    <w:rsid w:val="00A00834"/>
    <w:rsid w:val="00A00C91"/>
    <w:rsid w:val="00A0118F"/>
    <w:rsid w:val="00A01DEB"/>
    <w:rsid w:val="00A0267D"/>
    <w:rsid w:val="00A05253"/>
    <w:rsid w:val="00A06F15"/>
    <w:rsid w:val="00A10697"/>
    <w:rsid w:val="00A11543"/>
    <w:rsid w:val="00A158BF"/>
    <w:rsid w:val="00A15A99"/>
    <w:rsid w:val="00A20697"/>
    <w:rsid w:val="00A24BEA"/>
    <w:rsid w:val="00A24DA6"/>
    <w:rsid w:val="00A26610"/>
    <w:rsid w:val="00A30064"/>
    <w:rsid w:val="00A30342"/>
    <w:rsid w:val="00A30BCF"/>
    <w:rsid w:val="00A310FA"/>
    <w:rsid w:val="00A31436"/>
    <w:rsid w:val="00A31D1C"/>
    <w:rsid w:val="00A35B1F"/>
    <w:rsid w:val="00A43D25"/>
    <w:rsid w:val="00A453C9"/>
    <w:rsid w:val="00A53C7C"/>
    <w:rsid w:val="00A54A68"/>
    <w:rsid w:val="00A57F92"/>
    <w:rsid w:val="00A6167E"/>
    <w:rsid w:val="00A63755"/>
    <w:rsid w:val="00A63865"/>
    <w:rsid w:val="00A638E9"/>
    <w:rsid w:val="00A64633"/>
    <w:rsid w:val="00A6557D"/>
    <w:rsid w:val="00A67495"/>
    <w:rsid w:val="00A67D8C"/>
    <w:rsid w:val="00A77A6D"/>
    <w:rsid w:val="00A813F4"/>
    <w:rsid w:val="00A819B3"/>
    <w:rsid w:val="00A81A84"/>
    <w:rsid w:val="00A8398D"/>
    <w:rsid w:val="00A839EB"/>
    <w:rsid w:val="00A845D8"/>
    <w:rsid w:val="00A84BCF"/>
    <w:rsid w:val="00A8773F"/>
    <w:rsid w:val="00A87959"/>
    <w:rsid w:val="00A905F4"/>
    <w:rsid w:val="00A90867"/>
    <w:rsid w:val="00A9688B"/>
    <w:rsid w:val="00AA08AD"/>
    <w:rsid w:val="00AA20B6"/>
    <w:rsid w:val="00AA2A79"/>
    <w:rsid w:val="00AA4B24"/>
    <w:rsid w:val="00AB229C"/>
    <w:rsid w:val="00AB2E6F"/>
    <w:rsid w:val="00AB2F24"/>
    <w:rsid w:val="00AB32F1"/>
    <w:rsid w:val="00AB40BA"/>
    <w:rsid w:val="00AB448C"/>
    <w:rsid w:val="00AC15B1"/>
    <w:rsid w:val="00AC1C56"/>
    <w:rsid w:val="00AC3CDE"/>
    <w:rsid w:val="00AC3ED3"/>
    <w:rsid w:val="00AC6EA8"/>
    <w:rsid w:val="00AC7AA6"/>
    <w:rsid w:val="00AD1122"/>
    <w:rsid w:val="00AD1CD0"/>
    <w:rsid w:val="00AD3CA1"/>
    <w:rsid w:val="00AD5674"/>
    <w:rsid w:val="00AD60BC"/>
    <w:rsid w:val="00AD712C"/>
    <w:rsid w:val="00AE08B9"/>
    <w:rsid w:val="00AE09A7"/>
    <w:rsid w:val="00AE2A17"/>
    <w:rsid w:val="00AE49CF"/>
    <w:rsid w:val="00AE5332"/>
    <w:rsid w:val="00AE79F8"/>
    <w:rsid w:val="00AE7BFD"/>
    <w:rsid w:val="00AE7FC6"/>
    <w:rsid w:val="00AF0588"/>
    <w:rsid w:val="00AF1B2A"/>
    <w:rsid w:val="00AF464F"/>
    <w:rsid w:val="00AF4D82"/>
    <w:rsid w:val="00AF5891"/>
    <w:rsid w:val="00AF7654"/>
    <w:rsid w:val="00AF7E09"/>
    <w:rsid w:val="00B00914"/>
    <w:rsid w:val="00B0357B"/>
    <w:rsid w:val="00B045F2"/>
    <w:rsid w:val="00B04639"/>
    <w:rsid w:val="00B04640"/>
    <w:rsid w:val="00B0558A"/>
    <w:rsid w:val="00B05BEC"/>
    <w:rsid w:val="00B06EAA"/>
    <w:rsid w:val="00B07ABB"/>
    <w:rsid w:val="00B11C85"/>
    <w:rsid w:val="00B12F6E"/>
    <w:rsid w:val="00B13F0E"/>
    <w:rsid w:val="00B14D76"/>
    <w:rsid w:val="00B1503E"/>
    <w:rsid w:val="00B151A7"/>
    <w:rsid w:val="00B151F7"/>
    <w:rsid w:val="00B17E86"/>
    <w:rsid w:val="00B21488"/>
    <w:rsid w:val="00B214C4"/>
    <w:rsid w:val="00B216DD"/>
    <w:rsid w:val="00B22016"/>
    <w:rsid w:val="00B25A5B"/>
    <w:rsid w:val="00B26FE7"/>
    <w:rsid w:val="00B304A7"/>
    <w:rsid w:val="00B32F57"/>
    <w:rsid w:val="00B3376F"/>
    <w:rsid w:val="00B3394E"/>
    <w:rsid w:val="00B3635B"/>
    <w:rsid w:val="00B36ECB"/>
    <w:rsid w:val="00B373D1"/>
    <w:rsid w:val="00B40D59"/>
    <w:rsid w:val="00B41CF0"/>
    <w:rsid w:val="00B4274F"/>
    <w:rsid w:val="00B42D18"/>
    <w:rsid w:val="00B4317F"/>
    <w:rsid w:val="00B45718"/>
    <w:rsid w:val="00B46958"/>
    <w:rsid w:val="00B54381"/>
    <w:rsid w:val="00B5471C"/>
    <w:rsid w:val="00B5590A"/>
    <w:rsid w:val="00B56AC2"/>
    <w:rsid w:val="00B62327"/>
    <w:rsid w:val="00B6583B"/>
    <w:rsid w:val="00B676D4"/>
    <w:rsid w:val="00B70315"/>
    <w:rsid w:val="00B708B3"/>
    <w:rsid w:val="00B72566"/>
    <w:rsid w:val="00B72CA7"/>
    <w:rsid w:val="00B73DDE"/>
    <w:rsid w:val="00B74042"/>
    <w:rsid w:val="00B7409C"/>
    <w:rsid w:val="00B75649"/>
    <w:rsid w:val="00B81042"/>
    <w:rsid w:val="00B831E4"/>
    <w:rsid w:val="00B83AE6"/>
    <w:rsid w:val="00B845DA"/>
    <w:rsid w:val="00B91162"/>
    <w:rsid w:val="00B92FAE"/>
    <w:rsid w:val="00B93D02"/>
    <w:rsid w:val="00B97548"/>
    <w:rsid w:val="00BA0A72"/>
    <w:rsid w:val="00BA1302"/>
    <w:rsid w:val="00BA16BF"/>
    <w:rsid w:val="00BA1D6E"/>
    <w:rsid w:val="00BA3012"/>
    <w:rsid w:val="00BA3360"/>
    <w:rsid w:val="00BA3804"/>
    <w:rsid w:val="00BA471B"/>
    <w:rsid w:val="00BA4A62"/>
    <w:rsid w:val="00BA5A51"/>
    <w:rsid w:val="00BA5D13"/>
    <w:rsid w:val="00BA60D4"/>
    <w:rsid w:val="00BA67C0"/>
    <w:rsid w:val="00BA73C4"/>
    <w:rsid w:val="00BA798C"/>
    <w:rsid w:val="00BA7BB6"/>
    <w:rsid w:val="00BB0DC8"/>
    <w:rsid w:val="00BB293B"/>
    <w:rsid w:val="00BB3176"/>
    <w:rsid w:val="00BB31E6"/>
    <w:rsid w:val="00BB3B38"/>
    <w:rsid w:val="00BB4C71"/>
    <w:rsid w:val="00BB6E01"/>
    <w:rsid w:val="00BB7029"/>
    <w:rsid w:val="00BC19FB"/>
    <w:rsid w:val="00BC1EBC"/>
    <w:rsid w:val="00BC314A"/>
    <w:rsid w:val="00BC5462"/>
    <w:rsid w:val="00BC7431"/>
    <w:rsid w:val="00BC7A5C"/>
    <w:rsid w:val="00BD0A9E"/>
    <w:rsid w:val="00BD2000"/>
    <w:rsid w:val="00BD2B21"/>
    <w:rsid w:val="00BD360E"/>
    <w:rsid w:val="00BD4853"/>
    <w:rsid w:val="00BD4A12"/>
    <w:rsid w:val="00BD6957"/>
    <w:rsid w:val="00BD6A31"/>
    <w:rsid w:val="00BD6B21"/>
    <w:rsid w:val="00BD7058"/>
    <w:rsid w:val="00BE062D"/>
    <w:rsid w:val="00BE0F8E"/>
    <w:rsid w:val="00BE587D"/>
    <w:rsid w:val="00BE749A"/>
    <w:rsid w:val="00BF0196"/>
    <w:rsid w:val="00BF1500"/>
    <w:rsid w:val="00BF41FE"/>
    <w:rsid w:val="00BF5014"/>
    <w:rsid w:val="00BF6F27"/>
    <w:rsid w:val="00BF7950"/>
    <w:rsid w:val="00C00655"/>
    <w:rsid w:val="00C108C1"/>
    <w:rsid w:val="00C12CB8"/>
    <w:rsid w:val="00C13DC8"/>
    <w:rsid w:val="00C14802"/>
    <w:rsid w:val="00C1534D"/>
    <w:rsid w:val="00C168D3"/>
    <w:rsid w:val="00C205C7"/>
    <w:rsid w:val="00C217D6"/>
    <w:rsid w:val="00C24937"/>
    <w:rsid w:val="00C25321"/>
    <w:rsid w:val="00C313FF"/>
    <w:rsid w:val="00C32D61"/>
    <w:rsid w:val="00C363FF"/>
    <w:rsid w:val="00C37A67"/>
    <w:rsid w:val="00C434C1"/>
    <w:rsid w:val="00C458AB"/>
    <w:rsid w:val="00C45E5D"/>
    <w:rsid w:val="00C50695"/>
    <w:rsid w:val="00C52DF0"/>
    <w:rsid w:val="00C53706"/>
    <w:rsid w:val="00C5707B"/>
    <w:rsid w:val="00C62B94"/>
    <w:rsid w:val="00C64F6C"/>
    <w:rsid w:val="00C663AE"/>
    <w:rsid w:val="00C6702C"/>
    <w:rsid w:val="00C70305"/>
    <w:rsid w:val="00C72F1C"/>
    <w:rsid w:val="00C74262"/>
    <w:rsid w:val="00C74792"/>
    <w:rsid w:val="00C74C40"/>
    <w:rsid w:val="00C7551B"/>
    <w:rsid w:val="00C80A0C"/>
    <w:rsid w:val="00C824C5"/>
    <w:rsid w:val="00C83AB1"/>
    <w:rsid w:val="00C84D40"/>
    <w:rsid w:val="00C862CB"/>
    <w:rsid w:val="00C86F64"/>
    <w:rsid w:val="00C92936"/>
    <w:rsid w:val="00C95691"/>
    <w:rsid w:val="00CA1165"/>
    <w:rsid w:val="00CA2BCB"/>
    <w:rsid w:val="00CA46EA"/>
    <w:rsid w:val="00CA52A5"/>
    <w:rsid w:val="00CA5D60"/>
    <w:rsid w:val="00CA6581"/>
    <w:rsid w:val="00CA77C9"/>
    <w:rsid w:val="00CB0ECB"/>
    <w:rsid w:val="00CB3113"/>
    <w:rsid w:val="00CB39BD"/>
    <w:rsid w:val="00CB7329"/>
    <w:rsid w:val="00CC1253"/>
    <w:rsid w:val="00CC1A3A"/>
    <w:rsid w:val="00CC243B"/>
    <w:rsid w:val="00CC3F31"/>
    <w:rsid w:val="00CC49F9"/>
    <w:rsid w:val="00CC63EF"/>
    <w:rsid w:val="00CC744E"/>
    <w:rsid w:val="00CC79B5"/>
    <w:rsid w:val="00CD13E9"/>
    <w:rsid w:val="00CD1726"/>
    <w:rsid w:val="00CD2587"/>
    <w:rsid w:val="00CD51CA"/>
    <w:rsid w:val="00CE0D5A"/>
    <w:rsid w:val="00CE0E88"/>
    <w:rsid w:val="00CE2BB8"/>
    <w:rsid w:val="00CE40A5"/>
    <w:rsid w:val="00CE423E"/>
    <w:rsid w:val="00CE43B2"/>
    <w:rsid w:val="00CE4AB2"/>
    <w:rsid w:val="00CF02A3"/>
    <w:rsid w:val="00CF04B5"/>
    <w:rsid w:val="00CF0D80"/>
    <w:rsid w:val="00CF3142"/>
    <w:rsid w:val="00CF3B99"/>
    <w:rsid w:val="00CF732E"/>
    <w:rsid w:val="00CF755B"/>
    <w:rsid w:val="00CF757E"/>
    <w:rsid w:val="00D00A59"/>
    <w:rsid w:val="00D0192D"/>
    <w:rsid w:val="00D0301E"/>
    <w:rsid w:val="00D04B0D"/>
    <w:rsid w:val="00D07034"/>
    <w:rsid w:val="00D07CF9"/>
    <w:rsid w:val="00D100D3"/>
    <w:rsid w:val="00D10761"/>
    <w:rsid w:val="00D10877"/>
    <w:rsid w:val="00D13C51"/>
    <w:rsid w:val="00D147BD"/>
    <w:rsid w:val="00D14F85"/>
    <w:rsid w:val="00D15BBB"/>
    <w:rsid w:val="00D165C8"/>
    <w:rsid w:val="00D16F21"/>
    <w:rsid w:val="00D17802"/>
    <w:rsid w:val="00D20144"/>
    <w:rsid w:val="00D20187"/>
    <w:rsid w:val="00D205E2"/>
    <w:rsid w:val="00D208BE"/>
    <w:rsid w:val="00D217E1"/>
    <w:rsid w:val="00D2189C"/>
    <w:rsid w:val="00D232CE"/>
    <w:rsid w:val="00D264B6"/>
    <w:rsid w:val="00D26A1B"/>
    <w:rsid w:val="00D27898"/>
    <w:rsid w:val="00D31154"/>
    <w:rsid w:val="00D31D42"/>
    <w:rsid w:val="00D377A2"/>
    <w:rsid w:val="00D4117D"/>
    <w:rsid w:val="00D41A98"/>
    <w:rsid w:val="00D41B8B"/>
    <w:rsid w:val="00D43D37"/>
    <w:rsid w:val="00D45826"/>
    <w:rsid w:val="00D46B6B"/>
    <w:rsid w:val="00D518DE"/>
    <w:rsid w:val="00D53097"/>
    <w:rsid w:val="00D53CFB"/>
    <w:rsid w:val="00D54215"/>
    <w:rsid w:val="00D546A9"/>
    <w:rsid w:val="00D5507F"/>
    <w:rsid w:val="00D56135"/>
    <w:rsid w:val="00D56410"/>
    <w:rsid w:val="00D56A36"/>
    <w:rsid w:val="00D6090D"/>
    <w:rsid w:val="00D6124E"/>
    <w:rsid w:val="00D656EF"/>
    <w:rsid w:val="00D6654E"/>
    <w:rsid w:val="00D67858"/>
    <w:rsid w:val="00D704AD"/>
    <w:rsid w:val="00D71832"/>
    <w:rsid w:val="00D73311"/>
    <w:rsid w:val="00D74AA3"/>
    <w:rsid w:val="00D80B55"/>
    <w:rsid w:val="00D81786"/>
    <w:rsid w:val="00D83583"/>
    <w:rsid w:val="00D85570"/>
    <w:rsid w:val="00D85BC2"/>
    <w:rsid w:val="00D86613"/>
    <w:rsid w:val="00D8698A"/>
    <w:rsid w:val="00D926AE"/>
    <w:rsid w:val="00D93A27"/>
    <w:rsid w:val="00D95082"/>
    <w:rsid w:val="00D954D4"/>
    <w:rsid w:val="00D9623D"/>
    <w:rsid w:val="00D97BFD"/>
    <w:rsid w:val="00D97FA4"/>
    <w:rsid w:val="00DA176F"/>
    <w:rsid w:val="00DA1AC0"/>
    <w:rsid w:val="00DA2455"/>
    <w:rsid w:val="00DA34CE"/>
    <w:rsid w:val="00DA514A"/>
    <w:rsid w:val="00DA53D9"/>
    <w:rsid w:val="00DA570D"/>
    <w:rsid w:val="00DA684B"/>
    <w:rsid w:val="00DB197D"/>
    <w:rsid w:val="00DB2008"/>
    <w:rsid w:val="00DB4079"/>
    <w:rsid w:val="00DB4BCD"/>
    <w:rsid w:val="00DB566D"/>
    <w:rsid w:val="00DC0B20"/>
    <w:rsid w:val="00DC2C7E"/>
    <w:rsid w:val="00DC790F"/>
    <w:rsid w:val="00DD00EC"/>
    <w:rsid w:val="00DD0744"/>
    <w:rsid w:val="00DD167A"/>
    <w:rsid w:val="00DD1E2A"/>
    <w:rsid w:val="00DD3400"/>
    <w:rsid w:val="00DD465B"/>
    <w:rsid w:val="00DD49DC"/>
    <w:rsid w:val="00DD5593"/>
    <w:rsid w:val="00DD568B"/>
    <w:rsid w:val="00DD59B0"/>
    <w:rsid w:val="00DD6CCC"/>
    <w:rsid w:val="00DD79DB"/>
    <w:rsid w:val="00DD7A0A"/>
    <w:rsid w:val="00DD7F84"/>
    <w:rsid w:val="00DE0B97"/>
    <w:rsid w:val="00DE2A9D"/>
    <w:rsid w:val="00DE3F6D"/>
    <w:rsid w:val="00DE5990"/>
    <w:rsid w:val="00DE759F"/>
    <w:rsid w:val="00DE7812"/>
    <w:rsid w:val="00DF1388"/>
    <w:rsid w:val="00DF2696"/>
    <w:rsid w:val="00DF317F"/>
    <w:rsid w:val="00DF38B9"/>
    <w:rsid w:val="00E04E06"/>
    <w:rsid w:val="00E075BD"/>
    <w:rsid w:val="00E079EB"/>
    <w:rsid w:val="00E079EC"/>
    <w:rsid w:val="00E07E12"/>
    <w:rsid w:val="00E10183"/>
    <w:rsid w:val="00E108D3"/>
    <w:rsid w:val="00E10D05"/>
    <w:rsid w:val="00E10EE1"/>
    <w:rsid w:val="00E112ED"/>
    <w:rsid w:val="00E1190D"/>
    <w:rsid w:val="00E12902"/>
    <w:rsid w:val="00E14A5F"/>
    <w:rsid w:val="00E15E01"/>
    <w:rsid w:val="00E16B15"/>
    <w:rsid w:val="00E215C0"/>
    <w:rsid w:val="00E22C9A"/>
    <w:rsid w:val="00E24A35"/>
    <w:rsid w:val="00E257AB"/>
    <w:rsid w:val="00E307DD"/>
    <w:rsid w:val="00E31B10"/>
    <w:rsid w:val="00E34132"/>
    <w:rsid w:val="00E34E2A"/>
    <w:rsid w:val="00E35CAF"/>
    <w:rsid w:val="00E37E3A"/>
    <w:rsid w:val="00E40595"/>
    <w:rsid w:val="00E41A3A"/>
    <w:rsid w:val="00E41D71"/>
    <w:rsid w:val="00E421D9"/>
    <w:rsid w:val="00E4231C"/>
    <w:rsid w:val="00E42E55"/>
    <w:rsid w:val="00E438B3"/>
    <w:rsid w:val="00E43BB0"/>
    <w:rsid w:val="00E44496"/>
    <w:rsid w:val="00E50938"/>
    <w:rsid w:val="00E50BB5"/>
    <w:rsid w:val="00E555A9"/>
    <w:rsid w:val="00E55EAB"/>
    <w:rsid w:val="00E565C1"/>
    <w:rsid w:val="00E57231"/>
    <w:rsid w:val="00E5761E"/>
    <w:rsid w:val="00E60323"/>
    <w:rsid w:val="00E617FA"/>
    <w:rsid w:val="00E62A6C"/>
    <w:rsid w:val="00E65C4F"/>
    <w:rsid w:val="00E7076D"/>
    <w:rsid w:val="00E7078D"/>
    <w:rsid w:val="00E7081C"/>
    <w:rsid w:val="00E714BE"/>
    <w:rsid w:val="00E71DA3"/>
    <w:rsid w:val="00E71F6F"/>
    <w:rsid w:val="00E72A64"/>
    <w:rsid w:val="00E72B11"/>
    <w:rsid w:val="00E74E66"/>
    <w:rsid w:val="00E7595E"/>
    <w:rsid w:val="00E76FBB"/>
    <w:rsid w:val="00E81CD6"/>
    <w:rsid w:val="00E84A90"/>
    <w:rsid w:val="00E84C5B"/>
    <w:rsid w:val="00E85D69"/>
    <w:rsid w:val="00E916C0"/>
    <w:rsid w:val="00E941AB"/>
    <w:rsid w:val="00E957AF"/>
    <w:rsid w:val="00E962AD"/>
    <w:rsid w:val="00E966B4"/>
    <w:rsid w:val="00E96746"/>
    <w:rsid w:val="00EA06B6"/>
    <w:rsid w:val="00EA178F"/>
    <w:rsid w:val="00EA179D"/>
    <w:rsid w:val="00EA3806"/>
    <w:rsid w:val="00EB07B9"/>
    <w:rsid w:val="00EB3703"/>
    <w:rsid w:val="00EB7322"/>
    <w:rsid w:val="00EC09BE"/>
    <w:rsid w:val="00EC1E8A"/>
    <w:rsid w:val="00EC4357"/>
    <w:rsid w:val="00EC4796"/>
    <w:rsid w:val="00EC55BC"/>
    <w:rsid w:val="00EC7D8E"/>
    <w:rsid w:val="00ED1A40"/>
    <w:rsid w:val="00ED3032"/>
    <w:rsid w:val="00ED50B9"/>
    <w:rsid w:val="00ED5B10"/>
    <w:rsid w:val="00ED6023"/>
    <w:rsid w:val="00ED6FD7"/>
    <w:rsid w:val="00ED7FA7"/>
    <w:rsid w:val="00EE0400"/>
    <w:rsid w:val="00EE0863"/>
    <w:rsid w:val="00EE179C"/>
    <w:rsid w:val="00EE1A6E"/>
    <w:rsid w:val="00EE2C15"/>
    <w:rsid w:val="00EE5280"/>
    <w:rsid w:val="00EE61A2"/>
    <w:rsid w:val="00EE6840"/>
    <w:rsid w:val="00EE6FFE"/>
    <w:rsid w:val="00EE7AB9"/>
    <w:rsid w:val="00EF042B"/>
    <w:rsid w:val="00EF3D15"/>
    <w:rsid w:val="00EF5C92"/>
    <w:rsid w:val="00EF6644"/>
    <w:rsid w:val="00EF747D"/>
    <w:rsid w:val="00F00314"/>
    <w:rsid w:val="00F05FF9"/>
    <w:rsid w:val="00F0620F"/>
    <w:rsid w:val="00F06AA9"/>
    <w:rsid w:val="00F1054B"/>
    <w:rsid w:val="00F12835"/>
    <w:rsid w:val="00F12D22"/>
    <w:rsid w:val="00F132E3"/>
    <w:rsid w:val="00F15408"/>
    <w:rsid w:val="00F17E1C"/>
    <w:rsid w:val="00F217AE"/>
    <w:rsid w:val="00F2236B"/>
    <w:rsid w:val="00F2265B"/>
    <w:rsid w:val="00F2289C"/>
    <w:rsid w:val="00F22B40"/>
    <w:rsid w:val="00F23813"/>
    <w:rsid w:val="00F24000"/>
    <w:rsid w:val="00F25F7D"/>
    <w:rsid w:val="00F26622"/>
    <w:rsid w:val="00F3064A"/>
    <w:rsid w:val="00F3112F"/>
    <w:rsid w:val="00F31164"/>
    <w:rsid w:val="00F32462"/>
    <w:rsid w:val="00F3295B"/>
    <w:rsid w:val="00F33D1D"/>
    <w:rsid w:val="00F34641"/>
    <w:rsid w:val="00F37695"/>
    <w:rsid w:val="00F40B29"/>
    <w:rsid w:val="00F453E0"/>
    <w:rsid w:val="00F50E0C"/>
    <w:rsid w:val="00F51752"/>
    <w:rsid w:val="00F53ECB"/>
    <w:rsid w:val="00F558E0"/>
    <w:rsid w:val="00F6159E"/>
    <w:rsid w:val="00F620A9"/>
    <w:rsid w:val="00F633C4"/>
    <w:rsid w:val="00F65088"/>
    <w:rsid w:val="00F66BD4"/>
    <w:rsid w:val="00F725DA"/>
    <w:rsid w:val="00F72E3C"/>
    <w:rsid w:val="00F72EB2"/>
    <w:rsid w:val="00F734CF"/>
    <w:rsid w:val="00F73A92"/>
    <w:rsid w:val="00F7488E"/>
    <w:rsid w:val="00F80A3C"/>
    <w:rsid w:val="00F82492"/>
    <w:rsid w:val="00F8495D"/>
    <w:rsid w:val="00F852D2"/>
    <w:rsid w:val="00F852EC"/>
    <w:rsid w:val="00F866F9"/>
    <w:rsid w:val="00F867F3"/>
    <w:rsid w:val="00F91801"/>
    <w:rsid w:val="00F947C3"/>
    <w:rsid w:val="00F94CF0"/>
    <w:rsid w:val="00F963C4"/>
    <w:rsid w:val="00F97A76"/>
    <w:rsid w:val="00F97E54"/>
    <w:rsid w:val="00FA1812"/>
    <w:rsid w:val="00FA28B6"/>
    <w:rsid w:val="00FA4209"/>
    <w:rsid w:val="00FA4698"/>
    <w:rsid w:val="00FA5759"/>
    <w:rsid w:val="00FA6B24"/>
    <w:rsid w:val="00FB0100"/>
    <w:rsid w:val="00FB1EB4"/>
    <w:rsid w:val="00FB1F94"/>
    <w:rsid w:val="00FB260B"/>
    <w:rsid w:val="00FB2962"/>
    <w:rsid w:val="00FB50A8"/>
    <w:rsid w:val="00FB5250"/>
    <w:rsid w:val="00FB580E"/>
    <w:rsid w:val="00FC098A"/>
    <w:rsid w:val="00FC133D"/>
    <w:rsid w:val="00FC22FB"/>
    <w:rsid w:val="00FC47CE"/>
    <w:rsid w:val="00FC5219"/>
    <w:rsid w:val="00FD0C4B"/>
    <w:rsid w:val="00FD12B0"/>
    <w:rsid w:val="00FD1F8A"/>
    <w:rsid w:val="00FD6841"/>
    <w:rsid w:val="00FD6B96"/>
    <w:rsid w:val="00FE03F0"/>
    <w:rsid w:val="00FE0944"/>
    <w:rsid w:val="00FE15C2"/>
    <w:rsid w:val="00FE3C8A"/>
    <w:rsid w:val="00FE49DA"/>
    <w:rsid w:val="00FE4F60"/>
    <w:rsid w:val="00FF126E"/>
    <w:rsid w:val="00FF27A5"/>
    <w:rsid w:val="00FF3273"/>
    <w:rsid w:val="00FF3EB1"/>
    <w:rsid w:val="00FF4916"/>
    <w:rsid w:val="00FF625D"/>
    <w:rsid w:val="00FF6274"/>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plantsci.2010.06.01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1D7DB-B641-4DF7-96C3-3CBAEB09E120}">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3084</TotalTime>
  <Pages>18</Pages>
  <Words>29537</Words>
  <Characters>168367</Characters>
  <Application>Microsoft Office Word</Application>
  <DocSecurity>0</DocSecurity>
  <Lines>1403</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Cuenta Microsoft</cp:lastModifiedBy>
  <cp:revision>968</cp:revision>
  <cp:lastPrinted>2024-05-15T10:23:00Z</cp:lastPrinted>
  <dcterms:created xsi:type="dcterms:W3CDTF">2024-05-13T07:00:00Z</dcterms:created>
  <dcterms:modified xsi:type="dcterms:W3CDTF">2024-12-06T09:22:00Z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