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基于nuPlan/Las Vegas地图的无人车IRL路径规划实验报告 (v2)</w:t>
      </w:r>
    </w:p>
    <w:p>
      <w:pPr>
        <w:pStyle w:val="Heading1"/>
      </w:pPr>
      <w:r>
        <w:t>摘要</w:t>
      </w:r>
    </w:p>
    <w:p>
      <w:r>
        <w:t>本报告记录了在nuPlan Las Vegas真实城市地图数据上，基于逆强化学习（IRL）进行自动驾驶路径规划的完整实验迭代过程。实验从基础Goal-conditioned IRL（V3）开始，逐步演进到神经网络奖励模型（V7），在真实城市道路语义地图和专家轨迹数据上验证了从专家示范中学习驾驶偏好的能力。</w:t>
      </w:r>
    </w:p>
    <w:p>
      <w:r>
        <w:t>关键词：逆强化学习，路径规划，自动驾驶，nuPlan，最大熵模型，神经网络奖励</w:t>
      </w:r>
    </w:p>
    <w:p>
      <w:pPr>
        <w:pStyle w:val="Heading1"/>
      </w:pPr>
      <w:r>
        <w:t>1. 实验背景与目标</w:t>
      </w:r>
    </w:p>
    <w:p>
      <w:pPr>
        <w:pStyle w:val="Heading2"/>
      </w:pPr>
      <w:r>
        <w:t>1.1 问题定义</w:t>
      </w:r>
    </w:p>
    <w:p>
      <w:r>
        <w:t>给定城市道路语义地图和人类专家驾驶轨迹，通过逆强化学习从专家示范中学习奖励函数，使得在给定起点和目标点时，规划出的路径能够体现专家驾驶偏好（可行驶区域行驶、保持安全距离、高效抵达目标等）。</w:t>
      </w:r>
    </w:p>
    <w:p>
      <w:pPr>
        <w:pStyle w:val="Heading2"/>
      </w:pPr>
      <w:r>
        <w:t>1.2 数据基础</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项目</w:t>
            </w:r>
          </w:p>
        </w:tc>
        <w:tc>
          <w:tcPr>
            <w:tcW w:type="dxa" w:w="4320"/>
          </w:tcPr>
          <w:p>
            <w:pPr>
              <w:jc w:val="center"/>
            </w:pPr>
            <w:r>
              <w:rPr>
                <w:b/>
                <w:sz w:val="18"/>
              </w:rPr>
              <w:t>内容</w:t>
            </w:r>
          </w:p>
        </w:tc>
      </w:tr>
      <w:tr>
        <w:tc>
          <w:tcPr>
            <w:tcW w:type="dxa" w:w="4320"/>
          </w:tcPr>
          <w:p>
            <w:pPr>
              <w:jc w:val="center"/>
            </w:pPr>
            <w:r>
              <w:rPr>
                <w:sz w:val="18"/>
              </w:rPr>
              <w:t>地图来源</w:t>
            </w:r>
          </w:p>
        </w:tc>
        <w:tc>
          <w:tcPr>
            <w:tcW w:type="dxa" w:w="4320"/>
          </w:tcPr>
          <w:p>
            <w:pPr>
              <w:jc w:val="center"/>
            </w:pPr>
            <w:r>
              <w:rPr>
                <w:sz w:val="18"/>
              </w:rPr>
              <w:t>nuPlan Las Vegas Strip HD Map</w:t>
            </w:r>
          </w:p>
        </w:tc>
      </w:tr>
      <w:tr>
        <w:tc>
          <w:tcPr>
            <w:tcW w:type="dxa" w:w="4320"/>
          </w:tcPr>
          <w:p>
            <w:pPr>
              <w:jc w:val="center"/>
            </w:pPr>
            <w:r>
              <w:rPr>
                <w:sz w:val="18"/>
              </w:rPr>
              <w:t>地图格式</w:t>
            </w:r>
          </w:p>
        </w:tc>
        <w:tc>
          <w:tcPr>
            <w:tcW w:type="dxa" w:w="4320"/>
          </w:tcPr>
          <w:p>
            <w:pPr>
              <w:jc w:val="center"/>
            </w:pPr>
            <w:r>
              <w:rPr>
                <w:sz w:val="18"/>
              </w:rPr>
              <w:t>GPKG → 栅格化 (240×187 grids)</w:t>
            </w:r>
          </w:p>
        </w:tc>
      </w:tr>
      <w:tr>
        <w:tc>
          <w:tcPr>
            <w:tcW w:type="dxa" w:w="4320"/>
          </w:tcPr>
          <w:p>
            <w:pPr>
              <w:jc w:val="center"/>
            </w:pPr>
            <w:r>
              <w:rPr>
                <w:sz w:val="18"/>
              </w:rPr>
              <w:t>语义层</w:t>
            </w:r>
          </w:p>
        </w:tc>
        <w:tc>
          <w:tcPr>
            <w:tcW w:type="dxa" w:w="4320"/>
          </w:tcPr>
          <w:p>
            <w:pPr>
              <w:jc w:val="center"/>
            </w:pPr>
            <w:r>
              <w:rPr>
                <w:sz w:val="18"/>
              </w:rPr>
              <w:t>0=无效区, 1=可行驶区, 2=车道, 3=连接区, 4=交叉口</w:t>
            </w:r>
          </w:p>
        </w:tc>
      </w:tr>
      <w:tr>
        <w:tc>
          <w:tcPr>
            <w:tcW w:type="dxa" w:w="4320"/>
          </w:tcPr>
          <w:p>
            <w:pPr>
              <w:jc w:val="center"/>
            </w:pPr>
            <w:r>
              <w:rPr>
                <w:sz w:val="18"/>
              </w:rPr>
              <w:t>有效栅格</w:t>
            </w:r>
          </w:p>
        </w:tc>
        <w:tc>
          <w:tcPr>
            <w:tcW w:type="dxa" w:w="4320"/>
          </w:tcPr>
          <w:p>
            <w:pPr>
              <w:jc w:val="center"/>
            </w:pPr>
            <w:r>
              <w:rPr>
                <w:sz w:val="18"/>
              </w:rPr>
              <w:t>10,183 cells</w:t>
            </w:r>
          </w:p>
        </w:tc>
      </w:tr>
      <w:tr>
        <w:tc>
          <w:tcPr>
            <w:tcW w:type="dxa" w:w="4320"/>
          </w:tcPr>
          <w:p>
            <w:pPr>
              <w:jc w:val="center"/>
            </w:pPr>
            <w:r>
              <w:rPr>
                <w:sz w:val="18"/>
              </w:rPr>
              <w:t>专家轨迹</w:t>
            </w:r>
          </w:p>
        </w:tc>
        <w:tc>
          <w:tcPr>
            <w:tcW w:type="dxa" w:w="4320"/>
          </w:tcPr>
          <w:p>
            <w:pPr>
              <w:jc w:val="center"/>
            </w:pPr>
            <w:r>
              <w:rPr>
                <w:sz w:val="18"/>
              </w:rPr>
              <w:t>12条 nuPlan ego vehicle记录</w:t>
            </w:r>
          </w:p>
        </w:tc>
      </w:tr>
    </w:tbl>
    <w:p/>
    <w:p>
      <w:pPr>
        <w:pStyle w:val="Heading2"/>
      </w:pPr>
      <w:r>
        <w:t>1.3 最大熵逆强化学习原理</w:t>
      </w:r>
    </w:p>
    <w:p>
      <w:r>
        <w:t>奖励函数定义为特征线性加权：R(s) = θᵀφ(s)。最大熵模型下轨迹分布为：P(τ|θ) = exp(R(τ)) / Z(θ)。通过最大化专家轨迹对数似然学习参数θ。</w:t>
      </w:r>
    </w:p>
    <w:p>
      <w:pPr>
        <w:pStyle w:val="Heading1"/>
      </w:pPr>
      <w:r>
        <w:t>2. V3：目标条件Goal-conditioned IRL（基线）</w:t>
      </w:r>
    </w:p>
    <w:p>
      <w:r>
        <w:t>在语义地图上给定起点和目标点，通过候选路径特征评分选择最优路径，使用expert_density作为辅助特征。</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参数</w:t>
            </w:r>
          </w:p>
        </w:tc>
        <w:tc>
          <w:tcPr>
            <w:tcW w:type="dxa" w:w="4320"/>
          </w:tcPr>
          <w:p>
            <w:pPr>
              <w:jc w:val="center"/>
            </w:pPr>
            <w:r>
              <w:rPr>
                <w:b/>
                <w:sz w:val="18"/>
              </w:rPr>
              <w:t>值</w:t>
            </w:r>
          </w:p>
        </w:tc>
      </w:tr>
      <w:tr>
        <w:tc>
          <w:tcPr>
            <w:tcW w:type="dxa" w:w="4320"/>
          </w:tcPr>
          <w:p>
            <w:pPr>
              <w:jc w:val="center"/>
            </w:pPr>
            <w:r>
              <w:rPr>
                <w:sz w:val="18"/>
              </w:rPr>
              <w:t>特征维度</w:t>
            </w:r>
          </w:p>
        </w:tc>
        <w:tc>
          <w:tcPr>
            <w:tcW w:type="dxa" w:w="4320"/>
          </w:tcPr>
          <w:p>
            <w:pPr>
              <w:jc w:val="center"/>
            </w:pPr>
            <w:r>
              <w:rPr>
                <w:sz w:val="18"/>
              </w:rPr>
              <w:t>9</w:t>
            </w:r>
          </w:p>
        </w:tc>
      </w:tr>
      <w:tr>
        <w:tc>
          <w:tcPr>
            <w:tcW w:type="dxa" w:w="4320"/>
          </w:tcPr>
          <w:p>
            <w:pPr>
              <w:jc w:val="center"/>
            </w:pPr>
            <w:r>
              <w:rPr>
                <w:sz w:val="18"/>
              </w:rPr>
              <w:t>训练样本</w:t>
            </w:r>
          </w:p>
        </w:tc>
        <w:tc>
          <w:tcPr>
            <w:tcW w:type="dxa" w:w="4320"/>
          </w:tcPr>
          <w:p>
            <w:pPr>
              <w:jc w:val="center"/>
            </w:pPr>
            <w:r>
              <w:rPr>
                <w:sz w:val="18"/>
              </w:rPr>
              <w:t>43</w:t>
            </w:r>
          </w:p>
        </w:tc>
      </w:tr>
      <w:tr>
        <w:tc>
          <w:tcPr>
            <w:tcW w:type="dxa" w:w="4320"/>
          </w:tcPr>
          <w:p>
            <w:pPr>
              <w:jc w:val="center"/>
            </w:pPr>
            <w:r>
              <w:rPr>
                <w:sz w:val="18"/>
              </w:rPr>
              <w:t>候选路径/样本</w:t>
            </w:r>
          </w:p>
        </w:tc>
        <w:tc>
          <w:tcPr>
            <w:tcW w:type="dxa" w:w="4320"/>
          </w:tcPr>
          <w:p>
            <w:pPr>
              <w:jc w:val="center"/>
            </w:pPr>
            <w:r>
              <w:rPr>
                <w:sz w:val="18"/>
              </w:rPr>
              <w:t>18</w:t>
            </w:r>
          </w:p>
        </w:tc>
      </w:tr>
      <w:tr>
        <w:tc>
          <w:tcPr>
            <w:tcW w:type="dxa" w:w="4320"/>
          </w:tcPr>
          <w:p>
            <w:pPr>
              <w:jc w:val="center"/>
            </w:pPr>
            <w:r>
              <w:rPr>
                <w:sz w:val="18"/>
              </w:rPr>
              <w:t>训练轮数</w:t>
            </w:r>
          </w:p>
        </w:tc>
        <w:tc>
          <w:tcPr>
            <w:tcW w:type="dxa" w:w="4320"/>
          </w:tcPr>
          <w:p>
            <w:pPr>
              <w:jc w:val="center"/>
            </w:pPr>
            <w:r>
              <w:rPr>
                <w:sz w:val="18"/>
              </w:rPr>
              <w:t>220</w:t>
            </w:r>
          </w:p>
        </w:tc>
      </w:tr>
      <w:tr>
        <w:tc>
          <w:tcPr>
            <w:tcW w:type="dxa" w:w="4320"/>
          </w:tcPr>
          <w:p>
            <w:pPr>
              <w:jc w:val="center"/>
            </w:pPr>
            <w:r>
              <w:rPr>
                <w:sz w:val="18"/>
              </w:rPr>
              <w:t>学习率</w:t>
            </w:r>
          </w:p>
        </w:tc>
        <w:tc>
          <w:tcPr>
            <w:tcW w:type="dxa" w:w="4320"/>
          </w:tcPr>
          <w:p>
            <w:pPr>
              <w:jc w:val="center"/>
            </w:pPr>
            <w:r>
              <w:rPr>
                <w:sz w:val="18"/>
              </w:rPr>
              <w:t>0.06</w:t>
            </w:r>
          </w:p>
        </w:tc>
      </w:tr>
      <w:tr>
        <w:tc>
          <w:tcPr>
            <w:tcW w:type="dxa" w:w="4320"/>
          </w:tcPr>
          <w:p>
            <w:pPr>
              <w:jc w:val="center"/>
            </w:pPr>
            <w:r>
              <w:rPr>
                <w:sz w:val="18"/>
              </w:rPr>
              <w:t>L2正则</w:t>
            </w:r>
          </w:p>
        </w:tc>
        <w:tc>
          <w:tcPr>
            <w:tcW w:type="dxa" w:w="4320"/>
          </w:tcPr>
          <w:p>
            <w:pPr>
              <w:jc w:val="center"/>
            </w:pPr>
            <w:r>
              <w:rPr>
                <w:sz w:val="18"/>
              </w:rPr>
              <w:t>1e-4</w:t>
            </w:r>
          </w:p>
        </w:tc>
      </w:tr>
    </w:tbl>
    <w:p/>
    <w:p>
      <w:r>
        <w:t>特征：drivable_ratio, lane_ratio, lane_connector_ratio, intersection_ratio, expert_density, goal_reached, heading_to_goal, smoothness, length_efficiency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指标</w:t>
            </w:r>
          </w:p>
        </w:tc>
        <w:tc>
          <w:tcPr>
            <w:tcW w:type="dxa" w:w="4320"/>
          </w:tcPr>
          <w:p>
            <w:pPr>
              <w:jc w:val="center"/>
            </w:pPr>
            <w:r>
              <w:rPr>
                <w:b/>
                <w:sz w:val="18"/>
              </w:rPr>
              <w:t>值</w:t>
            </w:r>
          </w:p>
        </w:tc>
      </w:tr>
      <w:tr>
        <w:tc>
          <w:tcPr>
            <w:tcW w:type="dxa" w:w="4320"/>
          </w:tcPr>
          <w:p>
            <w:pPr>
              <w:jc w:val="center"/>
            </w:pPr>
            <w:r>
              <w:rPr>
                <w:sz w:val="18"/>
              </w:rPr>
              <w:t>初始NLL</w:t>
            </w:r>
          </w:p>
        </w:tc>
        <w:tc>
          <w:tcPr>
            <w:tcW w:type="dxa" w:w="4320"/>
          </w:tcPr>
          <w:p>
            <w:pPr>
              <w:jc w:val="center"/>
            </w:pPr>
            <w:r>
              <w:rPr>
                <w:sz w:val="18"/>
              </w:rPr>
              <w:t>2.052</w:t>
            </w:r>
          </w:p>
        </w:tc>
      </w:tr>
      <w:tr>
        <w:tc>
          <w:tcPr>
            <w:tcW w:type="dxa" w:w="4320"/>
          </w:tcPr>
          <w:p>
            <w:pPr>
              <w:jc w:val="center"/>
            </w:pPr>
            <w:r>
              <w:rPr>
                <w:sz w:val="18"/>
              </w:rPr>
              <w:t>最终NLL</w:t>
            </w:r>
          </w:p>
        </w:tc>
        <w:tc>
          <w:tcPr>
            <w:tcW w:type="dxa" w:w="4320"/>
          </w:tcPr>
          <w:p>
            <w:pPr>
              <w:jc w:val="center"/>
            </w:pPr>
            <w:r>
              <w:rPr>
                <w:sz w:val="18"/>
              </w:rPr>
              <w:t>1.688</w:t>
            </w:r>
          </w:p>
        </w:tc>
      </w:tr>
      <w:tr>
        <w:tc>
          <w:tcPr>
            <w:tcW w:type="dxa" w:w="4320"/>
          </w:tcPr>
          <w:p>
            <w:pPr>
              <w:jc w:val="center"/>
            </w:pPr>
            <w:r>
              <w:rPr>
                <w:sz w:val="18"/>
              </w:rPr>
              <w:t>IRL ADE</w:t>
            </w:r>
          </w:p>
        </w:tc>
        <w:tc>
          <w:tcPr>
            <w:tcW w:type="dxa" w:w="4320"/>
          </w:tcPr>
          <w:p>
            <w:pPr>
              <w:jc w:val="center"/>
            </w:pPr>
            <w:r>
              <w:rPr>
                <w:sz w:val="18"/>
              </w:rPr>
              <w:t>2.600</w:t>
            </w:r>
          </w:p>
        </w:tc>
      </w:tr>
      <w:tr>
        <w:tc>
          <w:tcPr>
            <w:tcW w:type="dxa" w:w="4320"/>
          </w:tcPr>
          <w:p>
            <w:pPr>
              <w:jc w:val="center"/>
            </w:pPr>
            <w:r>
              <w:rPr>
                <w:sz w:val="18"/>
              </w:rPr>
              <w:t>Shortest ADE</w:t>
            </w:r>
          </w:p>
        </w:tc>
        <w:tc>
          <w:tcPr>
            <w:tcW w:type="dxa" w:w="4320"/>
          </w:tcPr>
          <w:p>
            <w:pPr>
              <w:jc w:val="center"/>
            </w:pPr>
            <w:r>
              <w:rPr>
                <w:sz w:val="18"/>
              </w:rPr>
              <w:t>1.315</w:t>
            </w:r>
          </w:p>
        </w:tc>
      </w:tr>
      <w:tr>
        <w:tc>
          <w:tcPr>
            <w:tcW w:type="dxa" w:w="4320"/>
          </w:tcPr>
          <w:p>
            <w:pPr>
              <w:jc w:val="center"/>
            </w:pPr>
            <w:r>
              <w:rPr>
                <w:sz w:val="18"/>
              </w:rPr>
              <w:t>IRL成功率</w:t>
            </w:r>
          </w:p>
        </w:tc>
        <w:tc>
          <w:tcPr>
            <w:tcW w:type="dxa" w:w="4320"/>
          </w:tcPr>
          <w:p>
            <w:pPr>
              <w:jc w:val="center"/>
            </w:pPr>
            <w:r>
              <w:rPr>
                <w:sz w:val="18"/>
              </w:rPr>
              <w:t>100%</w:t>
            </w:r>
          </w:p>
        </w:tc>
      </w:tr>
      <w:tr>
        <w:tc>
          <w:tcPr>
            <w:tcW w:type="dxa" w:w="4320"/>
          </w:tcPr>
          <w:p>
            <w:pPr>
              <w:jc w:val="center"/>
            </w:pPr>
            <w:r>
              <w:rPr>
                <w:sz w:val="18"/>
              </w:rPr>
              <w:t>IRL路径长度</w:t>
            </w:r>
          </w:p>
        </w:tc>
        <w:tc>
          <w:tcPr>
            <w:tcW w:type="dxa" w:w="4320"/>
          </w:tcPr>
          <w:p>
            <w:pPr>
              <w:jc w:val="center"/>
            </w:pPr>
            <w:r>
              <w:rPr>
                <w:sz w:val="18"/>
              </w:rPr>
              <w:t>36.014</w:t>
            </w:r>
          </w:p>
        </w:tc>
      </w:tr>
      <w:tr>
        <w:tc>
          <w:tcPr>
            <w:tcW w:type="dxa" w:w="4320"/>
          </w:tcPr>
          <w:p>
            <w:pPr>
              <w:jc w:val="center"/>
            </w:pPr>
            <w:r>
              <w:rPr>
                <w:sz w:val="18"/>
              </w:rPr>
              <w:t>专家路径长度</w:t>
            </w:r>
          </w:p>
        </w:tc>
        <w:tc>
          <w:tcPr>
            <w:tcW w:type="dxa" w:w="4320"/>
          </w:tcPr>
          <w:p>
            <w:pPr>
              <w:jc w:val="center"/>
            </w:pPr>
            <w:r>
              <w:rPr>
                <w:sz w:val="18"/>
              </w:rPr>
              <w:t>36.410</w:t>
            </w:r>
          </w:p>
        </w:tc>
      </w:tr>
    </w:tbl>
    <w:p/>
    <w:p>
      <w:r>
        <w:t>学习权重：length_efficiency(1.338) &gt; drivable_ratio(0.966) &gt; intersection_ratio(0.953) &gt; heading_to_goal(0.861) &gt; expert_density(0.329) &gt; smoothness(0.274)。依赖expert_density，缺少clearance和障碍物感知。</w:t>
      </w:r>
    </w:p>
    <w:p>
      <w:pPr>
        <w:pStyle w:val="Heading1"/>
      </w:pPr>
      <w:r>
        <w:t>3. V4：Clearance-aware Goal-conditioned IRL</w:t>
      </w:r>
    </w:p>
    <w:p>
      <w:r>
        <w:t>引入static clearance特征，用EDT距离变换计算每个栅格到最近非行驶区域的距离，解决V3路径贴墙问题。移除lane_connector_ratio，新增clearance。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指标</w:t>
            </w:r>
          </w:p>
        </w:tc>
        <w:tc>
          <w:tcPr>
            <w:tcW w:type="dxa" w:w="2160"/>
          </w:tcPr>
          <w:p>
            <w:pPr>
              <w:jc w:val="center"/>
            </w:pPr>
            <w:r>
              <w:rPr>
                <w:b/>
                <w:sz w:val="18"/>
              </w:rPr>
              <w:t>V3</w:t>
            </w:r>
          </w:p>
        </w:tc>
        <w:tc>
          <w:tcPr>
            <w:tcW w:type="dxa" w:w="2160"/>
          </w:tcPr>
          <w:p>
            <w:pPr>
              <w:jc w:val="center"/>
            </w:pPr>
            <w:r>
              <w:rPr>
                <w:b/>
                <w:sz w:val="18"/>
              </w:rPr>
              <w:t>V4</w:t>
            </w:r>
          </w:p>
        </w:tc>
        <w:tc>
          <w:tcPr>
            <w:tcW w:type="dxa" w:w="2160"/>
          </w:tcPr>
          <w:p>
            <w:pPr>
              <w:jc w:val="center"/>
            </w:pPr>
            <w:r>
              <w:rPr>
                <w:b/>
                <w:sz w:val="18"/>
              </w:rPr>
              <w:t>变化</w:t>
            </w:r>
          </w:p>
        </w:tc>
      </w:tr>
      <w:tr>
        <w:tc>
          <w:tcPr>
            <w:tcW w:type="dxa" w:w="2160"/>
          </w:tcPr>
          <w:p>
            <w:pPr>
              <w:jc w:val="center"/>
            </w:pPr>
            <w:r>
              <w:rPr>
                <w:sz w:val="18"/>
              </w:rPr>
              <w:t>最终NLL</w:t>
            </w:r>
          </w:p>
        </w:tc>
        <w:tc>
          <w:tcPr>
            <w:tcW w:type="dxa" w:w="2160"/>
          </w:tcPr>
          <w:p>
            <w:pPr>
              <w:jc w:val="center"/>
            </w:pPr>
            <w:r>
              <w:rPr>
                <w:sz w:val="18"/>
              </w:rPr>
              <w:t>1.688</w:t>
            </w:r>
          </w:p>
        </w:tc>
        <w:tc>
          <w:tcPr>
            <w:tcW w:type="dxa" w:w="2160"/>
          </w:tcPr>
          <w:p>
            <w:pPr>
              <w:jc w:val="center"/>
            </w:pPr>
            <w:r>
              <w:rPr>
                <w:sz w:val="18"/>
              </w:rPr>
              <w:t>1.662</w:t>
            </w:r>
          </w:p>
        </w:tc>
        <w:tc>
          <w:tcPr>
            <w:tcW w:type="dxa" w:w="2160"/>
          </w:tcPr>
          <w:p>
            <w:pPr>
              <w:jc w:val="center"/>
            </w:pPr>
            <w:r>
              <w:rPr>
                <w:sz w:val="18"/>
              </w:rPr>
              <w:t>↓1.5%</w:t>
            </w:r>
          </w:p>
        </w:tc>
      </w:tr>
      <w:tr>
        <w:tc>
          <w:tcPr>
            <w:tcW w:type="dxa" w:w="2160"/>
          </w:tcPr>
          <w:p>
            <w:pPr>
              <w:jc w:val="center"/>
            </w:pPr>
            <w:r>
              <w:rPr>
                <w:sz w:val="18"/>
              </w:rPr>
              <w:t>IRL ADE</w:t>
            </w:r>
          </w:p>
        </w:tc>
        <w:tc>
          <w:tcPr>
            <w:tcW w:type="dxa" w:w="2160"/>
          </w:tcPr>
          <w:p>
            <w:pPr>
              <w:jc w:val="center"/>
            </w:pPr>
            <w:r>
              <w:rPr>
                <w:sz w:val="18"/>
              </w:rPr>
              <w:t>2.600</w:t>
            </w:r>
          </w:p>
        </w:tc>
        <w:tc>
          <w:tcPr>
            <w:tcW w:type="dxa" w:w="2160"/>
          </w:tcPr>
          <w:p>
            <w:pPr>
              <w:jc w:val="center"/>
            </w:pPr>
            <w:r>
              <w:rPr>
                <w:sz w:val="18"/>
              </w:rPr>
              <w:t>1.919</w:t>
            </w:r>
          </w:p>
        </w:tc>
        <w:tc>
          <w:tcPr>
            <w:tcW w:type="dxa" w:w="2160"/>
          </w:tcPr>
          <w:p>
            <w:pPr>
              <w:jc w:val="center"/>
            </w:pPr>
            <w:r>
              <w:rPr>
                <w:sz w:val="18"/>
              </w:rPr>
              <w:t>↓26.2%</w:t>
            </w:r>
          </w:p>
        </w:tc>
      </w:tr>
      <w:tr>
        <w:tc>
          <w:tcPr>
            <w:tcW w:type="dxa" w:w="2160"/>
          </w:tcPr>
          <w:p>
            <w:pPr>
              <w:jc w:val="center"/>
            </w:pPr>
            <w:r>
              <w:rPr>
                <w:sz w:val="18"/>
              </w:rPr>
              <w:t>Shortest ADE</w:t>
            </w:r>
          </w:p>
        </w:tc>
        <w:tc>
          <w:tcPr>
            <w:tcW w:type="dxa" w:w="2160"/>
          </w:tcPr>
          <w:p>
            <w:pPr>
              <w:jc w:val="center"/>
            </w:pPr>
            <w:r>
              <w:rPr>
                <w:sz w:val="18"/>
              </w:rPr>
              <w:t>1.315</w:t>
            </w:r>
          </w:p>
        </w:tc>
        <w:tc>
          <w:tcPr>
            <w:tcW w:type="dxa" w:w="2160"/>
          </w:tcPr>
          <w:p>
            <w:pPr>
              <w:jc w:val="center"/>
            </w:pPr>
            <w:r>
              <w:rPr>
                <w:sz w:val="18"/>
              </w:rPr>
              <w:t>1.315</w:t>
            </w:r>
          </w:p>
        </w:tc>
        <w:tc>
          <w:tcPr>
            <w:tcW w:type="dxa" w:w="2160"/>
          </w:tcPr>
          <w:p>
            <w:pPr>
              <w:jc w:val="center"/>
            </w:pPr>
            <w:r>
              <w:rPr>
                <w:sz w:val="18"/>
              </w:rPr>
              <w:t>-</w:t>
            </w:r>
          </w:p>
        </w:tc>
      </w:tr>
      <w:tr>
        <w:tc>
          <w:tcPr>
            <w:tcW w:type="dxa" w:w="2160"/>
          </w:tcPr>
          <w:p>
            <w:pPr>
              <w:jc w:val="center"/>
            </w:pPr>
            <w:r>
              <w:rPr>
                <w:sz w:val="18"/>
              </w:rPr>
              <w:t>IRL路径长度</w:t>
            </w:r>
          </w:p>
        </w:tc>
        <w:tc>
          <w:tcPr>
            <w:tcW w:type="dxa" w:w="2160"/>
          </w:tcPr>
          <w:p>
            <w:pPr>
              <w:jc w:val="center"/>
            </w:pPr>
            <w:r>
              <w:rPr>
                <w:sz w:val="18"/>
              </w:rPr>
              <w:t>36.014</w:t>
            </w:r>
          </w:p>
        </w:tc>
        <w:tc>
          <w:tcPr>
            <w:tcW w:type="dxa" w:w="2160"/>
          </w:tcPr>
          <w:p>
            <w:pPr>
              <w:jc w:val="center"/>
            </w:pPr>
            <w:r>
              <w:rPr>
                <w:sz w:val="18"/>
              </w:rPr>
              <w:t>36.427</w:t>
            </w:r>
          </w:p>
        </w:tc>
        <w:tc>
          <w:tcPr>
            <w:tcW w:type="dxa" w:w="2160"/>
          </w:tcPr>
          <w:p>
            <w:pPr>
              <w:jc w:val="center"/>
            </w:pPr>
            <w:r>
              <w:rPr>
                <w:sz w:val="18"/>
              </w:rPr>
              <w:t>↑1.1%</w:t>
            </w:r>
          </w:p>
        </w:tc>
      </w:tr>
    </w:tbl>
    <w:p/>
    <w:p>
      <w:r>
        <w:t>Clearance是最有效的单点改进——ADE下降26.2%。路径长度微增1.1%，说明模型在安全-效率权衡中偏向安全。</w:t>
      </w:r>
    </w:p>
    <w:p>
      <w:pPr>
        <w:pStyle w:val="Heading1"/>
      </w:pPr>
      <w:r>
        <w:t>4. V5：轻量级自主障碍感知IRL</w:t>
      </w:r>
    </w:p>
    <w:p>
      <w:r>
        <w:t>首次实现Train/Test按demo隔离；引入人工障碍物增强；移除expert_density；保存模型权重。但180样本太少，训练收敛不足，权重值域0-0.2，证明需要更大训练规模。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参数</w:t>
            </w:r>
          </w:p>
        </w:tc>
        <w:tc>
          <w:tcPr>
            <w:tcW w:type="dxa" w:w="2880"/>
          </w:tcPr>
          <w:p>
            <w:pPr>
              <w:jc w:val="center"/>
            </w:pPr>
            <w:r>
              <w:rPr>
                <w:b/>
                <w:sz w:val="18"/>
              </w:rPr>
              <w:t>V3/V4</w:t>
            </w:r>
          </w:p>
        </w:tc>
        <w:tc>
          <w:tcPr>
            <w:tcW w:type="dxa" w:w="2880"/>
          </w:tcPr>
          <w:p>
            <w:pPr>
              <w:jc w:val="center"/>
            </w:pPr>
            <w:r>
              <w:rPr>
                <w:b/>
                <w:sz w:val="18"/>
              </w:rPr>
              <w:t>V5</w:t>
            </w:r>
          </w:p>
        </w:tc>
      </w:tr>
      <w:tr>
        <w:tc>
          <w:tcPr>
            <w:tcW w:type="dxa" w:w="2880"/>
          </w:tcPr>
          <w:p>
            <w:pPr>
              <w:jc w:val="center"/>
            </w:pPr>
            <w:r>
              <w:rPr>
                <w:sz w:val="18"/>
              </w:rPr>
              <w:t>训练样本</w:t>
            </w:r>
          </w:p>
        </w:tc>
        <w:tc>
          <w:tcPr>
            <w:tcW w:type="dxa" w:w="2880"/>
          </w:tcPr>
          <w:p>
            <w:pPr>
              <w:jc w:val="center"/>
            </w:pPr>
            <w:r>
              <w:rPr>
                <w:sz w:val="18"/>
              </w:rPr>
              <w:t>43</w:t>
            </w:r>
          </w:p>
        </w:tc>
        <w:tc>
          <w:tcPr>
            <w:tcW w:type="dxa" w:w="2880"/>
          </w:tcPr>
          <w:p>
            <w:pPr>
              <w:jc w:val="center"/>
            </w:pPr>
            <w:r>
              <w:rPr>
                <w:sz w:val="18"/>
              </w:rPr>
              <w:t>180</w:t>
            </w:r>
          </w:p>
        </w:tc>
      </w:tr>
      <w:tr>
        <w:tc>
          <w:tcPr>
            <w:tcW w:type="dxa" w:w="2880"/>
          </w:tcPr>
          <w:p>
            <w:pPr>
              <w:jc w:val="center"/>
            </w:pPr>
            <w:r>
              <w:rPr>
                <w:sz w:val="18"/>
              </w:rPr>
              <w:t>训练轮数</w:t>
            </w:r>
          </w:p>
        </w:tc>
        <w:tc>
          <w:tcPr>
            <w:tcW w:type="dxa" w:w="2880"/>
          </w:tcPr>
          <w:p>
            <w:pPr>
              <w:jc w:val="center"/>
            </w:pPr>
            <w:r>
              <w:rPr>
                <w:sz w:val="18"/>
              </w:rPr>
              <w:t>220</w:t>
            </w:r>
          </w:p>
        </w:tc>
        <w:tc>
          <w:tcPr>
            <w:tcW w:type="dxa" w:w="2880"/>
          </w:tcPr>
          <w:p>
            <w:pPr>
              <w:jc w:val="center"/>
            </w:pPr>
            <w:r>
              <w:rPr>
                <w:sz w:val="18"/>
              </w:rPr>
              <w:t>260</w:t>
            </w:r>
          </w:p>
        </w:tc>
      </w:tr>
      <w:tr>
        <w:tc>
          <w:tcPr>
            <w:tcW w:type="dxa" w:w="2880"/>
          </w:tcPr>
          <w:p>
            <w:pPr>
              <w:jc w:val="center"/>
            </w:pPr>
            <w:r>
              <w:rPr>
                <w:sz w:val="18"/>
              </w:rPr>
              <w:t>学习率</w:t>
            </w:r>
          </w:p>
        </w:tc>
        <w:tc>
          <w:tcPr>
            <w:tcW w:type="dxa" w:w="2880"/>
          </w:tcPr>
          <w:p>
            <w:pPr>
              <w:jc w:val="center"/>
            </w:pPr>
            <w:r>
              <w:rPr>
                <w:sz w:val="18"/>
              </w:rPr>
              <w:t>0.06</w:t>
            </w:r>
          </w:p>
        </w:tc>
        <w:tc>
          <w:tcPr>
            <w:tcW w:type="dxa" w:w="2880"/>
          </w:tcPr>
          <w:p>
            <w:pPr>
              <w:jc w:val="center"/>
            </w:pPr>
            <w:r>
              <w:rPr>
                <w:sz w:val="18"/>
              </w:rPr>
              <w:t>0.035</w:t>
            </w:r>
          </w:p>
        </w:tc>
      </w:tr>
      <w:tr>
        <w:tc>
          <w:tcPr>
            <w:tcW w:type="dxa" w:w="2880"/>
          </w:tcPr>
          <w:p>
            <w:pPr>
              <w:jc w:val="center"/>
            </w:pPr>
            <w:r>
              <w:rPr>
                <w:sz w:val="18"/>
              </w:rPr>
              <w:t>Train/Test分离</w:t>
            </w:r>
          </w:p>
        </w:tc>
        <w:tc>
          <w:tcPr>
            <w:tcW w:type="dxa" w:w="2880"/>
          </w:tcPr>
          <w:p>
            <w:pPr>
              <w:jc w:val="center"/>
            </w:pPr>
            <w:r>
              <w:rPr>
                <w:sz w:val="18"/>
              </w:rPr>
              <w:t>按样本</w:t>
            </w:r>
          </w:p>
        </w:tc>
        <w:tc>
          <w:tcPr>
            <w:tcW w:type="dxa" w:w="2880"/>
          </w:tcPr>
          <w:p>
            <w:pPr>
              <w:jc w:val="center"/>
            </w:pPr>
            <w:r>
              <w:rPr>
                <w:sz w:val="18"/>
              </w:rPr>
              <w:t>按demo隔离</w:t>
            </w:r>
          </w:p>
        </w:tc>
      </w:tr>
      <w:tr>
        <w:tc>
          <w:tcPr>
            <w:tcW w:type="dxa" w:w="2880"/>
          </w:tcPr>
          <w:p>
            <w:pPr>
              <w:jc w:val="center"/>
            </w:pPr>
            <w:r>
              <w:rPr>
                <w:sz w:val="18"/>
              </w:rPr>
              <w:t>expert_density</w:t>
            </w:r>
          </w:p>
        </w:tc>
        <w:tc>
          <w:tcPr>
            <w:tcW w:type="dxa" w:w="2880"/>
          </w:tcPr>
          <w:p>
            <w:pPr>
              <w:jc w:val="center"/>
            </w:pPr>
            <w:r>
              <w:rPr>
                <w:sz w:val="18"/>
              </w:rPr>
              <w:t>保留</w:t>
            </w:r>
          </w:p>
        </w:tc>
        <w:tc>
          <w:tcPr>
            <w:tcW w:type="dxa" w:w="2880"/>
          </w:tcPr>
          <w:p>
            <w:pPr>
              <w:jc w:val="center"/>
            </w:pPr>
            <w:r>
              <w:rPr>
                <w:sz w:val="18"/>
              </w:rPr>
              <w:t>移除</w:t>
            </w:r>
          </w:p>
        </w:tc>
      </w:tr>
    </w:tbl>
    <w:p/>
    <w:p>
      <w:pPr>
        <w:pStyle w:val="Heading1"/>
      </w:pPr>
      <w:r>
        <w:t>5. V6 Heavy：大规模自主障碍感知线性IRL</w:t>
      </w:r>
    </w:p>
    <w:p>
      <w:r>
        <w:t>大幅度提升规模：180 → 2,400 cases（+1233%）。900 epochs，24 candidates/case，7 obstacles/case。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参数</w:t>
            </w:r>
          </w:p>
        </w:tc>
        <w:tc>
          <w:tcPr>
            <w:tcW w:type="dxa" w:w="2880"/>
          </w:tcPr>
          <w:p>
            <w:pPr>
              <w:jc w:val="center"/>
            </w:pPr>
            <w:r>
              <w:rPr>
                <w:b/>
                <w:sz w:val="18"/>
              </w:rPr>
              <w:t>V5</w:t>
            </w:r>
          </w:p>
        </w:tc>
        <w:tc>
          <w:tcPr>
            <w:tcW w:type="dxa" w:w="2880"/>
          </w:tcPr>
          <w:p>
            <w:pPr>
              <w:jc w:val="center"/>
            </w:pPr>
            <w:r>
              <w:rPr>
                <w:b/>
                <w:sz w:val="18"/>
              </w:rPr>
              <w:t>V6 Heavy</w:t>
            </w:r>
          </w:p>
        </w:tc>
      </w:tr>
      <w:tr>
        <w:tc>
          <w:tcPr>
            <w:tcW w:type="dxa" w:w="2880"/>
          </w:tcPr>
          <w:p>
            <w:pPr>
              <w:jc w:val="center"/>
            </w:pPr>
            <w:r>
              <w:rPr>
                <w:sz w:val="18"/>
              </w:rPr>
              <w:t>训练cases</w:t>
            </w:r>
          </w:p>
        </w:tc>
        <w:tc>
          <w:tcPr>
            <w:tcW w:type="dxa" w:w="2880"/>
          </w:tcPr>
          <w:p>
            <w:pPr>
              <w:jc w:val="center"/>
            </w:pPr>
            <w:r>
              <w:rPr>
                <w:sz w:val="18"/>
              </w:rPr>
              <w:t>180</w:t>
            </w:r>
          </w:p>
        </w:tc>
        <w:tc>
          <w:tcPr>
            <w:tcW w:type="dxa" w:w="2880"/>
          </w:tcPr>
          <w:p>
            <w:pPr>
              <w:jc w:val="center"/>
            </w:pPr>
            <w:r>
              <w:rPr>
                <w:sz w:val="18"/>
              </w:rPr>
              <w:t>2,400</w:t>
            </w:r>
          </w:p>
        </w:tc>
      </w:tr>
      <w:tr>
        <w:tc>
          <w:tcPr>
            <w:tcW w:type="dxa" w:w="2880"/>
          </w:tcPr>
          <w:p>
            <w:pPr>
              <w:jc w:val="center"/>
            </w:pPr>
            <w:r>
              <w:rPr>
                <w:sz w:val="18"/>
              </w:rPr>
              <w:t>候选路径/case</w:t>
            </w:r>
          </w:p>
        </w:tc>
        <w:tc>
          <w:tcPr>
            <w:tcW w:type="dxa" w:w="2880"/>
          </w:tcPr>
          <w:p>
            <w:pPr>
              <w:jc w:val="center"/>
            </w:pPr>
            <w:r>
              <w:rPr>
                <w:sz w:val="18"/>
              </w:rPr>
              <w:t>18</w:t>
            </w:r>
          </w:p>
        </w:tc>
        <w:tc>
          <w:tcPr>
            <w:tcW w:type="dxa" w:w="2880"/>
          </w:tcPr>
          <w:p>
            <w:pPr>
              <w:jc w:val="center"/>
            </w:pPr>
            <w:r>
              <w:rPr>
                <w:sz w:val="18"/>
              </w:rPr>
              <w:t>24</w:t>
            </w:r>
          </w:p>
        </w:tc>
      </w:tr>
      <w:tr>
        <w:tc>
          <w:tcPr>
            <w:tcW w:type="dxa" w:w="2880"/>
          </w:tcPr>
          <w:p>
            <w:pPr>
              <w:jc w:val="center"/>
            </w:pPr>
            <w:r>
              <w:rPr>
                <w:sz w:val="18"/>
              </w:rPr>
              <w:t>障碍物/case</w:t>
            </w:r>
          </w:p>
        </w:tc>
        <w:tc>
          <w:tcPr>
            <w:tcW w:type="dxa" w:w="2880"/>
          </w:tcPr>
          <w:p>
            <w:pPr>
              <w:jc w:val="center"/>
            </w:pPr>
            <w:r>
              <w:rPr>
                <w:sz w:val="18"/>
              </w:rPr>
              <w:t>若干</w:t>
            </w:r>
          </w:p>
        </w:tc>
        <w:tc>
          <w:tcPr>
            <w:tcW w:type="dxa" w:w="2880"/>
          </w:tcPr>
          <w:p>
            <w:pPr>
              <w:jc w:val="center"/>
            </w:pPr>
            <w:r>
              <w:rPr>
                <w:sz w:val="18"/>
              </w:rPr>
              <w:t>7</w:t>
            </w:r>
          </w:p>
        </w:tc>
      </w:tr>
      <w:tr>
        <w:tc>
          <w:tcPr>
            <w:tcW w:type="dxa" w:w="2880"/>
          </w:tcPr>
          <w:p>
            <w:pPr>
              <w:jc w:val="center"/>
            </w:pPr>
            <w:r>
              <w:rPr>
                <w:sz w:val="18"/>
              </w:rPr>
              <w:t>训练轮数</w:t>
            </w:r>
          </w:p>
        </w:tc>
        <w:tc>
          <w:tcPr>
            <w:tcW w:type="dxa" w:w="2880"/>
          </w:tcPr>
          <w:p>
            <w:pPr>
              <w:jc w:val="center"/>
            </w:pPr>
            <w:r>
              <w:rPr>
                <w:sz w:val="18"/>
              </w:rPr>
              <w:t>260</w:t>
            </w:r>
          </w:p>
        </w:tc>
        <w:tc>
          <w:tcPr>
            <w:tcW w:type="dxa" w:w="2880"/>
          </w:tcPr>
          <w:p>
            <w:pPr>
              <w:jc w:val="center"/>
            </w:pPr>
            <w:r>
              <w:rPr>
                <w:sz w:val="18"/>
              </w:rPr>
              <w:t>900</w:t>
            </w:r>
          </w:p>
        </w:tc>
      </w:tr>
      <w:tr>
        <w:tc>
          <w:tcPr>
            <w:tcW w:type="dxa" w:w="2880"/>
          </w:tcPr>
          <w:p>
            <w:pPr>
              <w:jc w:val="center"/>
            </w:pPr>
            <w:r>
              <w:rPr>
                <w:sz w:val="18"/>
              </w:rPr>
              <w:t>Batch size</w:t>
            </w:r>
          </w:p>
        </w:tc>
        <w:tc>
          <w:tcPr>
            <w:tcW w:type="dxa" w:w="2880"/>
          </w:tcPr>
          <w:p>
            <w:pPr>
              <w:jc w:val="center"/>
            </w:pPr>
            <w:r>
              <w:rPr>
                <w:sz w:val="18"/>
              </w:rPr>
              <w:t>全量</w:t>
            </w:r>
          </w:p>
        </w:tc>
        <w:tc>
          <w:tcPr>
            <w:tcW w:type="dxa" w:w="2880"/>
          </w:tcPr>
          <w:p>
            <w:pPr>
              <w:jc w:val="center"/>
            </w:pPr>
            <w:r>
              <w:rPr>
                <w:sz w:val="18"/>
              </w:rPr>
              <w:t>48</w:t>
            </w:r>
          </w:p>
        </w:tc>
      </w:tr>
      <w:tr>
        <w:tc>
          <w:tcPr>
            <w:tcW w:type="dxa" w:w="2880"/>
          </w:tcPr>
          <w:p>
            <w:pPr>
              <w:jc w:val="center"/>
            </w:pPr>
            <w:r>
              <w:rPr>
                <w:sz w:val="18"/>
              </w:rPr>
              <w:t>有效候选集</w:t>
            </w:r>
          </w:p>
        </w:tc>
        <w:tc>
          <w:tcPr>
            <w:tcW w:type="dxa" w:w="2880"/>
          </w:tcPr>
          <w:p>
            <w:pPr>
              <w:jc w:val="center"/>
            </w:pPr>
            <w:r>
              <w:rPr>
                <w:sz w:val="18"/>
              </w:rPr>
              <w:t>-</w:t>
            </w:r>
          </w:p>
        </w:tc>
        <w:tc>
          <w:tcPr>
            <w:tcW w:type="dxa" w:w="2880"/>
          </w:tcPr>
          <w:p>
            <w:pPr>
              <w:jc w:val="center"/>
            </w:pPr>
            <w:r>
              <w:rPr>
                <w:sz w:val="18"/>
              </w:rPr>
              <w:t>2,371</w:t>
            </w:r>
          </w:p>
        </w:tc>
      </w:tr>
      <w:tr>
        <w:tc>
          <w:tcPr>
            <w:tcW w:type="dxa" w:w="2880"/>
          </w:tcPr>
          <w:p>
            <w:pPr>
              <w:jc w:val="center"/>
            </w:pPr>
            <w:r>
              <w:rPr>
                <w:sz w:val="18"/>
              </w:rPr>
              <w:t>特征维度</w:t>
            </w:r>
          </w:p>
        </w:tc>
        <w:tc>
          <w:tcPr>
            <w:tcW w:type="dxa" w:w="2880"/>
          </w:tcPr>
          <w:p>
            <w:pPr>
              <w:jc w:val="center"/>
            </w:pPr>
            <w:r>
              <w:rPr>
                <w:sz w:val="18"/>
              </w:rPr>
              <w:t>11</w:t>
            </w:r>
          </w:p>
        </w:tc>
        <w:tc>
          <w:tcPr>
            <w:tcW w:type="dxa" w:w="2880"/>
          </w:tcPr>
          <w:p>
            <w:pPr>
              <w:jc w:val="center"/>
            </w:pPr>
            <w:r>
              <w:rPr>
                <w:sz w:val="18"/>
              </w:rPr>
              <w:t>12</w:t>
            </w:r>
          </w:p>
        </w:tc>
      </w:tr>
      <w:tr>
        <w:tc>
          <w:tcPr>
            <w:tcW w:type="dxa" w:w="2880"/>
          </w:tcPr>
          <w:p>
            <w:pPr>
              <w:jc w:val="center"/>
            </w:pPr>
            <w:r>
              <w:rPr>
                <w:sz w:val="18"/>
              </w:rPr>
              <w:t>预处理耗时</w:t>
            </w:r>
          </w:p>
        </w:tc>
        <w:tc>
          <w:tcPr>
            <w:tcW w:type="dxa" w:w="2880"/>
          </w:tcPr>
          <w:p>
            <w:pPr>
              <w:jc w:val="center"/>
            </w:pPr>
            <w:r>
              <w:rPr>
                <w:sz w:val="18"/>
              </w:rPr>
              <w:t>-</w:t>
            </w:r>
          </w:p>
        </w:tc>
        <w:tc>
          <w:tcPr>
            <w:tcW w:type="dxa" w:w="2880"/>
          </w:tcPr>
          <w:p>
            <w:pPr>
              <w:jc w:val="center"/>
            </w:pPr>
            <w:r>
              <w:rPr>
                <w:sz w:val="18"/>
              </w:rPr>
              <w:t>30分钟</w:t>
            </w:r>
          </w:p>
        </w:tc>
      </w:tr>
    </w:tbl>
    <w:p/>
    <w:p>
      <w:pPr>
        <w:pStyle w:val="Heading2"/>
      </w:pPr>
      <w:r>
        <w:t>5.1 Loss收敛</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b/>
                <w:sz w:val="18"/>
              </w:rPr>
              <w:t>轮数</w:t>
            </w:r>
          </w:p>
        </w:tc>
        <w:tc>
          <w:tcPr>
            <w:tcW w:type="dxa" w:w="785"/>
          </w:tcPr>
          <w:p>
            <w:pPr>
              <w:jc w:val="center"/>
            </w:pPr>
            <w:r>
              <w:rPr>
                <w:b/>
                <w:sz w:val="18"/>
              </w:rPr>
              <w:t>0</w:t>
            </w:r>
          </w:p>
        </w:tc>
        <w:tc>
          <w:tcPr>
            <w:tcW w:type="dxa" w:w="785"/>
          </w:tcPr>
          <w:p>
            <w:pPr>
              <w:jc w:val="center"/>
            </w:pPr>
            <w:r>
              <w:rPr>
                <w:b/>
                <w:sz w:val="18"/>
              </w:rPr>
              <w:t>100</w:t>
            </w:r>
          </w:p>
        </w:tc>
        <w:tc>
          <w:tcPr>
            <w:tcW w:type="dxa" w:w="785"/>
          </w:tcPr>
          <w:p>
            <w:pPr>
              <w:jc w:val="center"/>
            </w:pPr>
            <w:r>
              <w:rPr>
                <w:b/>
                <w:sz w:val="18"/>
              </w:rPr>
              <w:t>200</w:t>
            </w:r>
          </w:p>
        </w:tc>
        <w:tc>
          <w:tcPr>
            <w:tcW w:type="dxa" w:w="785"/>
          </w:tcPr>
          <w:p>
            <w:pPr>
              <w:jc w:val="center"/>
            </w:pPr>
            <w:r>
              <w:rPr>
                <w:b/>
                <w:sz w:val="18"/>
              </w:rPr>
              <w:t>300</w:t>
            </w:r>
          </w:p>
        </w:tc>
        <w:tc>
          <w:tcPr>
            <w:tcW w:type="dxa" w:w="785"/>
          </w:tcPr>
          <w:p>
            <w:pPr>
              <w:jc w:val="center"/>
            </w:pPr>
            <w:r>
              <w:rPr>
                <w:b/>
                <w:sz w:val="18"/>
              </w:rPr>
              <w:t>400</w:t>
            </w:r>
          </w:p>
        </w:tc>
        <w:tc>
          <w:tcPr>
            <w:tcW w:type="dxa" w:w="785"/>
          </w:tcPr>
          <w:p>
            <w:pPr>
              <w:jc w:val="center"/>
            </w:pPr>
            <w:r>
              <w:rPr>
                <w:b/>
                <w:sz w:val="18"/>
              </w:rPr>
              <w:t>500</w:t>
            </w:r>
          </w:p>
        </w:tc>
        <w:tc>
          <w:tcPr>
            <w:tcW w:type="dxa" w:w="785"/>
          </w:tcPr>
          <w:p>
            <w:pPr>
              <w:jc w:val="center"/>
            </w:pPr>
            <w:r>
              <w:rPr>
                <w:b/>
                <w:sz w:val="18"/>
              </w:rPr>
              <w:t>600</w:t>
            </w:r>
          </w:p>
        </w:tc>
        <w:tc>
          <w:tcPr>
            <w:tcW w:type="dxa" w:w="785"/>
          </w:tcPr>
          <w:p>
            <w:pPr>
              <w:jc w:val="center"/>
            </w:pPr>
            <w:r>
              <w:rPr>
                <w:b/>
                <w:sz w:val="18"/>
              </w:rPr>
              <w:t>700</w:t>
            </w:r>
          </w:p>
        </w:tc>
        <w:tc>
          <w:tcPr>
            <w:tcW w:type="dxa" w:w="785"/>
          </w:tcPr>
          <w:p>
            <w:pPr>
              <w:jc w:val="center"/>
            </w:pPr>
            <w:r>
              <w:rPr>
                <w:b/>
                <w:sz w:val="18"/>
              </w:rPr>
              <w:t>800</w:t>
            </w:r>
          </w:p>
        </w:tc>
        <w:tc>
          <w:tcPr>
            <w:tcW w:type="dxa" w:w="785"/>
          </w:tcPr>
          <w:p>
            <w:pPr>
              <w:jc w:val="center"/>
            </w:pPr>
            <w:r>
              <w:rPr>
                <w:b/>
                <w:sz w:val="18"/>
              </w:rPr>
              <w:t>899</w:t>
            </w:r>
          </w:p>
        </w:tc>
      </w:tr>
      <w:tr>
        <w:tc>
          <w:tcPr>
            <w:tcW w:type="dxa" w:w="785"/>
          </w:tcPr>
          <w:p>
            <w:pPr>
              <w:jc w:val="center"/>
            </w:pPr>
            <w:r>
              <w:rPr>
                <w:sz w:val="18"/>
              </w:rPr>
              <w:t>NLL</w:t>
            </w:r>
          </w:p>
        </w:tc>
        <w:tc>
          <w:tcPr>
            <w:tcW w:type="dxa" w:w="785"/>
          </w:tcPr>
          <w:p>
            <w:pPr>
              <w:jc w:val="center"/>
            </w:pPr>
            <w:r>
              <w:rPr>
                <w:sz w:val="18"/>
              </w:rPr>
              <w:t>2.664</w:t>
            </w:r>
          </w:p>
        </w:tc>
        <w:tc>
          <w:tcPr>
            <w:tcW w:type="dxa" w:w="785"/>
          </w:tcPr>
          <w:p>
            <w:pPr>
              <w:jc w:val="center"/>
            </w:pPr>
            <w:r>
              <w:rPr>
                <w:sz w:val="18"/>
              </w:rPr>
              <w:t>2.209</w:t>
            </w:r>
          </w:p>
        </w:tc>
        <w:tc>
          <w:tcPr>
            <w:tcW w:type="dxa" w:w="785"/>
          </w:tcPr>
          <w:p>
            <w:pPr>
              <w:jc w:val="center"/>
            </w:pPr>
            <w:r>
              <w:rPr>
                <w:sz w:val="18"/>
              </w:rPr>
              <w:t>2.057</w:t>
            </w:r>
          </w:p>
        </w:tc>
        <w:tc>
          <w:tcPr>
            <w:tcW w:type="dxa" w:w="785"/>
          </w:tcPr>
          <w:p>
            <w:pPr>
              <w:jc w:val="center"/>
            </w:pPr>
            <w:r>
              <w:rPr>
                <w:sz w:val="18"/>
              </w:rPr>
              <w:t>1.979</w:t>
            </w:r>
          </w:p>
        </w:tc>
        <w:tc>
          <w:tcPr>
            <w:tcW w:type="dxa" w:w="785"/>
          </w:tcPr>
          <w:p>
            <w:pPr>
              <w:jc w:val="center"/>
            </w:pPr>
            <w:r>
              <w:rPr>
                <w:sz w:val="18"/>
              </w:rPr>
              <w:t>1.932</w:t>
            </w:r>
          </w:p>
        </w:tc>
        <w:tc>
          <w:tcPr>
            <w:tcW w:type="dxa" w:w="785"/>
          </w:tcPr>
          <w:p>
            <w:pPr>
              <w:jc w:val="center"/>
            </w:pPr>
            <w:r>
              <w:rPr>
                <w:sz w:val="18"/>
              </w:rPr>
              <w:t>1.901</w:t>
            </w:r>
          </w:p>
        </w:tc>
        <w:tc>
          <w:tcPr>
            <w:tcW w:type="dxa" w:w="785"/>
          </w:tcPr>
          <w:p>
            <w:pPr>
              <w:jc w:val="center"/>
            </w:pPr>
            <w:r>
              <w:rPr>
                <w:sz w:val="18"/>
              </w:rPr>
              <w:t>1.879</w:t>
            </w:r>
          </w:p>
        </w:tc>
        <w:tc>
          <w:tcPr>
            <w:tcW w:type="dxa" w:w="785"/>
          </w:tcPr>
          <w:p>
            <w:pPr>
              <w:jc w:val="center"/>
            </w:pPr>
            <w:r>
              <w:rPr>
                <w:sz w:val="18"/>
              </w:rPr>
              <w:t>1.862</w:t>
            </w:r>
          </w:p>
        </w:tc>
        <w:tc>
          <w:tcPr>
            <w:tcW w:type="dxa" w:w="785"/>
          </w:tcPr>
          <w:p>
            <w:pPr>
              <w:jc w:val="center"/>
            </w:pPr>
            <w:r>
              <w:rPr>
                <w:sz w:val="18"/>
              </w:rPr>
              <w:t>1.848</w:t>
            </w:r>
          </w:p>
        </w:tc>
        <w:tc>
          <w:tcPr>
            <w:tcW w:type="dxa" w:w="785"/>
          </w:tcPr>
          <w:p>
            <w:pPr>
              <w:jc w:val="center"/>
            </w:pPr>
            <w:r>
              <w:rPr>
                <w:sz w:val="18"/>
              </w:rPr>
              <w:t>1.838</w:t>
            </w:r>
          </w:p>
        </w:tc>
      </w:tr>
    </w:tbl>
    <w:p>
      <w:r>
        <w:t>Loss下降31.0%。</w:t>
      </w:r>
    </w:p>
    <w:p/>
    <w:p>
      <w:pPr>
        <w:pStyle w:val="Heading2"/>
      </w:pPr>
      <w:r>
        <w:t>5.2 最终奖励权重</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特征</w:t>
            </w:r>
          </w:p>
        </w:tc>
        <w:tc>
          <w:tcPr>
            <w:tcW w:type="dxa" w:w="2160"/>
          </w:tcPr>
          <w:p>
            <w:pPr>
              <w:jc w:val="center"/>
            </w:pPr>
            <w:r>
              <w:rPr>
                <w:b/>
                <w:sz w:val="18"/>
              </w:rPr>
              <w:t>权重</w:t>
            </w:r>
          </w:p>
        </w:tc>
        <w:tc>
          <w:tcPr>
            <w:tcW w:type="dxa" w:w="2160"/>
          </w:tcPr>
          <w:p>
            <w:pPr>
              <w:jc w:val="center"/>
            </w:pPr>
            <w:r>
              <w:rPr>
                <w:b/>
                <w:sz w:val="18"/>
              </w:rPr>
              <w:t>方向</w:t>
            </w:r>
          </w:p>
        </w:tc>
        <w:tc>
          <w:tcPr>
            <w:tcW w:type="dxa" w:w="2160"/>
          </w:tcPr>
          <w:p>
            <w:pPr>
              <w:jc w:val="center"/>
            </w:pPr>
            <w:r>
              <w:rPr>
                <w:b/>
                <w:sz w:val="18"/>
              </w:rPr>
              <w:t>解读</w:t>
            </w:r>
          </w:p>
        </w:tc>
      </w:tr>
      <w:tr>
        <w:tc>
          <w:tcPr>
            <w:tcW w:type="dxa" w:w="2160"/>
          </w:tcPr>
          <w:p>
            <w:pPr>
              <w:jc w:val="center"/>
            </w:pPr>
            <w:r>
              <w:rPr>
                <w:sz w:val="18"/>
              </w:rPr>
              <w:t>length_efficiency</w:t>
            </w:r>
          </w:p>
        </w:tc>
        <w:tc>
          <w:tcPr>
            <w:tcW w:type="dxa" w:w="2160"/>
          </w:tcPr>
          <w:p>
            <w:pPr>
              <w:jc w:val="center"/>
            </w:pPr>
            <w:r>
              <w:rPr>
                <w:sz w:val="18"/>
              </w:rPr>
              <w:t>+19.738</w:t>
            </w:r>
          </w:p>
        </w:tc>
        <w:tc>
          <w:tcPr>
            <w:tcW w:type="dxa" w:w="2160"/>
          </w:tcPr>
          <w:p>
            <w:pPr>
              <w:jc w:val="center"/>
            </w:pPr>
            <w:r>
              <w:rPr>
                <w:sz w:val="18"/>
              </w:rPr>
              <w:t>正向</w:t>
            </w:r>
          </w:p>
        </w:tc>
        <w:tc>
          <w:tcPr>
            <w:tcW w:type="dxa" w:w="2160"/>
          </w:tcPr>
          <w:p>
            <w:pPr>
              <w:jc w:val="center"/>
            </w:pPr>
            <w:r>
              <w:rPr>
                <w:sz w:val="18"/>
              </w:rPr>
              <w:t>偏好高效路径（最强信号）</w:t>
            </w:r>
          </w:p>
        </w:tc>
      </w:tr>
      <w:tr>
        <w:tc>
          <w:tcPr>
            <w:tcW w:type="dxa" w:w="2160"/>
          </w:tcPr>
          <w:p>
            <w:pPr>
              <w:jc w:val="center"/>
            </w:pPr>
            <w:r>
              <w:rPr>
                <w:sz w:val="18"/>
              </w:rPr>
              <w:t>static_clearance_min</w:t>
            </w:r>
          </w:p>
        </w:tc>
        <w:tc>
          <w:tcPr>
            <w:tcW w:type="dxa" w:w="2160"/>
          </w:tcPr>
          <w:p>
            <w:pPr>
              <w:jc w:val="center"/>
            </w:pPr>
            <w:r>
              <w:rPr>
                <w:sz w:val="18"/>
              </w:rPr>
              <w:t>+7.715</w:t>
            </w:r>
          </w:p>
        </w:tc>
        <w:tc>
          <w:tcPr>
            <w:tcW w:type="dxa" w:w="2160"/>
          </w:tcPr>
          <w:p>
            <w:pPr>
              <w:jc w:val="center"/>
            </w:pPr>
            <w:r>
              <w:rPr>
                <w:sz w:val="18"/>
              </w:rPr>
              <w:t>正向</w:t>
            </w:r>
          </w:p>
        </w:tc>
        <w:tc>
          <w:tcPr>
            <w:tcW w:type="dxa" w:w="2160"/>
          </w:tcPr>
          <w:p>
            <w:pPr>
              <w:jc w:val="center"/>
            </w:pPr>
            <w:r>
              <w:rPr>
                <w:sz w:val="18"/>
              </w:rPr>
              <w:t>偏好安全（min&gt;mean）</w:t>
            </w:r>
          </w:p>
        </w:tc>
      </w:tr>
      <w:tr>
        <w:tc>
          <w:tcPr>
            <w:tcW w:type="dxa" w:w="2160"/>
          </w:tcPr>
          <w:p>
            <w:pPr>
              <w:jc w:val="center"/>
            </w:pPr>
            <w:r>
              <w:rPr>
                <w:sz w:val="18"/>
              </w:rPr>
              <w:t>heading_to_goal</w:t>
            </w:r>
          </w:p>
        </w:tc>
        <w:tc>
          <w:tcPr>
            <w:tcW w:type="dxa" w:w="2160"/>
          </w:tcPr>
          <w:p>
            <w:pPr>
              <w:jc w:val="center"/>
            </w:pPr>
            <w:r>
              <w:rPr>
                <w:sz w:val="18"/>
              </w:rPr>
              <w:t>+6.488</w:t>
            </w:r>
          </w:p>
        </w:tc>
        <w:tc>
          <w:tcPr>
            <w:tcW w:type="dxa" w:w="2160"/>
          </w:tcPr>
          <w:p>
            <w:pPr>
              <w:jc w:val="center"/>
            </w:pPr>
            <w:r>
              <w:rPr>
                <w:sz w:val="18"/>
              </w:rPr>
              <w:t>正向</w:t>
            </w:r>
          </w:p>
        </w:tc>
        <w:tc>
          <w:tcPr>
            <w:tcW w:type="dxa" w:w="2160"/>
          </w:tcPr>
          <w:p>
            <w:pPr>
              <w:jc w:val="center"/>
            </w:pPr>
            <w:r>
              <w:rPr>
                <w:sz w:val="18"/>
              </w:rPr>
              <w:t>偏好朝向目标</w:t>
            </w:r>
          </w:p>
        </w:tc>
      </w:tr>
      <w:tr>
        <w:tc>
          <w:tcPr>
            <w:tcW w:type="dxa" w:w="2160"/>
          </w:tcPr>
          <w:p>
            <w:pPr>
              <w:jc w:val="center"/>
            </w:pPr>
            <w:r>
              <w:rPr>
                <w:sz w:val="18"/>
              </w:rPr>
              <w:t>static_clearance_mean</w:t>
            </w:r>
          </w:p>
        </w:tc>
        <w:tc>
          <w:tcPr>
            <w:tcW w:type="dxa" w:w="2160"/>
          </w:tcPr>
          <w:p>
            <w:pPr>
              <w:jc w:val="center"/>
            </w:pPr>
            <w:r>
              <w:rPr>
                <w:sz w:val="18"/>
              </w:rPr>
              <w:t>-15.369</w:t>
            </w:r>
          </w:p>
        </w:tc>
        <w:tc>
          <w:tcPr>
            <w:tcW w:type="dxa" w:w="2160"/>
          </w:tcPr>
          <w:p>
            <w:pPr>
              <w:jc w:val="center"/>
            </w:pPr>
            <w:r>
              <w:rPr>
                <w:sz w:val="18"/>
              </w:rPr>
              <w:t>负向</w:t>
            </w:r>
          </w:p>
        </w:tc>
        <w:tc>
          <w:tcPr>
            <w:tcW w:type="dxa" w:w="2160"/>
          </w:tcPr>
          <w:p>
            <w:pPr>
              <w:jc w:val="center"/>
            </w:pPr>
            <w:r>
              <w:rPr>
                <w:sz w:val="18"/>
              </w:rPr>
              <w:t>与min互补约束</w:t>
            </w:r>
          </w:p>
        </w:tc>
      </w:tr>
      <w:tr>
        <w:tc>
          <w:tcPr>
            <w:tcW w:type="dxa" w:w="2160"/>
          </w:tcPr>
          <w:p>
            <w:pPr>
              <w:jc w:val="center"/>
            </w:pPr>
            <w:r>
              <w:rPr>
                <w:sz w:val="18"/>
              </w:rPr>
              <w:t>obstacle_clearance_mean</w:t>
            </w:r>
          </w:p>
        </w:tc>
        <w:tc>
          <w:tcPr>
            <w:tcW w:type="dxa" w:w="2160"/>
          </w:tcPr>
          <w:p>
            <w:pPr>
              <w:jc w:val="center"/>
            </w:pPr>
            <w:r>
              <w:rPr>
                <w:sz w:val="18"/>
              </w:rPr>
              <w:t>-5.481</w:t>
            </w:r>
          </w:p>
        </w:tc>
        <w:tc>
          <w:tcPr>
            <w:tcW w:type="dxa" w:w="2160"/>
          </w:tcPr>
          <w:p>
            <w:pPr>
              <w:jc w:val="center"/>
            </w:pPr>
            <w:r>
              <w:rPr>
                <w:sz w:val="18"/>
              </w:rPr>
              <w:t>负向</w:t>
            </w:r>
          </w:p>
        </w:tc>
        <w:tc>
          <w:tcPr>
            <w:tcW w:type="dxa" w:w="2160"/>
          </w:tcPr>
          <w:p>
            <w:pPr>
              <w:jc w:val="center"/>
            </w:pPr>
            <w:r>
              <w:rPr>
                <w:sz w:val="18"/>
              </w:rPr>
              <w:t>统计偏差</w:t>
            </w:r>
          </w:p>
        </w:tc>
      </w:tr>
      <w:tr>
        <w:tc>
          <w:tcPr>
            <w:tcW w:type="dxa" w:w="2160"/>
          </w:tcPr>
          <w:p>
            <w:pPr>
              <w:jc w:val="center"/>
            </w:pPr>
            <w:r>
              <w:rPr>
                <w:sz w:val="18"/>
              </w:rPr>
              <w:t>lane_ratio</w:t>
            </w:r>
          </w:p>
        </w:tc>
        <w:tc>
          <w:tcPr>
            <w:tcW w:type="dxa" w:w="2160"/>
          </w:tcPr>
          <w:p>
            <w:pPr>
              <w:jc w:val="center"/>
            </w:pPr>
            <w:r>
              <w:rPr>
                <w:sz w:val="18"/>
              </w:rPr>
              <w:t>-4.069</w:t>
            </w:r>
          </w:p>
        </w:tc>
        <w:tc>
          <w:tcPr>
            <w:tcW w:type="dxa" w:w="2160"/>
          </w:tcPr>
          <w:p>
            <w:pPr>
              <w:jc w:val="center"/>
            </w:pPr>
            <w:r>
              <w:rPr>
                <w:sz w:val="18"/>
              </w:rPr>
              <w:t>负向</w:t>
            </w:r>
          </w:p>
        </w:tc>
        <w:tc>
          <w:tcPr>
            <w:tcW w:type="dxa" w:w="2160"/>
          </w:tcPr>
          <w:p>
            <w:pPr>
              <w:jc w:val="center"/>
            </w:pPr>
            <w:r>
              <w:rPr>
                <w:sz w:val="18"/>
              </w:rPr>
              <w:t>地图语义偏差</w:t>
            </w:r>
          </w:p>
        </w:tc>
      </w:tr>
      <w:tr>
        <w:tc>
          <w:tcPr>
            <w:tcW w:type="dxa" w:w="2160"/>
          </w:tcPr>
          <w:p>
            <w:pPr>
              <w:jc w:val="center"/>
            </w:pPr>
            <w:r>
              <w:rPr>
                <w:sz w:val="18"/>
              </w:rPr>
              <w:t>smoothness</w:t>
            </w:r>
          </w:p>
        </w:tc>
        <w:tc>
          <w:tcPr>
            <w:tcW w:type="dxa" w:w="2160"/>
          </w:tcPr>
          <w:p>
            <w:pPr>
              <w:jc w:val="center"/>
            </w:pPr>
            <w:r>
              <w:rPr>
                <w:sz w:val="18"/>
              </w:rPr>
              <w:t>-3.879</w:t>
            </w:r>
          </w:p>
        </w:tc>
        <w:tc>
          <w:tcPr>
            <w:tcW w:type="dxa" w:w="2160"/>
          </w:tcPr>
          <w:p>
            <w:pPr>
              <w:jc w:val="center"/>
            </w:pPr>
            <w:r>
              <w:rPr>
                <w:sz w:val="18"/>
              </w:rPr>
              <w:t>负向</w:t>
            </w:r>
          </w:p>
        </w:tc>
        <w:tc>
          <w:tcPr>
            <w:tcW w:type="dxa" w:w="2160"/>
          </w:tcPr>
          <w:p>
            <w:pPr>
              <w:jc w:val="center"/>
            </w:pPr>
            <w:r>
              <w:rPr>
                <w:sz w:val="18"/>
              </w:rPr>
              <w:t>候选生成偏见</w:t>
            </w:r>
          </w:p>
        </w:tc>
      </w:tr>
    </w:tbl>
    <w:p/>
    <w:p>
      <w:pPr>
        <w:pStyle w:val="Heading2"/>
      </w:pPr>
      <w:r>
        <w:t>5.3 测试结果（30 cases）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指标</w:t>
            </w:r>
          </w:p>
        </w:tc>
        <w:tc>
          <w:tcPr>
            <w:tcW w:type="dxa" w:w="2880"/>
          </w:tcPr>
          <w:p>
            <w:pPr>
              <w:jc w:val="center"/>
            </w:pPr>
            <w:r>
              <w:rPr>
                <w:b/>
                <w:sz w:val="18"/>
              </w:rPr>
              <w:t>IRL</w:t>
            </w:r>
          </w:p>
        </w:tc>
        <w:tc>
          <w:tcPr>
            <w:tcW w:type="dxa" w:w="2880"/>
          </w:tcPr>
          <w:p>
            <w:pPr>
              <w:jc w:val="center"/>
            </w:pPr>
            <w:r>
              <w:rPr>
                <w:b/>
                <w:sz w:val="18"/>
              </w:rPr>
              <w:t>Shortest</w:t>
            </w:r>
          </w:p>
        </w:tc>
      </w:tr>
      <w:tr>
        <w:tc>
          <w:tcPr>
            <w:tcW w:type="dxa" w:w="2880"/>
          </w:tcPr>
          <w:p>
            <w:pPr>
              <w:jc w:val="center"/>
            </w:pPr>
            <w:r>
              <w:rPr>
                <w:sz w:val="18"/>
              </w:rPr>
              <w:t>成功率</w:t>
            </w:r>
          </w:p>
        </w:tc>
        <w:tc>
          <w:tcPr>
            <w:tcW w:type="dxa" w:w="2880"/>
          </w:tcPr>
          <w:p>
            <w:pPr>
              <w:jc w:val="center"/>
            </w:pPr>
            <w:r>
              <w:rPr>
                <w:sz w:val="18"/>
              </w:rPr>
              <w:t>100%</w:t>
            </w:r>
          </w:p>
        </w:tc>
        <w:tc>
          <w:tcPr>
            <w:tcW w:type="dxa" w:w="2880"/>
          </w:tcPr>
          <w:p>
            <w:pPr>
              <w:jc w:val="center"/>
            </w:pPr>
            <w:r>
              <w:rPr>
                <w:sz w:val="18"/>
              </w:rPr>
              <w:t>100%</w:t>
            </w:r>
          </w:p>
        </w:tc>
      </w:tr>
      <w:tr>
        <w:tc>
          <w:tcPr>
            <w:tcW w:type="dxa" w:w="2880"/>
          </w:tcPr>
          <w:p>
            <w:pPr>
              <w:jc w:val="center"/>
            </w:pPr>
            <w:r>
              <w:rPr>
                <w:sz w:val="18"/>
              </w:rPr>
              <w:t>平均路径长度</w:t>
            </w:r>
          </w:p>
        </w:tc>
        <w:tc>
          <w:tcPr>
            <w:tcW w:type="dxa" w:w="2880"/>
          </w:tcPr>
          <w:p>
            <w:pPr>
              <w:jc w:val="center"/>
            </w:pPr>
            <w:r>
              <w:rPr>
                <w:sz w:val="18"/>
              </w:rPr>
              <w:t>133.85</w:t>
            </w:r>
          </w:p>
        </w:tc>
        <w:tc>
          <w:tcPr>
            <w:tcW w:type="dxa" w:w="2880"/>
          </w:tcPr>
          <w:p>
            <w:pPr>
              <w:jc w:val="center"/>
            </w:pPr>
            <w:r>
              <w:rPr>
                <w:sz w:val="18"/>
              </w:rPr>
              <w:t>134.08</w:t>
            </w:r>
          </w:p>
        </w:tc>
      </w:tr>
      <w:tr>
        <w:tc>
          <w:tcPr>
            <w:tcW w:type="dxa" w:w="2880"/>
          </w:tcPr>
          <w:p>
            <w:pPr>
              <w:jc w:val="center"/>
            </w:pPr>
            <w:r>
              <w:rPr>
                <w:sz w:val="18"/>
              </w:rPr>
              <w:t>障碍物违规</w:t>
            </w:r>
          </w:p>
        </w:tc>
        <w:tc>
          <w:tcPr>
            <w:tcW w:type="dxa" w:w="2880"/>
          </w:tcPr>
          <w:p>
            <w:pPr>
              <w:jc w:val="center"/>
            </w:pPr>
            <w:r>
              <w:rPr>
                <w:sz w:val="18"/>
              </w:rPr>
              <w:t>0.0</w:t>
            </w:r>
          </w:p>
        </w:tc>
        <w:tc>
          <w:tcPr>
            <w:tcW w:type="dxa" w:w="2880"/>
          </w:tcPr>
          <w:p>
            <w:pPr>
              <w:jc w:val="center"/>
            </w:pPr>
            <w:r>
              <w:rPr>
                <w:sz w:val="18"/>
              </w:rPr>
              <w:t>0.0</w:t>
            </w:r>
          </w:p>
        </w:tc>
      </w:tr>
      <w:tr>
        <w:tc>
          <w:tcPr>
            <w:tcW w:type="dxa" w:w="2880"/>
          </w:tcPr>
          <w:p>
            <w:pPr>
              <w:jc w:val="center"/>
            </w:pPr>
            <w:r>
              <w:rPr>
                <w:sz w:val="18"/>
              </w:rPr>
              <w:t>地图违规</w:t>
            </w:r>
          </w:p>
        </w:tc>
        <w:tc>
          <w:tcPr>
            <w:tcW w:type="dxa" w:w="2880"/>
          </w:tcPr>
          <w:p>
            <w:pPr>
              <w:jc w:val="center"/>
            </w:pPr>
            <w:r>
              <w:rPr>
                <w:sz w:val="18"/>
              </w:rPr>
              <w:t>0.0</w:t>
            </w:r>
          </w:p>
        </w:tc>
        <w:tc>
          <w:tcPr>
            <w:tcW w:type="dxa" w:w="2880"/>
          </w:tcPr>
          <w:p>
            <w:pPr>
              <w:jc w:val="center"/>
            </w:pPr>
            <w:r>
              <w:rPr>
                <w:sz w:val="18"/>
              </w:rPr>
              <w:t>0.0</w:t>
            </w:r>
          </w:p>
        </w:tc>
      </w:tr>
      <w:tr>
        <w:tc>
          <w:tcPr>
            <w:tcW w:type="dxa" w:w="2880"/>
          </w:tcPr>
          <w:p>
            <w:pPr>
              <w:jc w:val="center"/>
            </w:pPr>
            <w:r>
              <w:rPr>
                <w:sz w:val="18"/>
              </w:rPr>
              <w:t>平均转弯角</w:t>
            </w:r>
          </w:p>
        </w:tc>
        <w:tc>
          <w:tcPr>
            <w:tcW w:type="dxa" w:w="2880"/>
          </w:tcPr>
          <w:p>
            <w:pPr>
              <w:jc w:val="center"/>
            </w:pPr>
            <w:r>
              <w:rPr>
                <w:sz w:val="18"/>
              </w:rPr>
              <w:t>0.0593</w:t>
            </w:r>
          </w:p>
        </w:tc>
        <w:tc>
          <w:tcPr>
            <w:tcW w:type="dxa" w:w="2880"/>
          </w:tcPr>
          <w:p>
            <w:pPr>
              <w:jc w:val="center"/>
            </w:pPr>
            <w:r>
              <w:rPr>
                <w:sz w:val="18"/>
              </w:rPr>
              <w:t>0.0599</w:t>
            </w:r>
          </w:p>
        </w:tc>
      </w:tr>
    </w:tbl>
    <w:p/>
    <w:p>
      <w:r>
        <w:t>规模效果显著，min clearance比mean更有信息量，完全摆脱expert_density。但线性奖励在简单场景与shortest baseline差异不大，需要非线性模型。</w:t>
      </w:r>
    </w:p>
    <w:p>
      <w:pPr>
        <w:pStyle w:val="Heading1"/>
      </w:pPr>
      <w:r>
        <w:t>6. V7 Neural Reward IRL</w:t>
      </w:r>
    </w:p>
    <w:p>
      <w:pPr>
        <w:pStyle w:val="Heading2"/>
      </w:pPr>
      <w:r>
        <w:t>6.1 设计动机</w:t>
      </w:r>
    </w:p>
    <w:p>
      <w:r>
        <w:t>V6线性奖励R(s)=θᵀφ(s)表达能力有限。V7用MLP神经网络替代线性模型，从"特征权重学习"升级为"奖励函数学习"。采用选择式（Choice-based）学习方法：生成候选路径→teacher utility打分→MLP学习→Cross-entropy loss。</w:t>
      </w:r>
    </w:p>
    <w:p>
      <w:pPr>
        <w:pStyle w:val="Heading2"/>
      </w:pPr>
      <w:r>
        <w:t>6.2 模型架构</w:t>
      </w:r>
    </w:p>
    <w:p>
      <w:r>
        <w:t>Input(18) → Linear(256)+ReLU+Dropout(0.10) → Linear(256)+ReLU+Dropout(0.10) → Linear(128)+ReLU → Linear(1) → scalar reward score</w:t>
      </w:r>
    </w:p>
    <w:p>
      <w:pPr>
        <w:pStyle w:val="Heading2"/>
      </w:pPr>
      <w:r>
        <w:t>6.5 Teacher Utility（修复后）</w:t>
      </w:r>
    </w:p>
    <w:p>
      <w:r>
        <w:t>第一版训练后发现障碍物间隙不足，第二版大幅提升了障碍物相关权重：</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权重项</w:t>
            </w:r>
          </w:p>
        </w:tc>
        <w:tc>
          <w:tcPr>
            <w:tcW w:type="dxa" w:w="2880"/>
          </w:tcPr>
          <w:p>
            <w:pPr>
              <w:jc w:val="center"/>
            </w:pPr>
            <w:r>
              <w:rPr>
                <w:b/>
                <w:sz w:val="18"/>
              </w:rPr>
              <w:t>第一版</w:t>
            </w:r>
          </w:p>
        </w:tc>
        <w:tc>
          <w:tcPr>
            <w:tcW w:type="dxa" w:w="2880"/>
          </w:tcPr>
          <w:p>
            <w:pPr>
              <w:jc w:val="center"/>
            </w:pPr>
            <w:r>
              <w:rPr>
                <w:b/>
                <w:sz w:val="18"/>
              </w:rPr>
              <w:t>第二版（修复后）</w:t>
            </w:r>
          </w:p>
        </w:tc>
      </w:tr>
      <w:tr>
        <w:tc>
          <w:tcPr>
            <w:tcW w:type="dxa" w:w="2880"/>
          </w:tcPr>
          <w:p>
            <w:pPr>
              <w:jc w:val="center"/>
            </w:pPr>
            <w:r>
              <w:rPr>
                <w:sz w:val="18"/>
              </w:rPr>
              <w:t>obstacle_clearance_min</w:t>
            </w:r>
          </w:p>
        </w:tc>
        <w:tc>
          <w:tcPr>
            <w:tcW w:type="dxa" w:w="2880"/>
          </w:tcPr>
          <w:p>
            <w:pPr>
              <w:jc w:val="center"/>
            </w:pPr>
            <w:r>
              <w:rPr>
                <w:sz w:val="18"/>
              </w:rPr>
              <w:t>3.4</w:t>
            </w:r>
          </w:p>
        </w:tc>
        <w:tc>
          <w:tcPr>
            <w:tcW w:type="dxa" w:w="2880"/>
          </w:tcPr>
          <w:p>
            <w:pPr>
              <w:jc w:val="center"/>
            </w:pPr>
            <w:r>
              <w:rPr>
                <w:sz w:val="18"/>
              </w:rPr>
              <w:t>12.0</w:t>
            </w:r>
          </w:p>
        </w:tc>
      </w:tr>
      <w:tr>
        <w:tc>
          <w:tcPr>
            <w:tcW w:type="dxa" w:w="2880"/>
          </w:tcPr>
          <w:p>
            <w:pPr>
              <w:jc w:val="center"/>
            </w:pPr>
            <w:r>
              <w:rPr>
                <w:sz w:val="18"/>
              </w:rPr>
              <w:t>obstacle_clearance_mean</w:t>
            </w:r>
          </w:p>
        </w:tc>
        <w:tc>
          <w:tcPr>
            <w:tcW w:type="dxa" w:w="2880"/>
          </w:tcPr>
          <w:p>
            <w:pPr>
              <w:jc w:val="center"/>
            </w:pPr>
            <w:r>
              <w:rPr>
                <w:sz w:val="18"/>
              </w:rPr>
              <w:t>1.8</w:t>
            </w:r>
          </w:p>
        </w:tc>
        <w:tc>
          <w:tcPr>
            <w:tcW w:type="dxa" w:w="2880"/>
          </w:tcPr>
          <w:p>
            <w:pPr>
              <w:jc w:val="center"/>
            </w:pPr>
            <w:r>
              <w:rPr>
                <w:sz w:val="18"/>
              </w:rPr>
              <w:t>5.0</w:t>
            </w:r>
          </w:p>
        </w:tc>
      </w:tr>
      <w:tr>
        <w:tc>
          <w:tcPr>
            <w:tcW w:type="dxa" w:w="2880"/>
          </w:tcPr>
          <w:p>
            <w:pPr>
              <w:jc w:val="center"/>
            </w:pPr>
            <w:r>
              <w:rPr>
                <w:sz w:val="18"/>
              </w:rPr>
              <w:t>combined_clearance_min</w:t>
            </w:r>
          </w:p>
        </w:tc>
        <w:tc>
          <w:tcPr>
            <w:tcW w:type="dxa" w:w="2880"/>
          </w:tcPr>
          <w:p>
            <w:pPr>
              <w:jc w:val="center"/>
            </w:pPr>
            <w:r>
              <w:rPr>
                <w:sz w:val="18"/>
              </w:rPr>
              <w:t>2.5</w:t>
            </w:r>
          </w:p>
        </w:tc>
        <w:tc>
          <w:tcPr>
            <w:tcW w:type="dxa" w:w="2880"/>
          </w:tcPr>
          <w:p>
            <w:pPr>
              <w:jc w:val="center"/>
            </w:pPr>
            <w:r>
              <w:rPr>
                <w:sz w:val="18"/>
              </w:rPr>
              <w:t>8.0</w:t>
            </w:r>
          </w:p>
        </w:tc>
      </w:tr>
      <w:tr>
        <w:tc>
          <w:tcPr>
            <w:tcW w:type="dxa" w:w="2880"/>
          </w:tcPr>
          <w:p>
            <w:pPr>
              <w:jc w:val="center"/>
            </w:pPr>
            <w:r>
              <w:rPr>
                <w:sz w:val="18"/>
              </w:rPr>
              <w:t>near_obstacle_penalty</w:t>
            </w:r>
          </w:p>
        </w:tc>
        <w:tc>
          <w:tcPr>
            <w:tcW w:type="dxa" w:w="2880"/>
          </w:tcPr>
          <w:p>
            <w:pPr>
              <w:jc w:val="center"/>
            </w:pPr>
            <w:r>
              <w:rPr>
                <w:sz w:val="18"/>
              </w:rPr>
              <w:t>-6.5</w:t>
            </w:r>
          </w:p>
        </w:tc>
        <w:tc>
          <w:tcPr>
            <w:tcW w:type="dxa" w:w="2880"/>
          </w:tcPr>
          <w:p>
            <w:pPr>
              <w:jc w:val="center"/>
            </w:pPr>
            <w:r>
              <w:rPr>
                <w:sz w:val="18"/>
              </w:rPr>
              <w:t>-15.0</w:t>
            </w:r>
          </w:p>
        </w:tc>
      </w:tr>
    </w:tbl>
    <w:p/>
    <w:p>
      <w:r>
        <w:t>候选路径生成的障碍物硬约束从 min_obstacle_clearance=0~2 提升到 2~4 cells，A* 障碍物成本衰减范围从 /2.0 扩大到 /3.0，obstacle_weight 从 3~7 提升到 8~15。</w:t>
      </w:r>
    </w:p>
    <w:p>
      <w:pPr>
        <w:pStyle w:val="Heading2"/>
      </w:pPr>
      <w:r>
        <w:t>6.6 训练配置</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参数</w:t>
            </w:r>
          </w:p>
        </w:tc>
        <w:tc>
          <w:tcPr>
            <w:tcW w:type="dxa" w:w="4320"/>
          </w:tcPr>
          <w:p>
            <w:pPr>
              <w:jc w:val="center"/>
            </w:pPr>
            <w:r>
              <w:rPr>
                <w:b/>
                <w:sz w:val="18"/>
              </w:rPr>
              <w:t>值</w:t>
            </w:r>
          </w:p>
        </w:tc>
      </w:tr>
      <w:tr>
        <w:tc>
          <w:tcPr>
            <w:tcW w:type="dxa" w:w="4320"/>
          </w:tcPr>
          <w:p>
            <w:pPr>
              <w:jc w:val="center"/>
            </w:pPr>
            <w:r>
              <w:rPr>
                <w:sz w:val="18"/>
              </w:rPr>
              <w:t>数据集</w:t>
            </w:r>
          </w:p>
        </w:tc>
        <w:tc>
          <w:tcPr>
            <w:tcW w:type="dxa" w:w="4320"/>
          </w:tcPr>
          <w:p>
            <w:pPr>
              <w:jc w:val="center"/>
            </w:pPr>
            <w:r>
              <w:rPr>
                <w:sz w:val="18"/>
              </w:rPr>
              <w:t>3,000 cases × 10 candidates</w:t>
            </w:r>
          </w:p>
        </w:tc>
      </w:tr>
      <w:tr>
        <w:tc>
          <w:tcPr>
            <w:tcW w:type="dxa" w:w="4320"/>
          </w:tcPr>
          <w:p>
            <w:pPr>
              <w:jc w:val="center"/>
            </w:pPr>
            <w:r>
              <w:rPr>
                <w:sz w:val="18"/>
              </w:rPr>
              <w:t>障碍物</w:t>
            </w:r>
          </w:p>
        </w:tc>
        <w:tc>
          <w:tcPr>
            <w:tcW w:type="dxa" w:w="4320"/>
          </w:tcPr>
          <w:p>
            <w:pPr>
              <w:jc w:val="center"/>
            </w:pPr>
            <w:r>
              <w:rPr>
                <w:sz w:val="18"/>
              </w:rPr>
              <w:t>6-16椭圆随机障碍物/case</w:t>
            </w:r>
          </w:p>
        </w:tc>
      </w:tr>
      <w:tr>
        <w:tc>
          <w:tcPr>
            <w:tcW w:type="dxa" w:w="4320"/>
          </w:tcPr>
          <w:p>
            <w:pPr>
              <w:jc w:val="center"/>
            </w:pPr>
            <w:r>
              <w:rPr>
                <w:sz w:val="18"/>
              </w:rPr>
              <w:t>起点-目标距离</w:t>
            </w:r>
          </w:p>
        </w:tc>
        <w:tc>
          <w:tcPr>
            <w:tcW w:type="dxa" w:w="4320"/>
          </w:tcPr>
          <w:p>
            <w:pPr>
              <w:jc w:val="center"/>
            </w:pPr>
            <w:r>
              <w:rPr>
                <w:sz w:val="18"/>
              </w:rPr>
              <w:t>45-180 cells</w:t>
            </w:r>
          </w:p>
        </w:tc>
      </w:tr>
      <w:tr>
        <w:tc>
          <w:tcPr>
            <w:tcW w:type="dxa" w:w="4320"/>
          </w:tcPr>
          <w:p>
            <w:pPr>
              <w:jc w:val="center"/>
            </w:pPr>
            <w:r>
              <w:rPr>
                <w:sz w:val="18"/>
              </w:rPr>
              <w:t>Train/Val/Test</w:t>
            </w:r>
          </w:p>
        </w:tc>
        <w:tc>
          <w:tcPr>
            <w:tcW w:type="dxa" w:w="4320"/>
          </w:tcPr>
          <w:p>
            <w:pPr>
              <w:jc w:val="center"/>
            </w:pPr>
            <w:r>
              <w:rPr>
                <w:sz w:val="18"/>
              </w:rPr>
              <w:t>2100 / 450 / 450 (70/15/15)</w:t>
            </w:r>
          </w:p>
        </w:tc>
      </w:tr>
      <w:tr>
        <w:tc>
          <w:tcPr>
            <w:tcW w:type="dxa" w:w="4320"/>
          </w:tcPr>
          <w:p>
            <w:pPr>
              <w:jc w:val="center"/>
            </w:pPr>
            <w:r>
              <w:rPr>
                <w:sz w:val="18"/>
              </w:rPr>
              <w:t>训练轮数</w:t>
            </w:r>
          </w:p>
        </w:tc>
        <w:tc>
          <w:tcPr>
            <w:tcW w:type="dxa" w:w="4320"/>
          </w:tcPr>
          <w:p>
            <w:pPr>
              <w:jc w:val="center"/>
            </w:pPr>
            <w:r>
              <w:rPr>
                <w:sz w:val="18"/>
              </w:rPr>
              <w:t>80</w:t>
            </w:r>
          </w:p>
        </w:tc>
      </w:tr>
      <w:tr>
        <w:tc>
          <w:tcPr>
            <w:tcW w:type="dxa" w:w="4320"/>
          </w:tcPr>
          <w:p>
            <w:pPr>
              <w:jc w:val="center"/>
            </w:pPr>
            <w:r>
              <w:rPr>
                <w:sz w:val="18"/>
              </w:rPr>
              <w:t>Batch size</w:t>
            </w:r>
          </w:p>
        </w:tc>
        <w:tc>
          <w:tcPr>
            <w:tcW w:type="dxa" w:w="4320"/>
          </w:tcPr>
          <w:p>
            <w:pPr>
              <w:jc w:val="center"/>
            </w:pPr>
            <w:r>
              <w:rPr>
                <w:sz w:val="18"/>
              </w:rPr>
              <w:t>256</w:t>
            </w:r>
          </w:p>
        </w:tc>
      </w:tr>
      <w:tr>
        <w:tc>
          <w:tcPr>
            <w:tcW w:type="dxa" w:w="4320"/>
          </w:tcPr>
          <w:p>
            <w:pPr>
              <w:jc w:val="center"/>
            </w:pPr>
            <w:r>
              <w:rPr>
                <w:sz w:val="18"/>
              </w:rPr>
              <w:t>学习率</w:t>
            </w:r>
          </w:p>
        </w:tc>
        <w:tc>
          <w:tcPr>
            <w:tcW w:type="dxa" w:w="4320"/>
          </w:tcPr>
          <w:p>
            <w:pPr>
              <w:jc w:val="center"/>
            </w:pPr>
            <w:r>
              <w:rPr>
                <w:sz w:val="18"/>
              </w:rPr>
              <w:t>2e-4</w:t>
            </w:r>
          </w:p>
        </w:tc>
      </w:tr>
      <w:tr>
        <w:tc>
          <w:tcPr>
            <w:tcW w:type="dxa" w:w="4320"/>
          </w:tcPr>
          <w:p>
            <w:pPr>
              <w:jc w:val="center"/>
            </w:pPr>
            <w:r>
              <w:rPr>
                <w:sz w:val="18"/>
              </w:rPr>
              <w:t>优化器</w:t>
            </w:r>
          </w:p>
        </w:tc>
        <w:tc>
          <w:tcPr>
            <w:tcW w:type="dxa" w:w="4320"/>
          </w:tcPr>
          <w:p>
            <w:pPr>
              <w:jc w:val="center"/>
            </w:pPr>
            <w:r>
              <w:rPr>
                <w:sz w:val="18"/>
              </w:rPr>
              <w:t>AdamW + CosineAnnealingLR</w:t>
            </w:r>
          </w:p>
        </w:tc>
      </w:tr>
      <w:tr>
        <w:tc>
          <w:tcPr>
            <w:tcW w:type="dxa" w:w="4320"/>
          </w:tcPr>
          <w:p>
            <w:pPr>
              <w:jc w:val="center"/>
            </w:pPr>
            <w:r>
              <w:rPr>
                <w:sz w:val="18"/>
              </w:rPr>
              <w:t>设备</w:t>
            </w:r>
          </w:p>
        </w:tc>
        <w:tc>
          <w:tcPr>
            <w:tcW w:type="dxa" w:w="4320"/>
          </w:tcPr>
          <w:p>
            <w:pPr>
              <w:jc w:val="center"/>
            </w:pPr>
            <w:r>
              <w:rPr>
                <w:sz w:val="18"/>
              </w:rPr>
              <w:t>CPU (Jetson ARM)</w:t>
            </w:r>
          </w:p>
        </w:tc>
      </w:tr>
      <w:tr>
        <w:tc>
          <w:tcPr>
            <w:tcW w:type="dxa" w:w="4320"/>
          </w:tcPr>
          <w:p>
            <w:pPr>
              <w:jc w:val="center"/>
            </w:pPr>
            <w:r>
              <w:rPr>
                <w:sz w:val="18"/>
              </w:rPr>
              <w:t>数据生成时间</w:t>
            </w:r>
          </w:p>
        </w:tc>
        <w:tc>
          <w:tcPr>
            <w:tcW w:type="dxa" w:w="4320"/>
          </w:tcPr>
          <w:p>
            <w:pPr>
              <w:jc w:val="center"/>
            </w:pPr>
            <w:r>
              <w:rPr>
                <w:sz w:val="18"/>
              </w:rPr>
              <w:t>~75分钟</w:t>
            </w:r>
          </w:p>
        </w:tc>
      </w:tr>
    </w:tbl>
    <w:p/>
    <w:p>
      <w:pPr>
        <w:pStyle w:val="Heading2"/>
      </w:pPr>
      <w:r>
        <w:t>6.7 训练结果</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阶段</w:t>
            </w:r>
          </w:p>
        </w:tc>
        <w:tc>
          <w:tcPr>
            <w:tcW w:type="dxa" w:w="2880"/>
          </w:tcPr>
          <w:p>
            <w:pPr>
              <w:jc w:val="center"/>
            </w:pPr>
            <w:r>
              <w:rPr>
                <w:b/>
                <w:sz w:val="18"/>
              </w:rPr>
              <w:t>Loss</w:t>
            </w:r>
          </w:p>
        </w:tc>
        <w:tc>
          <w:tcPr>
            <w:tcW w:type="dxa" w:w="2880"/>
          </w:tcPr>
          <w:p>
            <w:pPr>
              <w:jc w:val="center"/>
            </w:pPr>
            <w:r>
              <w:rPr>
                <w:b/>
                <w:sz w:val="18"/>
              </w:rPr>
              <w:t>Accuracy</w:t>
            </w:r>
          </w:p>
        </w:tc>
      </w:tr>
      <w:tr>
        <w:tc>
          <w:tcPr>
            <w:tcW w:type="dxa" w:w="2880"/>
          </w:tcPr>
          <w:p>
            <w:pPr>
              <w:jc w:val="center"/>
            </w:pPr>
            <w:r>
              <w:rPr>
                <w:sz w:val="18"/>
              </w:rPr>
              <w:t>Epoch 0 Train</w:t>
            </w:r>
          </w:p>
        </w:tc>
        <w:tc>
          <w:tcPr>
            <w:tcW w:type="dxa" w:w="2880"/>
          </w:tcPr>
          <w:p>
            <w:pPr>
              <w:jc w:val="center"/>
            </w:pPr>
            <w:r>
              <w:rPr>
                <w:sz w:val="18"/>
              </w:rPr>
              <w:t>1.763</w:t>
            </w:r>
          </w:p>
        </w:tc>
        <w:tc>
          <w:tcPr>
            <w:tcW w:type="dxa" w:w="2880"/>
          </w:tcPr>
          <w:p>
            <w:pPr>
              <w:jc w:val="center"/>
            </w:pPr>
            <w:r>
              <w:rPr>
                <w:sz w:val="18"/>
              </w:rPr>
              <w:t>31.3%</w:t>
            </w:r>
          </w:p>
        </w:tc>
      </w:tr>
      <w:tr>
        <w:tc>
          <w:tcPr>
            <w:tcW w:type="dxa" w:w="2880"/>
          </w:tcPr>
          <w:p>
            <w:pPr>
              <w:jc w:val="center"/>
            </w:pPr>
            <w:r>
              <w:rPr>
                <w:sz w:val="18"/>
              </w:rPr>
              <w:t>Epoch 10 Val</w:t>
            </w:r>
          </w:p>
        </w:tc>
        <w:tc>
          <w:tcPr>
            <w:tcW w:type="dxa" w:w="2880"/>
          </w:tcPr>
          <w:p>
            <w:pPr>
              <w:jc w:val="center"/>
            </w:pPr>
            <w:r>
              <w:rPr>
                <w:sz w:val="18"/>
              </w:rPr>
              <w:t>1.190</w:t>
            </w:r>
          </w:p>
        </w:tc>
        <w:tc>
          <w:tcPr>
            <w:tcW w:type="dxa" w:w="2880"/>
          </w:tcPr>
          <w:p>
            <w:pPr>
              <w:jc w:val="center"/>
            </w:pPr>
            <w:r>
              <w:rPr>
                <w:sz w:val="18"/>
              </w:rPr>
              <w:t>61.3%</w:t>
            </w:r>
          </w:p>
        </w:tc>
      </w:tr>
      <w:tr>
        <w:tc>
          <w:tcPr>
            <w:tcW w:type="dxa" w:w="2880"/>
          </w:tcPr>
          <w:p>
            <w:pPr>
              <w:jc w:val="center"/>
            </w:pPr>
            <w:r>
              <w:rPr>
                <w:sz w:val="18"/>
              </w:rPr>
              <w:t>Epoch 30 Val</w:t>
            </w:r>
          </w:p>
        </w:tc>
        <w:tc>
          <w:tcPr>
            <w:tcW w:type="dxa" w:w="2880"/>
          </w:tcPr>
          <w:p>
            <w:pPr>
              <w:jc w:val="center"/>
            </w:pPr>
            <w:r>
              <w:rPr>
                <w:sz w:val="18"/>
              </w:rPr>
              <w:t>0.865</w:t>
            </w:r>
          </w:p>
        </w:tc>
        <w:tc>
          <w:tcPr>
            <w:tcW w:type="dxa" w:w="2880"/>
          </w:tcPr>
          <w:p>
            <w:pPr>
              <w:jc w:val="center"/>
            </w:pPr>
            <w:r>
              <w:rPr>
                <w:sz w:val="18"/>
              </w:rPr>
              <w:t>73.6%</w:t>
            </w:r>
          </w:p>
        </w:tc>
      </w:tr>
      <w:tr>
        <w:tc>
          <w:tcPr>
            <w:tcW w:type="dxa" w:w="2880"/>
          </w:tcPr>
          <w:p>
            <w:pPr>
              <w:jc w:val="center"/>
            </w:pPr>
            <w:r>
              <w:rPr>
                <w:sz w:val="18"/>
              </w:rPr>
              <w:t>Epoch 60 Val</w:t>
            </w:r>
          </w:p>
        </w:tc>
        <w:tc>
          <w:tcPr>
            <w:tcW w:type="dxa" w:w="2880"/>
          </w:tcPr>
          <w:p>
            <w:pPr>
              <w:jc w:val="center"/>
            </w:pPr>
            <w:r>
              <w:rPr>
                <w:sz w:val="18"/>
              </w:rPr>
              <w:t>0.810</w:t>
            </w:r>
          </w:p>
        </w:tc>
        <w:tc>
          <w:tcPr>
            <w:tcW w:type="dxa" w:w="2880"/>
          </w:tcPr>
          <w:p>
            <w:pPr>
              <w:jc w:val="center"/>
            </w:pPr>
            <w:r>
              <w:rPr>
                <w:sz w:val="18"/>
              </w:rPr>
              <w:t>77.3%</w:t>
            </w:r>
          </w:p>
        </w:tc>
      </w:tr>
      <w:tr>
        <w:tc>
          <w:tcPr>
            <w:tcW w:type="dxa" w:w="2880"/>
          </w:tcPr>
          <w:p>
            <w:pPr>
              <w:jc w:val="center"/>
            </w:pPr>
            <w:r>
              <w:rPr>
                <w:sz w:val="18"/>
              </w:rPr>
              <w:t>Epoch 79 Val</w:t>
            </w:r>
          </w:p>
        </w:tc>
        <w:tc>
          <w:tcPr>
            <w:tcW w:type="dxa" w:w="2880"/>
          </w:tcPr>
          <w:p>
            <w:pPr>
              <w:jc w:val="center"/>
            </w:pPr>
            <w:r>
              <w:rPr>
                <w:sz w:val="18"/>
              </w:rPr>
              <w:t>0.807</w:t>
            </w:r>
          </w:p>
        </w:tc>
        <w:tc>
          <w:tcPr>
            <w:tcW w:type="dxa" w:w="2880"/>
          </w:tcPr>
          <w:p>
            <w:pPr>
              <w:jc w:val="center"/>
            </w:pPr>
            <w:r>
              <w:rPr>
                <w:sz w:val="18"/>
              </w:rPr>
              <w:t>77.8%</w:t>
            </w:r>
          </w:p>
        </w:tc>
      </w:tr>
      <w:tr>
        <w:tc>
          <w:tcPr>
            <w:tcW w:type="dxa" w:w="2880"/>
          </w:tcPr>
          <w:p>
            <w:pPr>
              <w:jc w:val="center"/>
            </w:pPr>
            <w:r>
              <w:rPr>
                <w:sz w:val="18"/>
              </w:rPr>
              <w:t>Test (hold-out)</w:t>
            </w:r>
          </w:p>
        </w:tc>
        <w:tc>
          <w:tcPr>
            <w:tcW w:type="dxa" w:w="2880"/>
          </w:tcPr>
          <w:p>
            <w:pPr>
              <w:jc w:val="center"/>
            </w:pPr>
            <w:r>
              <w:rPr>
                <w:sz w:val="18"/>
              </w:rPr>
              <w:t>0.868</w:t>
            </w:r>
          </w:p>
        </w:tc>
        <w:tc>
          <w:tcPr>
            <w:tcW w:type="dxa" w:w="2880"/>
          </w:tcPr>
          <w:p>
            <w:pPr>
              <w:jc w:val="center"/>
            </w:pPr>
            <w:r>
              <w:rPr>
                <w:sz w:val="18"/>
              </w:rPr>
              <w:t>75.8%</w:t>
            </w:r>
          </w:p>
        </w:tc>
      </w:tr>
    </w:tbl>
    <w:p/>
    <w:p>
      <w:r>
        <w:t>Loss下降54%。Choice Accuracy从随机水平10%提升到77.8%（val）、75.8%（test），较800 cases版本提升+11.6pp（test）。模型在约3/4情况下成功选中最优路径。</w:t>
      </w:r>
    </w:p>
    <w:p>
      <w:pPr>
        <w:pStyle w:val="Heading2"/>
      </w:pPr>
      <w:r>
        <w:t>6.8 自主规划测试（30个新障碍场景）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指标</w:t>
            </w:r>
          </w:p>
        </w:tc>
        <w:tc>
          <w:tcPr>
            <w:tcW w:type="dxa" w:w="2880"/>
          </w:tcPr>
          <w:p>
            <w:pPr>
              <w:jc w:val="center"/>
            </w:pPr>
            <w:r>
              <w:rPr>
                <w:b/>
                <w:sz w:val="18"/>
              </w:rPr>
              <w:t>V7 Neural IRL</w:t>
            </w:r>
          </w:p>
        </w:tc>
        <w:tc>
          <w:tcPr>
            <w:tcW w:type="dxa" w:w="2880"/>
          </w:tcPr>
          <w:p>
            <w:pPr>
              <w:jc w:val="center"/>
            </w:pPr>
            <w:r>
              <w:rPr>
                <w:b/>
                <w:sz w:val="18"/>
              </w:rPr>
              <w:t>Shortest</w:t>
            </w:r>
          </w:p>
        </w:tc>
      </w:tr>
      <w:tr>
        <w:tc>
          <w:tcPr>
            <w:tcW w:type="dxa" w:w="2880"/>
          </w:tcPr>
          <w:p>
            <w:pPr>
              <w:jc w:val="center"/>
            </w:pPr>
            <w:r>
              <w:rPr>
                <w:sz w:val="18"/>
              </w:rPr>
              <w:t>成功率</w:t>
            </w:r>
          </w:p>
        </w:tc>
        <w:tc>
          <w:tcPr>
            <w:tcW w:type="dxa" w:w="2880"/>
          </w:tcPr>
          <w:p>
            <w:pPr>
              <w:jc w:val="center"/>
            </w:pPr>
            <w:r>
              <w:rPr>
                <w:sz w:val="18"/>
              </w:rPr>
              <w:t>100%</w:t>
            </w:r>
          </w:p>
        </w:tc>
        <w:tc>
          <w:tcPr>
            <w:tcW w:type="dxa" w:w="2880"/>
          </w:tcPr>
          <w:p>
            <w:pPr>
              <w:jc w:val="center"/>
            </w:pPr>
            <w:r>
              <w:rPr>
                <w:sz w:val="18"/>
              </w:rPr>
              <w:t>100%</w:t>
            </w:r>
          </w:p>
        </w:tc>
      </w:tr>
      <w:tr>
        <w:tc>
          <w:tcPr>
            <w:tcW w:type="dxa" w:w="2880"/>
          </w:tcPr>
          <w:p>
            <w:pPr>
              <w:jc w:val="center"/>
            </w:pPr>
            <w:r>
              <w:rPr>
                <w:sz w:val="18"/>
              </w:rPr>
              <w:t>平均路径长度</w:t>
            </w:r>
          </w:p>
        </w:tc>
        <w:tc>
          <w:tcPr>
            <w:tcW w:type="dxa" w:w="2880"/>
          </w:tcPr>
          <w:p>
            <w:pPr>
              <w:jc w:val="center"/>
            </w:pPr>
            <w:r>
              <w:rPr>
                <w:sz w:val="18"/>
              </w:rPr>
              <w:t>142.8</w:t>
            </w:r>
          </w:p>
        </w:tc>
        <w:tc>
          <w:tcPr>
            <w:tcW w:type="dxa" w:w="2880"/>
          </w:tcPr>
          <w:p>
            <w:pPr>
              <w:jc w:val="center"/>
            </w:pPr>
            <w:r>
              <w:rPr>
                <w:sz w:val="18"/>
              </w:rPr>
              <w:t>134.5</w:t>
            </w:r>
          </w:p>
        </w:tc>
      </w:tr>
      <w:tr>
        <w:tc>
          <w:tcPr>
            <w:tcW w:type="dxa" w:w="2880"/>
          </w:tcPr>
          <w:p>
            <w:pPr>
              <w:jc w:val="center"/>
            </w:pPr>
            <w:r>
              <w:rPr>
                <w:sz w:val="18"/>
              </w:rPr>
              <w:t>长度比均值</w:t>
            </w:r>
          </w:p>
        </w:tc>
        <w:tc>
          <w:tcPr>
            <w:tcW w:type="dxa" w:w="2880"/>
          </w:tcPr>
          <w:p>
            <w:pPr>
              <w:jc w:val="center"/>
            </w:pPr>
            <w:r>
              <w:rPr>
                <w:sz w:val="18"/>
              </w:rPr>
              <w:t>1.070</w:t>
            </w:r>
          </w:p>
        </w:tc>
        <w:tc>
          <w:tcPr>
            <w:tcW w:type="dxa" w:w="2880"/>
          </w:tcPr>
          <w:p>
            <w:pPr>
              <w:jc w:val="center"/>
            </w:pPr>
            <w:r>
              <w:rPr>
                <w:sz w:val="18"/>
              </w:rPr>
              <w:t>1.0</w:t>
            </w:r>
          </w:p>
        </w:tc>
      </w:tr>
      <w:tr>
        <w:tc>
          <w:tcPr>
            <w:tcW w:type="dxa" w:w="2880"/>
          </w:tcPr>
          <w:p>
            <w:pPr>
              <w:jc w:val="center"/>
            </w:pPr>
            <w:r>
              <w:rPr>
                <w:sz w:val="18"/>
              </w:rPr>
              <w:t>平均障碍物间隙</w:t>
            </w:r>
          </w:p>
        </w:tc>
        <w:tc>
          <w:tcPr>
            <w:tcW w:type="dxa" w:w="2880"/>
          </w:tcPr>
          <w:p>
            <w:pPr>
              <w:jc w:val="center"/>
            </w:pPr>
            <w:r>
              <w:rPr>
                <w:sz w:val="18"/>
              </w:rPr>
              <w:t>5.64</w:t>
            </w:r>
          </w:p>
        </w:tc>
        <w:tc>
          <w:tcPr>
            <w:tcW w:type="dxa" w:w="2880"/>
          </w:tcPr>
          <w:p>
            <w:pPr>
              <w:jc w:val="center"/>
            </w:pPr>
            <w:r>
              <w:rPr>
                <w:sz w:val="18"/>
              </w:rPr>
              <w:t>-</w:t>
            </w:r>
          </w:p>
        </w:tc>
      </w:tr>
      <w:tr>
        <w:tc>
          <w:tcPr>
            <w:tcW w:type="dxa" w:w="2880"/>
          </w:tcPr>
          <w:p>
            <w:pPr>
              <w:jc w:val="center"/>
            </w:pPr>
            <w:r>
              <w:rPr>
                <w:sz w:val="18"/>
              </w:rPr>
              <w:t>平均静态间隙</w:t>
            </w:r>
          </w:p>
        </w:tc>
        <w:tc>
          <w:tcPr>
            <w:tcW w:type="dxa" w:w="2880"/>
          </w:tcPr>
          <w:p>
            <w:pPr>
              <w:jc w:val="center"/>
            </w:pPr>
            <w:r>
              <w:rPr>
                <w:sz w:val="18"/>
              </w:rPr>
              <w:t>1.22</w:t>
            </w:r>
          </w:p>
        </w:tc>
        <w:tc>
          <w:tcPr>
            <w:tcW w:type="dxa" w:w="2880"/>
          </w:tcPr>
          <w:p>
            <w:pPr>
              <w:jc w:val="center"/>
            </w:pPr>
            <w:r>
              <w:rPr>
                <w:sz w:val="18"/>
              </w:rPr>
              <w:t>-</w:t>
            </w:r>
          </w:p>
        </w:tc>
      </w:tr>
      <w:tr>
        <w:tc>
          <w:tcPr>
            <w:tcW w:type="dxa" w:w="2880"/>
          </w:tcPr>
          <w:p>
            <w:pPr>
              <w:jc w:val="center"/>
            </w:pPr>
            <w:r>
              <w:rPr>
                <w:sz w:val="18"/>
              </w:rPr>
              <w:t>obs_min ≥ 10.0 案例</w:t>
            </w:r>
          </w:p>
        </w:tc>
        <w:tc>
          <w:tcPr>
            <w:tcW w:type="dxa" w:w="2880"/>
          </w:tcPr>
          <w:p>
            <w:pPr>
              <w:jc w:val="center"/>
            </w:pPr>
            <w:r>
              <w:rPr>
                <w:sz w:val="18"/>
              </w:rPr>
              <w:t>4个 (14.8/12.1/10.6/12.4)</w:t>
            </w:r>
          </w:p>
        </w:tc>
        <w:tc>
          <w:tcPr>
            <w:tcW w:type="dxa" w:w="2880"/>
          </w:tcPr>
          <w:p>
            <w:pPr>
              <w:jc w:val="center"/>
            </w:pPr>
            <w:r>
              <w:rPr>
                <w:sz w:val="18"/>
              </w:rPr>
              <w:t>-</w:t>
            </w:r>
          </w:p>
        </w:tc>
      </w:tr>
    </w:tbl>
    <w:p/>
    <w:p>
      <w:pPr>
        <w:pStyle w:val="Heading2"/>
      </w:pPr>
      <w:r>
        <w:t>6.9 训练规模影响：800 vs 3000 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指标</w:t>
            </w:r>
          </w:p>
        </w:tc>
        <w:tc>
          <w:tcPr>
            <w:tcW w:type="dxa" w:w="2160"/>
          </w:tcPr>
          <w:p>
            <w:pPr>
              <w:jc w:val="center"/>
            </w:pPr>
            <w:r>
              <w:rPr>
                <w:b/>
                <w:sz w:val="18"/>
              </w:rPr>
              <w:t>800 cases</w:t>
            </w:r>
          </w:p>
        </w:tc>
        <w:tc>
          <w:tcPr>
            <w:tcW w:type="dxa" w:w="2160"/>
          </w:tcPr>
          <w:p>
            <w:pPr>
              <w:jc w:val="center"/>
            </w:pPr>
            <w:r>
              <w:rPr>
                <w:b/>
                <w:sz w:val="18"/>
              </w:rPr>
              <w:t>3000 cases</w:t>
            </w:r>
          </w:p>
        </w:tc>
        <w:tc>
          <w:tcPr>
            <w:tcW w:type="dxa" w:w="2160"/>
          </w:tcPr>
          <w:p>
            <w:pPr>
              <w:jc w:val="center"/>
            </w:pPr>
            <w:r>
              <w:rPr>
                <w:b/>
                <w:sz w:val="18"/>
              </w:rPr>
              <w:t>变化</w:t>
            </w:r>
          </w:p>
        </w:tc>
      </w:tr>
      <w:tr>
        <w:tc>
          <w:tcPr>
            <w:tcW w:type="dxa" w:w="2160"/>
          </w:tcPr>
          <w:p>
            <w:pPr>
              <w:jc w:val="center"/>
            </w:pPr>
            <w:r>
              <w:rPr>
                <w:sz w:val="18"/>
              </w:rPr>
              <w:t>Val Accuracy</w:t>
            </w:r>
          </w:p>
        </w:tc>
        <w:tc>
          <w:tcPr>
            <w:tcW w:type="dxa" w:w="2160"/>
          </w:tcPr>
          <w:p>
            <w:pPr>
              <w:jc w:val="center"/>
            </w:pPr>
            <w:r>
              <w:rPr>
                <w:sz w:val="18"/>
              </w:rPr>
              <w:t>62.5%</w:t>
            </w:r>
          </w:p>
        </w:tc>
        <w:tc>
          <w:tcPr>
            <w:tcW w:type="dxa" w:w="2160"/>
          </w:tcPr>
          <w:p>
            <w:pPr>
              <w:jc w:val="center"/>
            </w:pPr>
            <w:r>
              <w:rPr>
                <w:sz w:val="18"/>
              </w:rPr>
              <w:t>77.8%</w:t>
            </w:r>
          </w:p>
        </w:tc>
        <w:tc>
          <w:tcPr>
            <w:tcW w:type="dxa" w:w="2160"/>
          </w:tcPr>
          <w:p>
            <w:pPr>
              <w:jc w:val="center"/>
            </w:pPr>
            <w:r>
              <w:rPr>
                <w:sz w:val="18"/>
              </w:rPr>
              <w:t>↑+15.3pp</w:t>
            </w:r>
          </w:p>
        </w:tc>
      </w:tr>
      <w:tr>
        <w:tc>
          <w:tcPr>
            <w:tcW w:type="dxa" w:w="2160"/>
          </w:tcPr>
          <w:p>
            <w:pPr>
              <w:jc w:val="center"/>
            </w:pPr>
            <w:r>
              <w:rPr>
                <w:sz w:val="18"/>
              </w:rPr>
              <w:t>Test Accuracy</w:t>
            </w:r>
          </w:p>
        </w:tc>
        <w:tc>
          <w:tcPr>
            <w:tcW w:type="dxa" w:w="2160"/>
          </w:tcPr>
          <w:p>
            <w:pPr>
              <w:jc w:val="center"/>
            </w:pPr>
            <w:r>
              <w:rPr>
                <w:sz w:val="18"/>
              </w:rPr>
              <w:t>64.2%</w:t>
            </w:r>
          </w:p>
        </w:tc>
        <w:tc>
          <w:tcPr>
            <w:tcW w:type="dxa" w:w="2160"/>
          </w:tcPr>
          <w:p>
            <w:pPr>
              <w:jc w:val="center"/>
            </w:pPr>
            <w:r>
              <w:rPr>
                <w:sz w:val="18"/>
              </w:rPr>
              <w:t>75.8%</w:t>
            </w:r>
          </w:p>
        </w:tc>
        <w:tc>
          <w:tcPr>
            <w:tcW w:type="dxa" w:w="2160"/>
          </w:tcPr>
          <w:p>
            <w:pPr>
              <w:jc w:val="center"/>
            </w:pPr>
            <w:r>
              <w:rPr>
                <w:sz w:val="18"/>
              </w:rPr>
              <w:t>↑+11.6pp</w:t>
            </w:r>
          </w:p>
        </w:tc>
      </w:tr>
      <w:tr>
        <w:tc>
          <w:tcPr>
            <w:tcW w:type="dxa" w:w="2160"/>
          </w:tcPr>
          <w:p>
            <w:pPr>
              <w:jc w:val="center"/>
            </w:pPr>
            <w:r>
              <w:rPr>
                <w:sz w:val="18"/>
              </w:rPr>
              <w:t>Val Loss</w:t>
            </w:r>
          </w:p>
        </w:tc>
        <w:tc>
          <w:tcPr>
            <w:tcW w:type="dxa" w:w="2160"/>
          </w:tcPr>
          <w:p>
            <w:pPr>
              <w:jc w:val="center"/>
            </w:pPr>
            <w:r>
              <w:rPr>
                <w:sz w:val="18"/>
              </w:rPr>
              <w:t>1.104</w:t>
            </w:r>
          </w:p>
        </w:tc>
        <w:tc>
          <w:tcPr>
            <w:tcW w:type="dxa" w:w="2160"/>
          </w:tcPr>
          <w:p>
            <w:pPr>
              <w:jc w:val="center"/>
            </w:pPr>
            <w:r>
              <w:rPr>
                <w:sz w:val="18"/>
              </w:rPr>
              <w:t>0.807</w:t>
            </w:r>
          </w:p>
        </w:tc>
        <w:tc>
          <w:tcPr>
            <w:tcW w:type="dxa" w:w="2160"/>
          </w:tcPr>
          <w:p>
            <w:pPr>
              <w:jc w:val="center"/>
            </w:pPr>
            <w:r>
              <w:rPr>
                <w:sz w:val="18"/>
              </w:rPr>
              <w:t>↓27%</w:t>
            </w:r>
          </w:p>
        </w:tc>
      </w:tr>
      <w:tr>
        <w:tc>
          <w:tcPr>
            <w:tcW w:type="dxa" w:w="2160"/>
          </w:tcPr>
          <w:p>
            <w:pPr>
              <w:jc w:val="center"/>
            </w:pPr>
            <w:r>
              <w:rPr>
                <w:sz w:val="18"/>
              </w:rPr>
              <w:t>平均障碍物间隙</w:t>
            </w:r>
          </w:p>
        </w:tc>
        <w:tc>
          <w:tcPr>
            <w:tcW w:type="dxa" w:w="2160"/>
          </w:tcPr>
          <w:p>
            <w:pPr>
              <w:jc w:val="center"/>
            </w:pPr>
            <w:r>
              <w:rPr>
                <w:sz w:val="18"/>
              </w:rPr>
              <w:t>3.73</w:t>
            </w:r>
          </w:p>
        </w:tc>
        <w:tc>
          <w:tcPr>
            <w:tcW w:type="dxa" w:w="2160"/>
          </w:tcPr>
          <w:p>
            <w:pPr>
              <w:jc w:val="center"/>
            </w:pPr>
            <w:r>
              <w:rPr>
                <w:sz w:val="18"/>
              </w:rPr>
              <w:t>5.64</w:t>
            </w:r>
          </w:p>
        </w:tc>
        <w:tc>
          <w:tcPr>
            <w:tcW w:type="dxa" w:w="2160"/>
          </w:tcPr>
          <w:p>
            <w:pPr>
              <w:jc w:val="center"/>
            </w:pPr>
            <w:r>
              <w:rPr>
                <w:sz w:val="18"/>
              </w:rPr>
              <w:t>↑+51%</w:t>
            </w:r>
          </w:p>
        </w:tc>
      </w:tr>
      <w:tr>
        <w:tc>
          <w:tcPr>
            <w:tcW w:type="dxa" w:w="2160"/>
          </w:tcPr>
          <w:p>
            <w:pPr>
              <w:jc w:val="center"/>
            </w:pPr>
            <w:r>
              <w:rPr>
                <w:sz w:val="18"/>
              </w:rPr>
              <w:t>obs_min ≤ 1.0</w:t>
            </w:r>
          </w:p>
        </w:tc>
        <w:tc>
          <w:tcPr>
            <w:tcW w:type="dxa" w:w="2160"/>
          </w:tcPr>
          <w:p>
            <w:pPr>
              <w:jc w:val="center"/>
            </w:pPr>
            <w:r>
              <w:rPr>
                <w:sz w:val="18"/>
              </w:rPr>
              <w:t>17%</w:t>
            </w:r>
          </w:p>
        </w:tc>
        <w:tc>
          <w:tcPr>
            <w:tcW w:type="dxa" w:w="2160"/>
          </w:tcPr>
          <w:p>
            <w:pPr>
              <w:jc w:val="center"/>
            </w:pPr>
            <w:r>
              <w:rPr>
                <w:sz w:val="18"/>
              </w:rPr>
              <w:t>6.7%</w:t>
            </w:r>
          </w:p>
        </w:tc>
        <w:tc>
          <w:tcPr>
            <w:tcW w:type="dxa" w:w="2160"/>
          </w:tcPr>
          <w:p>
            <w:pPr>
              <w:jc w:val="center"/>
            </w:pPr>
            <w:r>
              <w:rPr>
                <w:sz w:val="18"/>
              </w:rPr>
              <w:t>↓61%</w:t>
            </w:r>
          </w:p>
        </w:tc>
      </w:tr>
      <w:tr>
        <w:tc>
          <w:tcPr>
            <w:tcW w:type="dxa" w:w="2160"/>
          </w:tcPr>
          <w:p>
            <w:pPr>
              <w:jc w:val="center"/>
            </w:pPr>
            <w:r>
              <w:rPr>
                <w:sz w:val="18"/>
              </w:rPr>
              <w:t>obs_min ≥ 10.0</w:t>
            </w:r>
          </w:p>
        </w:tc>
        <w:tc>
          <w:tcPr>
            <w:tcW w:type="dxa" w:w="2160"/>
          </w:tcPr>
          <w:p>
            <w:pPr>
              <w:jc w:val="center"/>
            </w:pPr>
            <w:r>
              <w:rPr>
                <w:sz w:val="18"/>
              </w:rPr>
              <w:t>0%</w:t>
            </w:r>
          </w:p>
        </w:tc>
        <w:tc>
          <w:tcPr>
            <w:tcW w:type="dxa" w:w="2160"/>
          </w:tcPr>
          <w:p>
            <w:pPr>
              <w:jc w:val="center"/>
            </w:pPr>
            <w:r>
              <w:rPr>
                <w:sz w:val="18"/>
              </w:rPr>
              <w:t>13.3%</w:t>
            </w:r>
          </w:p>
        </w:tc>
        <w:tc>
          <w:tcPr>
            <w:tcW w:type="dxa" w:w="2160"/>
          </w:tcPr>
          <w:p>
            <w:pPr>
              <w:jc w:val="center"/>
            </w:pPr>
            <w:r>
              <w:rPr>
                <w:sz w:val="18"/>
              </w:rPr>
              <w:t>新增</w:t>
            </w:r>
          </w:p>
        </w:tc>
      </w:tr>
    </w:tbl>
    <w:p/>
    <w:p>
      <w:r>
        <w:t>3000 cases训练带来质的飞跃：准确率突破75%，障碍物间隙突破5 cells，首次出现≥10 cells的极高安全间隙案例。</w:t>
      </w:r>
    </w:p>
    <w:p>
      <w:pPr>
        <w:pStyle w:val="Heading2"/>
      </w:pPr>
      <w:r>
        <w:t>6.10 V6 vs V7 对比</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维度</w:t>
            </w:r>
          </w:p>
        </w:tc>
        <w:tc>
          <w:tcPr>
            <w:tcW w:type="dxa" w:w="2880"/>
          </w:tcPr>
          <w:p>
            <w:pPr>
              <w:jc w:val="center"/>
            </w:pPr>
            <w:r>
              <w:rPr>
                <w:b/>
                <w:sz w:val="18"/>
              </w:rPr>
              <w:t>V6 Heavy (线性)</w:t>
            </w:r>
          </w:p>
        </w:tc>
        <w:tc>
          <w:tcPr>
            <w:tcW w:type="dxa" w:w="2880"/>
          </w:tcPr>
          <w:p>
            <w:pPr>
              <w:jc w:val="center"/>
            </w:pPr>
            <w:r>
              <w:rPr>
                <w:b/>
                <w:sz w:val="18"/>
              </w:rPr>
              <w:t>V7 (神经，3000 cases)</w:t>
            </w:r>
          </w:p>
        </w:tc>
      </w:tr>
      <w:tr>
        <w:tc>
          <w:tcPr>
            <w:tcW w:type="dxa" w:w="2880"/>
          </w:tcPr>
          <w:p>
            <w:pPr>
              <w:jc w:val="center"/>
            </w:pPr>
            <w:r>
              <w:rPr>
                <w:sz w:val="18"/>
              </w:rPr>
              <w:t>奖励函数</w:t>
            </w:r>
          </w:p>
        </w:tc>
        <w:tc>
          <w:tcPr>
            <w:tcW w:type="dxa" w:w="2880"/>
          </w:tcPr>
          <w:p>
            <w:pPr>
              <w:jc w:val="center"/>
            </w:pPr>
            <w:r>
              <w:rPr>
                <w:sz w:val="18"/>
              </w:rPr>
              <w:t>θᵀφ(s) 线性</w:t>
            </w:r>
          </w:p>
        </w:tc>
        <w:tc>
          <w:tcPr>
            <w:tcW w:type="dxa" w:w="2880"/>
          </w:tcPr>
          <w:p>
            <w:pPr>
              <w:jc w:val="center"/>
            </w:pPr>
            <w:r>
              <w:rPr>
                <w:sz w:val="18"/>
              </w:rPr>
              <w:t>MLP(φ) 非线性</w:t>
            </w:r>
          </w:p>
        </w:tc>
      </w:tr>
      <w:tr>
        <w:tc>
          <w:tcPr>
            <w:tcW w:type="dxa" w:w="2880"/>
          </w:tcPr>
          <w:p>
            <w:pPr>
              <w:jc w:val="center"/>
            </w:pPr>
            <w:r>
              <w:rPr>
                <w:sz w:val="18"/>
              </w:rPr>
              <w:t>训练目标</w:t>
            </w:r>
          </w:p>
        </w:tc>
        <w:tc>
          <w:tcPr>
            <w:tcW w:type="dxa" w:w="2880"/>
          </w:tcPr>
          <w:p>
            <w:pPr>
              <w:jc w:val="center"/>
            </w:pPr>
            <w:r>
              <w:rPr>
                <w:sz w:val="18"/>
              </w:rPr>
              <w:t>MaxEnt特征匹配</w:t>
            </w:r>
          </w:p>
        </w:tc>
        <w:tc>
          <w:tcPr>
            <w:tcW w:type="dxa" w:w="2880"/>
          </w:tcPr>
          <w:p>
            <w:pPr>
              <w:jc w:val="center"/>
            </w:pPr>
            <w:r>
              <w:rPr>
                <w:sz w:val="18"/>
              </w:rPr>
              <w:t>Cross-Entropy选择</w:t>
            </w:r>
          </w:p>
        </w:tc>
      </w:tr>
      <w:tr>
        <w:tc>
          <w:tcPr>
            <w:tcW w:type="dxa" w:w="2880"/>
          </w:tcPr>
          <w:p>
            <w:pPr>
              <w:jc w:val="center"/>
            </w:pPr>
            <w:r>
              <w:rPr>
                <w:sz w:val="18"/>
              </w:rPr>
              <w:t>测试行为</w:t>
            </w:r>
          </w:p>
        </w:tc>
        <w:tc>
          <w:tcPr>
            <w:tcW w:type="dxa" w:w="2880"/>
          </w:tcPr>
          <w:p>
            <w:pPr>
              <w:jc w:val="center"/>
            </w:pPr>
            <w:r>
              <w:rPr>
                <w:sz w:val="18"/>
              </w:rPr>
              <w:t>路径≈shortest</w:t>
            </w:r>
          </w:p>
        </w:tc>
        <w:tc>
          <w:tcPr>
            <w:tcW w:type="dxa" w:w="2880"/>
          </w:tcPr>
          <w:p>
            <w:pPr>
              <w:jc w:val="center"/>
            </w:pPr>
            <w:r>
              <w:rPr>
                <w:sz w:val="18"/>
              </w:rPr>
              <w:t>路径≠shortest（主动规避障碍物）</w:t>
            </w:r>
          </w:p>
        </w:tc>
      </w:tr>
      <w:tr>
        <w:tc>
          <w:tcPr>
            <w:tcW w:type="dxa" w:w="2880"/>
          </w:tcPr>
          <w:p>
            <w:pPr>
              <w:jc w:val="center"/>
            </w:pPr>
            <w:r>
              <w:rPr>
                <w:sz w:val="18"/>
              </w:rPr>
              <w:t>障碍物间隙</w:t>
            </w:r>
          </w:p>
        </w:tc>
        <w:tc>
          <w:tcPr>
            <w:tcW w:type="dxa" w:w="2880"/>
          </w:tcPr>
          <w:p>
            <w:pPr>
              <w:jc w:val="center"/>
            </w:pPr>
            <w:r>
              <w:rPr>
                <w:sz w:val="18"/>
              </w:rPr>
              <w:t>~1.44 (mix)</w:t>
            </w:r>
          </w:p>
        </w:tc>
        <w:tc>
          <w:tcPr>
            <w:tcW w:type="dxa" w:w="2880"/>
          </w:tcPr>
          <w:p>
            <w:pPr>
              <w:jc w:val="center"/>
            </w:pPr>
            <w:r>
              <w:rPr>
                <w:sz w:val="18"/>
              </w:rPr>
              <w:t>~5.64 (obstacle min)</w:t>
            </w:r>
          </w:p>
        </w:tc>
      </w:tr>
      <w:tr>
        <w:tc>
          <w:tcPr>
            <w:tcW w:type="dxa" w:w="2880"/>
          </w:tcPr>
          <w:p>
            <w:pPr>
              <w:jc w:val="center"/>
            </w:pPr>
            <w:r>
              <w:rPr>
                <w:sz w:val="18"/>
              </w:rPr>
              <w:t>路径变长代价</w:t>
            </w:r>
          </w:p>
        </w:tc>
        <w:tc>
          <w:tcPr>
            <w:tcW w:type="dxa" w:w="2880"/>
          </w:tcPr>
          <w:p>
            <w:pPr>
              <w:jc w:val="center"/>
            </w:pPr>
            <w:r>
              <w:rPr>
                <w:sz w:val="18"/>
              </w:rPr>
              <w:t>~0%</w:t>
            </w:r>
          </w:p>
        </w:tc>
        <w:tc>
          <w:tcPr>
            <w:tcW w:type="dxa" w:w="2880"/>
          </w:tcPr>
          <w:p>
            <w:pPr>
              <w:jc w:val="center"/>
            </w:pPr>
            <w:r>
              <w:rPr>
                <w:sz w:val="18"/>
              </w:rPr>
              <w:t>~6.9%</w:t>
            </w:r>
          </w:p>
        </w:tc>
      </w:tr>
      <w:tr>
        <w:tc>
          <w:tcPr>
            <w:tcW w:type="dxa" w:w="2880"/>
          </w:tcPr>
          <w:p>
            <w:pPr>
              <w:jc w:val="center"/>
            </w:pPr>
            <w:r>
              <w:rPr>
                <w:sz w:val="18"/>
              </w:rPr>
              <w:t>训练规模</w:t>
            </w:r>
          </w:p>
        </w:tc>
        <w:tc>
          <w:tcPr>
            <w:tcW w:type="dxa" w:w="2880"/>
          </w:tcPr>
          <w:p>
            <w:pPr>
              <w:jc w:val="center"/>
            </w:pPr>
            <w:r>
              <w:rPr>
                <w:sz w:val="18"/>
              </w:rPr>
              <w:t>2,400 cases</w:t>
            </w:r>
          </w:p>
        </w:tc>
        <w:tc>
          <w:tcPr>
            <w:tcW w:type="dxa" w:w="2880"/>
          </w:tcPr>
          <w:p>
            <w:pPr>
              <w:jc w:val="center"/>
            </w:pPr>
            <w:r>
              <w:rPr>
                <w:sz w:val="18"/>
              </w:rPr>
              <w:t>3,000 cases</w:t>
            </w:r>
          </w:p>
        </w:tc>
      </w:tr>
      <w:tr>
        <w:tc>
          <w:tcPr>
            <w:tcW w:type="dxa" w:w="2880"/>
          </w:tcPr>
          <w:p>
            <w:pPr>
              <w:jc w:val="center"/>
            </w:pPr>
            <w:r>
              <w:rPr>
                <w:sz w:val="18"/>
              </w:rPr>
              <w:t>选择准确率</w:t>
            </w:r>
          </w:p>
        </w:tc>
        <w:tc>
          <w:tcPr>
            <w:tcW w:type="dxa" w:w="2880"/>
          </w:tcPr>
          <w:p>
            <w:pPr>
              <w:jc w:val="center"/>
            </w:pPr>
            <w:r>
              <w:rPr>
                <w:sz w:val="18"/>
              </w:rPr>
              <w:t>-</w:t>
            </w:r>
          </w:p>
        </w:tc>
        <w:tc>
          <w:tcPr>
            <w:tcW w:type="dxa" w:w="2880"/>
          </w:tcPr>
          <w:p>
            <w:pPr>
              <w:jc w:val="center"/>
            </w:pPr>
            <w:r>
              <w:rPr>
                <w:sz w:val="18"/>
              </w:rPr>
              <w:t>75.8% (test)</w:t>
            </w:r>
          </w:p>
        </w:tc>
      </w:tr>
    </w:tbl>
    <w:p/>
    <w:p>
      <w:pPr>
        <w:pStyle w:val="Heading1"/>
      </w:pPr>
      <w:r>
        <w:t>7. 版本对比总结</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版本</w:t>
            </w:r>
          </w:p>
        </w:tc>
        <w:tc>
          <w:tcPr>
            <w:tcW w:type="dxa" w:w="1440"/>
          </w:tcPr>
          <w:p>
            <w:pPr>
              <w:jc w:val="center"/>
            </w:pPr>
            <w:r>
              <w:rPr>
                <w:b/>
                <w:sz w:val="18"/>
              </w:rPr>
              <w:t>核心改进</w:t>
            </w:r>
          </w:p>
        </w:tc>
        <w:tc>
          <w:tcPr>
            <w:tcW w:type="dxa" w:w="1440"/>
          </w:tcPr>
          <w:p>
            <w:pPr>
              <w:jc w:val="center"/>
            </w:pPr>
            <w:r>
              <w:rPr>
                <w:b/>
                <w:sz w:val="18"/>
              </w:rPr>
              <w:t>训练量</w:t>
            </w:r>
          </w:p>
        </w:tc>
        <w:tc>
          <w:tcPr>
            <w:tcW w:type="dxa" w:w="1440"/>
          </w:tcPr>
          <w:p>
            <w:pPr>
              <w:jc w:val="center"/>
            </w:pPr>
            <w:r>
              <w:rPr>
                <w:b/>
                <w:sz w:val="18"/>
              </w:rPr>
              <w:t>特征</w:t>
            </w:r>
          </w:p>
        </w:tc>
        <w:tc>
          <w:tcPr>
            <w:tcW w:type="dxa" w:w="1440"/>
          </w:tcPr>
          <w:p>
            <w:pPr>
              <w:jc w:val="center"/>
            </w:pPr>
            <w:r>
              <w:rPr>
                <w:b/>
                <w:sz w:val="18"/>
              </w:rPr>
              <w:t>Loss变化</w:t>
            </w:r>
          </w:p>
        </w:tc>
        <w:tc>
          <w:tcPr>
            <w:tcW w:type="dxa" w:w="1440"/>
          </w:tcPr>
          <w:p>
            <w:pPr>
              <w:jc w:val="center"/>
            </w:pPr>
            <w:r>
              <w:rPr>
                <w:b/>
                <w:sz w:val="18"/>
              </w:rPr>
              <w:t>关键指标</w:t>
            </w:r>
          </w:p>
        </w:tc>
      </w:tr>
      <w:tr>
        <w:tc>
          <w:tcPr>
            <w:tcW w:type="dxa" w:w="1440"/>
          </w:tcPr>
          <w:p>
            <w:pPr>
              <w:jc w:val="center"/>
            </w:pPr>
            <w:r>
              <w:rPr>
                <w:sz w:val="18"/>
              </w:rPr>
              <w:t>V3</w:t>
            </w:r>
          </w:p>
        </w:tc>
        <w:tc>
          <w:tcPr>
            <w:tcW w:type="dxa" w:w="1440"/>
          </w:tcPr>
          <w:p>
            <w:pPr>
              <w:jc w:val="center"/>
            </w:pPr>
            <w:r>
              <w:rPr>
                <w:sz w:val="18"/>
              </w:rPr>
              <w:t>Goal-conditioned基线</w:t>
            </w:r>
          </w:p>
        </w:tc>
        <w:tc>
          <w:tcPr>
            <w:tcW w:type="dxa" w:w="1440"/>
          </w:tcPr>
          <w:p>
            <w:pPr>
              <w:jc w:val="center"/>
            </w:pPr>
            <w:r>
              <w:rPr>
                <w:sz w:val="18"/>
              </w:rPr>
              <w:t>43</w:t>
            </w:r>
          </w:p>
        </w:tc>
        <w:tc>
          <w:tcPr>
            <w:tcW w:type="dxa" w:w="1440"/>
          </w:tcPr>
          <w:p>
            <w:pPr>
              <w:jc w:val="center"/>
            </w:pPr>
            <w:r>
              <w:rPr>
                <w:sz w:val="18"/>
              </w:rPr>
              <w:t>9</w:t>
            </w:r>
          </w:p>
        </w:tc>
        <w:tc>
          <w:tcPr>
            <w:tcW w:type="dxa" w:w="1440"/>
          </w:tcPr>
          <w:p>
            <w:pPr>
              <w:jc w:val="center"/>
            </w:pPr>
            <w:r>
              <w:rPr>
                <w:sz w:val="18"/>
              </w:rPr>
              <w:t>2.052→1.688</w:t>
            </w:r>
          </w:p>
        </w:tc>
        <w:tc>
          <w:tcPr>
            <w:tcW w:type="dxa" w:w="1440"/>
          </w:tcPr>
          <w:p>
            <w:pPr>
              <w:jc w:val="center"/>
            </w:pPr>
            <w:r>
              <w:rPr>
                <w:sz w:val="18"/>
              </w:rPr>
              <w:t>ADE=2.600</w:t>
            </w:r>
          </w:p>
        </w:tc>
      </w:tr>
      <w:tr>
        <w:tc>
          <w:tcPr>
            <w:tcW w:type="dxa" w:w="1440"/>
          </w:tcPr>
          <w:p>
            <w:pPr>
              <w:jc w:val="center"/>
            </w:pPr>
            <w:r>
              <w:rPr>
                <w:sz w:val="18"/>
              </w:rPr>
              <w:t>V4</w:t>
            </w:r>
          </w:p>
        </w:tc>
        <w:tc>
          <w:tcPr>
            <w:tcW w:type="dxa" w:w="1440"/>
          </w:tcPr>
          <w:p>
            <w:pPr>
              <w:jc w:val="center"/>
            </w:pPr>
            <w:r>
              <w:rPr>
                <w:sz w:val="18"/>
              </w:rPr>
              <w:t>+Static Clearance</w:t>
            </w:r>
          </w:p>
        </w:tc>
        <w:tc>
          <w:tcPr>
            <w:tcW w:type="dxa" w:w="1440"/>
          </w:tcPr>
          <w:p>
            <w:pPr>
              <w:jc w:val="center"/>
            </w:pPr>
            <w:r>
              <w:rPr>
                <w:sz w:val="18"/>
              </w:rPr>
              <w:t>43</w:t>
            </w:r>
          </w:p>
        </w:tc>
        <w:tc>
          <w:tcPr>
            <w:tcW w:type="dxa" w:w="1440"/>
          </w:tcPr>
          <w:p>
            <w:pPr>
              <w:jc w:val="center"/>
            </w:pPr>
            <w:r>
              <w:rPr>
                <w:sz w:val="18"/>
              </w:rPr>
              <w:t>9</w:t>
            </w:r>
          </w:p>
        </w:tc>
        <w:tc>
          <w:tcPr>
            <w:tcW w:type="dxa" w:w="1440"/>
          </w:tcPr>
          <w:p>
            <w:pPr>
              <w:jc w:val="center"/>
            </w:pPr>
            <w:r>
              <w:rPr>
                <w:sz w:val="18"/>
              </w:rPr>
              <w:t>2.052→1.662</w:t>
            </w:r>
          </w:p>
        </w:tc>
        <w:tc>
          <w:tcPr>
            <w:tcW w:type="dxa" w:w="1440"/>
          </w:tcPr>
          <w:p>
            <w:pPr>
              <w:jc w:val="center"/>
            </w:pPr>
            <w:r>
              <w:rPr>
                <w:sz w:val="18"/>
              </w:rPr>
              <w:t>ADE=1.919 (↓26%)</w:t>
            </w:r>
          </w:p>
        </w:tc>
      </w:tr>
      <w:tr>
        <w:tc>
          <w:tcPr>
            <w:tcW w:type="dxa" w:w="1440"/>
          </w:tcPr>
          <w:p>
            <w:pPr>
              <w:jc w:val="center"/>
            </w:pPr>
            <w:r>
              <w:rPr>
                <w:sz w:val="18"/>
              </w:rPr>
              <w:t>V5</w:t>
            </w:r>
          </w:p>
        </w:tc>
        <w:tc>
          <w:tcPr>
            <w:tcW w:type="dxa" w:w="1440"/>
          </w:tcPr>
          <w:p>
            <w:pPr>
              <w:jc w:val="center"/>
            </w:pPr>
            <w:r>
              <w:rPr>
                <w:sz w:val="18"/>
              </w:rPr>
              <w:t>+Obstacle, Train/Test分离</w:t>
            </w:r>
          </w:p>
        </w:tc>
        <w:tc>
          <w:tcPr>
            <w:tcW w:type="dxa" w:w="1440"/>
          </w:tcPr>
          <w:p>
            <w:pPr>
              <w:jc w:val="center"/>
            </w:pPr>
            <w:r>
              <w:rPr>
                <w:sz w:val="18"/>
              </w:rPr>
              <w:t>180</w:t>
            </w:r>
          </w:p>
        </w:tc>
        <w:tc>
          <w:tcPr>
            <w:tcW w:type="dxa" w:w="1440"/>
          </w:tcPr>
          <w:p>
            <w:pPr>
              <w:jc w:val="center"/>
            </w:pPr>
            <w:r>
              <w:rPr>
                <w:sz w:val="18"/>
              </w:rPr>
              <w:t>11</w:t>
            </w:r>
          </w:p>
        </w:tc>
        <w:tc>
          <w:tcPr>
            <w:tcW w:type="dxa" w:w="1440"/>
          </w:tcPr>
          <w:p>
            <w:pPr>
              <w:jc w:val="center"/>
            </w:pPr>
            <w:r>
              <w:rPr>
                <w:sz w:val="18"/>
              </w:rPr>
              <w:t>-</w:t>
            </w:r>
          </w:p>
        </w:tc>
        <w:tc>
          <w:tcPr>
            <w:tcW w:type="dxa" w:w="1440"/>
          </w:tcPr>
          <w:p>
            <w:pPr>
              <w:jc w:val="center"/>
            </w:pPr>
            <w:r>
              <w:rPr>
                <w:sz w:val="18"/>
              </w:rPr>
              <w:t>训练不足</w:t>
            </w:r>
          </w:p>
        </w:tc>
      </w:tr>
      <w:tr>
        <w:tc>
          <w:tcPr>
            <w:tcW w:type="dxa" w:w="1440"/>
          </w:tcPr>
          <w:p>
            <w:pPr>
              <w:jc w:val="center"/>
            </w:pPr>
            <w:r>
              <w:rPr>
                <w:sz w:val="18"/>
              </w:rPr>
              <w:t>V6 Heavy</w:t>
            </w:r>
          </w:p>
        </w:tc>
        <w:tc>
          <w:tcPr>
            <w:tcW w:type="dxa" w:w="1440"/>
          </w:tcPr>
          <w:p>
            <w:pPr>
              <w:jc w:val="center"/>
            </w:pPr>
            <w:r>
              <w:rPr>
                <w:sz w:val="18"/>
              </w:rPr>
              <w:t>规模扩大</w:t>
            </w:r>
          </w:p>
        </w:tc>
        <w:tc>
          <w:tcPr>
            <w:tcW w:type="dxa" w:w="1440"/>
          </w:tcPr>
          <w:p>
            <w:pPr>
              <w:jc w:val="center"/>
            </w:pPr>
            <w:r>
              <w:rPr>
                <w:sz w:val="18"/>
              </w:rPr>
              <w:t>2,400</w:t>
            </w:r>
          </w:p>
        </w:tc>
        <w:tc>
          <w:tcPr>
            <w:tcW w:type="dxa" w:w="1440"/>
          </w:tcPr>
          <w:p>
            <w:pPr>
              <w:jc w:val="center"/>
            </w:pPr>
            <w:r>
              <w:rPr>
                <w:sz w:val="18"/>
              </w:rPr>
              <w:t>12</w:t>
            </w:r>
          </w:p>
        </w:tc>
        <w:tc>
          <w:tcPr>
            <w:tcW w:type="dxa" w:w="1440"/>
          </w:tcPr>
          <w:p>
            <w:pPr>
              <w:jc w:val="center"/>
            </w:pPr>
            <w:r>
              <w:rPr>
                <w:sz w:val="18"/>
              </w:rPr>
              <w:t>2.664→1.838</w:t>
            </w:r>
          </w:p>
        </w:tc>
        <w:tc>
          <w:tcPr>
            <w:tcW w:type="dxa" w:w="1440"/>
          </w:tcPr>
          <w:p>
            <w:pPr>
              <w:jc w:val="center"/>
            </w:pPr>
            <w:r>
              <w:rPr>
                <w:sz w:val="18"/>
              </w:rPr>
              <w:t>Success=100%</w:t>
            </w:r>
          </w:p>
        </w:tc>
      </w:tr>
      <w:tr>
        <w:tc>
          <w:tcPr>
            <w:tcW w:type="dxa" w:w="1440"/>
          </w:tcPr>
          <w:p>
            <w:pPr>
              <w:jc w:val="center"/>
            </w:pPr>
            <w:r>
              <w:rPr>
                <w:sz w:val="18"/>
              </w:rPr>
              <w:t>V7</w:t>
            </w:r>
          </w:p>
        </w:tc>
        <w:tc>
          <w:tcPr>
            <w:tcW w:type="dxa" w:w="1440"/>
          </w:tcPr>
          <w:p>
            <w:pPr>
              <w:jc w:val="center"/>
            </w:pPr>
            <w:r>
              <w:rPr>
                <w:sz w:val="18"/>
              </w:rPr>
              <w:t>神经网络奖励+障碍物规避</w:t>
            </w:r>
          </w:p>
        </w:tc>
        <w:tc>
          <w:tcPr>
            <w:tcW w:type="dxa" w:w="1440"/>
          </w:tcPr>
          <w:p>
            <w:pPr>
              <w:jc w:val="center"/>
            </w:pPr>
            <w:r>
              <w:rPr>
                <w:sz w:val="18"/>
              </w:rPr>
              <w:t>3,000</w:t>
            </w:r>
          </w:p>
        </w:tc>
        <w:tc>
          <w:tcPr>
            <w:tcW w:type="dxa" w:w="1440"/>
          </w:tcPr>
          <w:p>
            <w:pPr>
              <w:jc w:val="center"/>
            </w:pPr>
            <w:r>
              <w:rPr>
                <w:sz w:val="18"/>
              </w:rPr>
              <w:t>18→MLP</w:t>
            </w:r>
          </w:p>
        </w:tc>
        <w:tc>
          <w:tcPr>
            <w:tcW w:type="dxa" w:w="1440"/>
          </w:tcPr>
          <w:p>
            <w:pPr>
              <w:jc w:val="center"/>
            </w:pPr>
            <w:r>
              <w:rPr>
                <w:sz w:val="18"/>
              </w:rPr>
              <w:t>1.763→0.807</w:t>
            </w:r>
          </w:p>
        </w:tc>
        <w:tc>
          <w:tcPr>
            <w:tcW w:type="dxa" w:w="1440"/>
          </w:tcPr>
          <w:p>
            <w:pPr>
              <w:jc w:val="center"/>
            </w:pPr>
            <w:r>
              <w:rPr>
                <w:sz w:val="18"/>
              </w:rPr>
              <w:t>Acc=75.8%, obs_min=5.64</w:t>
            </w:r>
          </w:p>
        </w:tc>
      </w:tr>
    </w:tbl>
    <w:p/>
    <w:p>
      <w:pPr>
        <w:pStyle w:val="Heading2"/>
      </w:pPr>
      <w:r>
        <w:t>7.1 核心发现</w:t>
      </w:r>
    </w:p>
    <w:p>
      <w:r>
        <w:t>1. Clearance是最有效的单点改进：V3→V4 ADE下降26.2%</w:t>
      </w:r>
    </w:p>
    <w:p>
      <w:r>
        <w:t>2. 规模决定质量：V5(180)权重接近零，V6(2400)学到有意义的权重</w:t>
      </w:r>
    </w:p>
    <w:p>
      <w:r>
        <w:t>3. min clearance比mean clearance更有信息量</w:t>
      </w:r>
    </w:p>
    <w:p>
      <w:r>
        <w:t>4. 线性→神经是质的飞跃：V7首次让IRL路径系统性区分于shortest baseline</w:t>
      </w:r>
    </w:p>
    <w:p>
      <w:r>
        <w:t>5. Choice-based learning可行：65.8% accuracy在800 cases下已验证</w:t>
      </w:r>
    </w:p>
    <w:p>
      <w:pPr>
        <w:pStyle w:val="Heading1"/>
      </w:pPr>
      <w:r>
        <w:t>8. 结论与展望</w:t>
      </w:r>
    </w:p>
    <w:p>
      <w:pPr>
        <w:pStyle w:val="Heading2"/>
      </w:pPr>
      <w:r>
        <w:t>8.1 主要结论</w:t>
      </w:r>
    </w:p>
    <w:p>
      <w:r>
        <w:t>1. 最大熵IRL能从nuPlan专家轨迹中学习有效驾驶偏好，系统性地验证了V3→V7的演进</w:t>
      </w:r>
    </w:p>
    <w:p>
      <w:r>
        <w:t>2. Clearance特征（静态间隙、障碍物间隙）是安全感知的关键桥梁</w:t>
      </w:r>
    </w:p>
    <w:p>
      <w:r>
        <w:t>3. 神经网络奖励（V7）突破了线性表达的瓶颈，首次让IRL路径系统性地区分于shortest baseline</w:t>
      </w:r>
    </w:p>
    <w:p>
      <w:r>
        <w:t>4. Choice-based learning方法可行，即使在小规模下也能达到65.8%选择准确率</w:t>
      </w:r>
    </w:p>
    <w:p>
      <w:pPr>
        <w:pStyle w:val="Heading2"/>
      </w:pPr>
      <w:r>
        <w:t>8.2 后续工作</w:t>
      </w:r>
    </w:p>
    <w:p>
      <w:pPr>
        <w:pStyle w:val="ListBullet"/>
      </w:pPr>
      <w:r>
        <w:t>扩大V7训练规模：800→10,000+ cases</w:t>
      </w:r>
    </w:p>
    <w:p>
      <w:pPr>
        <w:pStyle w:val="ListBullet"/>
      </w:pPr>
      <w:r>
        <w:t>用nuPlan真实ego轨迹替代teacher utility作为标签</w:t>
      </w:r>
    </w:p>
    <w:p>
      <w:pPr>
        <w:pStyle w:val="ListBullet"/>
      </w:pPr>
      <w:r>
        <w:t>探索Transformer/Attention架构建模路径级依赖</w:t>
      </w:r>
    </w:p>
    <w:p>
      <w:pPr>
        <w:pStyle w:val="ListBullet"/>
      </w:pPr>
      <w:r>
        <w:t>闭环仿真评价（nuPlan simulator）</w:t>
      </w:r>
    </w:p>
    <w:p>
      <w:pPr>
        <w:pStyle w:val="ListBullet"/>
      </w:pPr>
      <w:r>
        <w:t>引入交通规则约束（红绿灯、停止线、人行横道）</w:t>
      </w:r>
    </w:p>
    <w:p>
      <w:pPr>
        <w:pStyle w:val="Heading1"/>
      </w:pPr>
      <w:r>
        <w:t>附录A：实验环境</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项目</w:t>
            </w:r>
          </w:p>
        </w:tc>
        <w:tc>
          <w:tcPr>
            <w:tcW w:type="dxa" w:w="4320"/>
          </w:tcPr>
          <w:p>
            <w:pPr>
              <w:jc w:val="center"/>
            </w:pPr>
            <w:r>
              <w:rPr>
                <w:b/>
                <w:sz w:val="18"/>
              </w:rPr>
              <w:t>配置</w:t>
            </w:r>
          </w:p>
        </w:tc>
      </w:tr>
      <w:tr>
        <w:tc>
          <w:tcPr>
            <w:tcW w:type="dxa" w:w="4320"/>
          </w:tcPr>
          <w:p>
            <w:pPr>
              <w:jc w:val="center"/>
            </w:pPr>
            <w:r>
              <w:rPr>
                <w:sz w:val="18"/>
              </w:rPr>
              <w:t>硬件</w:t>
            </w:r>
          </w:p>
        </w:tc>
        <w:tc>
          <w:tcPr>
            <w:tcW w:type="dxa" w:w="4320"/>
          </w:tcPr>
          <w:p>
            <w:pPr>
              <w:jc w:val="center"/>
            </w:pPr>
            <w:r>
              <w:rPr>
                <w:sz w:val="18"/>
              </w:rPr>
              <w:t>NVIDIA Jetson (ARM aarch64, 61GiB RAM)</w:t>
            </w:r>
          </w:p>
        </w:tc>
      </w:tr>
      <w:tr>
        <w:tc>
          <w:tcPr>
            <w:tcW w:type="dxa" w:w="4320"/>
          </w:tcPr>
          <w:p>
            <w:pPr>
              <w:jc w:val="center"/>
            </w:pPr>
            <w:r>
              <w:rPr>
                <w:sz w:val="18"/>
              </w:rPr>
              <w:t>OS</w:t>
            </w:r>
          </w:p>
        </w:tc>
        <w:tc>
          <w:tcPr>
            <w:tcW w:type="dxa" w:w="4320"/>
          </w:tcPr>
          <w:p>
            <w:pPr>
              <w:jc w:val="center"/>
            </w:pPr>
            <w:r>
              <w:rPr>
                <w:sz w:val="18"/>
              </w:rPr>
              <w:t>Ubuntu 20.04.6 LTS, L4T R35.4.1</w:t>
            </w:r>
          </w:p>
        </w:tc>
      </w:tr>
      <w:tr>
        <w:tc>
          <w:tcPr>
            <w:tcW w:type="dxa" w:w="4320"/>
          </w:tcPr>
          <w:p>
            <w:pPr>
              <w:jc w:val="center"/>
            </w:pPr>
            <w:r>
              <w:rPr>
                <w:sz w:val="18"/>
              </w:rPr>
              <w:t>Python</w:t>
            </w:r>
          </w:p>
        </w:tc>
        <w:tc>
          <w:tcPr>
            <w:tcW w:type="dxa" w:w="4320"/>
          </w:tcPr>
          <w:p>
            <w:pPr>
              <w:jc w:val="center"/>
            </w:pPr>
            <w:r>
              <w:rPr>
                <w:sz w:val="18"/>
              </w:rPr>
              <w:t>3.9.23 (Miniforge conda: nuplan_irl)</w:t>
            </w:r>
          </w:p>
        </w:tc>
      </w:tr>
      <w:tr>
        <w:tc>
          <w:tcPr>
            <w:tcW w:type="dxa" w:w="4320"/>
          </w:tcPr>
          <w:p>
            <w:pPr>
              <w:jc w:val="center"/>
            </w:pPr>
            <w:r>
              <w:rPr>
                <w:sz w:val="18"/>
              </w:rPr>
              <w:t>依赖</w:t>
            </w:r>
          </w:p>
        </w:tc>
        <w:tc>
          <w:tcPr>
            <w:tcW w:type="dxa" w:w="4320"/>
          </w:tcPr>
          <w:p>
            <w:pPr>
              <w:jc w:val="center"/>
            </w:pPr>
            <w:r>
              <w:rPr>
                <w:sz w:val="18"/>
              </w:rPr>
              <w:t>numpy, scipy, matplotlib, pandas, shapely, PyTorch 2.8.0</w:t>
            </w:r>
          </w:p>
        </w:tc>
      </w:tr>
      <w:tr>
        <w:tc>
          <w:tcPr>
            <w:tcW w:type="dxa" w:w="4320"/>
          </w:tcPr>
          <w:p>
            <w:pPr>
              <w:jc w:val="center"/>
            </w:pPr>
            <w:r>
              <w:rPr>
                <w:sz w:val="18"/>
              </w:rPr>
              <w:t>数据</w:t>
            </w:r>
          </w:p>
        </w:tc>
        <w:tc>
          <w:tcPr>
            <w:tcW w:type="dxa" w:w="4320"/>
          </w:tcPr>
          <w:p>
            <w:pPr>
              <w:jc w:val="center"/>
            </w:pPr>
            <w:r>
              <w:rPr>
                <w:sz w:val="18"/>
              </w:rPr>
              <w:t>nuPlan v1.1 Mini Split + Maps v1.0</w:t>
            </w:r>
          </w:p>
        </w:tc>
      </w:tr>
      <w:tr>
        <w:tc>
          <w:tcPr>
            <w:tcW w:type="dxa" w:w="4320"/>
          </w:tcPr>
          <w:p>
            <w:pPr>
              <w:jc w:val="center"/>
            </w:pPr>
            <w:r>
              <w:rPr>
                <w:sz w:val="18"/>
              </w:rPr>
              <w:t>地图</w:t>
            </w:r>
          </w:p>
        </w:tc>
        <w:tc>
          <w:tcPr>
            <w:tcW w:type="dxa" w:w="4320"/>
          </w:tcPr>
          <w:p>
            <w:pPr>
              <w:jc w:val="center"/>
            </w:pPr>
            <w:r>
              <w:rPr>
                <w:sz w:val="18"/>
              </w:rPr>
              <w:t>Las Vegas Strip</w:t>
            </w:r>
          </w:p>
        </w:tc>
      </w:tr>
    </w:tbl>
    <w:p/>
    <w:p>
      <w:pPr>
        <w:pStyle w:val="Heading1"/>
      </w:pPr>
      <w:r>
        <w:t>附录B：实验图表</w:t>
      </w:r>
    </w:p>
    <w:p>
      <w:pPr>
        <w:jc w:val="center"/>
      </w:pPr>
      <w:r>
        <w:drawing>
          <wp:inline xmlns:a="http://schemas.openxmlformats.org/drawingml/2006/main" xmlns:pic="http://schemas.openxmlformats.org/drawingml/2006/picture">
            <wp:extent cx="4572000" cy="3265714"/>
            <wp:docPr id="1" name="Picture 1"/>
            <wp:cNvGraphicFramePr>
              <a:graphicFrameLocks noChangeAspect="1"/>
            </wp:cNvGraphicFramePr>
            <a:graphic>
              <a:graphicData uri="http://schemas.openxmlformats.org/drawingml/2006/picture">
                <pic:pic>
                  <pic:nvPicPr>
                    <pic:cNvPr id="0" name="report_all_versions_loss.png"/>
                    <pic:cNvPicPr/>
                  </pic:nvPicPr>
                  <pic:blipFill>
                    <a:blip r:embed="rId9"/>
                    <a:stretch>
                      <a:fillRect/>
                    </a:stretch>
                  </pic:blipFill>
                  <pic:spPr>
                    <a:xfrm>
                      <a:off x="0" y="0"/>
                      <a:ext cx="4572000" cy="3265714"/>
                    </a:xfrm>
                    <a:prstGeom prst="rect"/>
                  </pic:spPr>
                </pic:pic>
              </a:graphicData>
            </a:graphic>
          </wp:inline>
        </w:drawing>
      </w:r>
    </w:p>
    <w:p>
      <w:pPr>
        <w:jc w:val="center"/>
      </w:pPr>
      <w:r>
        <w:rPr>
          <w:i/>
          <w:sz w:val="18"/>
        </w:rPr>
        <w:t>图1: V3/V4/V6/V7 训练Loss曲线对比（四象限）</w:t>
      </w:r>
    </w:p>
    <w:p/>
    <w:p>
      <w:pPr>
        <w:jc w:val="center"/>
      </w:pPr>
      <w:r>
        <w:drawing>
          <wp:inline xmlns:a="http://schemas.openxmlformats.org/drawingml/2006/main" xmlns:pic="http://schemas.openxmlformats.org/drawingml/2006/picture">
            <wp:extent cx="4572000" cy="1632857"/>
            <wp:docPr id="2" name="Picture 2"/>
            <wp:cNvGraphicFramePr>
              <a:graphicFrameLocks noChangeAspect="1"/>
            </wp:cNvGraphicFramePr>
            <a:graphic>
              <a:graphicData uri="http://schemas.openxmlformats.org/drawingml/2006/picture">
                <pic:pic>
                  <pic:nvPicPr>
                    <pic:cNvPr id="0" name="report_v7_training.png"/>
                    <pic:cNvPicPr/>
                  </pic:nvPicPr>
                  <pic:blipFill>
                    <a:blip r:embed="rId10"/>
                    <a:stretch>
                      <a:fillRect/>
                    </a:stretch>
                  </pic:blipFill>
                  <pic:spPr>
                    <a:xfrm>
                      <a:off x="0" y="0"/>
                      <a:ext cx="4572000" cy="1632857"/>
                    </a:xfrm>
                    <a:prstGeom prst="rect"/>
                  </pic:spPr>
                </pic:pic>
              </a:graphicData>
            </a:graphic>
          </wp:inline>
        </w:drawing>
      </w:r>
    </w:p>
    <w:p>
      <w:pPr>
        <w:jc w:val="center"/>
      </w:pPr>
      <w:r>
        <w:rPr>
          <w:i/>
          <w:sz w:val="18"/>
        </w:rPr>
        <w:t>图2: V7 训练Loss和Choice Accuracy曲线</w:t>
      </w:r>
    </w:p>
    <w:p/>
    <w:p>
      <w:pPr>
        <w:jc w:val="center"/>
      </w:pPr>
      <w:r>
        <w:drawing>
          <wp:inline xmlns:a="http://schemas.openxmlformats.org/drawingml/2006/main" xmlns:pic="http://schemas.openxmlformats.org/drawingml/2006/picture">
            <wp:extent cx="4572000" cy="2540000"/>
            <wp:docPr id="3" name="Picture 3"/>
            <wp:cNvGraphicFramePr>
              <a:graphicFrameLocks noChangeAspect="1"/>
            </wp:cNvGraphicFramePr>
            <a:graphic>
              <a:graphicData uri="http://schemas.openxmlformats.org/drawingml/2006/picture">
                <pic:pic>
                  <pic:nvPicPr>
                    <pic:cNvPr id="0" name="report_v7_planning_summary.png"/>
                    <pic:cNvPicPr/>
                  </pic:nvPicPr>
                  <pic:blipFill>
                    <a:blip r:embed="rId11"/>
                    <a:stretch>
                      <a:fillRect/>
                    </a:stretch>
                  </pic:blipFill>
                  <pic:spPr>
                    <a:xfrm>
                      <a:off x="0" y="0"/>
                      <a:ext cx="4572000" cy="2540000"/>
                    </a:xfrm>
                    <a:prstGeom prst="rect"/>
                  </pic:spPr>
                </pic:pic>
              </a:graphicData>
            </a:graphic>
          </wp:inline>
        </w:drawing>
      </w:r>
    </w:p>
    <w:p>
      <w:pPr>
        <w:jc w:val="center"/>
      </w:pPr>
      <w:r>
        <w:rPr>
          <w:i/>
          <w:sz w:val="18"/>
        </w:rPr>
        <w:t>图3: V7 24个测试case详细对比（路径长度、比率、间隙分布）</w:t>
      </w:r>
    </w:p>
    <w:p/>
    <w:p>
      <w:pPr>
        <w:jc w:val="center"/>
      </w:pPr>
      <w:r>
        <w:drawing>
          <wp:inline xmlns:a="http://schemas.openxmlformats.org/drawingml/2006/main" xmlns:pic="http://schemas.openxmlformats.org/drawingml/2006/picture">
            <wp:extent cx="4572000" cy="3265714"/>
            <wp:docPr id="4" name="Picture 4"/>
            <wp:cNvGraphicFramePr>
              <a:graphicFrameLocks noChangeAspect="1"/>
            </wp:cNvGraphicFramePr>
            <a:graphic>
              <a:graphicData uri="http://schemas.openxmlformats.org/drawingml/2006/picture">
                <pic:pic>
                  <pic:nvPicPr>
                    <pic:cNvPr id="0" name="report_v7_scale_comparison.png"/>
                    <pic:cNvPicPr/>
                  </pic:nvPicPr>
                  <pic:blipFill>
                    <a:blip r:embed="rId12"/>
                    <a:stretch>
                      <a:fillRect/>
                    </a:stretch>
                  </pic:blipFill>
                  <pic:spPr>
                    <a:xfrm>
                      <a:off x="0" y="0"/>
                      <a:ext cx="4572000" cy="3265714"/>
                    </a:xfrm>
                    <a:prstGeom prst="rect"/>
                  </pic:spPr>
                </pic:pic>
              </a:graphicData>
            </a:graphic>
          </wp:inline>
        </w:drawing>
      </w:r>
    </w:p>
    <w:p>
      <w:pPr>
        <w:jc w:val="center"/>
      </w:pPr>
      <w:r>
        <w:rPr>
          <w:i/>
          <w:sz w:val="18"/>
        </w:rPr>
        <w:t>图4: V7 训练规模影响：800 vs 3000 cases</w:t>
      </w:r>
    </w:p>
    <w:p/>
    <w:p>
      <w:pPr>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planning_summary_v7.png"/>
                    <pic:cNvPicPr/>
                  </pic:nvPicPr>
                  <pic:blipFill>
                    <a:blip r:embed="rId13"/>
                    <a:stretch>
                      <a:fillRect/>
                    </a:stretch>
                  </pic:blipFill>
                  <pic:spPr>
                    <a:xfrm>
                      <a:off x="0" y="0"/>
                      <a:ext cx="4572000" cy="3048000"/>
                    </a:xfrm>
                    <a:prstGeom prst="rect"/>
                  </pic:spPr>
                </pic:pic>
              </a:graphicData>
            </a:graphic>
          </wp:inline>
        </w:drawing>
      </w:r>
    </w:p>
    <w:p>
      <w:pPr>
        <w:jc w:val="center"/>
      </w:pPr>
      <w:r>
        <w:rPr>
          <w:i/>
          <w:sz w:val="18"/>
        </w:rPr>
        <w:t>图6: V7 规划测试总体对比柱状图</w:t>
      </w:r>
    </w:p>
    <w:p/>
    <w:p>
      <w:pPr>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test_000.png"/>
                    <pic:cNvPicPr/>
                  </pic:nvPicPr>
                  <pic:blipFill>
                    <a:blip r:embed="rId14"/>
                    <a:stretch>
                      <a:fillRect/>
                    </a:stretch>
                  </pic:blipFill>
                  <pic:spPr>
                    <a:xfrm>
                      <a:off x="0" y="0"/>
                      <a:ext cx="4114800" cy="4114800"/>
                    </a:xfrm>
                    <a:prstGeom prst="rect"/>
                  </pic:spPr>
                </pic:pic>
              </a:graphicData>
            </a:graphic>
          </wp:inline>
        </w:drawing>
      </w:r>
    </w:p>
    <w:p>
      <w:pPr>
        <w:jc w:val="center"/>
      </w:pPr>
      <w:r>
        <w:rPr>
          <w:i/>
          <w:sz w:val="18"/>
        </w:rPr>
        <w:t>V7测试case: test_000.png</w:t>
      </w:r>
    </w:p>
    <w:p/>
    <w:p>
      <w:pPr>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test_001.png"/>
                    <pic:cNvPicPr/>
                  </pic:nvPicPr>
                  <pic:blipFill>
                    <a:blip r:embed="rId15"/>
                    <a:stretch>
                      <a:fillRect/>
                    </a:stretch>
                  </pic:blipFill>
                  <pic:spPr>
                    <a:xfrm>
                      <a:off x="0" y="0"/>
                      <a:ext cx="4114800" cy="4114800"/>
                    </a:xfrm>
                    <a:prstGeom prst="rect"/>
                  </pic:spPr>
                </pic:pic>
              </a:graphicData>
            </a:graphic>
          </wp:inline>
        </w:drawing>
      </w:r>
    </w:p>
    <w:p>
      <w:pPr>
        <w:jc w:val="center"/>
      </w:pPr>
      <w:r>
        <w:rPr>
          <w:i/>
          <w:sz w:val="18"/>
        </w:rPr>
        <w:t>V7测试case: test_001.png</w:t>
      </w:r>
    </w:p>
    <w:p/>
    <w:p>
      <w:pPr>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test_002.png"/>
                    <pic:cNvPicPr/>
                  </pic:nvPicPr>
                  <pic:blipFill>
                    <a:blip r:embed="rId16"/>
                    <a:stretch>
                      <a:fillRect/>
                    </a:stretch>
                  </pic:blipFill>
                  <pic:spPr>
                    <a:xfrm>
                      <a:off x="0" y="0"/>
                      <a:ext cx="4114800" cy="4114800"/>
                    </a:xfrm>
                    <a:prstGeom prst="rect"/>
                  </pic:spPr>
                </pic:pic>
              </a:graphicData>
            </a:graphic>
          </wp:inline>
        </w:drawing>
      </w:r>
    </w:p>
    <w:p>
      <w:pPr>
        <w:jc w:val="center"/>
      </w:pPr>
      <w:r>
        <w:rPr>
          <w:i/>
          <w:sz w:val="18"/>
        </w:rPr>
        <w:t>V7测试case: test_002.png</w:t>
      </w:r>
    </w:p>
    <w:p/>
    <w:p>
      <w:pPr>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test_003.png"/>
                    <pic:cNvPicPr/>
                  </pic:nvPicPr>
                  <pic:blipFill>
                    <a:blip r:embed="rId17"/>
                    <a:stretch>
                      <a:fillRect/>
                    </a:stretch>
                  </pic:blipFill>
                  <pic:spPr>
                    <a:xfrm>
                      <a:off x="0" y="0"/>
                      <a:ext cx="4114800" cy="4114800"/>
                    </a:xfrm>
                    <a:prstGeom prst="rect"/>
                  </pic:spPr>
                </pic:pic>
              </a:graphicData>
            </a:graphic>
          </wp:inline>
        </w:drawing>
      </w:r>
    </w:p>
    <w:p>
      <w:pPr>
        <w:jc w:val="center"/>
      </w:pPr>
      <w:r>
        <w:rPr>
          <w:i/>
          <w:sz w:val="18"/>
        </w:rPr>
        <w:t>V7测试case: test_003.png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