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ANA CLARA FERREIRA DA SILVA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99226-1655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00001114973944sp@al.educacao.sp.gov.br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 tornar uma profissional na área da Educação, ter um estado financeiro estável.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Vereador Antonio Comar- Cursando o 2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com programação na plataforma do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Descricão:curso de tecnologia basica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GitHub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clara1605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khan Academy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- iniciante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Education first - online - 2024 a 2025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