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78467" w14:textId="28C04D43" w:rsidR="00F51A27" w:rsidRPr="00367FEC" w:rsidRDefault="00705D2E" w:rsidP="006D57A9">
      <w:pPr>
        <w:rPr>
          <w:rFonts w:ascii="Garamond" w:hAnsi="Garamond"/>
          <w:b/>
        </w:rPr>
      </w:pPr>
      <w:r w:rsidRPr="00367FEC">
        <w:rPr>
          <w:rFonts w:ascii="Garamond" w:hAnsi="Garamond"/>
          <w:b/>
        </w:rPr>
        <w:t>Intermediate</w:t>
      </w:r>
      <w:r w:rsidR="00F51A27" w:rsidRPr="00367FEC">
        <w:rPr>
          <w:rFonts w:ascii="Garamond" w:hAnsi="Garamond"/>
          <w:b/>
        </w:rPr>
        <w:t xml:space="preserve"> Project Report</w:t>
      </w:r>
      <w:r w:rsidR="00367FEC" w:rsidRPr="00367FEC">
        <w:rPr>
          <w:rFonts w:ascii="Garamond" w:hAnsi="Garamond"/>
          <w:b/>
        </w:rPr>
        <w:t>:</w:t>
      </w:r>
      <w:r w:rsidR="00E76784" w:rsidRPr="00367FEC">
        <w:rPr>
          <w:rFonts w:ascii="Garamond" w:hAnsi="Garamond"/>
          <w:b/>
        </w:rPr>
        <w:t xml:space="preserve"> Aspect </w:t>
      </w:r>
      <w:r w:rsidR="00EF6AAE" w:rsidRPr="00367FEC">
        <w:rPr>
          <w:rFonts w:ascii="Garamond" w:hAnsi="Garamond"/>
          <w:b/>
        </w:rPr>
        <w:t>Based Sentiment A</w:t>
      </w:r>
      <w:r w:rsidR="00E76784" w:rsidRPr="00367FEC">
        <w:rPr>
          <w:rFonts w:ascii="Garamond" w:hAnsi="Garamond"/>
          <w:b/>
        </w:rPr>
        <w:t>nalysis</w:t>
      </w:r>
    </w:p>
    <w:p w14:paraId="019F2DE7" w14:textId="061BA591" w:rsidR="00F51A27" w:rsidRPr="00E87F42" w:rsidRDefault="002A602B" w:rsidP="006D57A9">
      <w:pPr>
        <w:rPr>
          <w:rFonts w:ascii="Garamond" w:hAnsi="Garamond"/>
        </w:rPr>
      </w:pPr>
      <w:r w:rsidRPr="00E87F42">
        <w:rPr>
          <w:rFonts w:ascii="Garamond" w:hAnsi="Garamond"/>
        </w:rPr>
        <w:t xml:space="preserve">Jared </w:t>
      </w:r>
      <w:r w:rsidR="00F51A27" w:rsidRPr="00E87F42">
        <w:rPr>
          <w:rFonts w:ascii="Garamond" w:hAnsi="Garamond"/>
        </w:rPr>
        <w:t>Kramer</w:t>
      </w:r>
      <w:r w:rsidRPr="00E87F42">
        <w:rPr>
          <w:rFonts w:ascii="Garamond" w:hAnsi="Garamond"/>
        </w:rPr>
        <w:t xml:space="preserve"> and Clara</w:t>
      </w:r>
      <w:r w:rsidR="00F51A27" w:rsidRPr="00E87F42">
        <w:rPr>
          <w:rFonts w:ascii="Garamond" w:hAnsi="Garamond"/>
        </w:rPr>
        <w:t xml:space="preserve"> Gordon</w:t>
      </w:r>
    </w:p>
    <w:p w14:paraId="52B09929" w14:textId="77777777" w:rsidR="00F51A27" w:rsidRPr="00E87F42" w:rsidRDefault="00F51A27" w:rsidP="006D57A9">
      <w:pPr>
        <w:rPr>
          <w:rFonts w:ascii="Garamond" w:hAnsi="Garamond"/>
        </w:rPr>
      </w:pPr>
      <w:r w:rsidRPr="00E87F42">
        <w:rPr>
          <w:rFonts w:ascii="Garamond" w:hAnsi="Garamond"/>
        </w:rPr>
        <w:t>LING 575</w:t>
      </w:r>
    </w:p>
    <w:p w14:paraId="376ECFC9" w14:textId="2B3BFB82" w:rsidR="00705D2E" w:rsidRDefault="002A602B" w:rsidP="006D57A9">
      <w:pPr>
        <w:rPr>
          <w:rFonts w:ascii="Garamond" w:hAnsi="Garamond"/>
        </w:rPr>
      </w:pPr>
      <w:r w:rsidRPr="00E87F42">
        <w:rPr>
          <w:rFonts w:ascii="Garamond" w:hAnsi="Garamond"/>
        </w:rPr>
        <w:t>May 13, 2014</w:t>
      </w:r>
    </w:p>
    <w:p w14:paraId="372C6EC9" w14:textId="77777777" w:rsidR="00367FEC" w:rsidRPr="00E87F42" w:rsidRDefault="00367FEC" w:rsidP="006D57A9">
      <w:pPr>
        <w:spacing w:line="360" w:lineRule="auto"/>
        <w:rPr>
          <w:rFonts w:ascii="Garamond" w:hAnsi="Garamond"/>
        </w:rPr>
      </w:pPr>
    </w:p>
    <w:p w14:paraId="31263527" w14:textId="77777777" w:rsidR="00D10FAB" w:rsidRPr="00E87F42" w:rsidRDefault="00F51A27" w:rsidP="006D57A9">
      <w:pPr>
        <w:spacing w:line="360" w:lineRule="auto"/>
        <w:rPr>
          <w:rFonts w:ascii="Garamond" w:hAnsi="Garamond"/>
          <w:b/>
        </w:rPr>
      </w:pPr>
      <w:r w:rsidRPr="00E87F42">
        <w:rPr>
          <w:rFonts w:ascii="Garamond" w:hAnsi="Garamond"/>
          <w:b/>
        </w:rPr>
        <w:t>Project goals:</w:t>
      </w:r>
    </w:p>
    <w:p w14:paraId="3688D21E" w14:textId="76AFE07E" w:rsidR="0077095C" w:rsidRPr="00E87F42" w:rsidRDefault="00C14E7A" w:rsidP="006D57A9">
      <w:pPr>
        <w:spacing w:line="360" w:lineRule="auto"/>
        <w:ind w:firstLine="720"/>
        <w:rPr>
          <w:rFonts w:ascii="Garamond" w:hAnsi="Garamond"/>
        </w:rPr>
      </w:pPr>
      <w:r w:rsidRPr="00E87F42">
        <w:rPr>
          <w:rFonts w:ascii="Garamond" w:hAnsi="Garamond"/>
        </w:rPr>
        <w:t xml:space="preserve">The task we have chosen for our project is Aspect-Based Sentiment </w:t>
      </w:r>
      <w:r w:rsidR="007721BC" w:rsidRPr="00E87F42">
        <w:rPr>
          <w:rFonts w:ascii="Garamond" w:hAnsi="Garamond"/>
        </w:rPr>
        <w:t xml:space="preserve">Analysis (ABSA). ABSA is essentially fine-grained sentiment analysis where the goal is to </w:t>
      </w:r>
      <w:r w:rsidR="002A6636" w:rsidRPr="00E87F42">
        <w:rPr>
          <w:rFonts w:ascii="Garamond" w:hAnsi="Garamond"/>
        </w:rPr>
        <w:t>identify</w:t>
      </w:r>
      <w:r w:rsidR="007721BC" w:rsidRPr="00E87F42">
        <w:rPr>
          <w:rFonts w:ascii="Garamond" w:hAnsi="Garamond"/>
        </w:rPr>
        <w:t xml:space="preserve"> the polarity </w:t>
      </w:r>
      <w:r w:rsidR="00FF2704" w:rsidRPr="00E87F42">
        <w:rPr>
          <w:rFonts w:ascii="Garamond" w:hAnsi="Garamond"/>
        </w:rPr>
        <w:t>of a</w:t>
      </w:r>
      <w:r w:rsidR="0077095C" w:rsidRPr="00E87F42">
        <w:rPr>
          <w:rFonts w:ascii="Garamond" w:hAnsi="Garamond"/>
        </w:rPr>
        <w:t xml:space="preserve">n aspect, </w:t>
      </w:r>
      <w:r w:rsidR="00B66B75">
        <w:rPr>
          <w:rFonts w:ascii="Garamond" w:hAnsi="Garamond"/>
        </w:rPr>
        <w:t>or</w:t>
      </w:r>
      <w:r w:rsidR="002A602B" w:rsidRPr="00E87F42">
        <w:rPr>
          <w:rFonts w:ascii="Garamond" w:hAnsi="Garamond"/>
        </w:rPr>
        <w:t xml:space="preserve"> the target of an opinion. </w:t>
      </w:r>
      <w:r w:rsidR="006D57A9">
        <w:rPr>
          <w:rFonts w:ascii="Garamond" w:hAnsi="Garamond"/>
        </w:rPr>
        <w:t>We will</w:t>
      </w:r>
      <w:r w:rsidR="001A469F" w:rsidRPr="00E87F42">
        <w:rPr>
          <w:rFonts w:ascii="Garamond" w:hAnsi="Garamond"/>
        </w:rPr>
        <w:t xml:space="preserve"> attempt a three-way classification of aspect sentiment </w:t>
      </w:r>
      <w:r w:rsidR="006D57A9">
        <w:rPr>
          <w:rFonts w:ascii="Garamond" w:hAnsi="Garamond"/>
        </w:rPr>
        <w:t>using the labels</w:t>
      </w:r>
      <w:r w:rsidR="001A469F" w:rsidRPr="00E87F42">
        <w:rPr>
          <w:rFonts w:ascii="Garamond" w:hAnsi="Garamond"/>
        </w:rPr>
        <w:t xml:space="preserve"> positive, neutral, and negative.</w:t>
      </w:r>
    </w:p>
    <w:p w14:paraId="006AA7B4" w14:textId="544439CF" w:rsidR="00D0738B" w:rsidRPr="00E87F42" w:rsidRDefault="00D0738B" w:rsidP="006D57A9">
      <w:pPr>
        <w:spacing w:line="360" w:lineRule="auto"/>
        <w:ind w:firstLine="720"/>
        <w:rPr>
          <w:rFonts w:ascii="Garamond" w:hAnsi="Garamond"/>
        </w:rPr>
      </w:pPr>
      <w:r w:rsidRPr="00E87F42">
        <w:rPr>
          <w:rFonts w:ascii="Garamond" w:hAnsi="Garamond"/>
        </w:rPr>
        <w:t>ABSA is typically at least a two-stage process</w:t>
      </w:r>
      <w:r w:rsidR="006D57A9">
        <w:rPr>
          <w:rFonts w:ascii="Garamond" w:hAnsi="Garamond"/>
        </w:rPr>
        <w:t>;</w:t>
      </w:r>
      <w:r w:rsidRPr="00E87F42">
        <w:rPr>
          <w:rFonts w:ascii="Garamond" w:hAnsi="Garamond"/>
        </w:rPr>
        <w:t xml:space="preserve"> the first step is identifying and extracting the aspects and the second step is classifying the sentiment of those aspects. The data we will be using is from </w:t>
      </w:r>
      <w:proofErr w:type="spellStart"/>
      <w:r w:rsidRPr="00E87F42">
        <w:rPr>
          <w:rFonts w:ascii="Garamond" w:hAnsi="Garamond"/>
        </w:rPr>
        <w:t>SemEval</w:t>
      </w:r>
      <w:proofErr w:type="spellEnd"/>
      <w:r w:rsidRPr="00E87F42">
        <w:rPr>
          <w:rFonts w:ascii="Garamond" w:hAnsi="Garamond"/>
        </w:rPr>
        <w:t xml:space="preserve"> 2014, Task 4, which is b</w:t>
      </w:r>
      <w:r w:rsidR="002A602B" w:rsidRPr="00E87F42">
        <w:rPr>
          <w:rFonts w:ascii="Garamond" w:hAnsi="Garamond"/>
        </w:rPr>
        <w:t xml:space="preserve">roken into four </w:t>
      </w:r>
      <w:r w:rsidRPr="00E87F42">
        <w:rPr>
          <w:rFonts w:ascii="Garamond" w:hAnsi="Garamond"/>
        </w:rPr>
        <w:t>subtasks. The first subtask is aspect extraction and the second task is classifying aspect term polarity</w:t>
      </w:r>
      <w:r w:rsidR="006D57A9">
        <w:rPr>
          <w:rFonts w:ascii="Garamond" w:hAnsi="Garamond"/>
        </w:rPr>
        <w:t xml:space="preserve">, as outlined above. </w:t>
      </w:r>
      <w:r w:rsidRPr="00E87F42">
        <w:rPr>
          <w:rFonts w:ascii="Garamond" w:hAnsi="Garamond"/>
        </w:rPr>
        <w:t xml:space="preserve">The third subtask is aspect category detection, where </w:t>
      </w:r>
      <w:r w:rsidR="006D57A9">
        <w:rPr>
          <w:rFonts w:ascii="Garamond" w:hAnsi="Garamond"/>
        </w:rPr>
        <w:t>previous</w:t>
      </w:r>
      <w:r w:rsidR="00B66B75">
        <w:rPr>
          <w:rFonts w:ascii="Garamond" w:hAnsi="Garamond"/>
        </w:rPr>
        <w:t>ly</w:t>
      </w:r>
      <w:r w:rsidR="006D57A9">
        <w:rPr>
          <w:rFonts w:ascii="Garamond" w:hAnsi="Garamond"/>
        </w:rPr>
        <w:t xml:space="preserve"> extracted aspects are sorted</w:t>
      </w:r>
      <w:r w:rsidRPr="00E87F42">
        <w:rPr>
          <w:rFonts w:ascii="Garamond" w:hAnsi="Garamond"/>
        </w:rPr>
        <w:t xml:space="preserve"> into coarser categories, and the fourth subtask is classifying the sentiment of those coarse aspect categories.</w:t>
      </w:r>
    </w:p>
    <w:p w14:paraId="1B7403F7" w14:textId="3EA2F694" w:rsidR="009B6680" w:rsidRDefault="00D0738B" w:rsidP="006D57A9">
      <w:pPr>
        <w:spacing w:line="360" w:lineRule="auto"/>
        <w:ind w:firstLine="720"/>
        <w:rPr>
          <w:rFonts w:ascii="Garamond" w:hAnsi="Garamond"/>
        </w:rPr>
      </w:pPr>
      <w:r w:rsidRPr="00E87F42">
        <w:rPr>
          <w:rFonts w:ascii="Garamond" w:hAnsi="Garamond"/>
        </w:rPr>
        <w:t xml:space="preserve">For this project, we intend to focus primarily on the classification of aspect sentiment (subtask 2). Time </w:t>
      </w:r>
      <w:proofErr w:type="gramStart"/>
      <w:r w:rsidRPr="00E87F42">
        <w:rPr>
          <w:rFonts w:ascii="Garamond" w:hAnsi="Garamond"/>
        </w:rPr>
        <w:t>permitting,</w:t>
      </w:r>
      <w:proofErr w:type="gramEnd"/>
      <w:r w:rsidRPr="00E87F42">
        <w:rPr>
          <w:rFonts w:ascii="Garamond" w:hAnsi="Garamond"/>
        </w:rPr>
        <w:t xml:space="preserve"> we are also interested in aspect extraction (subtask 1).</w:t>
      </w:r>
    </w:p>
    <w:p w14:paraId="46318900" w14:textId="77777777" w:rsidR="006D57A9" w:rsidRPr="00E87F42" w:rsidRDefault="006D57A9" w:rsidP="006D57A9">
      <w:pPr>
        <w:spacing w:line="360" w:lineRule="auto"/>
        <w:ind w:firstLine="720"/>
        <w:rPr>
          <w:rFonts w:ascii="Garamond" w:hAnsi="Garamond"/>
        </w:rPr>
      </w:pPr>
    </w:p>
    <w:p w14:paraId="0A6DB30E" w14:textId="77777777" w:rsidR="00F51A27" w:rsidRPr="00E87F42" w:rsidRDefault="00F51A27" w:rsidP="006D57A9">
      <w:pPr>
        <w:spacing w:line="360" w:lineRule="auto"/>
        <w:rPr>
          <w:rFonts w:ascii="Garamond" w:hAnsi="Garamond"/>
          <w:b/>
        </w:rPr>
      </w:pPr>
      <w:r w:rsidRPr="00E87F42">
        <w:rPr>
          <w:rFonts w:ascii="Garamond" w:hAnsi="Garamond"/>
          <w:b/>
        </w:rPr>
        <w:t>Major challenges</w:t>
      </w:r>
      <w:r w:rsidR="00705D2E" w:rsidRPr="00E87F42">
        <w:rPr>
          <w:rFonts w:ascii="Garamond" w:hAnsi="Garamond"/>
          <w:b/>
        </w:rPr>
        <w:t>:</w:t>
      </w:r>
    </w:p>
    <w:p w14:paraId="41910832" w14:textId="0CDA5247" w:rsidR="004D50A6" w:rsidRPr="00E87F42" w:rsidRDefault="00D0738B" w:rsidP="006D57A9">
      <w:pPr>
        <w:spacing w:line="360" w:lineRule="auto"/>
        <w:rPr>
          <w:rFonts w:ascii="Garamond" w:hAnsi="Garamond"/>
        </w:rPr>
      </w:pPr>
      <w:r w:rsidRPr="00E87F42">
        <w:rPr>
          <w:rFonts w:ascii="Garamond" w:hAnsi="Garamond"/>
        </w:rPr>
        <w:tab/>
        <w:t>There are several substantial challenges involved in ABSA</w:t>
      </w:r>
      <w:r w:rsidR="004D50A6" w:rsidRPr="00E87F42">
        <w:rPr>
          <w:rFonts w:ascii="Garamond" w:hAnsi="Garamond"/>
        </w:rPr>
        <w:t>, which we will illustrate with three examples</w:t>
      </w:r>
      <w:r w:rsidRPr="00E87F42">
        <w:rPr>
          <w:rFonts w:ascii="Garamond" w:hAnsi="Garamond"/>
        </w:rPr>
        <w:t>.</w:t>
      </w:r>
      <w:r w:rsidR="003A2747" w:rsidRPr="00E87F42">
        <w:rPr>
          <w:rFonts w:ascii="Garamond" w:hAnsi="Garamond"/>
        </w:rPr>
        <w:t xml:space="preserve"> </w:t>
      </w:r>
    </w:p>
    <w:p w14:paraId="73F43B5B" w14:textId="1611A5F7" w:rsidR="004D50A6" w:rsidRPr="00E87F42" w:rsidRDefault="004D50A6" w:rsidP="006D57A9">
      <w:pPr>
        <w:pStyle w:val="ListParagraph"/>
        <w:numPr>
          <w:ilvl w:val="0"/>
          <w:numId w:val="1"/>
        </w:numPr>
        <w:spacing w:line="360" w:lineRule="auto"/>
        <w:rPr>
          <w:rFonts w:ascii="Garamond" w:hAnsi="Garamond"/>
        </w:rPr>
      </w:pPr>
      <w:r w:rsidRPr="00E87F42">
        <w:rPr>
          <w:rFonts w:ascii="Garamond" w:hAnsi="Garamond"/>
        </w:rPr>
        <w:t>The bread was as stale as the ambience.</w:t>
      </w:r>
    </w:p>
    <w:p w14:paraId="3CAC27C6" w14:textId="71B74000" w:rsidR="004D50A6" w:rsidRPr="00E87F42" w:rsidRDefault="004D50A6" w:rsidP="006D57A9">
      <w:pPr>
        <w:pStyle w:val="ListParagraph"/>
        <w:numPr>
          <w:ilvl w:val="0"/>
          <w:numId w:val="1"/>
        </w:numPr>
        <w:spacing w:line="360" w:lineRule="auto"/>
        <w:rPr>
          <w:rFonts w:ascii="Garamond" w:hAnsi="Garamond"/>
        </w:rPr>
      </w:pPr>
      <w:r w:rsidRPr="00E87F42">
        <w:rPr>
          <w:rFonts w:ascii="Garamond" w:hAnsi="Garamond"/>
        </w:rPr>
        <w:t>The bread was stale,</w:t>
      </w:r>
      <w:r w:rsidR="002A602B" w:rsidRPr="00E87F42">
        <w:rPr>
          <w:rFonts w:ascii="Garamond" w:hAnsi="Garamond"/>
        </w:rPr>
        <w:t xml:space="preserve"> but</w:t>
      </w:r>
      <w:r w:rsidRPr="00E87F42">
        <w:rPr>
          <w:rFonts w:ascii="Garamond" w:hAnsi="Garamond"/>
        </w:rPr>
        <w:t xml:space="preserve"> the ambience was not.</w:t>
      </w:r>
    </w:p>
    <w:p w14:paraId="21D9D796" w14:textId="4394C045" w:rsidR="004D50A6" w:rsidRPr="006D57A9" w:rsidRDefault="004D50A6" w:rsidP="006D57A9">
      <w:pPr>
        <w:pStyle w:val="ListParagraph"/>
        <w:numPr>
          <w:ilvl w:val="0"/>
          <w:numId w:val="1"/>
        </w:numPr>
        <w:spacing w:line="360" w:lineRule="auto"/>
        <w:rPr>
          <w:rFonts w:ascii="Garamond" w:hAnsi="Garamond"/>
        </w:rPr>
      </w:pPr>
      <w:r w:rsidRPr="00E87F42">
        <w:rPr>
          <w:rFonts w:ascii="Garamond" w:hAnsi="Garamond"/>
        </w:rPr>
        <w:t>The ambience was as stale as week-old bread.</w:t>
      </w:r>
    </w:p>
    <w:p w14:paraId="18DD4E0F" w14:textId="5B629C9A" w:rsidR="00BE6F6B" w:rsidRPr="00E87F42" w:rsidRDefault="004D50A6" w:rsidP="006D57A9">
      <w:pPr>
        <w:spacing w:line="360" w:lineRule="auto"/>
        <w:ind w:firstLine="360"/>
        <w:rPr>
          <w:rFonts w:ascii="Garamond" w:hAnsi="Garamond"/>
        </w:rPr>
      </w:pPr>
      <w:r w:rsidRPr="00E87F42">
        <w:rPr>
          <w:rFonts w:ascii="Garamond" w:hAnsi="Garamond"/>
        </w:rPr>
        <w:t>The</w:t>
      </w:r>
      <w:r w:rsidR="00E87F42">
        <w:rPr>
          <w:rFonts w:ascii="Garamond" w:hAnsi="Garamond"/>
        </w:rPr>
        <w:t xml:space="preserve"> first obstacle is that the instances</w:t>
      </w:r>
      <w:r w:rsidRPr="00E87F42">
        <w:rPr>
          <w:rFonts w:ascii="Garamond" w:hAnsi="Garamond"/>
        </w:rPr>
        <w:t xml:space="preserve"> are quite limited in</w:t>
      </w:r>
      <w:r w:rsidR="003A2747" w:rsidRPr="00E87F42">
        <w:rPr>
          <w:rFonts w:ascii="Garamond" w:hAnsi="Garamond"/>
        </w:rPr>
        <w:t xml:space="preserve"> size. </w:t>
      </w:r>
      <w:r w:rsidRPr="00E87F42">
        <w:rPr>
          <w:rFonts w:ascii="Garamond" w:hAnsi="Garamond"/>
        </w:rPr>
        <w:t xml:space="preserve">All of these </w:t>
      </w:r>
      <w:r w:rsidR="00BE6F6B" w:rsidRPr="00E87F42">
        <w:rPr>
          <w:rFonts w:ascii="Garamond" w:hAnsi="Garamond"/>
        </w:rPr>
        <w:t xml:space="preserve">examples contain </w:t>
      </w:r>
      <w:proofErr w:type="gramStart"/>
      <w:r w:rsidR="00B66B75">
        <w:rPr>
          <w:rFonts w:ascii="Garamond" w:hAnsi="Garamond"/>
        </w:rPr>
        <w:t>under</w:t>
      </w:r>
      <w:proofErr w:type="gramEnd"/>
      <w:r w:rsidR="00B66B75">
        <w:rPr>
          <w:rFonts w:ascii="Garamond" w:hAnsi="Garamond"/>
        </w:rPr>
        <w:t xml:space="preserve"> 10</w:t>
      </w:r>
      <w:r w:rsidR="00BE6F6B" w:rsidRPr="00E87F42">
        <w:rPr>
          <w:rFonts w:ascii="Garamond" w:hAnsi="Garamond"/>
        </w:rPr>
        <w:t xml:space="preserve"> words, though for example 2, the span in which</w:t>
      </w:r>
      <w:r w:rsidR="00B66B75">
        <w:rPr>
          <w:rFonts w:ascii="Garamond" w:hAnsi="Garamond"/>
        </w:rPr>
        <w:t xml:space="preserve"> the opinion about the bread is </w:t>
      </w:r>
      <w:r w:rsidR="00BE6F6B" w:rsidRPr="00E87F42">
        <w:rPr>
          <w:rFonts w:ascii="Garamond" w:hAnsi="Garamond"/>
        </w:rPr>
        <w:t>expressed</w:t>
      </w:r>
      <w:r w:rsidR="0003315A">
        <w:rPr>
          <w:rFonts w:ascii="Garamond" w:hAnsi="Garamond"/>
        </w:rPr>
        <w:t xml:space="preserve"> is really only 4 words.</w:t>
      </w:r>
      <w:r w:rsidR="00B66B75">
        <w:rPr>
          <w:rFonts w:ascii="Garamond" w:hAnsi="Garamond"/>
        </w:rPr>
        <w:t xml:space="preserve"> The numerous ways of expressing</w:t>
      </w:r>
      <w:r w:rsidR="0003315A">
        <w:rPr>
          <w:rFonts w:ascii="Garamond" w:hAnsi="Garamond"/>
        </w:rPr>
        <w:t xml:space="preserve"> sentiment, and subsequent data </w:t>
      </w:r>
      <w:proofErr w:type="spellStart"/>
      <w:r w:rsidR="0003315A">
        <w:rPr>
          <w:rFonts w:ascii="Garamond" w:hAnsi="Garamond"/>
        </w:rPr>
        <w:t>sparsity</w:t>
      </w:r>
      <w:proofErr w:type="spellEnd"/>
      <w:r w:rsidR="0003315A">
        <w:rPr>
          <w:rFonts w:ascii="Garamond" w:hAnsi="Garamond"/>
        </w:rPr>
        <w:t>,</w:t>
      </w:r>
      <w:r w:rsidR="00BE6F6B" w:rsidRPr="00E87F42">
        <w:rPr>
          <w:rFonts w:ascii="Garamond" w:hAnsi="Garamond"/>
        </w:rPr>
        <w:t xml:space="preserve"> </w:t>
      </w:r>
      <w:r w:rsidR="003A2747" w:rsidRPr="00E87F42">
        <w:rPr>
          <w:rFonts w:ascii="Garamond" w:hAnsi="Garamond"/>
        </w:rPr>
        <w:t xml:space="preserve">makes it more challenging for both rule-based and data driven techniques.  </w:t>
      </w:r>
    </w:p>
    <w:p w14:paraId="2D7AD00B" w14:textId="79729C9E" w:rsidR="00F51A27" w:rsidRPr="00E87F42" w:rsidRDefault="003A2747" w:rsidP="006D57A9">
      <w:pPr>
        <w:spacing w:line="360" w:lineRule="auto"/>
        <w:ind w:firstLine="360"/>
        <w:rPr>
          <w:rFonts w:ascii="Garamond" w:hAnsi="Garamond"/>
          <w:i/>
        </w:rPr>
      </w:pPr>
      <w:r w:rsidRPr="00E87F42">
        <w:rPr>
          <w:rFonts w:ascii="Garamond" w:hAnsi="Garamond"/>
        </w:rPr>
        <w:lastRenderedPageBreak/>
        <w:t>Fu</w:t>
      </w:r>
      <w:r w:rsidR="006D57A9">
        <w:rPr>
          <w:rFonts w:ascii="Garamond" w:hAnsi="Garamond"/>
        </w:rPr>
        <w:t>rthermore, multiple aspects can</w:t>
      </w:r>
      <w:r w:rsidR="00BE6F6B" w:rsidRPr="00E87F42">
        <w:rPr>
          <w:rFonts w:ascii="Garamond" w:hAnsi="Garamond"/>
        </w:rPr>
        <w:t xml:space="preserve"> </w:t>
      </w:r>
      <w:r w:rsidR="0003315A">
        <w:rPr>
          <w:rFonts w:ascii="Garamond" w:hAnsi="Garamond"/>
        </w:rPr>
        <w:t>be described</w:t>
      </w:r>
      <w:r w:rsidR="006D57A9">
        <w:rPr>
          <w:rFonts w:ascii="Garamond" w:hAnsi="Garamond"/>
        </w:rPr>
        <w:t xml:space="preserve"> by</w:t>
      </w:r>
      <w:r w:rsidR="0003315A">
        <w:rPr>
          <w:rFonts w:ascii="Garamond" w:hAnsi="Garamond"/>
        </w:rPr>
        <w:t xml:space="preserve"> a single sentiment clue</w:t>
      </w:r>
      <w:r w:rsidR="006D57A9">
        <w:rPr>
          <w:rFonts w:ascii="Garamond" w:hAnsi="Garamond"/>
        </w:rPr>
        <w:t>;</w:t>
      </w:r>
      <w:r w:rsidR="00BE6F6B" w:rsidRPr="00E87F42">
        <w:rPr>
          <w:rFonts w:ascii="Garamond" w:hAnsi="Garamond"/>
        </w:rPr>
        <w:t xml:space="preserve"> in the first example, the sentiment clue </w:t>
      </w:r>
      <w:r w:rsidR="00BE6F6B" w:rsidRPr="00E87F42">
        <w:rPr>
          <w:rFonts w:ascii="Garamond" w:hAnsi="Garamond"/>
          <w:i/>
        </w:rPr>
        <w:t>stale</w:t>
      </w:r>
      <w:r w:rsidR="00BE6F6B" w:rsidRPr="00E87F42">
        <w:rPr>
          <w:rFonts w:ascii="Garamond" w:hAnsi="Garamond"/>
        </w:rPr>
        <w:t xml:space="preserve"> describes both aspects (bread and ambience). </w:t>
      </w:r>
      <w:r w:rsidRPr="00E87F42">
        <w:rPr>
          <w:rFonts w:ascii="Garamond" w:hAnsi="Garamond"/>
        </w:rPr>
        <w:t xml:space="preserve">As with other sentiment tasks, valence shifters (e.g. intensifiers and </w:t>
      </w:r>
      <w:proofErr w:type="spellStart"/>
      <w:r w:rsidRPr="00E87F42">
        <w:rPr>
          <w:rFonts w:ascii="Garamond" w:hAnsi="Garamond"/>
        </w:rPr>
        <w:t>diminishers</w:t>
      </w:r>
      <w:proofErr w:type="spellEnd"/>
      <w:r w:rsidRPr="00E87F42">
        <w:rPr>
          <w:rFonts w:ascii="Garamond" w:hAnsi="Garamond"/>
        </w:rPr>
        <w:t>) and negation are extremely influential in determining sentiment and need to be properly handled.</w:t>
      </w:r>
      <w:r w:rsidR="00BE6F6B" w:rsidRPr="00E87F42">
        <w:rPr>
          <w:rFonts w:ascii="Garamond" w:hAnsi="Garamond"/>
        </w:rPr>
        <w:t xml:space="preserve"> In example 2, </w:t>
      </w:r>
      <w:r w:rsidR="00BE6F6B" w:rsidRPr="00E87F42">
        <w:rPr>
          <w:rFonts w:ascii="Garamond" w:hAnsi="Garamond"/>
          <w:i/>
        </w:rPr>
        <w:t>stale</w:t>
      </w:r>
      <w:r w:rsidR="00BE6F6B" w:rsidRPr="00E87F42">
        <w:rPr>
          <w:rFonts w:ascii="Garamond" w:hAnsi="Garamond"/>
        </w:rPr>
        <w:t xml:space="preserve"> has to be connected to both </w:t>
      </w:r>
      <w:r w:rsidR="00BE6F6B" w:rsidRPr="00E87F42">
        <w:rPr>
          <w:rFonts w:ascii="Garamond" w:hAnsi="Garamond"/>
          <w:i/>
        </w:rPr>
        <w:t xml:space="preserve">not </w:t>
      </w:r>
      <w:r w:rsidR="00BE6F6B" w:rsidRPr="00E87F42">
        <w:rPr>
          <w:rFonts w:ascii="Garamond" w:hAnsi="Garamond"/>
        </w:rPr>
        <w:t xml:space="preserve">and </w:t>
      </w:r>
      <w:r w:rsidR="00BE6F6B" w:rsidRPr="00E87F42">
        <w:rPr>
          <w:rFonts w:ascii="Garamond" w:hAnsi="Garamond"/>
          <w:i/>
        </w:rPr>
        <w:t>ambience.</w:t>
      </w:r>
    </w:p>
    <w:p w14:paraId="4CC8E788" w14:textId="3CEF4705" w:rsidR="009B6680" w:rsidRDefault="00E76784" w:rsidP="006D57A9">
      <w:pPr>
        <w:spacing w:line="360" w:lineRule="auto"/>
        <w:rPr>
          <w:rFonts w:ascii="Garamond" w:hAnsi="Garamond"/>
        </w:rPr>
      </w:pPr>
      <w:r w:rsidRPr="00E87F42">
        <w:rPr>
          <w:rFonts w:ascii="Garamond" w:hAnsi="Garamond"/>
        </w:rPr>
        <w:tab/>
        <w:t>Other obstacles include the difficulty in distinguishing between entities, aspects and general opi</w:t>
      </w:r>
      <w:r w:rsidR="0003315A">
        <w:rPr>
          <w:rFonts w:ascii="Garamond" w:hAnsi="Garamond"/>
        </w:rPr>
        <w:t>nions, the fact that aspects can</w:t>
      </w:r>
      <w:r w:rsidRPr="00E87F42">
        <w:rPr>
          <w:rFonts w:ascii="Garamond" w:hAnsi="Garamond"/>
        </w:rPr>
        <w:t xml:space="preserve"> be single or multi-word units</w:t>
      </w:r>
      <w:r w:rsidR="0003315A">
        <w:rPr>
          <w:rFonts w:ascii="Garamond" w:hAnsi="Garamond"/>
        </w:rPr>
        <w:t>,</w:t>
      </w:r>
      <w:r w:rsidRPr="00E87F42">
        <w:rPr>
          <w:rFonts w:ascii="Garamond" w:hAnsi="Garamond"/>
        </w:rPr>
        <w:t xml:space="preserve"> and </w:t>
      </w:r>
      <w:r w:rsidR="0003315A">
        <w:rPr>
          <w:rFonts w:ascii="Garamond" w:hAnsi="Garamond"/>
        </w:rPr>
        <w:t>their</w:t>
      </w:r>
      <w:r w:rsidRPr="00E87F42">
        <w:rPr>
          <w:rFonts w:ascii="Garamond" w:hAnsi="Garamond"/>
        </w:rPr>
        <w:t xml:space="preserve"> </w:t>
      </w:r>
      <w:r w:rsidR="0003315A">
        <w:rPr>
          <w:rFonts w:ascii="Garamond" w:hAnsi="Garamond"/>
        </w:rPr>
        <w:t xml:space="preserve">range </w:t>
      </w:r>
      <w:r w:rsidRPr="00E87F42">
        <w:rPr>
          <w:rFonts w:ascii="Garamond" w:hAnsi="Garamond"/>
        </w:rPr>
        <w:t>in terms of specificity (</w:t>
      </w:r>
      <w:r w:rsidRPr="00E87F42">
        <w:rPr>
          <w:rFonts w:ascii="Garamond" w:hAnsi="Garamond"/>
          <w:i/>
        </w:rPr>
        <w:t>features</w:t>
      </w:r>
      <w:r w:rsidRPr="00E87F42">
        <w:rPr>
          <w:rFonts w:ascii="Garamond" w:hAnsi="Garamond"/>
        </w:rPr>
        <w:t xml:space="preserve"> can be an aspect, as in “I like the features on this laptop.”)</w:t>
      </w:r>
      <w:r w:rsidR="006D57A9">
        <w:rPr>
          <w:rFonts w:ascii="Garamond" w:hAnsi="Garamond"/>
        </w:rPr>
        <w:t>.</w:t>
      </w:r>
    </w:p>
    <w:p w14:paraId="05130849" w14:textId="77777777" w:rsidR="006D57A9" w:rsidRPr="00E87F42" w:rsidRDefault="006D57A9" w:rsidP="006D57A9">
      <w:pPr>
        <w:spacing w:line="360" w:lineRule="auto"/>
        <w:rPr>
          <w:rFonts w:ascii="Garamond" w:hAnsi="Garamond"/>
        </w:rPr>
      </w:pPr>
    </w:p>
    <w:p w14:paraId="52672D36" w14:textId="5D000AC8" w:rsidR="009B6680" w:rsidRDefault="00F51A27" w:rsidP="006D57A9">
      <w:pPr>
        <w:spacing w:line="360" w:lineRule="auto"/>
        <w:rPr>
          <w:rFonts w:ascii="Garamond" w:hAnsi="Garamond"/>
          <w:b/>
        </w:rPr>
      </w:pPr>
      <w:r w:rsidRPr="00E87F42">
        <w:rPr>
          <w:rFonts w:ascii="Garamond" w:hAnsi="Garamond"/>
          <w:b/>
        </w:rPr>
        <w:t>Current approaches</w:t>
      </w:r>
      <w:r w:rsidR="00705D2E" w:rsidRPr="00E87F42">
        <w:rPr>
          <w:rFonts w:ascii="Garamond" w:hAnsi="Garamond"/>
          <w:b/>
        </w:rPr>
        <w:t>:</w:t>
      </w:r>
    </w:p>
    <w:p w14:paraId="5EDA42CE" w14:textId="4BC18FF8" w:rsidR="00367FEC" w:rsidRPr="00367FEC" w:rsidRDefault="00367FEC" w:rsidP="006D57A9">
      <w:pPr>
        <w:spacing w:line="360" w:lineRule="auto"/>
        <w:rPr>
          <w:rFonts w:ascii="Garamond" w:hAnsi="Garamond"/>
        </w:rPr>
      </w:pPr>
      <w:r>
        <w:rPr>
          <w:rFonts w:ascii="Garamond" w:hAnsi="Garamond"/>
          <w:b/>
        </w:rPr>
        <w:tab/>
      </w:r>
      <w:r>
        <w:rPr>
          <w:rFonts w:ascii="Garamond" w:hAnsi="Garamond"/>
        </w:rPr>
        <w:t xml:space="preserve">We find Wilson et al.’s </w:t>
      </w:r>
      <w:r w:rsidR="006D57A9">
        <w:rPr>
          <w:rFonts w:ascii="Garamond" w:hAnsi="Garamond"/>
        </w:rPr>
        <w:t xml:space="preserve">(2005) </w:t>
      </w:r>
      <w:r>
        <w:rPr>
          <w:rFonts w:ascii="Garamond" w:hAnsi="Garamond"/>
        </w:rPr>
        <w:t>paper on phrase-level se</w:t>
      </w:r>
      <w:r w:rsidR="006D57A9">
        <w:rPr>
          <w:rFonts w:ascii="Garamond" w:hAnsi="Garamond"/>
        </w:rPr>
        <w:t>ntiment analysis a good jumping-off point for feature generation</w:t>
      </w:r>
      <w:r>
        <w:rPr>
          <w:rFonts w:ascii="Garamond" w:hAnsi="Garamond"/>
        </w:rPr>
        <w:t xml:space="preserve">. They </w:t>
      </w:r>
      <w:r w:rsidR="006D57A9">
        <w:rPr>
          <w:rFonts w:ascii="Garamond" w:hAnsi="Garamond"/>
        </w:rPr>
        <w:t xml:space="preserve">use a range of shallow features, informed by various sentiment lexicons, as well as deeper features that focus heavily on modification. </w:t>
      </w:r>
    </w:p>
    <w:p w14:paraId="63F62796" w14:textId="24C5DD7D" w:rsidR="00E87F42" w:rsidRDefault="0003315A" w:rsidP="006D57A9">
      <w:pPr>
        <w:spacing w:line="360" w:lineRule="auto"/>
        <w:ind w:firstLine="720"/>
        <w:rPr>
          <w:rFonts w:ascii="Garamond" w:hAnsi="Garamond"/>
        </w:rPr>
      </w:pPr>
      <w:r>
        <w:rPr>
          <w:rFonts w:ascii="Garamond" w:hAnsi="Garamond"/>
        </w:rPr>
        <w:t xml:space="preserve">We </w:t>
      </w:r>
      <w:r w:rsidR="006D57A9">
        <w:rPr>
          <w:rFonts w:ascii="Garamond" w:hAnsi="Garamond"/>
        </w:rPr>
        <w:t xml:space="preserve">also </w:t>
      </w:r>
      <w:r>
        <w:rPr>
          <w:rFonts w:ascii="Garamond" w:hAnsi="Garamond"/>
        </w:rPr>
        <w:t xml:space="preserve">draw inspiration for deeper feature extraction from </w:t>
      </w:r>
      <w:r w:rsidR="00E87F42">
        <w:rPr>
          <w:rFonts w:ascii="Garamond" w:hAnsi="Garamond"/>
          <w:i/>
        </w:rPr>
        <w:t>Aspect Oriented Opinion Summarization</w:t>
      </w:r>
      <w:r w:rsidR="00E87F42">
        <w:rPr>
          <w:rFonts w:ascii="Garamond" w:hAnsi="Garamond"/>
        </w:rPr>
        <w:t xml:space="preserve">, by </w:t>
      </w:r>
      <w:proofErr w:type="spellStart"/>
      <w:r w:rsidR="00E87F42">
        <w:rPr>
          <w:rFonts w:ascii="Garamond" w:hAnsi="Garamond"/>
        </w:rPr>
        <w:t>Gerani</w:t>
      </w:r>
      <w:proofErr w:type="spellEnd"/>
      <w:r w:rsidR="00E87F42">
        <w:rPr>
          <w:rFonts w:ascii="Garamond" w:hAnsi="Garamond"/>
        </w:rPr>
        <w:t xml:space="preserve"> et al., presented at this year</w:t>
      </w:r>
      <w:r w:rsidR="006D57A9">
        <w:rPr>
          <w:rFonts w:ascii="Garamond" w:hAnsi="Garamond"/>
        </w:rPr>
        <w:t>’</w:t>
      </w:r>
      <w:r w:rsidR="00E87F42">
        <w:rPr>
          <w:rFonts w:ascii="Garamond" w:hAnsi="Garamond"/>
        </w:rPr>
        <w:t>s NW-NLP conference. At the poster session, one of the researchers explained that once the aspects had been extracted</w:t>
      </w:r>
      <w:r w:rsidR="006D57A9">
        <w:rPr>
          <w:rFonts w:ascii="Garamond" w:hAnsi="Garamond"/>
        </w:rPr>
        <w:t xml:space="preserve"> from their review corpus</w:t>
      </w:r>
      <w:r w:rsidR="00E87F42">
        <w:rPr>
          <w:rFonts w:ascii="Garamond" w:hAnsi="Garamond"/>
        </w:rPr>
        <w:t xml:space="preserve">, the sentiment analysis was done using Stanford’s </w:t>
      </w:r>
      <w:proofErr w:type="spellStart"/>
      <w:r w:rsidR="00E87F42">
        <w:rPr>
          <w:rFonts w:ascii="Garamond" w:hAnsi="Garamond"/>
        </w:rPr>
        <w:t>CoreNLP</w:t>
      </w:r>
      <w:proofErr w:type="spellEnd"/>
      <w:r w:rsidR="00E87F42">
        <w:rPr>
          <w:rFonts w:ascii="Garamond" w:hAnsi="Garamond"/>
        </w:rPr>
        <w:t xml:space="preserve"> toolset, by looking at the sentiment rating</w:t>
      </w:r>
      <w:r w:rsidR="006D57A9">
        <w:rPr>
          <w:rFonts w:ascii="Garamond" w:hAnsi="Garamond"/>
        </w:rPr>
        <w:t>s</w:t>
      </w:r>
      <w:r w:rsidR="00E87F42">
        <w:rPr>
          <w:rFonts w:ascii="Garamond" w:hAnsi="Garamond"/>
        </w:rPr>
        <w:t xml:space="preserve"> of the nodes that subsumed </w:t>
      </w:r>
      <w:r w:rsidR="00ED1B70">
        <w:rPr>
          <w:rFonts w:ascii="Garamond" w:hAnsi="Garamond"/>
        </w:rPr>
        <w:t xml:space="preserve">the aspect terms. We would like to explore emulating this approach in our project. </w:t>
      </w:r>
      <w:r w:rsidR="00E87F42">
        <w:rPr>
          <w:rFonts w:ascii="Garamond" w:hAnsi="Garamond"/>
        </w:rPr>
        <w:t xml:space="preserve"> </w:t>
      </w:r>
    </w:p>
    <w:p w14:paraId="3CA0EF8F" w14:textId="77777777" w:rsidR="006D57A9" w:rsidRPr="00E87F42" w:rsidRDefault="006D57A9" w:rsidP="006D57A9">
      <w:pPr>
        <w:spacing w:line="360" w:lineRule="auto"/>
        <w:ind w:firstLine="720"/>
        <w:rPr>
          <w:rFonts w:ascii="Garamond" w:hAnsi="Garamond"/>
        </w:rPr>
      </w:pPr>
    </w:p>
    <w:p w14:paraId="338923E2" w14:textId="7532DDD1" w:rsidR="00F51A27" w:rsidRPr="00E87F42" w:rsidRDefault="001D2CAD" w:rsidP="006D57A9">
      <w:pPr>
        <w:spacing w:line="360" w:lineRule="auto"/>
        <w:rPr>
          <w:rFonts w:ascii="Garamond" w:hAnsi="Garamond"/>
          <w:b/>
        </w:rPr>
      </w:pPr>
      <w:r w:rsidRPr="00E87F42">
        <w:rPr>
          <w:rFonts w:ascii="Garamond" w:hAnsi="Garamond"/>
          <w:b/>
        </w:rPr>
        <w:t>Our</w:t>
      </w:r>
      <w:r w:rsidR="00F51A27" w:rsidRPr="00E87F42">
        <w:rPr>
          <w:rFonts w:ascii="Garamond" w:hAnsi="Garamond"/>
          <w:b/>
        </w:rPr>
        <w:t xml:space="preserve"> work</w:t>
      </w:r>
      <w:r w:rsidR="00705D2E" w:rsidRPr="00E87F42">
        <w:rPr>
          <w:rFonts w:ascii="Garamond" w:hAnsi="Garamond"/>
          <w:b/>
        </w:rPr>
        <w:t>:</w:t>
      </w:r>
    </w:p>
    <w:p w14:paraId="240E3229" w14:textId="2CEE8F5C" w:rsidR="00F81F7A" w:rsidRPr="00E87F42" w:rsidRDefault="00BB323B" w:rsidP="006D57A9">
      <w:pPr>
        <w:spacing w:line="360" w:lineRule="auto"/>
        <w:rPr>
          <w:rFonts w:ascii="Garamond" w:hAnsi="Garamond"/>
        </w:rPr>
      </w:pPr>
      <w:r w:rsidRPr="00E87F42">
        <w:rPr>
          <w:rFonts w:ascii="Garamond" w:hAnsi="Garamond"/>
        </w:rPr>
        <w:tab/>
        <w:t>Our basic plan is to employ a data-driven approach and generate featu</w:t>
      </w:r>
      <w:r w:rsidR="00367FEC">
        <w:rPr>
          <w:rFonts w:ascii="Garamond" w:hAnsi="Garamond"/>
        </w:rPr>
        <w:t>res by starting shallow and moving</w:t>
      </w:r>
      <w:r w:rsidRPr="00E87F42">
        <w:rPr>
          <w:rFonts w:ascii="Garamond" w:hAnsi="Garamond"/>
        </w:rPr>
        <w:t xml:space="preserve"> </w:t>
      </w:r>
      <w:r w:rsidR="00CE7664">
        <w:rPr>
          <w:rFonts w:ascii="Garamond" w:hAnsi="Garamond"/>
        </w:rPr>
        <w:t xml:space="preserve">toward deeper features. </w:t>
      </w:r>
      <w:r w:rsidRPr="00E87F42">
        <w:rPr>
          <w:rFonts w:ascii="Garamond" w:hAnsi="Garamond"/>
        </w:rPr>
        <w:t>Initially, we will implement a simple baseline using unigrams in a certain range</w:t>
      </w:r>
      <w:r w:rsidR="00CE7664">
        <w:rPr>
          <w:rFonts w:ascii="Garamond" w:hAnsi="Garamond"/>
        </w:rPr>
        <w:t xml:space="preserve"> of the aspect terms</w:t>
      </w:r>
      <w:r w:rsidRPr="00E87F42">
        <w:rPr>
          <w:rFonts w:ascii="Garamond" w:hAnsi="Garamond"/>
        </w:rPr>
        <w:t>. Nex</w:t>
      </w:r>
      <w:r w:rsidR="00CE7664">
        <w:rPr>
          <w:rFonts w:ascii="Garamond" w:hAnsi="Garamond"/>
        </w:rPr>
        <w:t>t, we will scale up to higher-</w:t>
      </w:r>
      <w:r w:rsidRPr="00E87F42">
        <w:rPr>
          <w:rFonts w:ascii="Garamond" w:hAnsi="Garamond"/>
        </w:rPr>
        <w:t xml:space="preserve">order n-grams and include some element of </w:t>
      </w:r>
      <w:proofErr w:type="gramStart"/>
      <w:r w:rsidRPr="00E87F42">
        <w:rPr>
          <w:rFonts w:ascii="Garamond" w:hAnsi="Garamond"/>
        </w:rPr>
        <w:t>back-off</w:t>
      </w:r>
      <w:proofErr w:type="gramEnd"/>
      <w:r w:rsidRPr="00E87F42">
        <w:rPr>
          <w:rFonts w:ascii="Garamond" w:hAnsi="Garamond"/>
        </w:rPr>
        <w:t xml:space="preserve"> to sentiment terms to deal with the increased dimensional</w:t>
      </w:r>
      <w:r w:rsidR="00FF43A8" w:rsidRPr="00E87F42">
        <w:rPr>
          <w:rFonts w:ascii="Garamond" w:hAnsi="Garamond"/>
        </w:rPr>
        <w:t>i</w:t>
      </w:r>
      <w:r w:rsidR="00920C84" w:rsidRPr="00E87F42">
        <w:rPr>
          <w:rFonts w:ascii="Garamond" w:hAnsi="Garamond"/>
        </w:rPr>
        <w:t xml:space="preserve">ty. From there we will build features incorporating some syntactic element, though we are not exactly sure what this will look like at this point. The final step would be to include semantic features, likely </w:t>
      </w:r>
      <w:r w:rsidR="00CE7664">
        <w:rPr>
          <w:rFonts w:ascii="Garamond" w:hAnsi="Garamond"/>
        </w:rPr>
        <w:t>MRS-based features extracted via</w:t>
      </w:r>
      <w:r w:rsidR="00920C84" w:rsidRPr="00E87F42">
        <w:rPr>
          <w:rFonts w:ascii="Garamond" w:hAnsi="Garamond"/>
        </w:rPr>
        <w:t xml:space="preserve"> the ERG.</w:t>
      </w:r>
      <w:r w:rsidR="00F81F7A" w:rsidRPr="00E87F42">
        <w:rPr>
          <w:rFonts w:ascii="Garamond" w:hAnsi="Garamond"/>
        </w:rPr>
        <w:t xml:space="preserve"> We also hope to use a variety of learning methods. </w:t>
      </w:r>
    </w:p>
    <w:p w14:paraId="52648A6B" w14:textId="327EEF41" w:rsidR="00CC22AC" w:rsidRDefault="00CC22AC" w:rsidP="006D57A9">
      <w:pPr>
        <w:spacing w:line="360" w:lineRule="auto"/>
        <w:rPr>
          <w:rFonts w:ascii="Garamond" w:hAnsi="Garamond"/>
        </w:rPr>
      </w:pPr>
      <w:r w:rsidRPr="00E87F42">
        <w:rPr>
          <w:rFonts w:ascii="Garamond" w:hAnsi="Garamond"/>
        </w:rPr>
        <w:tab/>
      </w:r>
      <w:r w:rsidR="00CE7664">
        <w:rPr>
          <w:rFonts w:ascii="Garamond" w:hAnsi="Garamond"/>
        </w:rPr>
        <w:t xml:space="preserve">If we are able, we </w:t>
      </w:r>
      <w:r w:rsidRPr="00E87F42">
        <w:rPr>
          <w:rFonts w:ascii="Garamond" w:hAnsi="Garamond"/>
        </w:rPr>
        <w:t>also hope to explore the aspect extraction subtask. Our approach here would be to create</w:t>
      </w:r>
      <w:r w:rsidR="002A602B" w:rsidRPr="00E87F42">
        <w:rPr>
          <w:rFonts w:ascii="Garamond" w:hAnsi="Garamond"/>
        </w:rPr>
        <w:t xml:space="preserve"> some sort of baseline (likely NP-driven), and then </w:t>
      </w:r>
      <w:r w:rsidRPr="00E87F42">
        <w:rPr>
          <w:rFonts w:ascii="Garamond" w:hAnsi="Garamond"/>
        </w:rPr>
        <w:t xml:space="preserve">see if we can </w:t>
      </w:r>
      <w:r w:rsidRPr="00E87F42">
        <w:rPr>
          <w:rFonts w:ascii="Garamond" w:hAnsi="Garamond"/>
        </w:rPr>
        <w:lastRenderedPageBreak/>
        <w:t>improve using distributional similarity. Th</w:t>
      </w:r>
      <w:r w:rsidR="00CE7664">
        <w:rPr>
          <w:rFonts w:ascii="Garamond" w:hAnsi="Garamond"/>
        </w:rPr>
        <w:t>e intuition here is that if a</w:t>
      </w:r>
      <w:r w:rsidRPr="00E87F42">
        <w:rPr>
          <w:rFonts w:ascii="Garamond" w:hAnsi="Garamond"/>
        </w:rPr>
        <w:t xml:space="preserve"> given word is </w:t>
      </w:r>
      <w:proofErr w:type="spellStart"/>
      <w:r w:rsidRPr="00E87F42">
        <w:rPr>
          <w:rFonts w:ascii="Garamond" w:hAnsi="Garamond"/>
        </w:rPr>
        <w:t>distributionally</w:t>
      </w:r>
      <w:proofErr w:type="spellEnd"/>
      <w:r w:rsidRPr="00E87F42">
        <w:rPr>
          <w:rFonts w:ascii="Garamond" w:hAnsi="Garamond"/>
        </w:rPr>
        <w:t xml:space="preserve"> similar to a known aspect, it too is likely an aspect.</w:t>
      </w:r>
    </w:p>
    <w:p w14:paraId="75618C7B" w14:textId="77777777" w:rsidR="006D57A9" w:rsidRPr="00E87F42" w:rsidRDefault="006D57A9" w:rsidP="006D57A9">
      <w:pPr>
        <w:spacing w:line="360" w:lineRule="auto"/>
        <w:rPr>
          <w:rFonts w:ascii="Garamond" w:hAnsi="Garamond"/>
        </w:rPr>
      </w:pPr>
    </w:p>
    <w:p w14:paraId="3C8948B7" w14:textId="77777777" w:rsidR="00F51A27" w:rsidRPr="00E87F42" w:rsidRDefault="00F51A27" w:rsidP="006D57A9">
      <w:pPr>
        <w:spacing w:line="360" w:lineRule="auto"/>
        <w:rPr>
          <w:rFonts w:ascii="Garamond" w:hAnsi="Garamond"/>
          <w:b/>
        </w:rPr>
      </w:pPr>
      <w:r w:rsidRPr="00E87F42">
        <w:rPr>
          <w:rFonts w:ascii="Garamond" w:hAnsi="Garamond"/>
          <w:b/>
        </w:rPr>
        <w:t>Project resources</w:t>
      </w:r>
      <w:r w:rsidR="00705D2E" w:rsidRPr="00E87F42">
        <w:rPr>
          <w:rFonts w:ascii="Garamond" w:hAnsi="Garamond"/>
          <w:b/>
        </w:rPr>
        <w:t>:</w:t>
      </w:r>
    </w:p>
    <w:p w14:paraId="0803C969" w14:textId="540743D7" w:rsidR="001D2CAD" w:rsidRPr="00E87F42" w:rsidRDefault="001D2CAD" w:rsidP="006D57A9">
      <w:pPr>
        <w:spacing w:line="360" w:lineRule="auto"/>
        <w:rPr>
          <w:rFonts w:ascii="Garamond" w:hAnsi="Garamond"/>
        </w:rPr>
      </w:pPr>
      <w:r w:rsidRPr="00E87F42">
        <w:rPr>
          <w:rFonts w:ascii="Garamond" w:hAnsi="Garamond"/>
        </w:rPr>
        <w:tab/>
        <w:t xml:space="preserve">As mentioned above, our dataset comes from </w:t>
      </w:r>
      <w:proofErr w:type="spellStart"/>
      <w:r w:rsidRPr="00E87F42">
        <w:rPr>
          <w:rFonts w:ascii="Garamond" w:hAnsi="Garamond"/>
        </w:rPr>
        <w:t>SemEval</w:t>
      </w:r>
      <w:proofErr w:type="spellEnd"/>
      <w:r w:rsidRPr="00E87F42">
        <w:rPr>
          <w:rFonts w:ascii="Garamond" w:hAnsi="Garamond"/>
        </w:rPr>
        <w:t xml:space="preserve"> 2014 Task 4.  This is a specially created dataset that includes training and te</w:t>
      </w:r>
      <w:r w:rsidR="002A602B" w:rsidRPr="00E87F42">
        <w:rPr>
          <w:rFonts w:ascii="Garamond" w:hAnsi="Garamond"/>
        </w:rPr>
        <w:t>st data for two domains: laptop</w:t>
      </w:r>
      <w:r w:rsidRPr="00E87F42">
        <w:rPr>
          <w:rFonts w:ascii="Garamond" w:hAnsi="Garamond"/>
        </w:rPr>
        <w:t xml:space="preserve"> and restaurant</w:t>
      </w:r>
      <w:r w:rsidR="00367FEC">
        <w:rPr>
          <w:rFonts w:ascii="Garamond" w:hAnsi="Garamond"/>
        </w:rPr>
        <w:t xml:space="preserve"> reviews</w:t>
      </w:r>
      <w:r w:rsidRPr="00E87F42">
        <w:rPr>
          <w:rFonts w:ascii="Garamond" w:hAnsi="Garamond"/>
        </w:rPr>
        <w:t>.  The data is annotated for all four subtasks: aspect, aspect sentiment, aspect category and aspect category sentiment, though we will be focusing on the first two subtasks.</w:t>
      </w:r>
      <w:r w:rsidR="00BB323B" w:rsidRPr="00E87F42">
        <w:rPr>
          <w:rFonts w:ascii="Garamond" w:hAnsi="Garamond"/>
        </w:rPr>
        <w:t xml:space="preserve"> This data set also comes with an evaluation script.</w:t>
      </w:r>
    </w:p>
    <w:p w14:paraId="7BAB1DBB" w14:textId="75648927" w:rsidR="007721BC" w:rsidRDefault="00367FEC" w:rsidP="006D57A9">
      <w:pPr>
        <w:spacing w:line="360" w:lineRule="auto"/>
        <w:ind w:firstLine="720"/>
        <w:rPr>
          <w:rFonts w:ascii="Garamond" w:hAnsi="Garamond"/>
        </w:rPr>
      </w:pPr>
      <w:r>
        <w:rPr>
          <w:rFonts w:ascii="Garamond" w:hAnsi="Garamond"/>
        </w:rPr>
        <w:t xml:space="preserve">We plan on using </w:t>
      </w:r>
      <w:proofErr w:type="spellStart"/>
      <w:r>
        <w:rPr>
          <w:rFonts w:ascii="Garamond" w:hAnsi="Garamond"/>
        </w:rPr>
        <w:t>C</w:t>
      </w:r>
      <w:r w:rsidR="00F81F7A" w:rsidRPr="00E87F42">
        <w:rPr>
          <w:rFonts w:ascii="Garamond" w:hAnsi="Garamond"/>
        </w:rPr>
        <w:t>oreNLP</w:t>
      </w:r>
      <w:proofErr w:type="spellEnd"/>
      <w:r w:rsidR="00F81F7A" w:rsidRPr="00E87F42">
        <w:rPr>
          <w:rFonts w:ascii="Garamond" w:hAnsi="Garamond"/>
        </w:rPr>
        <w:t xml:space="preserve"> for the syntactic feature generation, the ERG and ACE for MRS-based feature generation, and M</w:t>
      </w:r>
      <w:r w:rsidR="00CE7664">
        <w:rPr>
          <w:rFonts w:ascii="Garamond" w:hAnsi="Garamond"/>
        </w:rPr>
        <w:t>ALLET</w:t>
      </w:r>
      <w:r w:rsidR="00F81F7A" w:rsidRPr="00E87F42">
        <w:rPr>
          <w:rFonts w:ascii="Garamond" w:hAnsi="Garamond"/>
        </w:rPr>
        <w:t xml:space="preserve"> for classification.</w:t>
      </w:r>
      <w:r w:rsidR="00CC22AC" w:rsidRPr="00E87F42">
        <w:rPr>
          <w:rFonts w:ascii="Garamond" w:hAnsi="Garamond"/>
        </w:rPr>
        <w:t xml:space="preserve"> If we are able to include aspect extraction, we will use DISCO to determine distributional similarity.</w:t>
      </w:r>
      <w:r w:rsidR="00EF7F67" w:rsidRPr="00E87F42">
        <w:rPr>
          <w:rFonts w:ascii="Garamond" w:hAnsi="Garamond"/>
        </w:rPr>
        <w:t xml:space="preserve"> The polarity lexicon we will use is </w:t>
      </w:r>
      <w:proofErr w:type="spellStart"/>
      <w:r w:rsidR="00EF7F67" w:rsidRPr="00E87F42">
        <w:rPr>
          <w:rFonts w:ascii="Garamond" w:hAnsi="Garamond"/>
        </w:rPr>
        <w:t>S</w:t>
      </w:r>
      <w:r w:rsidR="00C14E7A" w:rsidRPr="00E87F42">
        <w:rPr>
          <w:rFonts w:ascii="Garamond" w:hAnsi="Garamond"/>
        </w:rPr>
        <w:t>entiS</w:t>
      </w:r>
      <w:r w:rsidR="00EF7F67" w:rsidRPr="00E87F42">
        <w:rPr>
          <w:rFonts w:ascii="Garamond" w:hAnsi="Garamond"/>
        </w:rPr>
        <w:t>trength</w:t>
      </w:r>
      <w:proofErr w:type="spellEnd"/>
      <w:r w:rsidR="00EF7F67" w:rsidRPr="00E87F42">
        <w:rPr>
          <w:rFonts w:ascii="Garamond" w:hAnsi="Garamond"/>
        </w:rPr>
        <w:t>.</w:t>
      </w:r>
    </w:p>
    <w:p w14:paraId="3A572F76" w14:textId="77777777" w:rsidR="006D57A9" w:rsidRPr="00E87F42" w:rsidRDefault="006D57A9" w:rsidP="006D57A9">
      <w:pPr>
        <w:spacing w:line="360" w:lineRule="auto"/>
        <w:ind w:firstLine="720"/>
        <w:rPr>
          <w:rFonts w:ascii="Garamond" w:hAnsi="Garamond"/>
        </w:rPr>
      </w:pPr>
    </w:p>
    <w:p w14:paraId="0C6C38D6" w14:textId="77777777" w:rsidR="00F51A27" w:rsidRPr="00E87F42" w:rsidRDefault="00F51A27" w:rsidP="006D57A9">
      <w:pPr>
        <w:spacing w:line="360" w:lineRule="auto"/>
        <w:rPr>
          <w:rFonts w:ascii="Garamond" w:hAnsi="Garamond"/>
          <w:b/>
        </w:rPr>
      </w:pPr>
      <w:r w:rsidRPr="00E87F42">
        <w:rPr>
          <w:rFonts w:ascii="Garamond" w:hAnsi="Garamond"/>
          <w:b/>
        </w:rPr>
        <w:t>Project plans</w:t>
      </w:r>
      <w:r w:rsidR="00705D2E" w:rsidRPr="00E87F42">
        <w:rPr>
          <w:rFonts w:ascii="Garamond" w:hAnsi="Garamond"/>
          <w:b/>
        </w:rPr>
        <w:t>:</w:t>
      </w:r>
    </w:p>
    <w:p w14:paraId="2ECD2191" w14:textId="2BCB244A" w:rsidR="00F51A27" w:rsidRPr="00E87F42" w:rsidRDefault="00AC13A5" w:rsidP="00B66B75">
      <w:pPr>
        <w:spacing w:line="360" w:lineRule="auto"/>
        <w:ind w:firstLine="720"/>
        <w:rPr>
          <w:rFonts w:ascii="Garamond" w:hAnsi="Garamond"/>
        </w:rPr>
      </w:pPr>
      <w:bookmarkStart w:id="0" w:name="_GoBack"/>
      <w:bookmarkEnd w:id="0"/>
      <w:r w:rsidRPr="00E87F42">
        <w:rPr>
          <w:rFonts w:ascii="Garamond" w:hAnsi="Garamond"/>
        </w:rPr>
        <w:t xml:space="preserve">At this point, we have code to extract the sentences and aspects from the </w:t>
      </w:r>
      <w:r w:rsidR="002A602B" w:rsidRPr="00E87F42">
        <w:rPr>
          <w:rFonts w:ascii="Garamond" w:hAnsi="Garamond"/>
        </w:rPr>
        <w:t xml:space="preserve">XML-formatted </w:t>
      </w:r>
      <w:r w:rsidRPr="00E87F42">
        <w:rPr>
          <w:rFonts w:ascii="Garamond" w:hAnsi="Garamond"/>
        </w:rPr>
        <w:t>training data into objects.  Soon, we will hav</w:t>
      </w:r>
      <w:r w:rsidR="00367FEC">
        <w:rPr>
          <w:rFonts w:ascii="Garamond" w:hAnsi="Garamond"/>
        </w:rPr>
        <w:t xml:space="preserve">e our unigram baseline working, and can begin to explore various approaches to feature extraction. </w:t>
      </w:r>
    </w:p>
    <w:p w14:paraId="4B690A65" w14:textId="77777777" w:rsidR="00F11CAB" w:rsidRDefault="00F11CAB" w:rsidP="00E87F42">
      <w:pPr>
        <w:spacing w:line="276" w:lineRule="auto"/>
        <w:rPr>
          <w:rFonts w:ascii="Garamond" w:hAnsi="Garamond"/>
          <w:b/>
        </w:rPr>
      </w:pPr>
    </w:p>
    <w:p w14:paraId="3DC4A78C" w14:textId="77777777" w:rsidR="006D57A9" w:rsidRDefault="006D57A9" w:rsidP="00E87F42">
      <w:pPr>
        <w:spacing w:line="276" w:lineRule="auto"/>
        <w:rPr>
          <w:rFonts w:ascii="Garamond" w:hAnsi="Garamond"/>
          <w:b/>
        </w:rPr>
      </w:pPr>
    </w:p>
    <w:p w14:paraId="3C5C6BFE" w14:textId="77777777" w:rsidR="006D57A9" w:rsidRDefault="006D57A9" w:rsidP="00E87F42">
      <w:pPr>
        <w:spacing w:line="276" w:lineRule="auto"/>
        <w:rPr>
          <w:rFonts w:ascii="Garamond" w:hAnsi="Garamond"/>
          <w:b/>
        </w:rPr>
      </w:pPr>
    </w:p>
    <w:p w14:paraId="40A7C9B6" w14:textId="77777777" w:rsidR="006D57A9" w:rsidRDefault="006D57A9" w:rsidP="00E87F42">
      <w:pPr>
        <w:spacing w:line="276" w:lineRule="auto"/>
        <w:rPr>
          <w:rFonts w:ascii="Garamond" w:hAnsi="Garamond"/>
          <w:b/>
        </w:rPr>
      </w:pPr>
    </w:p>
    <w:p w14:paraId="7FF22E2B" w14:textId="77777777" w:rsidR="006D57A9" w:rsidRDefault="006D57A9" w:rsidP="00E87F42">
      <w:pPr>
        <w:spacing w:line="276" w:lineRule="auto"/>
        <w:rPr>
          <w:rFonts w:ascii="Garamond" w:hAnsi="Garamond"/>
          <w:b/>
        </w:rPr>
      </w:pPr>
    </w:p>
    <w:p w14:paraId="08E22CC6" w14:textId="77777777" w:rsidR="006D57A9" w:rsidRDefault="006D57A9" w:rsidP="00E87F42">
      <w:pPr>
        <w:spacing w:line="276" w:lineRule="auto"/>
        <w:rPr>
          <w:rFonts w:ascii="Garamond" w:hAnsi="Garamond"/>
          <w:b/>
        </w:rPr>
      </w:pPr>
    </w:p>
    <w:p w14:paraId="67DC52DD" w14:textId="77777777" w:rsidR="006D57A9" w:rsidRDefault="006D57A9" w:rsidP="00E87F42">
      <w:pPr>
        <w:spacing w:line="276" w:lineRule="auto"/>
        <w:rPr>
          <w:rFonts w:ascii="Garamond" w:hAnsi="Garamond"/>
          <w:b/>
        </w:rPr>
      </w:pPr>
    </w:p>
    <w:p w14:paraId="0A63C533" w14:textId="77777777" w:rsidR="006D57A9" w:rsidRDefault="006D57A9" w:rsidP="00E87F42">
      <w:pPr>
        <w:spacing w:line="276" w:lineRule="auto"/>
        <w:rPr>
          <w:rFonts w:ascii="Garamond" w:hAnsi="Garamond"/>
          <w:b/>
        </w:rPr>
      </w:pPr>
    </w:p>
    <w:p w14:paraId="3090F1FF" w14:textId="77777777" w:rsidR="006D57A9" w:rsidRDefault="006D57A9" w:rsidP="00E87F42">
      <w:pPr>
        <w:spacing w:line="276" w:lineRule="auto"/>
        <w:rPr>
          <w:rFonts w:ascii="Garamond" w:hAnsi="Garamond"/>
          <w:b/>
        </w:rPr>
      </w:pPr>
    </w:p>
    <w:p w14:paraId="43A08D84" w14:textId="77777777" w:rsidR="006D57A9" w:rsidRDefault="006D57A9" w:rsidP="00E87F42">
      <w:pPr>
        <w:spacing w:line="276" w:lineRule="auto"/>
        <w:rPr>
          <w:rFonts w:ascii="Garamond" w:hAnsi="Garamond"/>
          <w:b/>
        </w:rPr>
      </w:pPr>
    </w:p>
    <w:p w14:paraId="0161DE8B" w14:textId="77777777" w:rsidR="006D57A9" w:rsidRDefault="006D57A9" w:rsidP="00E87F42">
      <w:pPr>
        <w:spacing w:line="276" w:lineRule="auto"/>
        <w:rPr>
          <w:rFonts w:ascii="Garamond" w:hAnsi="Garamond"/>
          <w:b/>
        </w:rPr>
      </w:pPr>
    </w:p>
    <w:p w14:paraId="22A328F4" w14:textId="77777777" w:rsidR="006D57A9" w:rsidRDefault="006D57A9" w:rsidP="00E87F42">
      <w:pPr>
        <w:spacing w:line="276" w:lineRule="auto"/>
        <w:rPr>
          <w:rFonts w:ascii="Garamond" w:hAnsi="Garamond"/>
          <w:b/>
        </w:rPr>
      </w:pPr>
    </w:p>
    <w:p w14:paraId="6866E3CB" w14:textId="77777777" w:rsidR="006D57A9" w:rsidRDefault="006D57A9" w:rsidP="00E87F42">
      <w:pPr>
        <w:spacing w:line="276" w:lineRule="auto"/>
        <w:rPr>
          <w:rFonts w:ascii="Garamond" w:hAnsi="Garamond"/>
          <w:b/>
        </w:rPr>
      </w:pPr>
    </w:p>
    <w:p w14:paraId="4E3DCF34" w14:textId="77777777" w:rsidR="006D57A9" w:rsidRDefault="006D57A9" w:rsidP="00E87F42">
      <w:pPr>
        <w:spacing w:line="276" w:lineRule="auto"/>
        <w:rPr>
          <w:rFonts w:ascii="Garamond" w:hAnsi="Garamond"/>
          <w:b/>
        </w:rPr>
      </w:pPr>
    </w:p>
    <w:p w14:paraId="3442E7FD" w14:textId="77777777" w:rsidR="006D57A9" w:rsidRDefault="006D57A9" w:rsidP="00E87F42">
      <w:pPr>
        <w:spacing w:line="276" w:lineRule="auto"/>
        <w:rPr>
          <w:rFonts w:ascii="Garamond" w:hAnsi="Garamond"/>
          <w:b/>
        </w:rPr>
      </w:pPr>
    </w:p>
    <w:p w14:paraId="05CAB68C" w14:textId="77777777" w:rsidR="006D57A9" w:rsidRDefault="006D57A9" w:rsidP="00E87F42">
      <w:pPr>
        <w:spacing w:line="276" w:lineRule="auto"/>
        <w:rPr>
          <w:rFonts w:ascii="Garamond" w:hAnsi="Garamond"/>
          <w:b/>
        </w:rPr>
      </w:pPr>
    </w:p>
    <w:p w14:paraId="4CC9BFF9" w14:textId="77777777" w:rsidR="006D57A9" w:rsidRDefault="006D57A9" w:rsidP="00E87F42">
      <w:pPr>
        <w:spacing w:line="276" w:lineRule="auto"/>
        <w:rPr>
          <w:rFonts w:ascii="Garamond" w:hAnsi="Garamond"/>
          <w:b/>
        </w:rPr>
      </w:pPr>
    </w:p>
    <w:p w14:paraId="72D68640" w14:textId="77777777" w:rsidR="006D57A9" w:rsidRPr="00367FEC" w:rsidRDefault="006D57A9" w:rsidP="00E87F42">
      <w:pPr>
        <w:spacing w:line="276" w:lineRule="auto"/>
        <w:rPr>
          <w:rFonts w:ascii="Garamond" w:hAnsi="Garamond"/>
          <w:b/>
        </w:rPr>
      </w:pPr>
    </w:p>
    <w:p w14:paraId="7403E542" w14:textId="245CE35A" w:rsidR="002A602B" w:rsidRPr="00367FEC" w:rsidRDefault="002A602B" w:rsidP="00E87F42">
      <w:pPr>
        <w:spacing w:line="276" w:lineRule="auto"/>
        <w:rPr>
          <w:rFonts w:ascii="Garamond" w:hAnsi="Garamond"/>
          <w:b/>
        </w:rPr>
      </w:pPr>
      <w:r w:rsidRPr="00367FEC">
        <w:rPr>
          <w:rFonts w:ascii="Garamond" w:hAnsi="Garamond"/>
          <w:b/>
        </w:rPr>
        <w:lastRenderedPageBreak/>
        <w:t>References</w:t>
      </w:r>
    </w:p>
    <w:p w14:paraId="3049CFEA" w14:textId="4D8BCE94" w:rsidR="00367FEC" w:rsidRPr="00367FEC" w:rsidRDefault="00367FEC" w:rsidP="00367FEC">
      <w:pPr>
        <w:widowControl w:val="0"/>
        <w:autoSpaceDE w:val="0"/>
        <w:autoSpaceDN w:val="0"/>
        <w:adjustRightInd w:val="0"/>
        <w:spacing w:after="240"/>
        <w:ind w:left="720" w:hanging="720"/>
        <w:rPr>
          <w:rFonts w:ascii="Garamond" w:hAnsi="Garamond" w:cs="Cambria"/>
        </w:rPr>
      </w:pPr>
      <w:r w:rsidRPr="00367FEC">
        <w:rPr>
          <w:rFonts w:ascii="Garamond" w:hAnsi="Garamond" w:cs="Cambria"/>
        </w:rPr>
        <w:t xml:space="preserve">Samuel Brody and Noemi </w:t>
      </w:r>
      <w:proofErr w:type="spellStart"/>
      <w:r w:rsidRPr="00367FEC">
        <w:rPr>
          <w:rFonts w:ascii="Garamond" w:hAnsi="Garamond" w:cs="Cambria"/>
        </w:rPr>
        <w:t>Elhadad</w:t>
      </w:r>
      <w:proofErr w:type="spellEnd"/>
      <w:r w:rsidRPr="00367FEC">
        <w:rPr>
          <w:rFonts w:ascii="Garamond" w:hAnsi="Garamond" w:cs="Cambria"/>
        </w:rPr>
        <w:t xml:space="preserve">. </w:t>
      </w:r>
      <w:proofErr w:type="gramStart"/>
      <w:r w:rsidRPr="00367FEC">
        <w:rPr>
          <w:rFonts w:ascii="Garamond" w:hAnsi="Garamond" w:cs="Cambria"/>
        </w:rPr>
        <w:t>An Unsupervised Aspect-Sentiment Model for Online Reviews.</w:t>
      </w:r>
      <w:proofErr w:type="gramEnd"/>
      <w:r w:rsidRPr="00367FEC">
        <w:rPr>
          <w:rFonts w:ascii="Garamond" w:hAnsi="Garamond" w:cs="Cambria"/>
        </w:rPr>
        <w:t xml:space="preserve"> </w:t>
      </w:r>
      <w:r w:rsidRPr="00367FEC">
        <w:rPr>
          <w:rFonts w:ascii="Garamond" w:hAnsi="Garamond" w:cs="Cambria"/>
          <w:i/>
        </w:rPr>
        <w:t>Human Language Technologies: The 2010 Annual Conference of the North American Chapter of the ACL</w:t>
      </w:r>
      <w:r w:rsidRPr="00367FEC">
        <w:rPr>
          <w:rFonts w:ascii="Garamond" w:hAnsi="Garamond" w:cs="Cambria"/>
        </w:rPr>
        <w:t xml:space="preserve">, </w:t>
      </w:r>
      <w:proofErr w:type="spellStart"/>
      <w:r w:rsidRPr="00367FEC">
        <w:rPr>
          <w:rFonts w:ascii="Garamond" w:hAnsi="Garamond" w:cs="Cambria"/>
        </w:rPr>
        <w:t>pp</w:t>
      </w:r>
      <w:proofErr w:type="spellEnd"/>
      <w:r w:rsidRPr="00367FEC">
        <w:rPr>
          <w:rFonts w:ascii="Garamond" w:hAnsi="Garamond" w:cs="Cambria"/>
        </w:rPr>
        <w:t xml:space="preserve"> 804–812, Los Angeles, California, June 2010.</w:t>
      </w:r>
    </w:p>
    <w:p w14:paraId="40ECF816" w14:textId="770392DC" w:rsidR="00367FEC" w:rsidRPr="00367FEC" w:rsidRDefault="00367FEC" w:rsidP="00367FEC">
      <w:pPr>
        <w:widowControl w:val="0"/>
        <w:autoSpaceDE w:val="0"/>
        <w:autoSpaceDN w:val="0"/>
        <w:adjustRightInd w:val="0"/>
        <w:spacing w:after="240"/>
        <w:ind w:left="720" w:hanging="720"/>
        <w:rPr>
          <w:rFonts w:ascii="Garamond" w:hAnsi="Garamond" w:cs="Cambria"/>
        </w:rPr>
      </w:pPr>
      <w:r w:rsidRPr="00367FEC">
        <w:rPr>
          <w:rFonts w:ascii="Garamond" w:hAnsi="Garamond" w:cs="Cambria"/>
        </w:rPr>
        <w:t>Bo Pang and Lillian Lee. 2002. Opinion Mining and Sentiment Analysis</w:t>
      </w:r>
      <w:r w:rsidRPr="00367FEC">
        <w:rPr>
          <w:rFonts w:ascii="Garamond" w:hAnsi="Garamond" w:cs="Cambria"/>
          <w:i/>
        </w:rPr>
        <w:t xml:space="preserve">. </w:t>
      </w:r>
      <w:proofErr w:type="gramStart"/>
      <w:r w:rsidRPr="00367FEC">
        <w:rPr>
          <w:rFonts w:ascii="Garamond" w:hAnsi="Garamond" w:cs="Cambria"/>
          <w:i/>
          <w:iCs/>
        </w:rPr>
        <w:t>Foundations and    Trends in Information Retrieval.</w:t>
      </w:r>
      <w:proofErr w:type="gramEnd"/>
      <w:r w:rsidRPr="00367FEC">
        <w:rPr>
          <w:rFonts w:ascii="Garamond" w:hAnsi="Garamond" w:cs="Cambria"/>
          <w:iCs/>
        </w:rPr>
        <w:t xml:space="preserve"> </w:t>
      </w:r>
      <w:proofErr w:type="gramStart"/>
      <w:r w:rsidRPr="00367FEC">
        <w:rPr>
          <w:rFonts w:ascii="Garamond" w:hAnsi="Garamond" w:cs="Cambria"/>
        </w:rPr>
        <w:t>2(1-2) pp. 1–135.</w:t>
      </w:r>
      <w:proofErr w:type="gramEnd"/>
    </w:p>
    <w:p w14:paraId="3AB5DFE6" w14:textId="3E7663AA" w:rsidR="00367FEC" w:rsidRPr="00367FEC" w:rsidRDefault="00367FEC" w:rsidP="00367FEC">
      <w:pPr>
        <w:ind w:left="720" w:hanging="720"/>
        <w:rPr>
          <w:rFonts w:ascii="Garamond" w:eastAsia="Times New Roman" w:hAnsi="Garamond" w:cs="Times New Roman"/>
          <w:i/>
          <w:color w:val="000000"/>
        </w:rPr>
      </w:pPr>
      <w:r w:rsidRPr="00367FEC">
        <w:rPr>
          <w:rFonts w:ascii="Garamond" w:eastAsia="Times New Roman" w:hAnsi="Garamond" w:cs="Times New Roman"/>
          <w:color w:val="000000"/>
        </w:rPr>
        <w:t xml:space="preserve">Theresa Wilson, </w:t>
      </w:r>
      <w:proofErr w:type="spellStart"/>
      <w:r w:rsidRPr="00367FEC">
        <w:rPr>
          <w:rFonts w:ascii="Garamond" w:eastAsia="Times New Roman" w:hAnsi="Garamond" w:cs="Times New Roman"/>
          <w:color w:val="000000"/>
        </w:rPr>
        <w:t>Janyce</w:t>
      </w:r>
      <w:proofErr w:type="spellEnd"/>
      <w:r w:rsidRPr="00367FEC">
        <w:rPr>
          <w:rFonts w:ascii="Garamond" w:eastAsia="Times New Roman" w:hAnsi="Garamond" w:cs="Times New Roman"/>
          <w:color w:val="000000"/>
        </w:rPr>
        <w:t xml:space="preserve"> </w:t>
      </w:r>
      <w:proofErr w:type="spellStart"/>
      <w:r w:rsidRPr="00367FEC">
        <w:rPr>
          <w:rFonts w:ascii="Garamond" w:eastAsia="Times New Roman" w:hAnsi="Garamond" w:cs="Times New Roman"/>
          <w:color w:val="000000"/>
        </w:rPr>
        <w:t>Wiebe</w:t>
      </w:r>
      <w:proofErr w:type="spellEnd"/>
      <w:r w:rsidRPr="00367FEC">
        <w:rPr>
          <w:rFonts w:ascii="Garamond" w:eastAsia="Times New Roman" w:hAnsi="Garamond" w:cs="Times New Roman"/>
          <w:color w:val="000000"/>
        </w:rPr>
        <w:t>, and Paul Hoffman</w:t>
      </w:r>
      <w:r w:rsidRPr="00367FEC">
        <w:rPr>
          <w:rFonts w:ascii="Garamond" w:eastAsia="Times New Roman" w:hAnsi="Garamond" w:cs="Times New Roman"/>
        </w:rPr>
        <w:t>n (2005).</w:t>
      </w:r>
      <w:hyperlink r:id="rId6" w:history="1">
        <w:r w:rsidRPr="00367FEC">
          <w:rPr>
            <w:rStyle w:val="apple-converted-space"/>
            <w:rFonts w:ascii="Garamond" w:eastAsia="Times New Roman" w:hAnsi="Garamond" w:cs="Times New Roman"/>
          </w:rPr>
          <w:t> </w:t>
        </w:r>
        <w:r w:rsidRPr="00367FEC">
          <w:rPr>
            <w:rStyle w:val="Hyperlink"/>
            <w:rFonts w:ascii="Garamond" w:eastAsia="Times New Roman" w:hAnsi="Garamond" w:cs="Times New Roman"/>
            <w:color w:val="auto"/>
            <w:u w:val="none"/>
          </w:rPr>
          <w:t>Recognizing Contextual Polarity in Phrase-Level Sentiment Analysis</w:t>
        </w:r>
      </w:hyperlink>
      <w:r w:rsidRPr="00367FEC">
        <w:rPr>
          <w:rFonts w:ascii="Garamond" w:eastAsia="Times New Roman" w:hAnsi="Garamond" w:cs="Times New Roman"/>
          <w:color w:val="000000"/>
        </w:rPr>
        <w:t xml:space="preserve">, </w:t>
      </w:r>
      <w:r w:rsidRPr="00367FEC">
        <w:rPr>
          <w:rFonts w:ascii="Garamond" w:eastAsia="Times New Roman" w:hAnsi="Garamond" w:cs="Times New Roman"/>
          <w:i/>
          <w:color w:val="000000"/>
        </w:rPr>
        <w:t>Proceedings of Human Language Technology Conference and Conference on Empirical Methods in Natural Language</w:t>
      </w:r>
      <w:r>
        <w:rPr>
          <w:rFonts w:ascii="Garamond" w:eastAsia="Times New Roman" w:hAnsi="Garamond" w:cs="Times New Roman"/>
          <w:i/>
          <w:color w:val="000000"/>
        </w:rPr>
        <w:t xml:space="preserve"> </w:t>
      </w:r>
      <w:r w:rsidRPr="00367FEC">
        <w:rPr>
          <w:rFonts w:ascii="Garamond" w:eastAsia="Times New Roman" w:hAnsi="Garamond" w:cs="Times New Roman"/>
          <w:i/>
          <w:color w:val="000000"/>
        </w:rPr>
        <w:t xml:space="preserve">Processing </w:t>
      </w:r>
      <w:r w:rsidRPr="00367FEC">
        <w:rPr>
          <w:rFonts w:ascii="Garamond" w:eastAsia="Times New Roman" w:hAnsi="Garamond" w:cs="Times New Roman"/>
          <w:color w:val="000000"/>
        </w:rPr>
        <w:t xml:space="preserve">(HLT/EMNLP), </w:t>
      </w:r>
      <w:proofErr w:type="gramStart"/>
      <w:r w:rsidRPr="00367FEC">
        <w:rPr>
          <w:rFonts w:ascii="Garamond" w:eastAsia="Times New Roman" w:hAnsi="Garamond" w:cs="Times New Roman"/>
          <w:color w:val="000000"/>
        </w:rPr>
        <w:t>pages</w:t>
      </w:r>
      <w:proofErr w:type="gramEnd"/>
      <w:r w:rsidRPr="00367FEC">
        <w:rPr>
          <w:rFonts w:ascii="Garamond" w:eastAsia="Times New Roman" w:hAnsi="Garamond" w:cs="Times New Roman"/>
          <w:color w:val="000000"/>
        </w:rPr>
        <w:t xml:space="preserve"> 347–354, Vancouver, October 2005.</w:t>
      </w:r>
    </w:p>
    <w:p w14:paraId="59F29257" w14:textId="77777777" w:rsidR="00F11CAB" w:rsidRPr="00367FEC" w:rsidRDefault="00F11CAB">
      <w:pPr>
        <w:rPr>
          <w:rFonts w:ascii="Garamond" w:hAnsi="Garamond"/>
        </w:rPr>
      </w:pPr>
    </w:p>
    <w:p w14:paraId="3FF87548" w14:textId="77777777" w:rsidR="00367FEC" w:rsidRDefault="00367FEC"/>
    <w:sectPr w:rsidR="00367FEC" w:rsidSect="00D10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75996"/>
    <w:multiLevelType w:val="hybridMultilevel"/>
    <w:tmpl w:val="E33C2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A27"/>
    <w:rsid w:val="0003315A"/>
    <w:rsid w:val="00173C79"/>
    <w:rsid w:val="001767AD"/>
    <w:rsid w:val="001A469F"/>
    <w:rsid w:val="001D2CAD"/>
    <w:rsid w:val="0024659C"/>
    <w:rsid w:val="002A602B"/>
    <w:rsid w:val="002A6636"/>
    <w:rsid w:val="00367FEC"/>
    <w:rsid w:val="003750D7"/>
    <w:rsid w:val="003A2747"/>
    <w:rsid w:val="00432727"/>
    <w:rsid w:val="004A3EE3"/>
    <w:rsid w:val="004D50A6"/>
    <w:rsid w:val="00515946"/>
    <w:rsid w:val="0060524D"/>
    <w:rsid w:val="00612337"/>
    <w:rsid w:val="00673788"/>
    <w:rsid w:val="006D57A9"/>
    <w:rsid w:val="006D7EB6"/>
    <w:rsid w:val="00705D2E"/>
    <w:rsid w:val="007368C9"/>
    <w:rsid w:val="0077095C"/>
    <w:rsid w:val="007721BC"/>
    <w:rsid w:val="007F1F62"/>
    <w:rsid w:val="00824339"/>
    <w:rsid w:val="008A58B3"/>
    <w:rsid w:val="00906747"/>
    <w:rsid w:val="00920C84"/>
    <w:rsid w:val="009B6680"/>
    <w:rsid w:val="00A25F24"/>
    <w:rsid w:val="00A96B84"/>
    <w:rsid w:val="00AC13A5"/>
    <w:rsid w:val="00B66B75"/>
    <w:rsid w:val="00B96630"/>
    <w:rsid w:val="00BB323B"/>
    <w:rsid w:val="00BB5F46"/>
    <w:rsid w:val="00BE6F6B"/>
    <w:rsid w:val="00C14E7A"/>
    <w:rsid w:val="00CC22AC"/>
    <w:rsid w:val="00CD6454"/>
    <w:rsid w:val="00CE7664"/>
    <w:rsid w:val="00D05A73"/>
    <w:rsid w:val="00D0738B"/>
    <w:rsid w:val="00D10FAB"/>
    <w:rsid w:val="00D2540C"/>
    <w:rsid w:val="00E76784"/>
    <w:rsid w:val="00E8503D"/>
    <w:rsid w:val="00E87F42"/>
    <w:rsid w:val="00E9331E"/>
    <w:rsid w:val="00ED1B70"/>
    <w:rsid w:val="00EE1462"/>
    <w:rsid w:val="00EF6AAE"/>
    <w:rsid w:val="00EF7F67"/>
    <w:rsid w:val="00F11CAB"/>
    <w:rsid w:val="00F51A27"/>
    <w:rsid w:val="00F8047F"/>
    <w:rsid w:val="00F81F7A"/>
    <w:rsid w:val="00F93125"/>
    <w:rsid w:val="00FE5BB6"/>
    <w:rsid w:val="00FF0E4F"/>
    <w:rsid w:val="00FF2704"/>
    <w:rsid w:val="00FF4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FB7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0A6"/>
    <w:pPr>
      <w:ind w:left="720"/>
      <w:contextualSpacing/>
    </w:pPr>
  </w:style>
  <w:style w:type="character" w:styleId="Hyperlink">
    <w:name w:val="Hyperlink"/>
    <w:basedOn w:val="DefaultParagraphFont"/>
    <w:uiPriority w:val="99"/>
    <w:unhideWhenUsed/>
    <w:rsid w:val="00F11CAB"/>
    <w:rPr>
      <w:color w:val="0000FF" w:themeColor="hyperlink"/>
      <w:u w:val="single"/>
    </w:rPr>
  </w:style>
  <w:style w:type="character" w:styleId="FollowedHyperlink">
    <w:name w:val="FollowedHyperlink"/>
    <w:basedOn w:val="DefaultParagraphFont"/>
    <w:uiPriority w:val="99"/>
    <w:semiHidden/>
    <w:unhideWhenUsed/>
    <w:rsid w:val="00367FEC"/>
    <w:rPr>
      <w:color w:val="800080" w:themeColor="followedHyperlink"/>
      <w:u w:val="single"/>
    </w:rPr>
  </w:style>
  <w:style w:type="character" w:customStyle="1" w:styleId="apple-converted-space">
    <w:name w:val="apple-converted-space"/>
    <w:basedOn w:val="DefaultParagraphFont"/>
    <w:rsid w:val="00367F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0A6"/>
    <w:pPr>
      <w:ind w:left="720"/>
      <w:contextualSpacing/>
    </w:pPr>
  </w:style>
  <w:style w:type="character" w:styleId="Hyperlink">
    <w:name w:val="Hyperlink"/>
    <w:basedOn w:val="DefaultParagraphFont"/>
    <w:uiPriority w:val="99"/>
    <w:unhideWhenUsed/>
    <w:rsid w:val="00F11CAB"/>
    <w:rPr>
      <w:color w:val="0000FF" w:themeColor="hyperlink"/>
      <w:u w:val="single"/>
    </w:rPr>
  </w:style>
  <w:style w:type="character" w:styleId="FollowedHyperlink">
    <w:name w:val="FollowedHyperlink"/>
    <w:basedOn w:val="DefaultParagraphFont"/>
    <w:uiPriority w:val="99"/>
    <w:semiHidden/>
    <w:unhideWhenUsed/>
    <w:rsid w:val="00367FEC"/>
    <w:rPr>
      <w:color w:val="800080" w:themeColor="followedHyperlink"/>
      <w:u w:val="single"/>
    </w:rPr>
  </w:style>
  <w:style w:type="character" w:customStyle="1" w:styleId="apple-converted-space">
    <w:name w:val="apple-converted-space"/>
    <w:basedOn w:val="DefaultParagraphFont"/>
    <w:rsid w:val="00367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936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clweb.org/anthology-new/H/H05/H05-1044.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999</Words>
  <Characters>5100</Characters>
  <Application>Microsoft Macintosh Word</Application>
  <DocSecurity>0</DocSecurity>
  <Lines>92</Lines>
  <Paragraphs>17</Paragraphs>
  <ScaleCrop>false</ScaleCrop>
  <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C</cp:lastModifiedBy>
  <cp:revision>3</cp:revision>
  <cp:lastPrinted>2014-05-14T08:34:00Z</cp:lastPrinted>
  <dcterms:created xsi:type="dcterms:W3CDTF">2014-05-14T08:34:00Z</dcterms:created>
  <dcterms:modified xsi:type="dcterms:W3CDTF">2014-05-14T08:40:00Z</dcterms:modified>
</cp:coreProperties>
</file>