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7.png" ContentType="image/png"/>
  <Override PartName="/word/media/rId40.png" ContentType="image/png"/>
  <Override PartName="/word/media/rId42.png" ContentType="image/png"/>
  <Override PartName="/word/media/rId45.png" ContentType="image/png"/>
  <Override PartName="/word/media/rId47.png" ContentType="image/png"/>
  <Override PartName="/word/media/rId49.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Mime-16s-emp</w:t>
      </w:r>
    </w:p>
    <w:p>
      <w:pPr>
        <w:pStyle w:val="Author"/>
      </w:pPr>
      <w:r>
        <w:t xml:space="preserve">Clara</w:t>
      </w:r>
      <w:r>
        <w:t xml:space="preserve"> </w:t>
      </w:r>
      <w:r>
        <w:t xml:space="preserve">Jégousse</w:t>
      </w:r>
    </w:p>
    <w:p>
      <w:pPr>
        <w:pStyle w:val="Date"/>
      </w:pPr>
      <w:r>
        <w:t xml:space="preserve">3/3/2021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load-libraries"/>
      <w:r>
        <w:t xml:space="preserve">Load libraries</w:t>
      </w:r>
      <w:bookmarkEnd w:id="20"/>
    </w:p>
    <w:p>
      <w:pPr>
        <w:pStyle w:val="SourceCode"/>
      </w:pPr>
      <w:r>
        <w:rPr>
          <w:rStyle w:val="KeywordTok"/>
        </w:rPr>
        <w:t xml:space="preserve">library</w:t>
      </w:r>
      <w:r>
        <w:rPr>
          <w:rStyle w:val="NormalTok"/>
        </w:rPr>
        <w:t xml:space="preserve">(devtools)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(ggpubr)</w:t>
      </w:r>
      <w:r>
        <w:br/>
      </w:r>
      <w:r>
        <w:rPr>
          <w:rStyle w:val="KeywordTok"/>
        </w:rPr>
        <w:t xml:space="preserve">library</w:t>
      </w:r>
      <w:r>
        <w:rPr>
          <w:rStyle w:val="NormalTok"/>
        </w:rPr>
        <w:t xml:space="preserve">(dada2)</w:t>
      </w:r>
      <w:r>
        <w:br/>
      </w:r>
      <w:r>
        <w:rPr>
          <w:rStyle w:val="KeywordTok"/>
        </w:rPr>
        <w:t xml:space="preserve">library</w:t>
      </w:r>
      <w:r>
        <w:rPr>
          <w:rStyle w:val="NormalTok"/>
        </w:rPr>
        <w:t xml:space="preserve">(phyloseq)</w:t>
      </w:r>
      <w:r>
        <w:br/>
      </w:r>
      <w:r>
        <w:rPr>
          <w:rStyle w:val="KeywordTok"/>
        </w:rPr>
        <w:t xml:space="preserve">library</w:t>
      </w:r>
      <w:r>
        <w:rPr>
          <w:rStyle w:val="NormalTok"/>
        </w:rPr>
        <w:t xml:space="preserve">(reshape2) </w:t>
      </w:r>
      <w:r>
        <w:rPr>
          <w:rStyle w:val="CommentTok"/>
        </w:rPr>
        <w:t xml:space="preserve"># to use melt</w:t>
      </w:r>
      <w:r>
        <w:br/>
      </w:r>
      <w:r>
        <w:rPr>
          <w:rStyle w:val="KeywordTok"/>
        </w:rPr>
        <w:t xml:space="preserve">library</w:t>
      </w:r>
      <w:r>
        <w:rPr>
          <w:rStyle w:val="NormalTok"/>
        </w:rPr>
        <w:t xml:space="preserve">(phylosmith)</w:t>
      </w:r>
    </w:p>
    <w:p>
      <w:pPr>
        <w:pStyle w:val="Heading1"/>
      </w:pPr>
      <w:bookmarkStart w:id="21" w:name="visual-setting"/>
      <w:r>
        <w:t xml:space="preserve">Visual setting</w:t>
      </w:r>
      <w:bookmarkEnd w:id="21"/>
    </w:p>
    <w:p>
      <w:pPr>
        <w:pStyle w:val="FirstParagraph"/>
      </w:pPr>
      <w:r>
        <w:t xml:space="preserve">Import variables and functions for consistent plots.</w:t>
      </w:r>
    </w:p>
    <w:p>
      <w:pPr>
        <w:pStyle w:val="SourceCode"/>
      </w:pPr>
      <w:r>
        <w:rPr>
          <w:rStyle w:val="KeywordTok"/>
        </w:rPr>
        <w:t xml:space="preserve">source_url</w:t>
      </w:r>
      <w:r>
        <w:rPr>
          <w:rStyle w:val="NormalTok"/>
        </w:rPr>
        <w:t xml:space="preserve">(</w:t>
      </w:r>
      <w:r>
        <w:rPr>
          <w:rStyle w:val="StringTok"/>
        </w:rPr>
        <w:t xml:space="preserve">"https://raw.githubusercontent.com/clarajegousse/mime-16s/main/scripts/visual-settings.r"</w:t>
      </w:r>
      <w:r>
        <w:rPr>
          <w:rStyle w:val="NormalTok"/>
        </w:rPr>
        <w:t xml:space="preserve">)</w:t>
      </w:r>
    </w:p>
    <w:p>
      <w:pPr>
        <w:pStyle w:val="SourceCode"/>
      </w:pPr>
      <w:r>
        <w:rPr>
          <w:rStyle w:val="VerbatimChar"/>
        </w:rPr>
        <w:t xml:space="preserve">## ℹ SHA-1 hash of file is 3a57cdd05807ac4c92f1ab418ea362cb4ef8d917</w:t>
      </w:r>
    </w:p>
    <w:p>
      <w:pPr>
        <w:pStyle w:val="Heading1"/>
      </w:pPr>
      <w:bookmarkStart w:id="22" w:name="load-data"/>
      <w:r>
        <w:t xml:space="preserve">Load data</w:t>
      </w:r>
      <w:bookmarkEnd w:id="22"/>
    </w:p>
    <w:p>
      <w:pPr>
        <w:pStyle w:val="FirstParagraph"/>
      </w:pPr>
      <w:r>
        <w:t xml:space="preserve">The results of dada2 sequence processing were organized into a phyloseq object containing all 1397 samples amplified with the EMP primers with metadata from Hafro.</w:t>
      </w:r>
    </w:p>
    <w:p>
      <w:pPr>
        <w:pStyle w:val="SourceCode"/>
      </w:pPr>
      <w:r>
        <w:rPr>
          <w:rStyle w:val="NormalTok"/>
        </w:rPr>
        <w:t xml:space="preserve">ps &lt;-</w:t>
      </w:r>
      <w:r>
        <w:rPr>
          <w:rStyle w:val="StringTok"/>
        </w:rPr>
        <w:t xml:space="preserve"> </w:t>
      </w:r>
      <w:r>
        <w:rPr>
          <w:rStyle w:val="KeywordTok"/>
        </w:rPr>
        <w:t xml:space="preserve">readRDS</w:t>
      </w:r>
      <w:r>
        <w:rPr>
          <w:rStyle w:val="NormalTok"/>
        </w:rPr>
        <w:t xml:space="preserve">(</w:t>
      </w:r>
      <w:r>
        <w:rPr>
          <w:rStyle w:val="StringTok"/>
        </w:rPr>
        <w:t xml:space="preserve">"/Users/Clara/Projects/mime-16s/global-ps-emp.rds"</w:t>
      </w:r>
      <w:r>
        <w:rPr>
          <w:rStyle w:val="NormalTok"/>
        </w:rPr>
        <w:t xml:space="preserve">)</w:t>
      </w:r>
      <w:r>
        <w:br/>
      </w:r>
      <w:r>
        <w:br/>
      </w:r>
      <w:r>
        <w:rPr>
          <w:rStyle w:val="NormalTok"/>
        </w:rPr>
        <w:t xml:space="preserve">dna &lt;-</w:t>
      </w:r>
      <w:r>
        <w:rPr>
          <w:rStyle w:val="StringTok"/>
        </w:rPr>
        <w:t xml:space="preserve"> </w:t>
      </w:r>
      <w:r>
        <w:rPr>
          <w:rStyle w:val="NormalTok"/>
        </w:rPr>
        <w:t xml:space="preserve">Biostrings</w:t>
      </w:r>
      <w:r>
        <w:rPr>
          <w:rStyle w:val="OperatorTok"/>
        </w:rPr>
        <w:t xml:space="preserve">::</w:t>
      </w:r>
      <w:r>
        <w:rPr>
          <w:rStyle w:val="KeywordTok"/>
        </w:rPr>
        <w:t xml:space="preserve">DNAStringSet</w:t>
      </w:r>
      <w:r>
        <w:rPr>
          <w:rStyle w:val="NormalTok"/>
        </w:rPr>
        <w:t xml:space="preserve">(</w:t>
      </w:r>
      <w:r>
        <w:rPr>
          <w:rStyle w:val="KeywordTok"/>
        </w:rPr>
        <w:t xml:space="preserve">taxa_names</w:t>
      </w:r>
      <w:r>
        <w:rPr>
          <w:rStyle w:val="NormalTok"/>
        </w:rPr>
        <w:t xml:space="preserve">(ps))</w:t>
      </w:r>
      <w:r>
        <w:br/>
      </w:r>
      <w:r>
        <w:rPr>
          <w:rStyle w:val="KeywordTok"/>
        </w:rPr>
        <w:t xml:space="preserve">names</w:t>
      </w:r>
      <w:r>
        <w:rPr>
          <w:rStyle w:val="NormalTok"/>
        </w:rPr>
        <w:t xml:space="preserve">(dna) &lt;-</w:t>
      </w:r>
      <w:r>
        <w:rPr>
          <w:rStyle w:val="StringTok"/>
        </w:rPr>
        <w:t xml:space="preserve"> </w:t>
      </w:r>
      <w:r>
        <w:rPr>
          <w:rStyle w:val="KeywordTok"/>
        </w:rPr>
        <w:t xml:space="preserve">taxa_names</w:t>
      </w:r>
      <w:r>
        <w:rPr>
          <w:rStyle w:val="NormalTok"/>
        </w:rPr>
        <w:t xml:space="preserve">(ps)</w:t>
      </w:r>
      <w:r>
        <w:br/>
      </w:r>
      <w:r>
        <w:rPr>
          <w:rStyle w:val="NormalTok"/>
        </w:rPr>
        <w:t xml:space="preserve">ps &lt;-</w:t>
      </w:r>
      <w:r>
        <w:rPr>
          <w:rStyle w:val="StringTok"/>
        </w:rPr>
        <w:t xml:space="preserve"> </w:t>
      </w:r>
      <w:r>
        <w:rPr>
          <w:rStyle w:val="KeywordTok"/>
        </w:rPr>
        <w:t xml:space="preserve">merge_phyloseq</w:t>
      </w:r>
      <w:r>
        <w:rPr>
          <w:rStyle w:val="NormalTok"/>
        </w:rPr>
        <w:t xml:space="preserve">(ps, dna)</w:t>
      </w:r>
      <w:r>
        <w:br/>
      </w:r>
      <w:r>
        <w:rPr>
          <w:rStyle w:val="KeywordTok"/>
        </w:rPr>
        <w:t xml:space="preserve">taxa_names</w:t>
      </w:r>
      <w:r>
        <w:rPr>
          <w:rStyle w:val="NormalTok"/>
        </w:rPr>
        <w:t xml:space="preserve">(ps) &lt;-</w:t>
      </w:r>
      <w:r>
        <w:rPr>
          <w:rStyle w:val="StringTok"/>
        </w:rPr>
        <w:t xml:space="preserve"> </w:t>
      </w:r>
      <w:r>
        <w:rPr>
          <w:rStyle w:val="KeywordTok"/>
        </w:rPr>
        <w:t xml:space="preserve">paste0</w:t>
      </w:r>
      <w:r>
        <w:rPr>
          <w:rStyle w:val="NormalTok"/>
        </w:rPr>
        <w:t xml:space="preserve">(</w:t>
      </w:r>
      <w:r>
        <w:rPr>
          <w:rStyle w:val="StringTok"/>
        </w:rPr>
        <w:t xml:space="preserve">"ASV"</w:t>
      </w:r>
      <w:r>
        <w:rPr>
          <w:rStyle w:val="NormalTok"/>
        </w:rPr>
        <w:t xml:space="preserve">, </w:t>
      </w:r>
      <w:r>
        <w:rPr>
          <w:rStyle w:val="KeywordTok"/>
        </w:rPr>
        <w:t xml:space="preserve">seq</w:t>
      </w:r>
      <w:r>
        <w:rPr>
          <w:rStyle w:val="NormalTok"/>
        </w:rPr>
        <w:t xml:space="preserve">(</w:t>
      </w:r>
      <w:r>
        <w:rPr>
          <w:rStyle w:val="KeywordTok"/>
        </w:rPr>
        <w:t xml:space="preserve">ntaxa</w:t>
      </w:r>
      <w:r>
        <w:rPr>
          <w:rStyle w:val="NormalTok"/>
        </w:rPr>
        <w:t xml:space="preserve">(ps)))</w:t>
      </w:r>
      <w:r>
        <w:br/>
      </w:r>
      <w:r>
        <w:rPr>
          <w:rStyle w:val="NormalTok"/>
        </w:rPr>
        <w:t xml:space="preserve">ps</w:t>
      </w:r>
    </w:p>
    <w:p>
      <w:pPr>
        <w:pStyle w:val="SourceCode"/>
      </w:pPr>
      <w:r>
        <w:rPr>
          <w:rStyle w:val="VerbatimChar"/>
        </w:rPr>
        <w:t xml:space="preserve">## phyloseq-class experiment-level object</w:t>
      </w:r>
      <w:r>
        <w:br/>
      </w:r>
      <w:r>
        <w:rPr>
          <w:rStyle w:val="VerbatimChar"/>
        </w:rPr>
        <w:t xml:space="preserve">## otu_table()   OTU Table:         [ 13417 taxa and 1397 samples ]</w:t>
      </w:r>
      <w:r>
        <w:br/>
      </w:r>
      <w:r>
        <w:rPr>
          <w:rStyle w:val="VerbatimChar"/>
        </w:rPr>
        <w:t xml:space="preserve">## sample_data() Sample Data:       [ 1397 samples by 31 sample variables ]</w:t>
      </w:r>
      <w:r>
        <w:br/>
      </w:r>
      <w:r>
        <w:rPr>
          <w:rStyle w:val="VerbatimChar"/>
        </w:rPr>
        <w:t xml:space="preserve">## tax_table()   Taxonomy Table:    [ 13417 taxa by 7 taxonomic ranks ]</w:t>
      </w:r>
      <w:r>
        <w:br/>
      </w:r>
      <w:r>
        <w:rPr>
          <w:rStyle w:val="VerbatimChar"/>
        </w:rPr>
        <w:t xml:space="preserve">## refseq()      DNAStringSet:      [ 13417 reference sequences ]</w:t>
      </w:r>
    </w:p>
    <w:p>
      <w:pPr>
        <w:pStyle w:val="FirstParagraph"/>
      </w:pPr>
      <w:r>
        <w:t xml:space="preserve">All metadata including measures from Hafro.</w:t>
      </w:r>
    </w:p>
    <w:p>
      <w:pPr>
        <w:pStyle w:val="SourceCode"/>
      </w:pPr>
      <w:r>
        <w:rPr>
          <w:rStyle w:val="KeywordTok"/>
        </w:rPr>
        <w:t xml:space="preserve">sample_variables</w:t>
      </w:r>
      <w:r>
        <w:rPr>
          <w:rStyle w:val="NormalTok"/>
        </w:rPr>
        <w:t xml:space="preserve">(ps)</w:t>
      </w:r>
    </w:p>
    <w:p>
      <w:pPr>
        <w:pStyle w:val="SourceCode"/>
      </w:pPr>
      <w:r>
        <w:rPr>
          <w:rStyle w:val="VerbatimChar"/>
        </w:rPr>
        <w:t xml:space="preserve">##  [1] "stn"            "smp.num"        "primer"         "run"           </w:t>
      </w:r>
      <w:r>
        <w:br/>
      </w:r>
      <w:r>
        <w:rPr>
          <w:rStyle w:val="VerbatimChar"/>
        </w:rPr>
        <w:t xml:space="preserve">##  [5] "stn.name"       "stn.num"        "cruise"         "d2b"           </w:t>
      </w:r>
      <w:r>
        <w:br/>
      </w:r>
      <w:r>
        <w:rPr>
          <w:rStyle w:val="VerbatimChar"/>
        </w:rPr>
        <w:t xml:space="preserve">##  [9] "year"           "month"          "day"            "season"        </w:t>
      </w:r>
      <w:r>
        <w:br/>
      </w:r>
      <w:r>
        <w:rPr>
          <w:rStyle w:val="VerbatimChar"/>
        </w:rPr>
        <w:t xml:space="preserve">## [13] "lat"            "lon"            "depth.measured" "depth"         </w:t>
      </w:r>
      <w:r>
        <w:br/>
      </w:r>
      <w:r>
        <w:rPr>
          <w:rStyle w:val="VerbatimChar"/>
        </w:rPr>
        <w:t xml:space="preserve">## [17] "temp.avg"       "salt.avg"       "po4.avg"        "sio2.avg"      </w:t>
      </w:r>
      <w:r>
        <w:br/>
      </w:r>
      <w:r>
        <w:rPr>
          <w:rStyle w:val="VerbatimChar"/>
        </w:rPr>
        <w:t xml:space="preserve">## [21] "no3.avg"        "press"          "chl.a"          "phaeo"         </w:t>
      </w:r>
      <w:r>
        <w:br/>
      </w:r>
      <w:r>
        <w:rPr>
          <w:rStyle w:val="VerbatimChar"/>
        </w:rPr>
        <w:t xml:space="preserve">## [25] "rfsu"           "filter.type"    "transect"       "date"          </w:t>
      </w:r>
      <w:r>
        <w:br/>
      </w:r>
      <w:r>
        <w:rPr>
          <w:rStyle w:val="VerbatimChar"/>
        </w:rPr>
        <w:t xml:space="preserve">## [29] "region"         "iscar.nb"       "zone"</w:t>
      </w:r>
    </w:p>
    <w:p>
      <w:pPr>
        <w:pStyle w:val="SourceCode"/>
      </w:pPr>
      <w:r>
        <w:rPr>
          <w:rStyle w:val="KeywordTok"/>
        </w:rPr>
        <w:t xml:space="preserve">rank_names</w:t>
      </w:r>
      <w:r>
        <w:rPr>
          <w:rStyle w:val="NormalTok"/>
        </w:rPr>
        <w:t xml:space="preserve">(ps)</w:t>
      </w:r>
    </w:p>
    <w:p>
      <w:pPr>
        <w:pStyle w:val="SourceCode"/>
      </w:pPr>
      <w:r>
        <w:rPr>
          <w:rStyle w:val="VerbatimChar"/>
        </w:rPr>
        <w:t xml:space="preserve">## [1] "Kingdom" "Phylum"  "Class"   "Order"   "Family"  "Genus"   "Species"</w:t>
      </w:r>
    </w:p>
    <w:p>
      <w:pPr>
        <w:pStyle w:val="FirstParagraph"/>
      </w:pPr>
      <w:r>
        <w:t xml:space="preserve">Number of taxa</w:t>
      </w:r>
    </w:p>
    <w:p>
      <w:pPr>
        <w:pStyle w:val="SourceCode"/>
      </w:pPr>
      <w:r>
        <w:rPr>
          <w:rStyle w:val="KeywordTok"/>
        </w:rPr>
        <w:t xml:space="preserve">ntaxa</w:t>
      </w:r>
      <w:r>
        <w:rPr>
          <w:rStyle w:val="NormalTok"/>
        </w:rPr>
        <w:t xml:space="preserve">(ps)</w:t>
      </w:r>
    </w:p>
    <w:p>
      <w:pPr>
        <w:pStyle w:val="SourceCode"/>
      </w:pPr>
      <w:r>
        <w:rPr>
          <w:rStyle w:val="VerbatimChar"/>
        </w:rPr>
        <w:t xml:space="preserve">## [1] 13417</w:t>
      </w:r>
    </w:p>
    <w:p>
      <w:pPr>
        <w:pStyle w:val="Heading1"/>
      </w:pPr>
      <w:bookmarkStart w:id="23" w:name="X3a3e610fbde3bf6ef18bd4d522f4c146419c5d6"/>
      <w:r>
        <w:t xml:space="preserve">Deal with missing values in metadata with imputation of the mean of the two surrounding values</w:t>
      </w:r>
      <w:bookmarkEnd w:id="23"/>
    </w:p>
    <w:p>
      <w:pPr>
        <w:pStyle w:val="SourceCode"/>
      </w:pPr>
      <w:r>
        <w:rPr>
          <w:rStyle w:val="KeywordTok"/>
        </w:rPr>
        <w:t xml:space="preserve">library</w:t>
      </w:r>
      <w:r>
        <w:rPr>
          <w:rStyle w:val="NormalTok"/>
        </w:rPr>
        <w:t xml:space="preserve">(imputeTS)</w:t>
      </w:r>
      <w:r>
        <w:br/>
      </w:r>
      <w:r>
        <w:rPr>
          <w:rStyle w:val="KeywordTok"/>
        </w:rPr>
        <w:t xml:space="preserve">sample_data</w:t>
      </w:r>
      <w:r>
        <w:rPr>
          <w:rStyle w:val="NormalTok"/>
        </w:rPr>
        <w:t xml:space="preserve">(ps)</w:t>
      </w:r>
      <w:r>
        <w:rPr>
          <w:rStyle w:val="OperatorTok"/>
        </w:rPr>
        <w:t xml:space="preserve">$</w:t>
      </w:r>
      <w:r>
        <w:rPr>
          <w:rStyle w:val="NormalTok"/>
        </w:rPr>
        <w:t xml:space="preserve">po4.avg &lt;-</w:t>
      </w:r>
      <w:r>
        <w:rPr>
          <w:rStyle w:val="StringTok"/>
        </w:rPr>
        <w:t xml:space="preserve"> </w:t>
      </w:r>
      <w:r>
        <w:rPr>
          <w:rStyle w:val="KeywordTok"/>
        </w:rPr>
        <w:t xml:space="preserve">round</w:t>
      </w:r>
      <w:r>
        <w:rPr>
          <w:rStyle w:val="NormalTok"/>
        </w:rPr>
        <w:t xml:space="preserve">(</w:t>
      </w:r>
      <w:r>
        <w:rPr>
          <w:rStyle w:val="KeywordTok"/>
        </w:rPr>
        <w:t xml:space="preserve">na_ma</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po4.avg,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br/>
      </w:r>
      <w:r>
        <w:rPr>
          <w:rStyle w:val="KeywordTok"/>
        </w:rPr>
        <w:t xml:space="preserve">sample_data</w:t>
      </w:r>
      <w:r>
        <w:rPr>
          <w:rStyle w:val="NormalTok"/>
        </w:rPr>
        <w:t xml:space="preserve">(ps)</w:t>
      </w:r>
      <w:r>
        <w:rPr>
          <w:rStyle w:val="OperatorTok"/>
        </w:rPr>
        <w:t xml:space="preserve">$</w:t>
      </w:r>
      <w:r>
        <w:rPr>
          <w:rStyle w:val="NormalTok"/>
        </w:rPr>
        <w:t xml:space="preserve">sio2.avg &lt;-</w:t>
      </w:r>
      <w:r>
        <w:rPr>
          <w:rStyle w:val="StringTok"/>
        </w:rPr>
        <w:t xml:space="preserve"> </w:t>
      </w:r>
      <w:r>
        <w:rPr>
          <w:rStyle w:val="KeywordTok"/>
        </w:rPr>
        <w:t xml:space="preserve">round</w:t>
      </w:r>
      <w:r>
        <w:rPr>
          <w:rStyle w:val="NormalTok"/>
        </w:rPr>
        <w:t xml:space="preserve">(</w:t>
      </w:r>
      <w:r>
        <w:rPr>
          <w:rStyle w:val="KeywordTok"/>
        </w:rPr>
        <w:t xml:space="preserve">na_ma</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sio2.avg,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br/>
      </w:r>
      <w:r>
        <w:rPr>
          <w:rStyle w:val="KeywordTok"/>
        </w:rPr>
        <w:t xml:space="preserve">sample_data</w:t>
      </w:r>
      <w:r>
        <w:rPr>
          <w:rStyle w:val="NormalTok"/>
        </w:rPr>
        <w:t xml:space="preserve">(ps)</w:t>
      </w:r>
      <w:r>
        <w:rPr>
          <w:rStyle w:val="OperatorTok"/>
        </w:rPr>
        <w:t xml:space="preserve">$</w:t>
      </w:r>
      <w:r>
        <w:rPr>
          <w:rStyle w:val="NormalTok"/>
        </w:rPr>
        <w:t xml:space="preserve">no3.avg &lt;-</w:t>
      </w:r>
      <w:r>
        <w:rPr>
          <w:rStyle w:val="StringTok"/>
        </w:rPr>
        <w:t xml:space="preserve"> </w:t>
      </w:r>
      <w:r>
        <w:rPr>
          <w:rStyle w:val="KeywordTok"/>
        </w:rPr>
        <w:t xml:space="preserve">round</w:t>
      </w:r>
      <w:r>
        <w:rPr>
          <w:rStyle w:val="NormalTok"/>
        </w:rPr>
        <w:t xml:space="preserve">(</w:t>
      </w:r>
      <w:r>
        <w:rPr>
          <w:rStyle w:val="KeywordTok"/>
        </w:rPr>
        <w:t xml:space="preserve">na_ma</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no3.avg,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br/>
      </w:r>
      <w:r>
        <w:rPr>
          <w:rStyle w:val="KeywordTok"/>
        </w:rPr>
        <w:t xml:space="preserve">sample_data</w:t>
      </w:r>
      <w:r>
        <w:rPr>
          <w:rStyle w:val="NormalTok"/>
        </w:rPr>
        <w:t xml:space="preserve">(ps)[</w:t>
      </w:r>
      <w:r>
        <w:rPr>
          <w:rStyle w:val="KeywordTok"/>
        </w:rPr>
        <w:t xml:space="preserve">is.na</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chl.a),]</w:t>
      </w:r>
      <w:r>
        <w:rPr>
          <w:rStyle w:val="OperatorTok"/>
        </w:rPr>
        <w:t xml:space="preserve">$</w:t>
      </w:r>
      <w:r>
        <w:rPr>
          <w:rStyle w:val="NormalTok"/>
        </w:rPr>
        <w:t xml:space="preserve">chl.a &lt;-</w:t>
      </w:r>
      <w:r>
        <w:rPr>
          <w:rStyle w:val="StringTok"/>
        </w:rPr>
        <w:t xml:space="preserve"> </w:t>
      </w:r>
      <w:r>
        <w:rPr>
          <w:rStyle w:val="DecValTok"/>
        </w:rPr>
        <w:t xml:space="preserve">0</w:t>
      </w:r>
      <w:r>
        <w:br/>
      </w:r>
      <w:r>
        <w:rPr>
          <w:rStyle w:val="KeywordTok"/>
        </w:rPr>
        <w:t xml:space="preserve">sample_data</w:t>
      </w:r>
      <w:r>
        <w:rPr>
          <w:rStyle w:val="NormalTok"/>
        </w:rPr>
        <w:t xml:space="preserve">(ps)[</w:t>
      </w:r>
      <w:r>
        <w:rPr>
          <w:rStyle w:val="KeywordTok"/>
        </w:rPr>
        <w:t xml:space="preserve">is.na</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phaeo),]</w:t>
      </w:r>
      <w:r>
        <w:rPr>
          <w:rStyle w:val="OperatorTok"/>
        </w:rPr>
        <w:t xml:space="preserve">$</w:t>
      </w:r>
      <w:r>
        <w:rPr>
          <w:rStyle w:val="NormalTok"/>
        </w:rPr>
        <w:t xml:space="preserve">phaeo &lt;-</w:t>
      </w:r>
      <w:r>
        <w:rPr>
          <w:rStyle w:val="StringTok"/>
        </w:rPr>
        <w:t xml:space="preserve"> </w:t>
      </w:r>
      <w:r>
        <w:rPr>
          <w:rStyle w:val="DecValTok"/>
        </w:rPr>
        <w:t xml:space="preserve">0</w:t>
      </w:r>
      <w:r>
        <w:br/>
      </w:r>
      <w:r>
        <w:rPr>
          <w:rStyle w:val="KeywordTok"/>
        </w:rPr>
        <w:t xml:space="preserve">sample_data</w:t>
      </w:r>
      <w:r>
        <w:rPr>
          <w:rStyle w:val="NormalTok"/>
        </w:rPr>
        <w:t xml:space="preserve">(ps)[</w:t>
      </w:r>
      <w:r>
        <w:rPr>
          <w:rStyle w:val="KeywordTok"/>
        </w:rPr>
        <w:t xml:space="preserve">is.na</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rfsu),]</w:t>
      </w:r>
      <w:r>
        <w:rPr>
          <w:rStyle w:val="OperatorTok"/>
        </w:rPr>
        <w:t xml:space="preserve">$</w:t>
      </w:r>
      <w:r>
        <w:rPr>
          <w:rStyle w:val="NormalTok"/>
        </w:rPr>
        <w:t xml:space="preserve">rfsu &lt;-</w:t>
      </w:r>
      <w:r>
        <w:rPr>
          <w:rStyle w:val="StringTok"/>
        </w:rPr>
        <w:t xml:space="preserve"> </w:t>
      </w:r>
      <w:r>
        <w:rPr>
          <w:rStyle w:val="DecValTok"/>
        </w:rPr>
        <w:t xml:space="preserve">0</w:t>
      </w:r>
    </w:p>
    <w:p>
      <w:pPr>
        <w:pStyle w:val="Heading1"/>
      </w:pPr>
      <w:bookmarkStart w:id="24" w:name="filtering"/>
      <w:r>
        <w:t xml:space="preserve">Filtering</w:t>
      </w:r>
      <w:bookmarkEnd w:id="24"/>
    </w:p>
    <w:p>
      <w:pPr>
        <w:pStyle w:val="FirstParagraph"/>
      </w:pPr>
      <w:r>
        <w:t xml:space="preserve">Filtering prevents spending time analyzing unreliable data, background noise (taxa that are actually just artifacts of the data collection process) and taxa that are seen rarely among samples.</w:t>
      </w:r>
    </w:p>
    <w:p>
      <w:pPr>
        <w:pStyle w:val="Heading2"/>
      </w:pPr>
      <w:bookmarkStart w:id="25" w:name="filtering-samples"/>
      <w:r>
        <w:t xml:space="preserve">Filtering samples</w:t>
      </w:r>
      <w:bookmarkEnd w:id="25"/>
    </w:p>
    <w:p>
      <w:pPr>
        <w:pStyle w:val="FirstParagraph"/>
      </w:pPr>
      <w:r>
        <w:t xml:space="preserve">The objective is to remove samples with very low numbers of reads. So first we investigate the overall sequencing depths per sample setting a arbitrary threshold of 2000 reads as the minimum numbers of reads for a sample.</w:t>
      </w:r>
    </w:p>
    <w:p>
      <w:pPr>
        <w:pStyle w:val="SourceCode"/>
      </w:pPr>
      <w:r>
        <w:rPr>
          <w:rStyle w:val="CommentTok"/>
        </w:rPr>
        <w:t xml:space="preserve"># number of reads per samples</w:t>
      </w:r>
      <w:r>
        <w:br/>
      </w:r>
      <w:r>
        <w:rPr>
          <w:rStyle w:val="NormalTok"/>
        </w:rPr>
        <w:t xml:space="preserve">reads &lt;-</w:t>
      </w:r>
      <w:r>
        <w:rPr>
          <w:rStyle w:val="StringTok"/>
        </w:rPr>
        <w:t xml:space="preserve"> </w:t>
      </w:r>
      <w:r>
        <w:rPr>
          <w:rStyle w:val="KeywordTok"/>
        </w:rPr>
        <w:t xml:space="preserve">as.data.frame</w:t>
      </w:r>
      <w:r>
        <w:rPr>
          <w:rStyle w:val="NormalTok"/>
        </w:rPr>
        <w:t xml:space="preserve">(</w:t>
      </w:r>
      <w:r>
        <w:rPr>
          <w:rStyle w:val="KeywordTok"/>
        </w:rPr>
        <w:t xml:space="preserve">sample_sums</w:t>
      </w:r>
      <w:r>
        <w:rPr>
          <w:rStyle w:val="NormalTok"/>
        </w:rPr>
        <w:t xml:space="preserve">(ps))</w:t>
      </w:r>
      <w:r>
        <w:br/>
      </w:r>
      <w:r>
        <w:rPr>
          <w:rStyle w:val="KeywordTok"/>
        </w:rPr>
        <w:t xml:space="preserve">colnames</w:t>
      </w:r>
      <w:r>
        <w:rPr>
          <w:rStyle w:val="NormalTok"/>
        </w:rPr>
        <w:t xml:space="preserve">(reads) &lt;-</w:t>
      </w:r>
      <w:r>
        <w:rPr>
          <w:rStyle w:val="StringTok"/>
        </w:rPr>
        <w:t xml:space="preserve"> </w:t>
      </w:r>
      <w:r>
        <w:rPr>
          <w:rStyle w:val="KeywordTok"/>
        </w:rPr>
        <w:t xml:space="preserve">c</w:t>
      </w:r>
      <w:r>
        <w:rPr>
          <w:rStyle w:val="NormalTok"/>
        </w:rPr>
        <w:t xml:space="preserve">(</w:t>
      </w:r>
      <w:r>
        <w:rPr>
          <w:rStyle w:val="StringTok"/>
        </w:rPr>
        <w:t xml:space="preserve">"total"</w:t>
      </w:r>
      <w:r>
        <w:rPr>
          <w:rStyle w:val="NormalTok"/>
        </w:rPr>
        <w:t xml:space="preserve">)</w:t>
      </w:r>
      <w:r>
        <w:br/>
      </w:r>
      <w:r>
        <w:rPr>
          <w:rStyle w:val="NormalTok"/>
        </w:rPr>
        <w:t xml:space="preserve">reads</w:t>
      </w:r>
      <w:r>
        <w:rPr>
          <w:rStyle w:val="OperatorTok"/>
        </w:rPr>
        <w:t xml:space="preserve">$</w:t>
      </w:r>
      <w:r>
        <w:rPr>
          <w:rStyle w:val="NormalTok"/>
        </w:rPr>
        <w:t xml:space="preserve">run &lt;-</w:t>
      </w:r>
      <w:r>
        <w:rPr>
          <w:rStyle w:val="StringTok"/>
        </w:rPr>
        <w:t xml:space="preserve"> </w:t>
      </w:r>
      <w:r>
        <w:rPr>
          <w:rStyle w:val="KeywordTok"/>
        </w:rPr>
        <w:t xml:space="preserve">sample_data</w:t>
      </w:r>
      <w:r>
        <w:rPr>
          <w:rStyle w:val="NormalTok"/>
        </w:rPr>
        <w:t xml:space="preserve">(ps)</w:t>
      </w:r>
      <w:r>
        <w:rPr>
          <w:rStyle w:val="OperatorTok"/>
        </w:rPr>
        <w:t xml:space="preserve">$</w:t>
      </w:r>
      <w:r>
        <w:rPr>
          <w:rStyle w:val="NormalTok"/>
        </w:rPr>
        <w:t xml:space="preserve">run</w:t>
      </w:r>
      <w:r>
        <w:br/>
      </w:r>
      <w:r>
        <w:rPr>
          <w:rStyle w:val="NormalTok"/>
        </w:rPr>
        <w:t xml:space="preserve">reads</w:t>
      </w:r>
      <w:r>
        <w:rPr>
          <w:rStyle w:val="OperatorTok"/>
        </w:rPr>
        <w:t xml:space="preserve">$</w:t>
      </w:r>
      <w:r>
        <w:rPr>
          <w:rStyle w:val="NormalTok"/>
        </w:rPr>
        <w:t xml:space="preserve">sample &lt;-</w:t>
      </w:r>
      <w:r>
        <w:rPr>
          <w:rStyle w:val="StringTok"/>
        </w:rPr>
        <w:t xml:space="preserve"> </w:t>
      </w:r>
      <w:r>
        <w:rPr>
          <w:rStyle w:val="KeywordTok"/>
        </w:rPr>
        <w:t xml:space="preserve">rownames</w:t>
      </w:r>
      <w:r>
        <w:rPr>
          <w:rStyle w:val="NormalTok"/>
        </w:rPr>
        <w:t xml:space="preserve">(reads)</w:t>
      </w:r>
      <w:r>
        <w:br/>
      </w:r>
      <w:r>
        <w:br/>
      </w:r>
      <w:r>
        <w:rPr>
          <w:rStyle w:val="KeywordTok"/>
        </w:rPr>
        <w:t xml:space="preserve">gghistogram</w:t>
      </w:r>
      <w:r>
        <w:rPr>
          <w:rStyle w:val="NormalTok"/>
        </w:rPr>
        <w:t xml:space="preserve">(reads, </w:t>
      </w:r>
      <w:r>
        <w:rPr>
          <w:rStyle w:val="DataTypeTok"/>
        </w:rPr>
        <w:t xml:space="preserve">x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StringTok"/>
        </w:rPr>
        <w:t xml:space="preserve">"mean"</w:t>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bins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color =</w:t>
      </w:r>
      <w:r>
        <w:rPr>
          <w:rStyle w:val="NormalTok"/>
        </w:rPr>
        <w:t xml:space="preserve"> MediumGrey, </w:t>
      </w:r>
      <w:r>
        <w:rPr>
          <w:rStyle w:val="DataTypeTok"/>
        </w:rPr>
        <w:t xml:space="preserve">fill =</w:t>
      </w:r>
      <w:r>
        <w:rPr>
          <w:rStyle w:val="NormalTok"/>
        </w:rPr>
        <w:t xml:space="preserve"> MediumGrey,</w:t>
      </w:r>
      <w:r>
        <w:br/>
      </w:r>
      <w:r>
        <w:rPr>
          <w:rStyle w:val="NormalTok"/>
        </w:rPr>
        <w:t xml:space="preserve">            </w:t>
      </w:r>
      <w:r>
        <w:rPr>
          <w:rStyle w:val="DataTypeTok"/>
        </w:rPr>
        <w:t xml:space="preserve">palette =</w:t>
      </w:r>
      <w:r>
        <w:rPr>
          <w:rStyle w:val="NormalTok"/>
        </w:rPr>
        <w:t xml:space="preserve"> Palette1)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DarkGrey) </w:t>
      </w:r>
      <w:r>
        <w:rPr>
          <w:rStyle w:val="OperatorTok"/>
        </w:rPr>
        <w:t xml:space="preserve">+</w:t>
      </w:r>
      <w:r>
        <w:br/>
      </w:r>
      <w:r>
        <w:rPr>
          <w:rStyle w:val="StringTok"/>
        </w:rPr>
        <w:t xml:space="preserve">  </w:t>
      </w:r>
      <w:r>
        <w:rPr>
          <w:rStyle w:val="NormalTok"/>
        </w:rPr>
        <w:t xml:space="preserve">clean_theme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 </w:t>
      </w:r>
      <w:r>
        <w:rPr>
          <w:rStyle w:val="DataTypeTok"/>
        </w:rPr>
        <w:t xml:space="preserve">hjust=</w:t>
      </w:r>
      <w:r>
        <w:rPr>
          <w:rStyle w:val="NormalTok"/>
        </w:rPr>
        <w:t xml:space="preserve">.</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"Total number of reads"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reads"</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"All samples from all 11 MiSeq runs"</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"MiSeq runs (n =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(reads</w:t>
      </w:r>
      <w:r>
        <w:rPr>
          <w:rStyle w:val="OperatorTok"/>
        </w:rPr>
        <w:t xml:space="preserve">$</w:t>
      </w:r>
      <w:r>
        <w:rPr>
          <w:rStyle w:val="NormalTok"/>
        </w:rPr>
        <w:t xml:space="preserve">run)),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"Samples (n = "</w:t>
      </w:r>
      <w:r>
        <w:rPr>
          <w:rStyle w:val="NormalTok"/>
        </w:rPr>
        <w:t xml:space="preserve">, </w:t>
      </w:r>
      <w:r>
        <w:rPr>
          <w:rStyle w:val="KeywordTok"/>
        </w:rPr>
        <w:t xml:space="preserve">dim</w:t>
      </w:r>
      <w:r>
        <w:rPr>
          <w:rStyle w:val="NormalTok"/>
        </w:rPr>
        <w:t xml:space="preserve">(reads)[</w:t>
      </w:r>
      <w:r>
        <w:rPr>
          <w:rStyle w:val="DecValTok"/>
        </w:rPr>
        <w:t xml:space="preserve">1</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investigate the sequencing depth per samples for each MiSeq run.</w:t>
      </w:r>
    </w:p>
    <w:p>
      <w:pPr>
        <w:pStyle w:val="SourceCode"/>
      </w:pPr>
      <w:r>
        <w:rPr>
          <w:rStyle w:val="KeywordTok"/>
        </w:rPr>
        <w:t xml:space="preserve">gghistogram</w:t>
      </w:r>
      <w:r>
        <w:rPr>
          <w:rStyle w:val="NormalTok"/>
        </w:rPr>
        <w:t xml:space="preserve">(reads, </w:t>
      </w:r>
      <w:r>
        <w:rPr>
          <w:rStyle w:val="DataTypeTok"/>
        </w:rPr>
        <w:t xml:space="preserve">x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StringTok"/>
        </w:rPr>
        <w:t xml:space="preserve">"mean"</w:t>
      </w:r>
      <w:r>
        <w:rPr>
          <w:rStyle w:val="NormalTok"/>
        </w:rPr>
        <w:t xml:space="preserve">, </w:t>
      </w:r>
      <w:r>
        <w:rPr>
          <w:rStyle w:val="DataTypeTok"/>
        </w:rPr>
        <w:t xml:space="preserve">rug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"run"</w:t>
      </w:r>
      <w:r>
        <w:rPr>
          <w:rStyle w:val="NormalTok"/>
        </w:rPr>
        <w:t xml:space="preserve">, </w:t>
      </w:r>
      <w:r>
        <w:rPr>
          <w:rStyle w:val="DataTypeTok"/>
        </w:rPr>
        <w:t xml:space="preserve">fill =</w:t>
      </w:r>
      <w:r>
        <w:rPr>
          <w:rStyle w:val="NormalTok"/>
        </w:rPr>
        <w:t xml:space="preserve"> </w:t>
      </w:r>
      <w:r>
        <w:rPr>
          <w:rStyle w:val="StringTok"/>
        </w:rPr>
        <w:t xml:space="preserve">"run"</w:t>
      </w:r>
      <w:r>
        <w:rPr>
          <w:rStyle w:val="NormalTok"/>
        </w:rPr>
        <w:t xml:space="preserve">,</w:t>
      </w:r>
      <w:r>
        <w:br/>
      </w:r>
      <w:r>
        <w:rPr>
          <w:rStyle w:val="NormalTok"/>
        </w:rPr>
        <w:t xml:space="preserve">            </w:t>
      </w:r>
      <w:r>
        <w:rPr>
          <w:rStyle w:val="DataTypeTok"/>
        </w:rPr>
        <w:t xml:space="preserve">bins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CommentTok"/>
        </w:rPr>
        <w:t xml:space="preserve">#color = MediumGrey, fill = MediumGrey,</w:t>
      </w:r>
      <w:r>
        <w:br/>
      </w:r>
      <w:r>
        <w:rPr>
          <w:rStyle w:val="NormalTok"/>
        </w:rPr>
        <w:t xml:space="preserve">            </w:t>
      </w:r>
      <w:r>
        <w:rPr>
          <w:rStyle w:val="DataTypeTok"/>
        </w:rPr>
        <w:t xml:space="preserve">palette =</w:t>
      </w:r>
      <w:r>
        <w:rPr>
          <w:rStyle w:val="NormalTok"/>
        </w:rPr>
        <w:t xml:space="preserve"> Palette1[</w:t>
      </w:r>
      <w:r>
        <w:rPr>
          <w:rStyle w:val="OperatorTok"/>
        </w:rPr>
        <w:t xml:space="preserve">-</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run)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2000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DarkGrey) </w:t>
      </w:r>
      <w:r>
        <w:rPr>
          <w:rStyle w:val="OperatorTok"/>
        </w:rPr>
        <w:t xml:space="preserve">+</w:t>
      </w:r>
      <w:r>
        <w:br/>
      </w:r>
      <w:r>
        <w:rPr>
          <w:rStyle w:val="StringTok"/>
        </w:rPr>
        <w:t xml:space="preserve">  </w:t>
      </w:r>
      <w:r>
        <w:rPr>
          <w:rStyle w:val="NormalTok"/>
        </w:rPr>
        <w:t xml:space="preserve">clean_theme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"Reads"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reads"</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"Samples amplified with EMP primers for each MiSeq run"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"MiSeq runs (n =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(reads</w:t>
      </w:r>
      <w:r>
        <w:rPr>
          <w:rStyle w:val="OperatorTok"/>
        </w:rPr>
        <w:t xml:space="preserve">$</w:t>
      </w:r>
      <w:r>
        <w:rPr>
          <w:rStyle w:val="NormalTok"/>
        </w:rPr>
        <w:t xml:space="preserve">run)),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"Samples (n = "</w:t>
      </w:r>
      <w:r>
        <w:rPr>
          <w:rStyle w:val="NormalTok"/>
        </w:rPr>
        <w:t xml:space="preserve">, </w:t>
      </w:r>
      <w:r>
        <w:rPr>
          <w:rStyle w:val="KeywordTok"/>
        </w:rPr>
        <w:t xml:space="preserve">dim</w:t>
      </w:r>
      <w:r>
        <w:rPr>
          <w:rStyle w:val="NormalTok"/>
        </w:rPr>
        <w:t xml:space="preserve">(reads)[</w:t>
      </w:r>
      <w:r>
        <w:rPr>
          <w:rStyle w:val="DecValTok"/>
        </w:rPr>
        <w:t xml:space="preserve">1</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confirm that we can filter out samples containing less than 2000 reads.</w:t>
      </w:r>
    </w:p>
    <w:p>
      <w:pPr>
        <w:pStyle w:val="SourceCode"/>
      </w:pPr>
      <w:r>
        <w:rPr>
          <w:rStyle w:val="CommentTok"/>
        </w:rPr>
        <w:t xml:space="preserve"># based on the plots above define the minimum number of reads per sample</w:t>
      </w:r>
      <w:r>
        <w:br/>
      </w:r>
      <w:r>
        <w:rPr>
          <w:rStyle w:val="NormalTok"/>
        </w:rPr>
        <w:t xml:space="preserve">min.reads &lt;-</w:t>
      </w:r>
      <w:r>
        <w:rPr>
          <w:rStyle w:val="StringTok"/>
        </w:rPr>
        <w:t xml:space="preserve"> </w:t>
      </w:r>
      <w:r>
        <w:rPr>
          <w:rStyle w:val="DecValTok"/>
        </w:rPr>
        <w:t xml:space="preserve">2000</w:t>
      </w:r>
      <w:r>
        <w:br/>
      </w:r>
      <w:r>
        <w:rPr>
          <w:rStyle w:val="NormalTok"/>
        </w:rPr>
        <w:t xml:space="preserve">smp.keeper &lt;-</w:t>
      </w:r>
      <w:r>
        <w:rPr>
          <w:rStyle w:val="StringTok"/>
        </w:rPr>
        <w:t xml:space="preserve"> </w:t>
      </w:r>
      <w:r>
        <w:rPr>
          <w:rStyle w:val="NormalTok"/>
        </w:rPr>
        <w:t xml:space="preserve">reads[reads</w:t>
      </w:r>
      <w:r>
        <w:rPr>
          <w:rStyle w:val="OperatorTok"/>
        </w:rPr>
        <w:t xml:space="preserve">$</w:t>
      </w:r>
      <w:r>
        <w:rPr>
          <w:rStyle w:val="NormalTok"/>
        </w:rPr>
        <w:t xml:space="preserve">total </w:t>
      </w:r>
      <w:r>
        <w:rPr>
          <w:rStyle w:val="OperatorTok"/>
        </w:rPr>
        <w:t xml:space="preserve">&gt;=</w:t>
      </w:r>
      <w:r>
        <w:rPr>
          <w:rStyle w:val="StringTok"/>
        </w:rPr>
        <w:t xml:space="preserve"> </w:t>
      </w:r>
      <w:r>
        <w:rPr>
          <w:rStyle w:val="NormalTok"/>
        </w:rPr>
        <w:t xml:space="preserve">min.reads,]</w:t>
      </w:r>
      <w:r>
        <w:rPr>
          <w:rStyle w:val="OperatorTok"/>
        </w:rPr>
        <w:t xml:space="preserve">$</w:t>
      </w:r>
      <w:r>
        <w:rPr>
          <w:rStyle w:val="NormalTok"/>
        </w:rPr>
        <w:t xml:space="preserve">sample</w:t>
      </w:r>
      <w:r>
        <w:br/>
      </w:r>
      <w:r>
        <w:br/>
      </w:r>
      <w:r>
        <w:rPr>
          <w:rStyle w:val="NormalTok"/>
        </w:rPr>
        <w:t xml:space="preserve">ps0 &lt;-</w:t>
      </w:r>
      <w:r>
        <w:rPr>
          <w:rStyle w:val="StringTok"/>
        </w:rPr>
        <w:t xml:space="preserve"> </w:t>
      </w:r>
      <w:r>
        <w:rPr>
          <w:rStyle w:val="NormalTok"/>
        </w:rPr>
        <w:t xml:space="preserve">ps </w:t>
      </w:r>
      <w:r>
        <w:rPr>
          <w:rStyle w:val="OperatorTok"/>
        </w:rPr>
        <w:t xml:space="preserve">%&gt;%</w:t>
      </w:r>
      <w:r>
        <w:br/>
      </w:r>
      <w:r>
        <w:rPr>
          <w:rStyle w:val="StringTok"/>
        </w:rPr>
        <w:t xml:space="preserve">  </w:t>
      </w:r>
      <w:r>
        <w:rPr>
          <w:rStyle w:val="KeywordTok"/>
        </w:rPr>
        <w:t xml:space="preserve">subset_samples</w:t>
      </w:r>
      <w:r>
        <w:rPr>
          <w:rStyle w:val="NormalTok"/>
        </w:rPr>
        <w:t xml:space="preserve">(</w:t>
      </w:r>
      <w:r>
        <w:rPr>
          <w:rStyle w:val="KeywordTok"/>
        </w:rPr>
        <w:t xml:space="preserve">rownames</w:t>
      </w:r>
      <w:r>
        <w:rPr>
          <w:rStyle w:val="NormalTok"/>
        </w:rPr>
        <w:t xml:space="preserve">(</w:t>
      </w:r>
      <w:r>
        <w:rPr>
          <w:rStyle w:val="KeywordTok"/>
        </w:rPr>
        <w:t xml:space="preserve">sample_data</w:t>
      </w:r>
      <w:r>
        <w:rPr>
          <w:rStyle w:val="NormalTok"/>
        </w:rPr>
        <w:t xml:space="preserve">(ps)) </w:t>
      </w:r>
      <w:r>
        <w:rPr>
          <w:rStyle w:val="OperatorTok"/>
        </w:rPr>
        <w:t xml:space="preserve">%in%</w:t>
      </w:r>
      <w:r>
        <w:rPr>
          <w:rStyle w:val="StringTok"/>
        </w:rPr>
        <w:t xml:space="preserve"> </w:t>
      </w:r>
      <w:r>
        <w:rPr>
          <w:rStyle w:val="NormalTok"/>
        </w:rPr>
        <w:t xml:space="preserve">smp.keeper)</w:t>
      </w:r>
      <w:r>
        <w:br/>
      </w:r>
      <w:r>
        <w:rPr>
          <w:rStyle w:val="NormalTok"/>
        </w:rPr>
        <w:t xml:space="preserve">ps0 </w:t>
      </w:r>
    </w:p>
    <w:p>
      <w:pPr>
        <w:pStyle w:val="SourceCode"/>
      </w:pPr>
      <w:r>
        <w:rPr>
          <w:rStyle w:val="VerbatimChar"/>
        </w:rPr>
        <w:t xml:space="preserve">## phyloseq-class experiment-level object</w:t>
      </w:r>
      <w:r>
        <w:br/>
      </w:r>
      <w:r>
        <w:rPr>
          <w:rStyle w:val="VerbatimChar"/>
        </w:rPr>
        <w:t xml:space="preserve">## otu_table()   OTU Table:         [ 13417 taxa and 1380 samples ]</w:t>
      </w:r>
      <w:r>
        <w:br/>
      </w:r>
      <w:r>
        <w:rPr>
          <w:rStyle w:val="VerbatimChar"/>
        </w:rPr>
        <w:t xml:space="preserve">## sample_data() Sample Data:       [ 1380 samples by 31 sample variables ]</w:t>
      </w:r>
      <w:r>
        <w:br/>
      </w:r>
      <w:r>
        <w:rPr>
          <w:rStyle w:val="VerbatimChar"/>
        </w:rPr>
        <w:t xml:space="preserve">## tax_table()   Taxonomy Table:    [ 13417 taxa by 7 taxonomic ranks ]</w:t>
      </w:r>
      <w:r>
        <w:br/>
      </w:r>
      <w:r>
        <w:rPr>
          <w:rStyle w:val="VerbatimChar"/>
        </w:rPr>
        <w:t xml:space="preserve">## refseq()      DNAStringSet:      [ 13417 reference sequences ]</w:t>
      </w:r>
    </w:p>
    <w:p>
      <w:pPr>
        <w:pStyle w:val="FirstParagraph"/>
      </w:pPr>
      <w:r>
        <w:t xml:space="preserve">The total number of samples removed because they contained less than 2000 reads.</w:t>
      </w:r>
    </w:p>
    <w:p>
      <w:pPr>
        <w:pStyle w:val="SourceCode"/>
      </w:pPr>
      <w:r>
        <w:rPr>
          <w:rStyle w:val="KeywordTok"/>
        </w:rPr>
        <w:t xml:space="preserve">length</w:t>
      </w:r>
      <w:r>
        <w:rPr>
          <w:rStyle w:val="NormalTok"/>
        </w:rPr>
        <w:t xml:space="preserve">(reads[reads</w:t>
      </w:r>
      <w:r>
        <w:rPr>
          <w:rStyle w:val="OperatorTok"/>
        </w:rPr>
        <w:t xml:space="preserve">$</w:t>
      </w:r>
      <w:r>
        <w:rPr>
          <w:rStyle w:val="NormalTok"/>
        </w:rPr>
        <w:t xml:space="preserve">total </w:t>
      </w:r>
      <w:r>
        <w:rPr>
          <w:rStyle w:val="OperatorTok"/>
        </w:rPr>
        <w:t xml:space="preserve">&lt;=</w:t>
      </w:r>
      <w:r>
        <w:rPr>
          <w:rStyle w:val="StringTok"/>
        </w:rPr>
        <w:t xml:space="preserve"> </w:t>
      </w:r>
      <w:r>
        <w:rPr>
          <w:rStyle w:val="NormalTok"/>
        </w:rPr>
        <w:t xml:space="preserve">min.reads,]</w:t>
      </w:r>
      <w:r>
        <w:rPr>
          <w:rStyle w:val="OperatorTok"/>
        </w:rPr>
        <w:t xml:space="preserve">$</w:t>
      </w:r>
      <w:r>
        <w:rPr>
          <w:rStyle w:val="NormalTok"/>
        </w:rPr>
        <w:t xml:space="preserve">sample)</w:t>
      </w:r>
    </w:p>
    <w:p>
      <w:pPr>
        <w:pStyle w:val="SourceCode"/>
      </w:pPr>
      <w:r>
        <w:rPr>
          <w:rStyle w:val="VerbatimChar"/>
        </w:rPr>
        <w:t xml:space="preserve">## [1] 17</w:t>
      </w:r>
    </w:p>
    <w:p>
      <w:pPr>
        <w:pStyle w:val="Heading2"/>
      </w:pPr>
      <w:bookmarkStart w:id="28" w:name="filter-taxa"/>
      <w:r>
        <w:t xml:space="preserve">Filter taxa</w:t>
      </w:r>
      <w:bookmarkEnd w:id="28"/>
    </w:p>
    <w:p>
      <w:pPr>
        <w:pStyle w:val="FirstParagraph"/>
      </w:pPr>
      <w:r>
        <w:t xml:space="preserve">The samples were amplified with the EMP primers therefore it is reasonable to filter taxonomic features for which a high-rank taxonomy could not be assigned - like</w:t>
      </w:r>
      <w:r>
        <w:t xml:space="preserve"> </w:t>
      </w:r>
      <w:r>
        <w:t xml:space="preserve">“</w:t>
      </w:r>
      <w:r>
        <w:t xml:space="preserve">Uncharacterized</w:t>
      </w:r>
      <w:r>
        <w:t xml:space="preserve">”</w:t>
      </w:r>
      <w:r>
        <w:t xml:space="preserve"> </w:t>
      </w:r>
      <w:r>
        <w:t xml:space="preserve">at the Kingdom level. Such ambiguous features in this setting are almost always sequence artifacts that do not exist in nature. Here we remove everything that was not characterised as</w:t>
      </w:r>
      <w:r>
        <w:t xml:space="preserve"> </w:t>
      </w:r>
      <w:r>
        <w:t xml:space="preserve">“</w:t>
      </w:r>
      <w:r>
        <w:t xml:space="preserve">Bacteria</w:t>
      </w:r>
      <w:r>
        <w:t xml:space="preserve">”</w:t>
      </w:r>
      <w:r>
        <w:t xml:space="preserve"> </w:t>
      </w:r>
      <w:r>
        <w:t xml:space="preserve">at the kingdom level.</w:t>
      </w:r>
    </w:p>
    <w:p>
      <w:pPr>
        <w:pStyle w:val="SourceCode"/>
      </w:pPr>
      <w:r>
        <w:rPr>
          <w:rStyle w:val="CommentTok"/>
        </w:rPr>
        <w:t xml:space="preserve"># because these were assigned with Silva</w:t>
      </w:r>
      <w:r>
        <w:br/>
      </w:r>
      <w:r>
        <w:rPr>
          <w:rStyle w:val="NormalTok"/>
        </w:rPr>
        <w:t xml:space="preserve">ps0 &lt;-</w:t>
      </w:r>
      <w:r>
        <w:rPr>
          <w:rStyle w:val="StringTok"/>
        </w:rPr>
        <w:t xml:space="preserve"> </w:t>
      </w:r>
      <w:r>
        <w:rPr>
          <w:rStyle w:val="KeywordTok"/>
        </w:rPr>
        <w:t xml:space="preserve">subset_taxa</w:t>
      </w:r>
      <w:r>
        <w:rPr>
          <w:rStyle w:val="NormalTok"/>
        </w:rPr>
        <w:t xml:space="preserve">(ps0, Kingdom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"Bacteria"</w:t>
      </w:r>
      <w:r>
        <w:rPr>
          <w:rStyle w:val="NormalTok"/>
        </w:rPr>
        <w:t xml:space="preserve">))</w:t>
      </w:r>
      <w:r>
        <w:br/>
      </w:r>
      <w:r>
        <w:br/>
      </w:r>
      <w:r>
        <w:rPr>
          <w:rStyle w:val="CommentTok"/>
        </w:rPr>
        <w:t xml:space="preserve"># check the phyla within Bacteria</w:t>
      </w:r>
      <w:r>
        <w:br/>
      </w:r>
      <w:r>
        <w:rPr>
          <w:rStyle w:val="KeywordTok"/>
        </w:rPr>
        <w:t xml:space="preserve">table</w:t>
      </w:r>
      <w:r>
        <w:rPr>
          <w:rStyle w:val="NormalTok"/>
        </w:rPr>
        <w:t xml:space="preserve">(</w:t>
      </w:r>
      <w:r>
        <w:rPr>
          <w:rStyle w:val="KeywordTok"/>
        </w:rPr>
        <w:t xml:space="preserve">tax_table</w:t>
      </w:r>
      <w:r>
        <w:rPr>
          <w:rStyle w:val="NormalTok"/>
        </w:rPr>
        <w:t xml:space="preserve">(ps0)[, </w:t>
      </w:r>
      <w:r>
        <w:rPr>
          <w:rStyle w:val="StringTok"/>
        </w:rPr>
        <w:t xml:space="preserve">"Phylum"</w:t>
      </w:r>
      <w:r>
        <w:rPr>
          <w:rStyle w:val="NormalTok"/>
        </w:rPr>
        <w:t xml:space="preserve">], </w:t>
      </w:r>
      <w:r>
        <w:rPr>
          <w:rStyle w:val="DataTypeTok"/>
        </w:rPr>
        <w:t xml:space="preserve">exclude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t>
      </w:r>
      <w:r>
        <w:br/>
      </w:r>
      <w:r>
        <w:rPr>
          <w:rStyle w:val="VerbatimChar"/>
        </w:rPr>
        <w:t xml:space="preserve">##               Acidobacteriota              Actinobacteriota </w:t>
      </w:r>
      <w:r>
        <w:br/>
      </w:r>
      <w:r>
        <w:rPr>
          <w:rStyle w:val="VerbatimChar"/>
        </w:rPr>
        <w:t xml:space="preserve">##                           168                           329 </w:t>
      </w:r>
      <w:r>
        <w:br/>
      </w:r>
      <w:r>
        <w:rPr>
          <w:rStyle w:val="VerbatimChar"/>
        </w:rPr>
        <w:t xml:space="preserve">##                         AncK6                Armatimonadota </w:t>
      </w:r>
      <w:r>
        <w:br/>
      </w:r>
      <w:r>
        <w:rPr>
          <w:rStyle w:val="VerbatimChar"/>
        </w:rPr>
        <w:t xml:space="preserve">##                             5                             5 </w:t>
      </w:r>
      <w:r>
        <w:br/>
      </w:r>
      <w:r>
        <w:rPr>
          <w:rStyle w:val="VerbatimChar"/>
        </w:rPr>
        <w:t xml:space="preserve">##                  Bacteroidota              Bdellovibrionota </w:t>
      </w:r>
      <w:r>
        <w:br/>
      </w:r>
      <w:r>
        <w:rPr>
          <w:rStyle w:val="VerbatimChar"/>
        </w:rPr>
        <w:t xml:space="preserve">##                          1799                           328 </w:t>
      </w:r>
      <w:r>
        <w:br/>
      </w:r>
      <w:r>
        <w:rPr>
          <w:rStyle w:val="VerbatimChar"/>
        </w:rPr>
        <w:t xml:space="preserve">##                 Caldisericota                 Calditrichota </w:t>
      </w:r>
      <w:r>
        <w:br/>
      </w:r>
      <w:r>
        <w:rPr>
          <w:rStyle w:val="VerbatimChar"/>
        </w:rPr>
        <w:t xml:space="preserve">##                             1                             4 </w:t>
      </w:r>
      <w:r>
        <w:br/>
      </w:r>
      <w:r>
        <w:rPr>
          <w:rStyle w:val="VerbatimChar"/>
        </w:rPr>
        <w:t xml:space="preserve">##              Campilobacterota                   Chloroflexi </w:t>
      </w:r>
      <w:r>
        <w:br/>
      </w:r>
      <w:r>
        <w:rPr>
          <w:rStyle w:val="VerbatimChar"/>
        </w:rPr>
        <w:t xml:space="preserve">##                            47                           358 </w:t>
      </w:r>
      <w:r>
        <w:br/>
      </w:r>
      <w:r>
        <w:rPr>
          <w:rStyle w:val="VerbatimChar"/>
        </w:rPr>
        <w:t xml:space="preserve">##                 Cyanobacteria                  Dadabacteria </w:t>
      </w:r>
      <w:r>
        <w:br/>
      </w:r>
      <w:r>
        <w:rPr>
          <w:rStyle w:val="VerbatimChar"/>
        </w:rPr>
        <w:t xml:space="preserve">##                          1110                            20 </w:t>
      </w:r>
      <w:r>
        <w:br/>
      </w:r>
      <w:r>
        <w:rPr>
          <w:rStyle w:val="VerbatimChar"/>
        </w:rPr>
        <w:t xml:space="preserve">##                  Deinococcota                  Dependentiae </w:t>
      </w:r>
      <w:r>
        <w:br/>
      </w:r>
      <w:r>
        <w:rPr>
          <w:rStyle w:val="VerbatimChar"/>
        </w:rPr>
        <w:t xml:space="preserve">##                            12                            20 </w:t>
      </w:r>
      <w:r>
        <w:br/>
      </w:r>
      <w:r>
        <w:rPr>
          <w:rStyle w:val="VerbatimChar"/>
        </w:rPr>
        <w:t xml:space="preserve">##              Desulfobacterota                Fibrobacterota </w:t>
      </w:r>
      <w:r>
        <w:br/>
      </w:r>
      <w:r>
        <w:rPr>
          <w:rStyle w:val="VerbatimChar"/>
        </w:rPr>
        <w:t xml:space="preserve">##                           152                            13 </w:t>
      </w:r>
      <w:r>
        <w:br/>
      </w:r>
      <w:r>
        <w:rPr>
          <w:rStyle w:val="VerbatimChar"/>
        </w:rPr>
        <w:t xml:space="preserve">##                    Firmicutes                Fusobacteriota </w:t>
      </w:r>
      <w:r>
        <w:br/>
      </w:r>
      <w:r>
        <w:rPr>
          <w:rStyle w:val="VerbatimChar"/>
        </w:rPr>
        <w:t xml:space="preserve">##                           165                            17 </w:t>
      </w:r>
      <w:r>
        <w:br/>
      </w:r>
      <w:r>
        <w:rPr>
          <w:rStyle w:val="VerbatimChar"/>
        </w:rPr>
        <w:t xml:space="preserve">##               Gemmatimonadota               Hydrogenedentes </w:t>
      </w:r>
      <w:r>
        <w:br/>
      </w:r>
      <w:r>
        <w:rPr>
          <w:rStyle w:val="VerbatimChar"/>
        </w:rPr>
        <w:t xml:space="preserve">##                            62                            13 </w:t>
      </w:r>
      <w:r>
        <w:br/>
      </w:r>
      <w:r>
        <w:rPr>
          <w:rStyle w:val="VerbatimChar"/>
        </w:rPr>
        <w:t xml:space="preserve">##              Latescibacterota              Margulisbacteria </w:t>
      </w:r>
      <w:r>
        <w:br/>
      </w:r>
      <w:r>
        <w:rPr>
          <w:rStyle w:val="VerbatimChar"/>
        </w:rPr>
        <w:t xml:space="preserve">##                            10                           127 </w:t>
      </w:r>
      <w:r>
        <w:br/>
      </w:r>
      <w:r>
        <w:rPr>
          <w:rStyle w:val="VerbatimChar"/>
        </w:rPr>
        <w:t xml:space="preserve">## Marinimicrobia (SAR406 clade)                        MBNT15 </w:t>
      </w:r>
      <w:r>
        <w:br/>
      </w:r>
      <w:r>
        <w:rPr>
          <w:rStyle w:val="VerbatimChar"/>
        </w:rPr>
        <w:t xml:space="preserve">##                           414                             3 </w:t>
      </w:r>
      <w:r>
        <w:br/>
      </w:r>
      <w:r>
        <w:rPr>
          <w:rStyle w:val="VerbatimChar"/>
        </w:rPr>
        <w:t xml:space="preserve">##             Methylomirabilota                   Myxococcota </w:t>
      </w:r>
      <w:r>
        <w:br/>
      </w:r>
      <w:r>
        <w:rPr>
          <w:rStyle w:val="VerbatimChar"/>
        </w:rPr>
        <w:t xml:space="preserve">##                             2                           139 </w:t>
      </w:r>
      <w:r>
        <w:br/>
      </w:r>
      <w:r>
        <w:rPr>
          <w:rStyle w:val="VerbatimChar"/>
        </w:rPr>
        <w:t xml:space="preserve">##                         NB1-j                  Nitrospinota </w:t>
      </w:r>
      <w:r>
        <w:br/>
      </w:r>
      <w:r>
        <w:rPr>
          <w:rStyle w:val="VerbatimChar"/>
        </w:rPr>
        <w:t xml:space="preserve">##                            68                            99 </w:t>
      </w:r>
      <w:r>
        <w:br/>
      </w:r>
      <w:r>
        <w:rPr>
          <w:rStyle w:val="VerbatimChar"/>
        </w:rPr>
        <w:t xml:space="preserve">##                  Nitrospirota               Patescibacteria </w:t>
      </w:r>
      <w:r>
        <w:br/>
      </w:r>
      <w:r>
        <w:rPr>
          <w:rStyle w:val="VerbatimChar"/>
        </w:rPr>
        <w:t xml:space="preserve">##                            15                            66 </w:t>
      </w:r>
      <w:r>
        <w:br/>
      </w:r>
      <w:r>
        <w:rPr>
          <w:rStyle w:val="VerbatimChar"/>
        </w:rPr>
        <w:t xml:space="preserve">##                       PAUC34f               Planctomycetota </w:t>
      </w:r>
      <w:r>
        <w:br/>
      </w:r>
      <w:r>
        <w:rPr>
          <w:rStyle w:val="VerbatimChar"/>
        </w:rPr>
        <w:t xml:space="preserve">##                            58                           641 </w:t>
      </w:r>
      <w:r>
        <w:br/>
      </w:r>
      <w:r>
        <w:rPr>
          <w:rStyle w:val="VerbatimChar"/>
        </w:rPr>
        <w:t xml:space="preserve">##                  Poribacteria                Proteobacteria </w:t>
      </w:r>
      <w:r>
        <w:br/>
      </w:r>
      <w:r>
        <w:rPr>
          <w:rStyle w:val="VerbatimChar"/>
        </w:rPr>
        <w:t xml:space="preserve">##                             7                          5141 </w:t>
      </w:r>
      <w:r>
        <w:br/>
      </w:r>
      <w:r>
        <w:rPr>
          <w:rStyle w:val="VerbatimChar"/>
        </w:rPr>
        <w:t xml:space="preserve">##  SAR324 clade(Marine group B)              Schekmanbacteria </w:t>
      </w:r>
      <w:r>
        <w:br/>
      </w:r>
      <w:r>
        <w:rPr>
          <w:rStyle w:val="VerbatimChar"/>
        </w:rPr>
        <w:t xml:space="preserve">##                            67                             4 </w:t>
      </w:r>
      <w:r>
        <w:br/>
      </w:r>
      <w:r>
        <w:rPr>
          <w:rStyle w:val="VerbatimChar"/>
        </w:rPr>
        <w:t xml:space="preserve">##                 Spirochaetota                       Sva0485 </w:t>
      </w:r>
      <w:r>
        <w:br/>
      </w:r>
      <w:r>
        <w:rPr>
          <w:rStyle w:val="VerbatimChar"/>
        </w:rPr>
        <w:t xml:space="preserve">##                            12                             2 </w:t>
      </w:r>
      <w:r>
        <w:br/>
      </w:r>
      <w:r>
        <w:rPr>
          <w:rStyle w:val="VerbatimChar"/>
        </w:rPr>
        <w:t xml:space="preserve">##                  Thermotogota             Verrucomicrobiota </w:t>
      </w:r>
      <w:r>
        <w:br/>
      </w:r>
      <w:r>
        <w:rPr>
          <w:rStyle w:val="VerbatimChar"/>
        </w:rPr>
        <w:t xml:space="preserve">##                             1                           549 </w:t>
      </w:r>
      <w:r>
        <w:br/>
      </w:r>
      <w:r>
        <w:rPr>
          <w:rStyle w:val="VerbatimChar"/>
        </w:rPr>
        <w:t xml:space="preserve">##                           WS2                          &lt;NA&gt; </w:t>
      </w:r>
      <w:r>
        <w:br/>
      </w:r>
      <w:r>
        <w:rPr>
          <w:rStyle w:val="VerbatimChar"/>
        </w:rPr>
        <w:t xml:space="preserve">##                             1                           683</w:t>
      </w:r>
    </w:p>
    <w:p>
      <w:pPr>
        <w:pStyle w:val="Heading2"/>
      </w:pPr>
      <w:bookmarkStart w:id="29" w:name="prevalence-filtering"/>
      <w:r>
        <w:t xml:space="preserve">Prevalence filtering</w:t>
      </w:r>
      <w:bookmarkEnd w:id="29"/>
    </w:p>
    <w:p>
      <w:pPr>
        <w:pStyle w:val="FirstParagraph"/>
      </w:pPr>
      <w:r>
        <w:t xml:space="preserve">Prevalence filtering is unsupervised, relying only on the data in this experiment, and a parameter that we choose after exploring the data. Thus, this filtering step can be applied even in settings where taxonomic annotation is unavailable or unreliable.</w:t>
      </w:r>
    </w:p>
    <w:p>
      <w:pPr>
        <w:pStyle w:val="BodyText"/>
      </w:pPr>
      <w:r>
        <w:t xml:space="preserve">First, explore the relationship of prevalence and total read count for each feature. Sometimes this reveals outliers that should probably be removed, and also provides insight into the ranges of either feature that might be useful.</w:t>
      </w:r>
    </w:p>
    <w:p>
      <w:pPr>
        <w:pStyle w:val="BodyText"/>
      </w:pPr>
      <w:r>
        <w:t xml:space="preserve">Define prevalence of each taxa (in how many samples did each taxa appear at least once).</w:t>
      </w:r>
    </w:p>
    <w:p>
      <w:pPr>
        <w:pStyle w:val="SourceCode"/>
      </w:pPr>
      <w:r>
        <w:rPr>
          <w:rStyle w:val="CommentTok"/>
        </w:rPr>
        <w:t xml:space="preserve"># Define prevalence of each taxa</w:t>
      </w:r>
      <w:r>
        <w:br/>
      </w:r>
      <w:r>
        <w:rPr>
          <w:rStyle w:val="CommentTok"/>
        </w:rPr>
        <w:t xml:space="preserve"># (in how many samples did each taxa appear at least once)</w:t>
      </w:r>
      <w:r>
        <w:br/>
      </w:r>
      <w:r>
        <w:rPr>
          <w:rStyle w:val="NormalTok"/>
        </w:rPr>
        <w:t xml:space="preserve">prev0 =</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w:t>
      </w:r>
      <w:r>
        <w:rPr>
          <w:rStyle w:val="KeywordTok"/>
        </w:rPr>
        <w:t xml:space="preserve">otu_table</w:t>
      </w:r>
      <w:r>
        <w:rPr>
          <w:rStyle w:val="NormalTok"/>
        </w:rPr>
        <w:t xml:space="preserve">(ps0),</w:t>
      </w:r>
      <w:r>
        <w:br/>
      </w:r>
      <w:r>
        <w:rPr>
          <w:rStyle w:val="NormalTok"/>
        </w:rPr>
        <w:t xml:space="preserve">              </w:t>
      </w:r>
      <w:r>
        <w:rPr>
          <w:rStyle w:val="DataTypeTok"/>
        </w:rPr>
        <w:t xml:space="preserve">MARGIN =</w:t>
      </w:r>
      <w:r>
        <w:rPr>
          <w:rStyle w:val="NormalTok"/>
        </w:rPr>
        <w:t xml:space="preserve"> </w:t>
      </w:r>
      <w:r>
        <w:rPr>
          <w:rStyle w:val="KeywordTok"/>
        </w:rPr>
        <w:t xml:space="preserve">ifelse</w:t>
      </w:r>
      <w:r>
        <w:rPr>
          <w:rStyle w:val="NormalTok"/>
        </w:rPr>
        <w:t xml:space="preserve">(</w:t>
      </w:r>
      <w:r>
        <w:rPr>
          <w:rStyle w:val="KeywordTok"/>
        </w:rPr>
        <w:t xml:space="preserve">taxa_are_rows</w:t>
      </w:r>
      <w:r>
        <w:rPr>
          <w:rStyle w:val="NormalTok"/>
        </w:rPr>
        <w:t xml:space="preserve">(ps0), </w:t>
      </w:r>
      <w:r>
        <w:rPr>
          <w:rStyle w:val="DataTypeTok"/>
        </w:rPr>
        <w:t xml:space="preserve">yes =</w:t>
      </w:r>
      <w:r>
        <w:rPr>
          <w:rStyle w:val="NormalTok"/>
        </w:rPr>
        <w:t xml:space="preserve"> </w:t>
      </w:r>
      <w:r>
        <w:rPr>
          <w:rStyle w:val="DecValTok"/>
        </w:rPr>
        <w:t xml:space="preserve">1</w:t>
      </w:r>
      <w:r>
        <w:rPr>
          <w:rStyle w:val="NormalTok"/>
        </w:rPr>
        <w:t xml:space="preserve">, </w:t>
      </w:r>
      <w:r>
        <w:rPr>
          <w:rStyle w:val="DataTypeTok"/>
        </w:rPr>
        <w:t xml:space="preserve">no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prevdf =</w:t>
      </w:r>
      <w:r>
        <w:rPr>
          <w:rStyle w:val="StringTok"/>
        </w:rPr>
        <w:t xml:space="preserve"> </w:t>
      </w:r>
      <w:r>
        <w:rPr>
          <w:rStyle w:val="KeywordTok"/>
        </w:rPr>
        <w:t xml:space="preserve">data.frame</w:t>
      </w:r>
      <w:r>
        <w:rPr>
          <w:rStyle w:val="NormalTok"/>
        </w:rPr>
        <w:t xml:space="preserve">(</w:t>
      </w:r>
      <w:r>
        <w:rPr>
          <w:rStyle w:val="DataTypeTok"/>
        </w:rPr>
        <w:t xml:space="preserve">Prevalence =</w:t>
      </w:r>
      <w:r>
        <w:rPr>
          <w:rStyle w:val="NormalTok"/>
        </w:rPr>
        <w:t xml:space="preserve"> prev0,</w:t>
      </w:r>
      <w:r>
        <w:br/>
      </w:r>
      <w:r>
        <w:rPr>
          <w:rStyle w:val="NormalTok"/>
        </w:rPr>
        <w:t xml:space="preserve">                    </w:t>
      </w:r>
      <w:r>
        <w:rPr>
          <w:rStyle w:val="DataTypeTok"/>
        </w:rPr>
        <w:t xml:space="preserve">TotalAbundance =</w:t>
      </w:r>
      <w:r>
        <w:rPr>
          <w:rStyle w:val="NormalTok"/>
        </w:rPr>
        <w:t xml:space="preserve"> </w:t>
      </w:r>
      <w:r>
        <w:rPr>
          <w:rStyle w:val="KeywordTok"/>
        </w:rPr>
        <w:t xml:space="preserve">taxa_sums</w:t>
      </w:r>
      <w:r>
        <w:rPr>
          <w:rStyle w:val="NormalTok"/>
        </w:rPr>
        <w:t xml:space="preserve">(ps0),</w:t>
      </w:r>
      <w:r>
        <w:br/>
      </w:r>
      <w:r>
        <w:rPr>
          <w:rStyle w:val="NormalTok"/>
        </w:rPr>
        <w:t xml:space="preserve">                    </w:t>
      </w:r>
      <w:r>
        <w:rPr>
          <w:rStyle w:val="KeywordTok"/>
        </w:rPr>
        <w:t xml:space="preserve">tax_table</w:t>
      </w:r>
      <w:r>
        <w:rPr>
          <w:rStyle w:val="NormalTok"/>
        </w:rPr>
        <w:t xml:space="preserve">(ps0))</w:t>
      </w:r>
      <w:r>
        <w:br/>
      </w:r>
      <w:r>
        <w:br/>
      </w:r>
      <w:r>
        <w:rPr>
          <w:rStyle w:val="CommentTok"/>
        </w:rPr>
        <w:t xml:space="preserve"># Define prevalence threshold as 1% of total samples</w:t>
      </w:r>
      <w:r>
        <w:br/>
      </w:r>
      <w:r>
        <w:rPr>
          <w:rStyle w:val="NormalTok"/>
        </w:rPr>
        <w:t xml:space="preserve">prevalenceThreshold =</w:t>
      </w:r>
      <w:r>
        <w:rPr>
          <w:rStyle w:val="StringTok"/>
        </w:rPr>
        <w:t xml:space="preserve"> </w:t>
      </w:r>
      <w:r>
        <w:rPr>
          <w:rStyle w:val="KeywordTok"/>
        </w:rPr>
        <w:t xml:space="preserve">round</w:t>
      </w:r>
      <w:r>
        <w:rPr>
          <w:rStyle w:val="NormalTok"/>
        </w:rPr>
        <w:t xml:space="preserve">(</w:t>
      </w:r>
      <w:r>
        <w:rPr>
          <w:rStyle w:val="FloatTok"/>
        </w:rPr>
        <w:t xml:space="preserve">0.01</w:t>
      </w:r>
      <w:r>
        <w:rPr>
          <w:rStyle w:val="NormalTok"/>
        </w:rPr>
        <w:t xml:space="preserve"> </w:t>
      </w:r>
      <w:r>
        <w:rPr>
          <w:rStyle w:val="OperatorTok"/>
        </w:rPr>
        <w:t xml:space="preserve">*</w:t>
      </w:r>
      <w:r>
        <w:rPr>
          <w:rStyle w:val="StringTok"/>
        </w:rPr>
        <w:t xml:space="preserve"> </w:t>
      </w:r>
      <w:r>
        <w:rPr>
          <w:rStyle w:val="KeywordTok"/>
        </w:rPr>
        <w:t xml:space="preserve">nsamples</w:t>
      </w:r>
      <w:r>
        <w:rPr>
          <w:rStyle w:val="NormalTok"/>
        </w:rPr>
        <w:t xml:space="preserve">(ps0), </w:t>
      </w:r>
      <w:r>
        <w:rPr>
          <w:rStyle w:val="DataTyp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prevalenceThreshold</w:t>
      </w:r>
    </w:p>
    <w:p>
      <w:pPr>
        <w:pStyle w:val="SourceCode"/>
      </w:pPr>
      <w:r>
        <w:rPr>
          <w:rStyle w:val="VerbatimChar"/>
        </w:rPr>
        <w:t xml:space="preserve">## [1] 14</w:t>
      </w:r>
    </w:p>
    <w:p>
      <w:pPr>
        <w:pStyle w:val="SourceCode"/>
      </w:pPr>
      <w:r>
        <w:rPr>
          <w:rStyle w:val="CommentTok"/>
        </w:rPr>
        <w:t xml:space="preserve"># Execute prevalence filter, using `prune_taxa()` function</w:t>
      </w:r>
      <w:r>
        <w:br/>
      </w:r>
      <w:r>
        <w:rPr>
          <w:rStyle w:val="NormalTok"/>
        </w:rPr>
        <w:t xml:space="preserve">ps1 =</w:t>
      </w:r>
      <w:r>
        <w:rPr>
          <w:rStyle w:val="StringTok"/>
        </w:rPr>
        <w:t xml:space="preserve"> </w:t>
      </w:r>
      <w:r>
        <w:rPr>
          <w:rStyle w:val="KeywordTok"/>
        </w:rPr>
        <w:t xml:space="preserve">prune_taxa</w:t>
      </w:r>
      <w:r>
        <w:rPr>
          <w:rStyle w:val="NormalTok"/>
        </w:rPr>
        <w:t xml:space="preserve">((prev0 </w:t>
      </w:r>
      <w:r>
        <w:rPr>
          <w:rStyle w:val="OperatorTok"/>
        </w:rPr>
        <w:t xml:space="preserve">&gt;</w:t>
      </w:r>
      <w:r>
        <w:rPr>
          <w:rStyle w:val="StringTok"/>
        </w:rPr>
        <w:t xml:space="preserve"> </w:t>
      </w:r>
      <w:r>
        <w:rPr>
          <w:rStyle w:val="NormalTok"/>
        </w:rPr>
        <w:t xml:space="preserve">prevalenceThreshold), ps0)</w:t>
      </w:r>
      <w:r>
        <w:br/>
      </w:r>
      <w:r>
        <w:rPr>
          <w:rStyle w:val="NormalTok"/>
        </w:rPr>
        <w:t xml:space="preserve">ps1</w:t>
      </w:r>
    </w:p>
    <w:p>
      <w:pPr>
        <w:pStyle w:val="SourceCode"/>
      </w:pPr>
      <w:r>
        <w:rPr>
          <w:rStyle w:val="VerbatimChar"/>
        </w:rPr>
        <w:t xml:space="preserve">## phyloseq-class experiment-level object</w:t>
      </w:r>
      <w:r>
        <w:br/>
      </w:r>
      <w:r>
        <w:rPr>
          <w:rStyle w:val="VerbatimChar"/>
        </w:rPr>
        <w:t xml:space="preserve">## otu_table()   OTU Table:         [ 1753 taxa and 1380 samples ]</w:t>
      </w:r>
      <w:r>
        <w:br/>
      </w:r>
      <w:r>
        <w:rPr>
          <w:rStyle w:val="VerbatimChar"/>
        </w:rPr>
        <w:t xml:space="preserve">## sample_data() Sample Data:       [ 1380 samples by 31 sample variables ]</w:t>
      </w:r>
      <w:r>
        <w:br/>
      </w:r>
      <w:r>
        <w:rPr>
          <w:rStyle w:val="VerbatimChar"/>
        </w:rPr>
        <w:t xml:space="preserve">## tax_table()   Taxonomy Table:    [ 1753 taxa by 7 taxonomic ranks ]</w:t>
      </w:r>
      <w:r>
        <w:br/>
      </w:r>
      <w:r>
        <w:rPr>
          <w:rStyle w:val="VerbatimChar"/>
        </w:rPr>
        <w:t xml:space="preserve">## refseq()      DNAStringSet:      [ 1753 reference sequences ]</w:t>
      </w:r>
    </w:p>
    <w:p>
      <w:pPr>
        <w:pStyle w:val="SourceCode"/>
      </w:pPr>
      <w:r>
        <w:rPr>
          <w:rStyle w:val="KeywordTok"/>
        </w:rPr>
        <w:t xml:space="preserve">table</w:t>
      </w:r>
      <w:r>
        <w:rPr>
          <w:rStyle w:val="NormalTok"/>
        </w:rPr>
        <w:t xml:space="preserve">(prevdf</w:t>
      </w:r>
      <w:r>
        <w:rPr>
          <w:rStyle w:val="OperatorTok"/>
        </w:rPr>
        <w:t xml:space="preserve">$</w:t>
      </w:r>
      <w:r>
        <w:rPr>
          <w:rStyle w:val="NormalTok"/>
        </w:rPr>
        <w:t xml:space="preserve">Phylum)</w:t>
      </w:r>
    </w:p>
    <w:p>
      <w:pPr>
        <w:pStyle w:val="SourceCode"/>
      </w:pPr>
      <w:r>
        <w:rPr>
          <w:rStyle w:val="VerbatimChar"/>
        </w:rPr>
        <w:t xml:space="preserve">## </w:t>
      </w:r>
      <w:r>
        <w:br/>
      </w:r>
      <w:r>
        <w:rPr>
          <w:rStyle w:val="VerbatimChar"/>
        </w:rPr>
        <w:t xml:space="preserve">##               Acidobacteriota              Actinobacteriota </w:t>
      </w:r>
      <w:r>
        <w:br/>
      </w:r>
      <w:r>
        <w:rPr>
          <w:rStyle w:val="VerbatimChar"/>
        </w:rPr>
        <w:t xml:space="preserve">##                           168                           329 </w:t>
      </w:r>
      <w:r>
        <w:br/>
      </w:r>
      <w:r>
        <w:rPr>
          <w:rStyle w:val="VerbatimChar"/>
        </w:rPr>
        <w:t xml:space="preserve">##                         AncK6                Armatimonadota </w:t>
      </w:r>
      <w:r>
        <w:br/>
      </w:r>
      <w:r>
        <w:rPr>
          <w:rStyle w:val="VerbatimChar"/>
        </w:rPr>
        <w:t xml:space="preserve">##                             5                             5 </w:t>
      </w:r>
      <w:r>
        <w:br/>
      </w:r>
      <w:r>
        <w:rPr>
          <w:rStyle w:val="VerbatimChar"/>
        </w:rPr>
        <w:t xml:space="preserve">##                  Bacteroidota              Bdellovibrionota </w:t>
      </w:r>
      <w:r>
        <w:br/>
      </w:r>
      <w:r>
        <w:rPr>
          <w:rStyle w:val="VerbatimChar"/>
        </w:rPr>
        <w:t xml:space="preserve">##                          1799                           328 </w:t>
      </w:r>
      <w:r>
        <w:br/>
      </w:r>
      <w:r>
        <w:rPr>
          <w:rStyle w:val="VerbatimChar"/>
        </w:rPr>
        <w:t xml:space="preserve">##                 Caldisericota                 Calditrichota </w:t>
      </w:r>
      <w:r>
        <w:br/>
      </w:r>
      <w:r>
        <w:rPr>
          <w:rStyle w:val="VerbatimChar"/>
        </w:rPr>
        <w:t xml:space="preserve">##                             1                             4 </w:t>
      </w:r>
      <w:r>
        <w:br/>
      </w:r>
      <w:r>
        <w:rPr>
          <w:rStyle w:val="VerbatimChar"/>
        </w:rPr>
        <w:t xml:space="preserve">##              Campilobacterota                   Chloroflexi </w:t>
      </w:r>
      <w:r>
        <w:br/>
      </w:r>
      <w:r>
        <w:rPr>
          <w:rStyle w:val="VerbatimChar"/>
        </w:rPr>
        <w:t xml:space="preserve">##                            47                           358 </w:t>
      </w:r>
      <w:r>
        <w:br/>
      </w:r>
      <w:r>
        <w:rPr>
          <w:rStyle w:val="VerbatimChar"/>
        </w:rPr>
        <w:t xml:space="preserve">##                 Cyanobacteria                  Dadabacteria </w:t>
      </w:r>
      <w:r>
        <w:br/>
      </w:r>
      <w:r>
        <w:rPr>
          <w:rStyle w:val="VerbatimChar"/>
        </w:rPr>
        <w:t xml:space="preserve">##                          1110                            20 </w:t>
      </w:r>
      <w:r>
        <w:br/>
      </w:r>
      <w:r>
        <w:rPr>
          <w:rStyle w:val="VerbatimChar"/>
        </w:rPr>
        <w:t xml:space="preserve">##                  Deinococcota                  Dependentiae </w:t>
      </w:r>
      <w:r>
        <w:br/>
      </w:r>
      <w:r>
        <w:rPr>
          <w:rStyle w:val="VerbatimChar"/>
        </w:rPr>
        <w:t xml:space="preserve">##                            12                            20 </w:t>
      </w:r>
      <w:r>
        <w:br/>
      </w:r>
      <w:r>
        <w:rPr>
          <w:rStyle w:val="VerbatimChar"/>
        </w:rPr>
        <w:t xml:space="preserve">##              Desulfobacterota                Fibrobacterota </w:t>
      </w:r>
      <w:r>
        <w:br/>
      </w:r>
      <w:r>
        <w:rPr>
          <w:rStyle w:val="VerbatimChar"/>
        </w:rPr>
        <w:t xml:space="preserve">##                           152                            13 </w:t>
      </w:r>
      <w:r>
        <w:br/>
      </w:r>
      <w:r>
        <w:rPr>
          <w:rStyle w:val="VerbatimChar"/>
        </w:rPr>
        <w:t xml:space="preserve">##                    Firmicutes                Fusobacteriota </w:t>
      </w:r>
      <w:r>
        <w:br/>
      </w:r>
      <w:r>
        <w:rPr>
          <w:rStyle w:val="VerbatimChar"/>
        </w:rPr>
        <w:t xml:space="preserve">##                           165                            17 </w:t>
      </w:r>
      <w:r>
        <w:br/>
      </w:r>
      <w:r>
        <w:rPr>
          <w:rStyle w:val="VerbatimChar"/>
        </w:rPr>
        <w:t xml:space="preserve">##               Gemmatimonadota               Hydrogenedentes </w:t>
      </w:r>
      <w:r>
        <w:br/>
      </w:r>
      <w:r>
        <w:rPr>
          <w:rStyle w:val="VerbatimChar"/>
        </w:rPr>
        <w:t xml:space="preserve">##                            62                            13 </w:t>
      </w:r>
      <w:r>
        <w:br/>
      </w:r>
      <w:r>
        <w:rPr>
          <w:rStyle w:val="VerbatimChar"/>
        </w:rPr>
        <w:t xml:space="preserve">##              Latescibacterota              Margulisbacteria </w:t>
      </w:r>
      <w:r>
        <w:br/>
      </w:r>
      <w:r>
        <w:rPr>
          <w:rStyle w:val="VerbatimChar"/>
        </w:rPr>
        <w:t xml:space="preserve">##                            10                           127 </w:t>
      </w:r>
      <w:r>
        <w:br/>
      </w:r>
      <w:r>
        <w:rPr>
          <w:rStyle w:val="VerbatimChar"/>
        </w:rPr>
        <w:t xml:space="preserve">## Marinimicrobia (SAR406 clade)                        MBNT15 </w:t>
      </w:r>
      <w:r>
        <w:br/>
      </w:r>
      <w:r>
        <w:rPr>
          <w:rStyle w:val="VerbatimChar"/>
        </w:rPr>
        <w:t xml:space="preserve">##                           414                             3 </w:t>
      </w:r>
      <w:r>
        <w:br/>
      </w:r>
      <w:r>
        <w:rPr>
          <w:rStyle w:val="VerbatimChar"/>
        </w:rPr>
        <w:t xml:space="preserve">##             Methylomirabilota                   Myxococcota </w:t>
      </w:r>
      <w:r>
        <w:br/>
      </w:r>
      <w:r>
        <w:rPr>
          <w:rStyle w:val="VerbatimChar"/>
        </w:rPr>
        <w:t xml:space="preserve">##                             2                           139 </w:t>
      </w:r>
      <w:r>
        <w:br/>
      </w:r>
      <w:r>
        <w:rPr>
          <w:rStyle w:val="VerbatimChar"/>
        </w:rPr>
        <w:t xml:space="preserve">##                         NB1-j                  Nitrospinota </w:t>
      </w:r>
      <w:r>
        <w:br/>
      </w:r>
      <w:r>
        <w:rPr>
          <w:rStyle w:val="VerbatimChar"/>
        </w:rPr>
        <w:t xml:space="preserve">##                            68                            99 </w:t>
      </w:r>
      <w:r>
        <w:br/>
      </w:r>
      <w:r>
        <w:rPr>
          <w:rStyle w:val="VerbatimChar"/>
        </w:rPr>
        <w:t xml:space="preserve">##                  Nitrospirota               Patescibacteria </w:t>
      </w:r>
      <w:r>
        <w:br/>
      </w:r>
      <w:r>
        <w:rPr>
          <w:rStyle w:val="VerbatimChar"/>
        </w:rPr>
        <w:t xml:space="preserve">##                            15                            66 </w:t>
      </w:r>
      <w:r>
        <w:br/>
      </w:r>
      <w:r>
        <w:rPr>
          <w:rStyle w:val="VerbatimChar"/>
        </w:rPr>
        <w:t xml:space="preserve">##                       PAUC34f               Planctomycetota </w:t>
      </w:r>
      <w:r>
        <w:br/>
      </w:r>
      <w:r>
        <w:rPr>
          <w:rStyle w:val="VerbatimChar"/>
        </w:rPr>
        <w:t xml:space="preserve">##                            58                           641 </w:t>
      </w:r>
      <w:r>
        <w:br/>
      </w:r>
      <w:r>
        <w:rPr>
          <w:rStyle w:val="VerbatimChar"/>
        </w:rPr>
        <w:t xml:space="preserve">##                  Poribacteria                Proteobacteria </w:t>
      </w:r>
      <w:r>
        <w:br/>
      </w:r>
      <w:r>
        <w:rPr>
          <w:rStyle w:val="VerbatimChar"/>
        </w:rPr>
        <w:t xml:space="preserve">##                             7                          5141 </w:t>
      </w:r>
      <w:r>
        <w:br/>
      </w:r>
      <w:r>
        <w:rPr>
          <w:rStyle w:val="VerbatimChar"/>
        </w:rPr>
        <w:t xml:space="preserve">##  SAR324 clade(Marine group B)              Schekmanbacteria </w:t>
      </w:r>
      <w:r>
        <w:br/>
      </w:r>
      <w:r>
        <w:rPr>
          <w:rStyle w:val="VerbatimChar"/>
        </w:rPr>
        <w:t xml:space="preserve">##                            67                             4 </w:t>
      </w:r>
      <w:r>
        <w:br/>
      </w:r>
      <w:r>
        <w:rPr>
          <w:rStyle w:val="VerbatimChar"/>
        </w:rPr>
        <w:t xml:space="preserve">##                 Spirochaetota                       Sva0485 </w:t>
      </w:r>
      <w:r>
        <w:br/>
      </w:r>
      <w:r>
        <w:rPr>
          <w:rStyle w:val="VerbatimChar"/>
        </w:rPr>
        <w:t xml:space="preserve">##                            12                             2 </w:t>
      </w:r>
      <w:r>
        <w:br/>
      </w:r>
      <w:r>
        <w:rPr>
          <w:rStyle w:val="VerbatimChar"/>
        </w:rPr>
        <w:t xml:space="preserve">##                  Thermotogota             Verrucomicrobiota </w:t>
      </w:r>
      <w:r>
        <w:br/>
      </w:r>
      <w:r>
        <w:rPr>
          <w:rStyle w:val="VerbatimChar"/>
        </w:rPr>
        <w:t xml:space="preserve">##                             1                           549 </w:t>
      </w:r>
      <w:r>
        <w:br/>
      </w:r>
      <w:r>
        <w:rPr>
          <w:rStyle w:val="VerbatimChar"/>
        </w:rPr>
        <w:t xml:space="preserve">##                           WS2 </w:t>
      </w:r>
      <w:r>
        <w:br/>
      </w:r>
      <w:r>
        <w:rPr>
          <w:rStyle w:val="VerbatimChar"/>
        </w:rPr>
        <w:t xml:space="preserve">##                             1</w:t>
      </w:r>
    </w:p>
    <w:p>
      <w:pPr>
        <w:pStyle w:val="SourceCode"/>
      </w:pPr>
      <w:r>
        <w:rPr>
          <w:rStyle w:val="NormalTok"/>
        </w:rPr>
        <w:t xml:space="preserve">keepPhyla =</w:t>
      </w:r>
      <w:r>
        <w:rPr>
          <w:rStyle w:val="StringTok"/>
        </w:rPr>
        <w:t xml:space="preserve"> </w:t>
      </w:r>
      <w:r>
        <w:rPr>
          <w:rStyle w:val="KeywordTok"/>
        </w:rPr>
        <w:t xml:space="preserve">table</w:t>
      </w:r>
      <w:r>
        <w:rPr>
          <w:rStyle w:val="NormalTok"/>
        </w:rPr>
        <w:t xml:space="preserve">(prevdf</w:t>
      </w:r>
      <w:r>
        <w:rPr>
          <w:rStyle w:val="OperatorTok"/>
        </w:rPr>
        <w:t xml:space="preserve">$</w:t>
      </w:r>
      <w:r>
        <w:rPr>
          <w:rStyle w:val="NormalTok"/>
        </w:rPr>
        <w:t xml:space="preserve">Phylum)[(</w:t>
      </w:r>
      <w:r>
        <w:rPr>
          <w:rStyle w:val="KeywordTok"/>
        </w:rPr>
        <w:t xml:space="preserve">table</w:t>
      </w:r>
      <w:r>
        <w:rPr>
          <w:rStyle w:val="NormalTok"/>
        </w:rPr>
        <w:t xml:space="preserve">(prevdf</w:t>
      </w:r>
      <w:r>
        <w:rPr>
          <w:rStyle w:val="OperatorTok"/>
        </w:rPr>
        <w:t xml:space="preserve">$</w:t>
      </w:r>
      <w:r>
        <w:rPr>
          <w:rStyle w:val="NormalTok"/>
        </w:rPr>
        <w:t xml:space="preserve">Phylum) </w:t>
      </w:r>
      <w:r>
        <w:rPr>
          <w:rStyle w:val="OperatorTok"/>
        </w:rPr>
        <w:t xml:space="preserve">&gt;</w:t>
      </w:r>
      <w:r>
        <w:rPr>
          <w:rStyle w:val="StringTok"/>
        </w:rPr>
        <w:t xml:space="preserve"> </w:t>
      </w:r>
      <w:r>
        <w:rPr>
          <w:rStyle w:val="DecValTok"/>
        </w:rPr>
        <w:t xml:space="preserve">5</w:t>
      </w:r>
      <w:r>
        <w:rPr>
          <w:rStyle w:val="NormalTok"/>
        </w:rPr>
        <w:t xml:space="preserve">)]</w:t>
      </w:r>
      <w:r>
        <w:br/>
      </w:r>
      <w:r>
        <w:rPr>
          <w:rStyle w:val="NormalTok"/>
        </w:rPr>
        <w:t xml:space="preserve">prevdf1 =</w:t>
      </w:r>
      <w:r>
        <w:rPr>
          <w:rStyle w:val="StringTok"/>
        </w:rPr>
        <w:t xml:space="preserve"> </w:t>
      </w:r>
      <w:r>
        <w:rPr>
          <w:rStyle w:val="KeywordTok"/>
        </w:rPr>
        <w:t xml:space="preserve">subset</w:t>
      </w:r>
      <w:r>
        <w:rPr>
          <w:rStyle w:val="NormalTok"/>
        </w:rPr>
        <w:t xml:space="preserve">(prevdf, Phylum </w:t>
      </w:r>
      <w:r>
        <w:rPr>
          <w:rStyle w:val="OperatorTok"/>
        </w:rPr>
        <w:t xml:space="preserve">%in%</w:t>
      </w:r>
      <w:r>
        <w:rPr>
          <w:rStyle w:val="StringTok"/>
        </w:rPr>
        <w:t xml:space="preserve"> </w:t>
      </w:r>
      <w:r>
        <w:rPr>
          <w:rStyle w:val="KeywordTok"/>
        </w:rPr>
        <w:t xml:space="preserve">names</w:t>
      </w:r>
      <w:r>
        <w:rPr>
          <w:rStyle w:val="NormalTok"/>
        </w:rPr>
        <w:t xml:space="preserve">(keepPhyla))</w:t>
      </w:r>
      <w:r>
        <w:br/>
      </w:r>
      <w:r>
        <w:br/>
      </w:r>
      <w:r>
        <w:rPr>
          <w:rStyle w:val="CommentTok"/>
        </w:rPr>
        <w:t xml:space="preserve"># Filter entries with unidentified Phylum.</w:t>
      </w:r>
      <w:r>
        <w:br/>
      </w:r>
      <w:r>
        <w:rPr>
          <w:rStyle w:val="NormalTok"/>
        </w:rPr>
        <w:t xml:space="preserve">ps2 =</w:t>
      </w:r>
      <w:r>
        <w:rPr>
          <w:rStyle w:val="StringTok"/>
        </w:rPr>
        <w:t xml:space="preserve"> </w:t>
      </w:r>
      <w:r>
        <w:rPr>
          <w:rStyle w:val="KeywordTok"/>
        </w:rPr>
        <w:t xml:space="preserve">subset_taxa</w:t>
      </w:r>
      <w:r>
        <w:rPr>
          <w:rStyle w:val="NormalTok"/>
        </w:rPr>
        <w:t xml:space="preserve">(ps1, Phylum </w:t>
      </w:r>
      <w:r>
        <w:rPr>
          <w:rStyle w:val="OperatorTok"/>
        </w:rPr>
        <w:t xml:space="preserve">%in%</w:t>
      </w:r>
      <w:r>
        <w:rPr>
          <w:rStyle w:val="StringTok"/>
        </w:rPr>
        <w:t xml:space="preserve"> </w:t>
      </w:r>
      <w:r>
        <w:rPr>
          <w:rStyle w:val="KeywordTok"/>
        </w:rPr>
        <w:t xml:space="preserve">names</w:t>
      </w:r>
      <w:r>
        <w:rPr>
          <w:rStyle w:val="NormalTok"/>
        </w:rPr>
        <w:t xml:space="preserve">(keepPhyla))</w:t>
      </w:r>
      <w:r>
        <w:br/>
      </w:r>
      <w:r>
        <w:rPr>
          <w:rStyle w:val="NormalTok"/>
        </w:rPr>
        <w:t xml:space="preserve">ps2</w:t>
      </w:r>
    </w:p>
    <w:p>
      <w:pPr>
        <w:pStyle w:val="SourceCode"/>
      </w:pPr>
      <w:r>
        <w:rPr>
          <w:rStyle w:val="VerbatimChar"/>
        </w:rPr>
        <w:t xml:space="preserve">## phyloseq-class experiment-level object</w:t>
      </w:r>
      <w:r>
        <w:br/>
      </w:r>
      <w:r>
        <w:rPr>
          <w:rStyle w:val="VerbatimChar"/>
        </w:rPr>
        <w:t xml:space="preserve">## otu_table()   OTU Table:         [ 1701 taxa and 1380 samples ]</w:t>
      </w:r>
      <w:r>
        <w:br/>
      </w:r>
      <w:r>
        <w:rPr>
          <w:rStyle w:val="VerbatimChar"/>
        </w:rPr>
        <w:t xml:space="preserve">## sample_data() Sample Data:       [ 1380 samples by 31 sample variables ]</w:t>
      </w:r>
      <w:r>
        <w:br/>
      </w:r>
      <w:r>
        <w:rPr>
          <w:rStyle w:val="VerbatimChar"/>
        </w:rPr>
        <w:t xml:space="preserve">## tax_table()   Taxonomy Table:    [ 1701 taxa by 7 taxonomic ranks ]</w:t>
      </w:r>
      <w:r>
        <w:br/>
      </w:r>
      <w:r>
        <w:rPr>
          <w:rStyle w:val="VerbatimChar"/>
        </w:rPr>
        <w:t xml:space="preserve">## refseq()      DNAStringSet:      [ 1701 reference sequences ]</w:t>
      </w:r>
    </w:p>
    <w:p>
      <w:pPr>
        <w:pStyle w:val="SourceCode"/>
      </w:pPr>
      <w:r>
        <w:rPr>
          <w:rStyle w:val="KeywordTok"/>
        </w:rPr>
        <w:t xml:space="preserve">ggplot</w:t>
      </w:r>
      <w:r>
        <w:rPr>
          <w:rStyle w:val="NormalTok"/>
        </w:rPr>
        <w:t xml:space="preserve">(prevdf1, </w:t>
      </w:r>
      <w:r>
        <w:rPr>
          <w:rStyle w:val="KeywordTok"/>
        </w:rPr>
        <w:t xml:space="preserve">aes</w:t>
      </w:r>
      <w:r>
        <w:rPr>
          <w:rStyle w:val="NormalTok"/>
        </w:rPr>
        <w:t xml:space="preserve">(TotalAbundance, Prevalence </w:t>
      </w:r>
      <w:r>
        <w:rPr>
          <w:rStyle w:val="OperatorTok"/>
        </w:rPr>
        <w:t xml:space="preserve">/</w:t>
      </w:r>
      <w:r>
        <w:rPr>
          <w:rStyle w:val="StringTok"/>
        </w:rPr>
        <w:t xml:space="preserve"> </w:t>
      </w:r>
      <w:r>
        <w:rPr>
          <w:rStyle w:val="KeywordTok"/>
        </w:rPr>
        <w:t xml:space="preserve">nsamples</w:t>
      </w:r>
      <w:r>
        <w:rPr>
          <w:rStyle w:val="NormalTok"/>
        </w:rPr>
        <w:t xml:space="preserve">(ps0), </w:t>
      </w:r>
      <w:r>
        <w:rPr>
          <w:rStyle w:val="DataTypeTok"/>
        </w:rPr>
        <w:t xml:space="preserve">color=</w:t>
      </w:r>
      <w:r>
        <w:rPr>
          <w:rStyle w:val="NormalTok"/>
        </w:rPr>
        <w:t xml:space="preserve">Phylum))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tax_color_scale</w:t>
      </w:r>
      <w:r>
        <w:rPr>
          <w:rStyle w:val="NormalTok"/>
        </w:rPr>
        <w:t xml:space="preserve">(ps0, </w:t>
      </w:r>
      <w:r>
        <w:rPr>
          <w:rStyle w:val="StringTok"/>
        </w:rPr>
        <w:t xml:space="preserve">"Phylum"</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"Total Abundance"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"Prevalence [Frac. Samples]"</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Phylum) </w:t>
      </w:r>
      <w:r>
        <w:rPr>
          <w:rStyle w:val="OperatorTok"/>
        </w:rPr>
        <w:t xml:space="preserve">+</w:t>
      </w:r>
      <w:r>
        <w:rPr>
          <w:rStyle w:val="StringTok"/>
        </w:rPr>
        <w:t xml:space="preserve"> </w:t>
      </w:r>
      <w:r>
        <w:rPr>
          <w:rStyle w:val="NormalTok"/>
        </w:rPr>
        <w:t xml:space="preserve">clean_theme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p>
    <w:p>
      <w:pPr>
        <w:pStyle w:val="SourceCode"/>
      </w:pPr>
      <w:r>
        <w:rPr>
          <w:rStyle w:val="VerbatimChar"/>
        </w:rPr>
        <w:t xml:space="preserve">## Warning: Transformation introduced infinite values in continuous x-axis</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agglomerate-taxa-at-the-genus-level"/>
      <w:r>
        <w:t xml:space="preserve">Agglomerate taxa at the Genus level</w:t>
      </w:r>
      <w:bookmarkEnd w:id="31"/>
    </w:p>
    <w:p>
      <w:pPr>
        <w:pStyle w:val="FirstParagraph"/>
      </w:pPr>
      <w:r>
        <w:t xml:space="preserve">There is a lot of species, sub-species, or strains with functional redundancy in the marine microbial community, so we can agglomerate the data features corresponding to closely related taxa (here at the Genus level) as we looking at overall patterns.</w:t>
      </w:r>
    </w:p>
    <w:p>
      <w:pPr>
        <w:pStyle w:val="SourceCode"/>
      </w:pPr>
      <w:r>
        <w:rPr>
          <w:rStyle w:val="NormalTok"/>
        </w:rPr>
        <w:t xml:space="preserve">taxGlomRank =</w:t>
      </w:r>
      <w:r>
        <w:rPr>
          <w:rStyle w:val="StringTok"/>
        </w:rPr>
        <w:t xml:space="preserve"> "Genus"</w:t>
      </w:r>
      <w:r>
        <w:br/>
      </w:r>
      <w:r>
        <w:rPr>
          <w:rStyle w:val="KeywordTok"/>
        </w:rPr>
        <w:t xml:space="preserve">length</w:t>
      </w:r>
      <w:r>
        <w:rPr>
          <w:rStyle w:val="NormalTok"/>
        </w:rPr>
        <w:t xml:space="preserve">(</w:t>
      </w:r>
      <w:r>
        <w:rPr>
          <w:rStyle w:val="KeywordTok"/>
        </w:rPr>
        <w:t xml:space="preserve">get_taxa_unique</w:t>
      </w:r>
      <w:r>
        <w:rPr>
          <w:rStyle w:val="NormalTok"/>
        </w:rPr>
        <w:t xml:space="preserve">(ps2, </w:t>
      </w:r>
      <w:r>
        <w:rPr>
          <w:rStyle w:val="DataTypeTok"/>
        </w:rPr>
        <w:t xml:space="preserve">taxonomic.rank =</w:t>
      </w:r>
      <w:r>
        <w:rPr>
          <w:rStyle w:val="NormalTok"/>
        </w:rPr>
        <w:t xml:space="preserve"> taxGlomRank))</w:t>
      </w:r>
    </w:p>
    <w:p>
      <w:pPr>
        <w:pStyle w:val="SourceCode"/>
      </w:pPr>
      <w:r>
        <w:rPr>
          <w:rStyle w:val="VerbatimChar"/>
        </w:rPr>
        <w:t xml:space="preserve">## [1] 181</w:t>
      </w:r>
    </w:p>
    <w:p>
      <w:pPr>
        <w:pStyle w:val="SourceCode"/>
      </w:pPr>
      <w:r>
        <w:rPr>
          <w:rStyle w:val="NormalTok"/>
        </w:rPr>
        <w:t xml:space="preserve">ps3 =</w:t>
      </w:r>
      <w:r>
        <w:rPr>
          <w:rStyle w:val="StringTok"/>
        </w:rPr>
        <w:t xml:space="preserve"> </w:t>
      </w:r>
      <w:r>
        <w:rPr>
          <w:rStyle w:val="KeywordTok"/>
        </w:rPr>
        <w:t xml:space="preserve">tax_glom</w:t>
      </w:r>
      <w:r>
        <w:rPr>
          <w:rStyle w:val="NormalTok"/>
        </w:rPr>
        <w:t xml:space="preserve">(ps2, </w:t>
      </w:r>
      <w:r>
        <w:rPr>
          <w:rStyle w:val="DataTypeTok"/>
        </w:rPr>
        <w:t xml:space="preserve">taxrank =</w:t>
      </w:r>
      <w:r>
        <w:rPr>
          <w:rStyle w:val="NormalTok"/>
        </w:rPr>
        <w:t xml:space="preserve"> taxGlomRank)</w:t>
      </w:r>
    </w:p>
    <w:p>
      <w:pPr>
        <w:pStyle w:val="Heading2"/>
      </w:pPr>
      <w:bookmarkStart w:id="32" w:name="filter-specific-samples"/>
      <w:r>
        <w:t xml:space="preserve">Filter specific samples</w:t>
      </w:r>
      <w:bookmarkEnd w:id="32"/>
    </w:p>
    <w:p>
      <w:pPr>
        <w:pStyle w:val="FirstParagraph"/>
      </w:pPr>
      <w:r>
        <w:t xml:space="preserve">For now, let’s focus on one survey.</w:t>
      </w:r>
    </w:p>
    <w:p>
      <w:pPr>
        <w:pStyle w:val="SourceCode"/>
      </w:pPr>
      <w:r>
        <w:rPr>
          <w:rStyle w:val="CommentTok"/>
        </w:rPr>
        <w:t xml:space="preserve"># ps4 &lt;- subset_samples(ps3, is.na(cruise) == FALSE &amp; cruise != "B8-2010")</w:t>
      </w:r>
      <w:r>
        <w:br/>
      </w:r>
      <w:r>
        <w:rPr>
          <w:rStyle w:val="NormalTok"/>
        </w:rPr>
        <w:t xml:space="preserve">ps4 &lt;-</w:t>
      </w:r>
      <w:r>
        <w:rPr>
          <w:rStyle w:val="StringTok"/>
        </w:rPr>
        <w:t xml:space="preserve"> </w:t>
      </w:r>
      <w:r>
        <w:rPr>
          <w:rStyle w:val="KeywordTok"/>
        </w:rPr>
        <w:t xml:space="preserve">subset_samples</w:t>
      </w:r>
      <w:r>
        <w:rPr>
          <w:rStyle w:val="NormalTok"/>
        </w:rPr>
        <w:t xml:space="preserve">(ps3, cruise </w:t>
      </w:r>
      <w:r>
        <w:rPr>
          <w:rStyle w:val="OperatorTok"/>
        </w:rPr>
        <w:t xml:space="preserve">==</w:t>
      </w:r>
      <w:r>
        <w:rPr>
          <w:rStyle w:val="StringTok"/>
        </w:rPr>
        <w:t xml:space="preserve"> "B7-2017"</w:t>
      </w:r>
      <w:r>
        <w:rPr>
          <w:rStyle w:val="NormalTok"/>
        </w:rPr>
        <w:t xml:space="preserve">)</w:t>
      </w:r>
      <w:r>
        <w:br/>
      </w:r>
      <w:r>
        <w:rPr>
          <w:rStyle w:val="NormalTok"/>
        </w:rPr>
        <w:t xml:space="preserve">ps4</w:t>
      </w:r>
    </w:p>
    <w:p>
      <w:pPr>
        <w:pStyle w:val="SourceCode"/>
      </w:pPr>
      <w:r>
        <w:rPr>
          <w:rStyle w:val="VerbatimChar"/>
        </w:rPr>
        <w:t xml:space="preserve">## phyloseq-class experiment-level object</w:t>
      </w:r>
      <w:r>
        <w:br/>
      </w:r>
      <w:r>
        <w:rPr>
          <w:rStyle w:val="VerbatimChar"/>
        </w:rPr>
        <w:t xml:space="preserve">## otu_table()   OTU Table:         [ 180 taxa and 82 samples ]</w:t>
      </w:r>
      <w:r>
        <w:br/>
      </w:r>
      <w:r>
        <w:rPr>
          <w:rStyle w:val="VerbatimChar"/>
        </w:rPr>
        <w:t xml:space="preserve">## sample_data() Sample Data:       [ 82 samples by 31 sample variables ]</w:t>
      </w:r>
      <w:r>
        <w:br/>
      </w:r>
      <w:r>
        <w:rPr>
          <w:rStyle w:val="VerbatimChar"/>
        </w:rPr>
        <w:t xml:space="preserve">## tax_table()   Taxonomy Table:    [ 180 taxa by 7 taxonomic ranks ]</w:t>
      </w:r>
      <w:r>
        <w:br/>
      </w:r>
      <w:r>
        <w:rPr>
          <w:rStyle w:val="VerbatimChar"/>
        </w:rPr>
        <w:t xml:space="preserve">## refseq()      DNAStringSet:      [ 180 reference sequences ]</w:t>
      </w:r>
    </w:p>
    <w:p>
      <w:pPr>
        <w:pStyle w:val="Heading1"/>
      </w:pPr>
      <w:bookmarkStart w:id="33" w:name="data-normalisation"/>
      <w:r>
        <w:t xml:space="preserve">Data normalisation</w:t>
      </w:r>
      <w:bookmarkEnd w:id="33"/>
    </w:p>
    <w:p>
      <w:pPr>
        <w:pStyle w:val="Heading2"/>
      </w:pPr>
      <w:bookmarkStart w:id="34" w:name="normalising-otu-abundance"/>
      <w:r>
        <w:t xml:space="preserve">Normalising OTU abundance</w:t>
      </w:r>
      <w:bookmarkEnd w:id="34"/>
    </w:p>
    <w:p>
      <w:pPr>
        <w:pStyle w:val="FirstParagraph"/>
      </w:pPr>
      <w:r>
        <w:t xml:space="preserve">Normalize number of reads in each sample using median sequencing depth (cf. Daniel Vaulot).</w:t>
      </w:r>
    </w:p>
    <w:p>
      <w:pPr>
        <w:pStyle w:val="SourceCode"/>
      </w:pPr>
      <w:r>
        <w:rPr>
          <w:rStyle w:val="CommentTok"/>
        </w:rPr>
        <w:t xml:space="preserve"># with microbiomeSeq</w:t>
      </w:r>
      <w:r>
        <w:br/>
      </w:r>
      <w:r>
        <w:rPr>
          <w:rStyle w:val="CommentTok"/>
        </w:rPr>
        <w:t xml:space="preserve"># ps4n &lt;- normalise_data(ps4, norm.method = "relative")</w:t>
      </w:r>
      <w:r>
        <w:br/>
      </w:r>
      <w:r>
        <w:rPr>
          <w:rStyle w:val="CommentTok"/>
        </w:rPr>
        <w:t xml:space="preserve"># phylosmith</w:t>
      </w:r>
      <w:r>
        <w:br/>
      </w:r>
      <w:r>
        <w:rPr>
          <w:rStyle w:val="CommentTok"/>
        </w:rPr>
        <w:t xml:space="preserve"># ps4n &lt;- relative_abundance(ps4)</w:t>
      </w:r>
      <w:r>
        <w:br/>
      </w:r>
      <w:r>
        <w:br/>
      </w:r>
      <w:r>
        <w:rPr>
          <w:rStyle w:val="NormalTok"/>
        </w:rPr>
        <w:t xml:space="preserve">total =</w:t>
      </w:r>
      <w:r>
        <w:rPr>
          <w:rStyle w:val="StringTok"/>
        </w:rPr>
        <w:t xml:space="preserve"> </w:t>
      </w:r>
      <w:r>
        <w:rPr>
          <w:rStyle w:val="KeywordTok"/>
        </w:rPr>
        <w:t xml:space="preserve">median</w:t>
      </w:r>
      <w:r>
        <w:rPr>
          <w:rStyle w:val="NormalTok"/>
        </w:rPr>
        <w:t xml:space="preserve">(</w:t>
      </w:r>
      <w:r>
        <w:rPr>
          <w:rStyle w:val="KeywordTok"/>
        </w:rPr>
        <w:t xml:space="preserve">sample_sums</w:t>
      </w:r>
      <w:r>
        <w:rPr>
          <w:rStyle w:val="NormalTok"/>
        </w:rPr>
        <w:t xml:space="preserve">(ps4))</w:t>
      </w:r>
      <w:r>
        <w:br/>
      </w:r>
      <w:r>
        <w:rPr>
          <w:rStyle w:val="NormalTok"/>
        </w:rPr>
        <w:t xml:space="preserve">standf =</w:t>
      </w:r>
      <w:r>
        <w:rPr>
          <w:rStyle w:val="StringTok"/>
        </w:rPr>
        <w:t xml:space="preserve"> </w:t>
      </w:r>
      <w:r>
        <w:rPr>
          <w:rStyle w:val="ControlFlowTok"/>
        </w:rPr>
        <w:t xml:space="preserve">function</w:t>
      </w:r>
      <w:r>
        <w:rPr>
          <w:rStyle w:val="NormalTok"/>
        </w:rPr>
        <w:t xml:space="preserve">(x, </w:t>
      </w:r>
      <w:r>
        <w:rPr>
          <w:rStyle w:val="DataTypeTok"/>
        </w:rPr>
        <w:t xml:space="preserve">t=</w:t>
      </w:r>
      <w:r>
        <w:rPr>
          <w:rStyle w:val="NormalTok"/>
        </w:rPr>
        <w:t xml:space="preserve">total) </w:t>
      </w:r>
      <w:r>
        <w:rPr>
          <w:rStyle w:val="KeywordTok"/>
        </w:rPr>
        <w:t xml:space="preserve">round</w:t>
      </w:r>
      <w:r>
        <w:rPr>
          <w:rStyle w:val="NormalTok"/>
        </w:rPr>
        <w:t xml:space="preserve">(t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sum</w:t>
      </w:r>
      <w:r>
        <w:rPr>
          <w:rStyle w:val="NormalTok"/>
        </w:rPr>
        <w:t xml:space="preserve">(x)))</w:t>
      </w:r>
      <w:r>
        <w:br/>
      </w:r>
      <w:r>
        <w:rPr>
          <w:rStyle w:val="NormalTok"/>
        </w:rPr>
        <w:t xml:space="preserve">ps4n =</w:t>
      </w:r>
      <w:r>
        <w:rPr>
          <w:rStyle w:val="StringTok"/>
        </w:rPr>
        <w:t xml:space="preserve"> </w:t>
      </w:r>
      <w:r>
        <w:rPr>
          <w:rStyle w:val="KeywordTok"/>
        </w:rPr>
        <w:t xml:space="preserve">transform_sample_counts</w:t>
      </w:r>
      <w:r>
        <w:rPr>
          <w:rStyle w:val="NormalTok"/>
        </w:rPr>
        <w:t xml:space="preserve">(ps4, standf)</w:t>
      </w:r>
      <w:r>
        <w:br/>
      </w:r>
      <w:r>
        <w:rPr>
          <w:rStyle w:val="NormalTok"/>
        </w:rPr>
        <w:t xml:space="preserve">ps4n</w:t>
      </w:r>
    </w:p>
    <w:p>
      <w:pPr>
        <w:pStyle w:val="SourceCode"/>
      </w:pPr>
      <w:r>
        <w:rPr>
          <w:rStyle w:val="VerbatimChar"/>
        </w:rPr>
        <w:t xml:space="preserve">## phyloseq-class experiment-level object</w:t>
      </w:r>
      <w:r>
        <w:br/>
      </w:r>
      <w:r>
        <w:rPr>
          <w:rStyle w:val="VerbatimChar"/>
        </w:rPr>
        <w:t xml:space="preserve">## otu_table()   OTU Table:         [ 180 taxa and 82 samples ]</w:t>
      </w:r>
      <w:r>
        <w:br/>
      </w:r>
      <w:r>
        <w:rPr>
          <w:rStyle w:val="VerbatimChar"/>
        </w:rPr>
        <w:t xml:space="preserve">## sample_data() Sample Data:       [ 82 samples by 31 sample variables ]</w:t>
      </w:r>
      <w:r>
        <w:br/>
      </w:r>
      <w:r>
        <w:rPr>
          <w:rStyle w:val="VerbatimChar"/>
        </w:rPr>
        <w:t xml:space="preserve">## tax_table()   Taxonomy Table:    [ 180 taxa by 7 taxonomic ranks ]</w:t>
      </w:r>
      <w:r>
        <w:br/>
      </w:r>
      <w:r>
        <w:rPr>
          <w:rStyle w:val="VerbatimChar"/>
        </w:rPr>
        <w:t xml:space="preserve">## refseq()      DNAStringSet:      [ 180 reference sequences ]</w:t>
      </w:r>
    </w:p>
    <w:p>
      <w:pPr>
        <w:pStyle w:val="Heading1"/>
      </w:pPr>
      <w:bookmarkStart w:id="35" w:name="beta-diversity"/>
      <w:r>
        <w:t xml:space="preserve">Beta diversity</w:t>
      </w:r>
      <w:bookmarkEnd w:id="35"/>
    </w:p>
    <w:p>
      <w:pPr>
        <w:pStyle w:val="SourceCode"/>
      </w:pPr>
      <w:r>
        <w:rPr>
          <w:rStyle w:val="KeywordTok"/>
        </w:rPr>
        <w:t xml:space="preserve">plot_bar2</w:t>
      </w:r>
      <w:r>
        <w:rPr>
          <w:rStyle w:val="NormalTok"/>
        </w:rPr>
        <w:t xml:space="preserve">(ps4n, </w:t>
      </w:r>
      <w:r>
        <w:rPr>
          <w:rStyle w:val="DataTypeTok"/>
        </w:rPr>
        <w:t xml:space="preserve">x =</w:t>
      </w:r>
      <w:r>
        <w:rPr>
          <w:rStyle w:val="NormalTok"/>
        </w:rPr>
        <w:t xml:space="preserve"> </w:t>
      </w:r>
      <w:r>
        <w:rPr>
          <w:rStyle w:val="StringTok"/>
        </w:rPr>
        <w:t xml:space="preserve">"Sample"</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w:t>
      </w:r>
      <w:r>
        <w:rPr>
          <w:rStyle w:val="DataTypeTok"/>
        </w:rPr>
        <w:t xml:space="preserve">fill =</w:t>
      </w:r>
      <w:r>
        <w:rPr>
          <w:rStyle w:val="NormalTok"/>
        </w:rPr>
        <w:t xml:space="preserve"> </w:t>
      </w:r>
      <w:r>
        <w:rPr>
          <w:rStyle w:val="StringTok"/>
        </w:rPr>
        <w:t xml:space="preserve">"Phylum"</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mime-16s-emp_files/figure-docx/unnamed-chunk-20-1.png" id="0" name="Picture"/>
                    <pic:cNvPicPr>
                      <a:picLocks noChangeArrowheads="1" noChangeAspect="1"/>
                    </pic:cNvPicPr>
                  </pic:nvPicPr>
                  <pic:blipFill>
                    <a:blip r:embed="rId36"/>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plot_bar2</w:t>
      </w:r>
      <w:r>
        <w:rPr>
          <w:rStyle w:val="NormalTok"/>
        </w:rPr>
        <w:t xml:space="preserve">(ps4n, </w:t>
      </w:r>
      <w:r>
        <w:rPr>
          <w:rStyle w:val="DataTypeTok"/>
        </w:rPr>
        <w:t xml:space="preserve">x =</w:t>
      </w:r>
      <w:r>
        <w:rPr>
          <w:rStyle w:val="NormalTok"/>
        </w:rPr>
        <w:t xml:space="preserve"> </w:t>
      </w:r>
      <w:r>
        <w:rPr>
          <w:rStyle w:val="StringTok"/>
        </w:rPr>
        <w:t xml:space="preserve">"Sample"</w:t>
      </w:r>
      <w:r>
        <w:rPr>
          <w:rStyle w:val="NormalTok"/>
        </w:rPr>
        <w:t xml:space="preserve">, </w:t>
      </w:r>
      <w:r>
        <w:rPr>
          <w:rStyle w:val="DataTypeTok"/>
        </w:rPr>
        <w:t xml:space="preserve">y =</w:t>
      </w:r>
      <w:r>
        <w:rPr>
          <w:rStyle w:val="NormalTok"/>
        </w:rPr>
        <w:t xml:space="preserve"> </w:t>
      </w:r>
      <w:r>
        <w:rPr>
          <w:rStyle w:val="StringTok"/>
        </w:rPr>
        <w:t xml:space="preserve">"Abundance"</w:t>
      </w:r>
      <w:r>
        <w:rPr>
          <w:rStyle w:val="NormalTok"/>
        </w:rPr>
        <w:t xml:space="preserve">, </w:t>
      </w:r>
      <w:r>
        <w:rPr>
          <w:rStyle w:val="DataTypeTok"/>
        </w:rPr>
        <w:t xml:space="preserve">fill =</w:t>
      </w:r>
      <w:r>
        <w:rPr>
          <w:rStyle w:val="NormalTok"/>
        </w:rPr>
        <w:t xml:space="preserve"> </w:t>
      </w:r>
      <w:r>
        <w:rPr>
          <w:rStyle w:val="StringTok"/>
        </w:rPr>
        <w:t xml:space="preserve">"Phylum"</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(zone</w:t>
      </w:r>
      <w:r>
        <w:rPr>
          <w:rStyle w:val="OperatorTok"/>
        </w:rPr>
        <w:t xml:space="preserve">~</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mime-16s-emp_files/figure-docx/unnamed-chunk-21-1.png" id="0"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Heading1"/>
      </w:pPr>
      <w:bookmarkStart w:id="38" w:name="alpha-diversity"/>
      <w:r>
        <w:t xml:space="preserve">Alpha diversity</w:t>
      </w:r>
      <w:bookmarkEnd w:id="38"/>
    </w:p>
    <w:p>
      <w:pPr>
        <w:pStyle w:val="FirstParagraph"/>
      </w:pPr>
      <w:r>
        <w:t xml:space="preserve">TODO: ANOVA to confirm is alpha diversity is significantly different between zones</w:t>
      </w:r>
    </w:p>
    <w:p>
      <w:pPr>
        <w:pStyle w:val="Heading2"/>
      </w:pPr>
      <w:bookmarkStart w:id="39" w:name="photic-zone"/>
      <w:r>
        <w:t xml:space="preserve">Photic zone</w:t>
      </w:r>
      <w:bookmarkEnd w:id="39"/>
    </w:p>
    <w:p>
      <w:pPr>
        <w:pStyle w:val="SourceCode"/>
      </w:pPr>
      <w:r>
        <w:rPr>
          <w:rStyle w:val="NormalTok"/>
        </w:rPr>
        <w:t xml:space="preserve">p &lt;-</w:t>
      </w:r>
      <w:r>
        <w:rPr>
          <w:rStyle w:val="StringTok"/>
        </w:rPr>
        <w:t xml:space="preserve"> </w:t>
      </w:r>
      <w:r>
        <w:rPr>
          <w:rStyle w:val="KeywordTok"/>
        </w:rPr>
        <w:t xml:space="preserve">plot_richness</w:t>
      </w:r>
      <w:r>
        <w:rPr>
          <w:rStyle w:val="NormalTok"/>
        </w:rPr>
        <w:t xml:space="preserve">(ps4n,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"Shannon"</w:t>
      </w:r>
      <w:r>
        <w:rPr>
          <w:rStyle w:val="NormalTok"/>
        </w:rPr>
        <w:t xml:space="preserve">, </w:t>
      </w:r>
      <w:r>
        <w:rPr>
          <w:rStyle w:val="StringTok"/>
        </w:rPr>
        <w:t xml:space="preserve">"ACE"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"zone"</w:t>
      </w:r>
      <w:r>
        <w:rPr>
          <w:rStyle w:val="NormalTok"/>
        </w:rPr>
        <w:t xml:space="preserve">, </w:t>
      </w:r>
      <w:r>
        <w:rPr>
          <w:rStyle w:val="DataTypeTok"/>
        </w:rPr>
        <w:t xml:space="preserve">color =</w:t>
      </w:r>
      <w:r>
        <w:rPr>
          <w:rStyle w:val="NormalTok"/>
        </w:rPr>
        <w:t xml:space="preserve"> </w:t>
      </w:r>
      <w:r>
        <w:rPr>
          <w:rStyle w:val="StringTok"/>
        </w:rPr>
        <w:t xml:space="preserve">"zone"</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(Grass, Mint, Aqua, Jeans))</w:t>
      </w:r>
      <w:r>
        <w:br/>
      </w:r>
      <w:r>
        <w:br/>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p</w:t>
      </w:r>
      <w:r>
        <w:rPr>
          <w:rStyle w:val="OperatorTok"/>
        </w:rPr>
        <w:t xml:space="preserve">$</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zone, </w:t>
      </w:r>
      <w:r>
        <w:rPr>
          <w:rStyle w:val="DataTypeTok"/>
        </w:rPr>
        <w:t xml:space="preserve">y =</w:t>
      </w:r>
      <w:r>
        <w:rPr>
          <w:rStyle w:val="NormalTok"/>
        </w:rPr>
        <w:t xml:space="preserve"> value), </w:t>
      </w:r>
      <w:r>
        <w:rPr>
          <w:rStyle w:val="DataTypeTok"/>
        </w:rPr>
        <w:t xml:space="preserve">color =</w:t>
      </w:r>
      <w:r>
        <w:rPr>
          <w:rStyle w:val="NormalTok"/>
        </w:rPr>
        <w:t xml:space="preserve"> DarkGrey,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clean_theme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2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region"/>
      <w:r>
        <w:t xml:space="preserve">Region</w:t>
      </w:r>
      <w:bookmarkEnd w:id="41"/>
    </w:p>
    <w:p>
      <w:pPr>
        <w:pStyle w:val="SourceCode"/>
      </w:pPr>
      <w:r>
        <w:rPr>
          <w:rStyle w:val="NormalTok"/>
        </w:rPr>
        <w:t xml:space="preserve">p &lt;-</w:t>
      </w:r>
      <w:r>
        <w:rPr>
          <w:rStyle w:val="StringTok"/>
        </w:rPr>
        <w:t xml:space="preserve"> </w:t>
      </w:r>
      <w:r>
        <w:rPr>
          <w:rStyle w:val="KeywordTok"/>
        </w:rPr>
        <w:t xml:space="preserve">plot_richness</w:t>
      </w:r>
      <w:r>
        <w:rPr>
          <w:rStyle w:val="NormalTok"/>
        </w:rPr>
        <w:t xml:space="preserve">(ps4n,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"Chao1"</w:t>
      </w:r>
      <w:r>
        <w:rPr>
          <w:rStyle w:val="NormalTok"/>
        </w:rPr>
        <w:t xml:space="preserve">, </w:t>
      </w:r>
      <w:r>
        <w:rPr>
          <w:rStyle w:val="StringTok"/>
        </w:rPr>
        <w:t xml:space="preserve">"Shannon"</w:t>
      </w:r>
      <w:r>
        <w:rPr>
          <w:rStyle w:val="NormalTok"/>
        </w:rPr>
        <w:t xml:space="preserve">, </w:t>
      </w:r>
      <w:r>
        <w:rPr>
          <w:rStyle w:val="StringTok"/>
        </w:rPr>
        <w:t xml:space="preserve">"ACE"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"region"</w:t>
      </w:r>
      <w:r>
        <w:rPr>
          <w:rStyle w:val="NormalTok"/>
        </w:rPr>
        <w:t xml:space="preserve">, </w:t>
      </w:r>
      <w:r>
        <w:rPr>
          <w:rStyle w:val="DataTypeTok"/>
        </w:rPr>
        <w:t xml:space="preserve">color =</w:t>
      </w:r>
      <w:r>
        <w:rPr>
          <w:rStyle w:val="NormalTok"/>
        </w:rPr>
        <w:t xml:space="preserve"> </w:t>
      </w:r>
      <w:r>
        <w:rPr>
          <w:rStyle w:val="StringTok"/>
        </w:rPr>
        <w:t xml:space="preserve">"region"</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(Grapefruit, Jeans))</w:t>
      </w:r>
      <w:r>
        <w:br/>
      </w:r>
      <w:r>
        <w:br/>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p</w:t>
      </w:r>
      <w:r>
        <w:rPr>
          <w:rStyle w:val="OperatorTok"/>
        </w:rPr>
        <w:t xml:space="preserve">$</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region, </w:t>
      </w:r>
      <w:r>
        <w:rPr>
          <w:rStyle w:val="DataTypeTok"/>
        </w:rPr>
        <w:t xml:space="preserve">y =</w:t>
      </w:r>
      <w:r>
        <w:rPr>
          <w:rStyle w:val="NormalTok"/>
        </w:rPr>
        <w:t xml:space="preserve"> value), </w:t>
      </w:r>
      <w:r>
        <w:rPr>
          <w:rStyle w:val="DataTypeTok"/>
        </w:rPr>
        <w:t xml:space="preserve">color =</w:t>
      </w:r>
      <w:r>
        <w:rPr>
          <w:rStyle w:val="NormalTok"/>
        </w:rPr>
        <w:t xml:space="preserve"> DarkGrey, </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clean_theme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2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3" w:name="ordination"/>
      <w:r>
        <w:t xml:space="preserve">Ordination</w:t>
      </w:r>
      <w:bookmarkEnd w:id="43"/>
    </w:p>
    <w:p>
      <w:pPr>
        <w:pStyle w:val="SourceCode"/>
      </w:pPr>
      <w:r>
        <w:rPr>
          <w:rStyle w:val="NormalTok"/>
        </w:rPr>
        <w:t xml:space="preserve">ps4n.ord &lt;-</w:t>
      </w:r>
      <w:r>
        <w:rPr>
          <w:rStyle w:val="StringTok"/>
        </w:rPr>
        <w:t xml:space="preserve"> </w:t>
      </w:r>
      <w:r>
        <w:rPr>
          <w:rStyle w:val="KeywordTok"/>
        </w:rPr>
        <w:t xml:space="preserve">ordinate</w:t>
      </w:r>
      <w:r>
        <w:rPr>
          <w:rStyle w:val="NormalTok"/>
        </w:rPr>
        <w:t xml:space="preserve">(ps4n, </w:t>
      </w:r>
      <w:r>
        <w:rPr>
          <w:rStyle w:val="StringTok"/>
        </w:rPr>
        <w:t xml:space="preserve">"NMDS"</w:t>
      </w:r>
      <w:r>
        <w:rPr>
          <w:rStyle w:val="NormalTok"/>
        </w:rPr>
        <w:t xml:space="preserve">, </w:t>
      </w:r>
      <w:r>
        <w:rPr>
          <w:rStyle w:val="StringTok"/>
        </w:rPr>
        <w:t xml:space="preserve">"bray"</w:t>
      </w:r>
      <w:r>
        <w:rPr>
          <w:rStyle w:val="NormalTok"/>
        </w:rPr>
        <w:t xml:space="preserve">)</w:t>
      </w:r>
    </w:p>
    <w:p>
      <w:pPr>
        <w:pStyle w:val="Heading2"/>
      </w:pPr>
      <w:bookmarkStart w:id="44" w:name="display-asvs"/>
      <w:r>
        <w:t xml:space="preserve">Display ASVs</w:t>
      </w:r>
      <w:bookmarkEnd w:id="44"/>
    </w:p>
    <w:p>
      <w:pPr>
        <w:pStyle w:val="SourceCode"/>
      </w:pPr>
      <w:r>
        <w:rPr>
          <w:rStyle w:val="NormalTok"/>
        </w:rPr>
        <w:t xml:space="preserve"> </w:t>
      </w:r>
      <w:r>
        <w:rPr>
          <w:rStyle w:val="KeywordTok"/>
        </w:rPr>
        <w:t xml:space="preserve">plot_ordination</w:t>
      </w:r>
      <w:r>
        <w:rPr>
          <w:rStyle w:val="NormalTok"/>
        </w:rPr>
        <w:t xml:space="preserve">(ps4n, ps4n.ord, </w:t>
      </w:r>
      <w:r>
        <w:rPr>
          <w:rStyle w:val="DataTypeTok"/>
        </w:rPr>
        <w:t xml:space="preserve">type =</w:t>
      </w:r>
      <w:r>
        <w:rPr>
          <w:rStyle w:val="NormalTok"/>
        </w:rPr>
        <w:t xml:space="preserve"> </w:t>
      </w:r>
      <w:r>
        <w:rPr>
          <w:rStyle w:val="StringTok"/>
        </w:rPr>
        <w:t xml:space="preserve">"taxa"</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StringTok"/>
        </w:rPr>
        <w:t xml:space="preserve">"Class"</w:t>
      </w:r>
      <w:r>
        <w:rPr>
          <w:rStyle w:val="NormalTok"/>
        </w:rPr>
        <w:t xml:space="preserve">, </w:t>
      </w:r>
      <w:r>
        <w:rPr>
          <w:rStyle w:val="DataTypeTok"/>
        </w:rPr>
        <w:t xml:space="preserve">title =</w:t>
      </w:r>
      <w:r>
        <w:rPr>
          <w:rStyle w:val="NormalTok"/>
        </w:rPr>
        <w:t xml:space="preserve"> </w:t>
      </w:r>
      <w:r>
        <w:rPr>
          <w:rStyle w:val="StringTok"/>
        </w:rPr>
        <w:t xml:space="preserve">"AVSs"</w:t>
      </w:r>
      <w:r>
        <w:rPr>
          <w:rStyle w:val="NormalTok"/>
        </w:rPr>
        <w:t xml:space="preserve">) </w:t>
      </w:r>
      <w:r>
        <w:rPr>
          <w:rStyle w:val="OperatorTok"/>
        </w:rPr>
        <w:t xml:space="preserve">+</w:t>
      </w:r>
      <w:r>
        <w:br/>
      </w:r>
      <w:r>
        <w:rPr>
          <w:rStyle w:val="StringTok"/>
        </w:rPr>
        <w:t xml:space="preserve">  </w:t>
      </w:r>
      <w:r>
        <w:rPr>
          <w:rStyle w:val="KeywordTok"/>
        </w:rPr>
        <w:t xml:space="preserve">tax_color_scale</w:t>
      </w:r>
      <w:r>
        <w:rPr>
          <w:rStyle w:val="NormalTok"/>
        </w:rPr>
        <w:t xml:space="preserve">(ps4, </w:t>
      </w:r>
      <w:r>
        <w:rPr>
          <w:rStyle w:val="StringTok"/>
        </w:rPr>
        <w:t xml:space="preserve">"Class"</w:t>
      </w:r>
      <w:r>
        <w:rPr>
          <w:rStyle w:val="NormalTok"/>
        </w:rPr>
        <w:t xml:space="preserve">) </w:t>
      </w:r>
      <w:r>
        <w:rPr>
          <w:rStyle w:val="OperatorTok"/>
        </w:rPr>
        <w:t xml:space="preserve">+</w:t>
      </w:r>
      <w:r>
        <w:br/>
      </w:r>
      <w:r>
        <w:rPr>
          <w:rStyle w:val="StringTok"/>
        </w:rPr>
        <w:t xml:space="preserve">  </w:t>
      </w:r>
      <w:r>
        <w:rPr>
          <w:rStyle w:val="NormalTok"/>
        </w:rPr>
        <w:t xml:space="preserve">clean_theme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br/>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2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display-samples"/>
      <w:r>
        <w:t xml:space="preserve">Display samples</w:t>
      </w:r>
      <w:bookmarkEnd w:id="46"/>
    </w:p>
    <w:p>
      <w:pPr>
        <w:pStyle w:val="SourceCode"/>
      </w:pPr>
      <w:r>
        <w:rPr>
          <w:rStyle w:val="KeywordTok"/>
        </w:rPr>
        <w:t xml:space="preserve">plot_ordination</w:t>
      </w:r>
      <w:r>
        <w:rPr>
          <w:rStyle w:val="NormalTok"/>
        </w:rPr>
        <w:t xml:space="preserve">(ps4n, ps4n.ord, </w:t>
      </w:r>
      <w:r>
        <w:rPr>
          <w:rStyle w:val="DataTypeTok"/>
        </w:rPr>
        <w:t xml:space="preserve">type=</w:t>
      </w:r>
      <w:r>
        <w:rPr>
          <w:rStyle w:val="StringTok"/>
        </w:rPr>
        <w:t xml:space="preserve">"samples"</w:t>
      </w:r>
      <w:r>
        <w:rPr>
          <w:rStyle w:val="NormalTok"/>
        </w:rPr>
        <w:t xml:space="preserve">, </w:t>
      </w:r>
      <w:r>
        <w:rPr>
          <w:rStyle w:val="DataTypeTok"/>
        </w:rPr>
        <w:t xml:space="preserve">color=</w:t>
      </w:r>
      <w:r>
        <w:rPr>
          <w:rStyle w:val="StringTok"/>
        </w:rPr>
        <w:t xml:space="preserve">"zone"</w:t>
      </w:r>
      <w:r>
        <w:rPr>
          <w:rStyle w:val="NormalTok"/>
        </w:rPr>
        <w:t xml:space="preserve">, </w:t>
      </w:r>
      <w:r>
        <w:br/>
      </w:r>
      <w:r>
        <w:rPr>
          <w:rStyle w:val="NormalTok"/>
        </w:rPr>
        <w:t xml:space="preserve">                  </w:t>
      </w:r>
      <w:r>
        <w:rPr>
          <w:rStyle w:val="DataTypeTok"/>
        </w:rPr>
        <w:t xml:space="preserve">shape=</w:t>
      </w:r>
      <w:r>
        <w:rPr>
          <w:rStyle w:val="StringTok"/>
        </w:rPr>
        <w:t xml:space="preserve">"region"</w:t>
      </w:r>
      <w:r>
        <w:rPr>
          <w:rStyle w:val="NormalTok"/>
        </w:rPr>
        <w:t xml:space="preserve">, </w:t>
      </w:r>
      <w:r>
        <w:rPr>
          <w:rStyle w:val="DataTypeTok"/>
        </w:rPr>
        <w:t xml:space="preserve">title=</w:t>
      </w:r>
      <w:r>
        <w:rPr>
          <w:rStyle w:val="StringTok"/>
        </w:rPr>
        <w:t xml:space="preserve">"Samples"</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(Grass, Mint, Aqua, Jeans)) </w:t>
      </w:r>
      <w:r>
        <w:rPr>
          <w:rStyle w:val="OperatorTok"/>
        </w:rPr>
        <w:t xml:space="preserve">+</w:t>
      </w:r>
      <w:r>
        <w:br/>
      </w:r>
      <w:r>
        <w:rPr>
          <w:rStyle w:val="StringTok"/>
        </w:rPr>
        <w:t xml:space="preserve">  </w:t>
      </w:r>
      <w:r>
        <w:rPr>
          <w:rStyle w:val="NormalTok"/>
        </w:rPr>
        <w:t xml:space="preserve">clean_theme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br/>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26-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avss-and-samples"/>
      <w:r>
        <w:t xml:space="preserve">AVSs and samples</w:t>
      </w:r>
      <w:bookmarkEnd w:id="48"/>
    </w:p>
    <w:p>
      <w:pPr>
        <w:pStyle w:val="SourceCode"/>
      </w:pPr>
      <w:r>
        <w:rPr>
          <w:rStyle w:val="NormalTok"/>
        </w:rPr>
        <w:t xml:space="preserve">  </w:t>
      </w:r>
      <w:r>
        <w:rPr>
          <w:rStyle w:val="KeywordTok"/>
        </w:rPr>
        <w:t xml:space="preserve">plot_ordination</w:t>
      </w:r>
      <w:r>
        <w:rPr>
          <w:rStyle w:val="NormalTok"/>
        </w:rPr>
        <w:t xml:space="preserve">(ps4n, ps4n.ord, </w:t>
      </w:r>
      <w:r>
        <w:rPr>
          <w:rStyle w:val="DataTypeTok"/>
        </w:rPr>
        <w:t xml:space="preserve">type=</w:t>
      </w:r>
      <w:r>
        <w:rPr>
          <w:rStyle w:val="StringTok"/>
        </w:rPr>
        <w:t xml:space="preserve">"split"</w:t>
      </w:r>
      <w:r>
        <w:rPr>
          <w:rStyle w:val="NormalTok"/>
        </w:rPr>
        <w:t xml:space="preserve">, </w:t>
      </w:r>
      <w:r>
        <w:rPr>
          <w:rStyle w:val="DataTypeTok"/>
        </w:rPr>
        <w:t xml:space="preserve">color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DataTypeTok"/>
        </w:rPr>
        <w:t xml:space="preserve">shape =</w:t>
      </w:r>
      <w:r>
        <w:rPr>
          <w:rStyle w:val="NormalTok"/>
        </w:rPr>
        <w:t xml:space="preserve"> </w:t>
      </w:r>
      <w:r>
        <w:rPr>
          <w:rStyle w:val="StringTok"/>
        </w:rPr>
        <w:t xml:space="preserve">"region"</w:t>
      </w:r>
      <w:r>
        <w:rPr>
          <w:rStyle w:val="NormalTok"/>
        </w:rPr>
        <w:t xml:space="preserve">, </w:t>
      </w:r>
      <w:r>
        <w:rPr>
          <w:rStyle w:val="DataTypeTok"/>
        </w:rPr>
        <w:t xml:space="preserve">title=</w:t>
      </w:r>
      <w:r>
        <w:rPr>
          <w:rStyle w:val="StringTok"/>
        </w:rPr>
        <w:t xml:space="preserve">"biplot"</w:t>
      </w:r>
      <w:r>
        <w:rPr>
          <w:rStyle w:val="NormalTok"/>
        </w:rPr>
        <w:t xml:space="preserve">, </w:t>
      </w:r>
      <w:r>
        <w:rPr>
          <w:rStyle w:val="DataTypeTok"/>
        </w:rPr>
        <w:t xml:space="preserve">label =</w:t>
      </w:r>
      <w:r>
        <w:rPr>
          <w:rStyle w:val="NormalTok"/>
        </w:rPr>
        <w:t xml:space="preserve"> </w:t>
      </w:r>
      <w:r>
        <w:rPr>
          <w:rStyle w:val="StringTok"/>
        </w:rPr>
        <w:t xml:space="preserve">"stn"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tax_color_scale</w:t>
      </w:r>
      <w:r>
        <w:rPr>
          <w:rStyle w:val="NormalTok"/>
        </w:rPr>
        <w:t xml:space="preserve">(ps4, </w:t>
      </w:r>
      <w:r>
        <w:rPr>
          <w:rStyle w:val="StringTok"/>
        </w:rPr>
        <w:t xml:space="preserve">"Class"</w:t>
      </w:r>
      <w:r>
        <w:rPr>
          <w:rStyle w:val="NormalTok"/>
        </w:rPr>
        <w:t xml:space="preserve">) </w:t>
      </w:r>
      <w:r>
        <w:rPr>
          <w:rStyle w:val="OperatorTok"/>
        </w:rPr>
        <w:t xml:space="preserve">+</w:t>
      </w:r>
      <w:r>
        <w:br/>
      </w:r>
      <w:r>
        <w:rPr>
          <w:rStyle w:val="StringTok"/>
        </w:rPr>
        <w:t xml:space="preserve">  </w:t>
      </w:r>
      <w:r>
        <w:rPr>
          <w:rStyle w:val="NormalTok"/>
        </w:rPr>
        <w:t xml:space="preserve">clean_theme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br/>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me-16s-emp_files/figure-docx/unnamed-chunk-2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0" w:name="correlation-matrix"/>
      <w:r>
        <w:t xml:space="preserve">Correlation matrix</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Mime-16s-emp</dc:title>
  <dc:creator>Clara Jégousse</dc:creator>
  <cp:keywords/>
  <dcterms:created xsi:type="dcterms:W3CDTF">2021-05-28T15:58:34Z</dcterms:created>
  <dcterms:modified xsi:type="dcterms:W3CDTF">2021-05-28T15:58:34Z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3/3/2021</vt:lpwstr>
  </property>
  <property fmtid="{D5CDD505-2E9C-101B-9397-08002B2CF9AE}" pid="3" name="output">
    <vt:lpwstr/>
  </property>
</Properties>
</file>