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72" w:rsidRPr="00201683" w:rsidRDefault="006F34CC" w:rsidP="006F34CC">
      <w:pPr>
        <w:jc w:val="both"/>
        <w:rPr>
          <w:rFonts w:ascii="Berlin Sans FB Demi" w:hAnsi="Berlin Sans FB Demi"/>
          <w:sz w:val="36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1019908</wp:posOffset>
                </wp:positionH>
                <wp:positionV relativeFrom="paragraph">
                  <wp:posOffset>302455</wp:posOffset>
                </wp:positionV>
                <wp:extent cx="56270" cy="56271"/>
                <wp:effectExtent l="19050" t="19050" r="20320" b="203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56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0644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23.8pt" to="8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GwwEAAM8DAAAOAAAAZHJzL2Uyb0RvYy54bWysU0uPEzEMviPxH6LcaaZdsaxGne6hK7gg&#10;qHjdsxmnE5GXnNCZ/nucTDuseEgIcYmc2P78fbazvZ+cZSfAZILv+HrVcAZehd74Y8c/f3r94o6z&#10;lKXvpQ0eOn6GxO93z59tx9jCJgzB9oCMQHxqx9jxIefYCpHUAE6mVYjgyakDOpnpikfRoxwJ3Vmx&#10;aZpbMQbsIwYFKdHrw+zku4qvNaj8XusEmdmOE7dcT6znYznFbivbI8o4GHWhIf+BhZPGU9EF6kFm&#10;yb6h+QXKGYUhBZ1XKjgRtDYKqgZSs25+UvNxkBGqFmpOikub0v+DVe9OB2Sm7/gNZ146GtGeBqVy&#10;QIaQA7spLRpjaily7w94uaV4wKJ30uiYtiZ+oenXDpAmNtUGn5cGw5SZoseXt5tXNAVFnmKuC7aY&#10;QQpYxJTfQHCsGB23xhf1spWntynPodeQ8mw9G4n33bqpcxSF5cyrWvlsYQ77AJokUv2ZYV0u2Ftk&#10;J0lr0X+98rCeIkuKNtYuSU3l8MekS2xJg7pwf5u4RNeKwecl0Rkf8HdV83Slqud4at8TrcV8DP25&#10;Tqk6aGtqhy8bXtby6b2m//iHu+8AAAD//wMAUEsDBBQABgAIAAAAIQAX3byK3wAAAAkBAAAPAAAA&#10;ZHJzL2Rvd25yZXYueG1sTI/BTsMwDIbvSLxDZCRuLAXRAKXpVCF24oDokLrdssa0FYlTNVlbeHqy&#10;0zhZv/zp9+d8vVjDJhx970jC7SoBhtQ43VMr4XO7uXkE5oMirYwjlPCDHtbF5UWuMu1m+sCpCi2L&#10;JeQzJaELYcg4902HVvmVG5Di7suNVoUYx5brUc2x3Bp+lySCW9VTvNCpAV86bL6ro5VQvw60L/vf&#10;7VSVtamX9/Jts5ulvL5aymdgAZdwhuGkH9WhiE4HdyTtmYlZJCKiEu4f4jwB4ikFdpCQihR4kfP/&#10;HxR/AAAA//8DAFBLAQItABQABgAIAAAAIQC2gziS/gAAAOEBAAATAAAAAAAAAAAAAAAAAAAAAABb&#10;Q29udGVudF9UeXBlc10ueG1sUEsBAi0AFAAGAAgAAAAhADj9If/WAAAAlAEAAAsAAAAAAAAAAAAA&#10;AAAALwEAAF9yZWxzLy5yZWxzUEsBAi0AFAAGAAgAAAAhAEHzikbDAQAAzwMAAA4AAAAAAAAAAAAA&#10;AAAALgIAAGRycy9lMm9Eb2MueG1sUEsBAi0AFAAGAAgAAAAhABfdvIr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04b_19" w:hAnsi="04b_19"/>
          <w:sz w:val="48"/>
          <w:szCs w:val="40"/>
        </w:rPr>
        <w:t xml:space="preserve">3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CREDITOS</w:t>
      </w:r>
    </w:p>
    <w:p w:rsidR="006F34CC" w:rsidRPr="006F34CC" w:rsidRDefault="006F34CC" w:rsidP="006F34CC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 xml:space="preserve">Nós, Elisa, Clara e Pedro, criadores do maravilhoso jogo aqui apresentado e também músicos profissionais, gostaríamos de agradecer o interesse e também incentivá-lo a </w:t>
      </w:r>
      <w:r w:rsidR="00201683">
        <w:rPr>
          <w:rFonts w:ascii="Berlin Sans FB Demi" w:hAnsi="Berlin Sans FB Demi"/>
          <w:sz w:val="40"/>
          <w:szCs w:val="40"/>
        </w:rPr>
        <w:t xml:space="preserve">jogar, pois o jogo </w:t>
      </w:r>
      <w:r w:rsidR="00462767">
        <w:rPr>
          <w:rFonts w:ascii="Berlin Sans FB Demi" w:hAnsi="Berlin Sans FB Demi"/>
          <w:sz w:val="40"/>
          <w:szCs w:val="40"/>
        </w:rPr>
        <w:t>tá doidemais</w:t>
      </w:r>
      <w:bookmarkStart w:id="0" w:name="_GoBack"/>
      <w:bookmarkEnd w:id="0"/>
      <w:r w:rsidR="00201683">
        <w:rPr>
          <w:rFonts w:ascii="Berlin Sans FB Demi" w:hAnsi="Berlin Sans FB Demi"/>
          <w:sz w:val="40"/>
          <w:szCs w:val="40"/>
        </w:rPr>
        <w:t xml:space="preserve">, e é um pouco (só um pouquinho mesmo) inspirado naquele jogo Guitar Hero, conhece? </w:t>
      </w:r>
      <w:r>
        <w:rPr>
          <w:rFonts w:ascii="Berlin Sans FB Demi" w:hAnsi="Berlin Sans FB Demi"/>
          <w:sz w:val="40"/>
          <w:szCs w:val="40"/>
        </w:rPr>
        <w:t>Muito obrigado!</w:t>
      </w:r>
    </w:p>
    <w:p w:rsidR="006F34CC" w:rsidRDefault="006F34CC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201683" w:rsidRPr="006F34CC" w:rsidRDefault="00201683" w:rsidP="006F34CC">
      <w:pPr>
        <w:jc w:val="both"/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Pr="001902D0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lastRenderedPageBreak/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Pr="001902D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6 opções, listadas a seguir: </w:t>
      </w: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lastRenderedPageBreak/>
        <w:t>House of Gold</w:t>
      </w:r>
      <w:r w:rsidR="006F34CC">
        <w:rPr>
          <w:rFonts w:ascii="Berlin Sans FB Demi" w:hAnsi="Berlin Sans FB Demi"/>
          <w:sz w:val="40"/>
          <w:szCs w:val="40"/>
          <w:lang w:val="en-US"/>
        </w:rPr>
        <w:t>, de Twenty-</w:t>
      </w:r>
      <w:r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Carry On My Wayward Son</w:t>
      </w:r>
      <w:r>
        <w:rPr>
          <w:rFonts w:ascii="Berlin Sans FB Demi" w:hAnsi="Berlin Sans FB Demi"/>
          <w:sz w:val="40"/>
          <w:szCs w:val="40"/>
          <w:lang w:val="en-US"/>
        </w:rPr>
        <w:t>, de Kansas;</w:t>
      </w:r>
    </w:p>
    <w:p w:rsidR="00876A72" w:rsidRDefault="00027429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>
        <w:rPr>
          <w:rFonts w:ascii="Berlin Sans FB Demi" w:hAnsi="Berlin Sans FB Demi"/>
          <w:sz w:val="40"/>
          <w:szCs w:val="40"/>
          <w:lang w:val="en-US"/>
        </w:rPr>
        <w:t>, de Eric Johnson;</w:t>
      </w:r>
    </w:p>
    <w:p w:rsidR="000919F9" w:rsidRDefault="00027429" w:rsidP="000919F9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Bohemian Rhapsody</w:t>
      </w:r>
      <w:r>
        <w:rPr>
          <w:rFonts w:ascii="Berlin Sans FB Demi" w:hAnsi="Berlin Sans FB Demi"/>
          <w:sz w:val="40"/>
          <w:szCs w:val="40"/>
          <w:lang w:val="en-US"/>
        </w:rPr>
        <w:t>, de Queen.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201683" w:rsidRDefault="00201683" w:rsidP="0020168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/>
    <w:p w:rsidR="00201683" w:rsidRDefault="00201683" w:rsidP="0020168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442AD432" wp14:editId="3A1B4E11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3" w:rsidRDefault="00201683" w:rsidP="00201683">
      <w:pPr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201683" w:rsidRPr="001902D0" w:rsidRDefault="00201683" w:rsidP="0020168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201683" w:rsidRDefault="00201683" w:rsidP="00201683">
      <w:pPr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Default="00201683" w:rsidP="00201683">
      <w:pPr>
        <w:jc w:val="center"/>
        <w:rPr>
          <w:rFonts w:ascii="04b_19" w:hAnsi="04b_19"/>
          <w:sz w:val="40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201683" w:rsidRPr="008135CF" w:rsidRDefault="00201683" w:rsidP="0020168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201683" w:rsidRDefault="00201683" w:rsidP="0020168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F0513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CE9" w:rsidRDefault="009B6CE9" w:rsidP="00201683">
      <w:pPr>
        <w:spacing w:after="0" w:line="240" w:lineRule="auto"/>
      </w:pPr>
      <w:r>
        <w:separator/>
      </w:r>
    </w:p>
  </w:endnote>
  <w:endnote w:type="continuationSeparator" w:id="0">
    <w:p w:rsidR="009B6CE9" w:rsidRDefault="009B6CE9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CE9" w:rsidRDefault="009B6CE9" w:rsidP="00201683">
      <w:pPr>
        <w:spacing w:after="0" w:line="240" w:lineRule="auto"/>
      </w:pPr>
      <w:r>
        <w:separator/>
      </w:r>
    </w:p>
  </w:footnote>
  <w:footnote w:type="continuationSeparator" w:id="0">
    <w:p w:rsidR="009B6CE9" w:rsidRDefault="009B6CE9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27429"/>
    <w:rsid w:val="00061FC9"/>
    <w:rsid w:val="000919F9"/>
    <w:rsid w:val="001902D0"/>
    <w:rsid w:val="00201683"/>
    <w:rsid w:val="00462767"/>
    <w:rsid w:val="004D3002"/>
    <w:rsid w:val="006F34CC"/>
    <w:rsid w:val="00803A5D"/>
    <w:rsid w:val="008135CF"/>
    <w:rsid w:val="00876A72"/>
    <w:rsid w:val="009B6CE9"/>
    <w:rsid w:val="00A82957"/>
    <w:rsid w:val="00BD1CA9"/>
    <w:rsid w:val="00E63EE0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9C77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3</cp:revision>
  <dcterms:created xsi:type="dcterms:W3CDTF">2016-05-31T20:19:00Z</dcterms:created>
  <dcterms:modified xsi:type="dcterms:W3CDTF">2016-06-01T01:17:00Z</dcterms:modified>
</cp:coreProperties>
</file>