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8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0"/>
        <w:tblGridChange w:id="0">
          <w:tblGrid>
            <w:gridCol w:w="9860"/>
          </w:tblGrid>
        </w:tblGridChange>
      </w:tblGrid>
      <w:tr>
        <w:trPr>
          <w:cantSplit w:val="0"/>
          <w:tblHeader w:val="0"/>
        </w:trPr>
        <w:tc>
          <w:tcPr/>
          <w:p w:rsidR="00000000" w:rsidDel="00000000" w:rsidP="00000000" w:rsidRDefault="00000000" w:rsidRPr="00000000" w14:paraId="00000002">
            <w:pPr>
              <w:spacing w:before="117" w:lineRule="auto"/>
              <w:ind w:left="164" w:right="679"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UNIVERSIDAD TECNOLÓGICA FRM</w:t>
            </w:r>
          </w:p>
          <w:p w:rsidR="00000000" w:rsidDel="00000000" w:rsidP="00000000" w:rsidRDefault="00000000" w:rsidRPr="00000000" w14:paraId="00000003">
            <w:pPr>
              <w:spacing w:before="117" w:lineRule="auto"/>
              <w:ind w:left="164" w:right="679"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Desarrollo de Software  - Ciclo lectivo 2024</w:t>
            </w:r>
          </w:p>
          <w:p w:rsidR="00000000" w:rsidDel="00000000" w:rsidP="00000000" w:rsidRDefault="00000000" w:rsidRPr="00000000" w14:paraId="00000004">
            <w:pPr>
              <w:spacing w:before="117" w:lineRule="auto"/>
              <w:ind w:left="164" w:right="679" w:firstLine="0"/>
              <w:jc w:val="center"/>
              <w:rPr>
                <w:rFonts w:ascii="Arial" w:cs="Arial" w:eastAsia="Arial" w:hAnsi="Arial"/>
                <w:b w:val="1"/>
                <w:sz w:val="32"/>
                <w:szCs w:val="32"/>
              </w:rPr>
            </w:pP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tbl>
      <w:tblPr>
        <w:tblStyle w:val="Table2"/>
        <w:tblW w:w="98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746"/>
        <w:tblGridChange w:id="0">
          <w:tblGrid>
            <w:gridCol w:w="3114"/>
            <w:gridCol w:w="6746"/>
          </w:tblGrid>
        </w:tblGridChange>
      </w:tblGrid>
      <w:tr>
        <w:trPr>
          <w:cantSplit w:val="0"/>
          <w:tblHeader w:val="0"/>
        </w:trPr>
        <w:tc>
          <w:tcPr>
            <w:gridSpan w:val="2"/>
            <w:shd w:fill="d9d9d9" w:val="clear"/>
          </w:tcPr>
          <w:p w:rsidR="00000000" w:rsidDel="00000000" w:rsidP="00000000" w:rsidRDefault="00000000" w:rsidRPr="00000000" w14:paraId="00000006">
            <w:pPr>
              <w:jc w:val="cente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Práctico : Front End - Javascript</w:t>
            </w:r>
          </w:p>
          <w:p w:rsidR="00000000" w:rsidDel="00000000" w:rsidP="00000000" w:rsidRDefault="00000000" w:rsidRPr="00000000" w14:paraId="00000007">
            <w:pPr>
              <w:jc w:val="cente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9">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Unidad </w:t>
            </w:r>
          </w:p>
        </w:tc>
        <w:tc>
          <w:tcPr/>
          <w:p w:rsidR="00000000" w:rsidDel="00000000" w:rsidP="00000000" w:rsidRDefault="00000000" w:rsidRPr="00000000" w14:paraId="0000000A">
            <w:pPr>
              <w:spacing w:before="2" w:line="361" w:lineRule="auto"/>
              <w:ind w:right="110"/>
              <w:rPr>
                <w:rFonts w:ascii="Arial" w:cs="Arial" w:eastAsia="Arial" w:hAnsi="Arial"/>
                <w:b w:val="1"/>
              </w:rPr>
            </w:pPr>
            <w:r w:rsidDel="00000000" w:rsidR="00000000" w:rsidRPr="00000000">
              <w:rPr>
                <w:rFonts w:ascii="Arial" w:cs="Arial" w:eastAsia="Arial" w:hAnsi="Arial"/>
                <w:b w:val="1"/>
                <w:rtl w:val="0"/>
              </w:rPr>
              <w:t xml:space="preserve">3</w:t>
            </w:r>
          </w:p>
        </w:tc>
      </w:tr>
      <w:tr>
        <w:trPr>
          <w:cantSplit w:val="0"/>
          <w:tblHeader w:val="0"/>
        </w:trPr>
        <w:tc>
          <w:tcPr>
            <w:shd w:fill="d9d9d9" w:val="clear"/>
          </w:tcPr>
          <w:p w:rsidR="00000000" w:rsidDel="00000000" w:rsidP="00000000" w:rsidRDefault="00000000" w:rsidRPr="00000000" w14:paraId="0000000B">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Tema:</w:t>
            </w:r>
          </w:p>
        </w:tc>
        <w:tc>
          <w:tcPr/>
          <w:p w:rsidR="00000000" w:rsidDel="00000000" w:rsidP="00000000" w:rsidRDefault="00000000" w:rsidRPr="00000000" w14:paraId="0000000C">
            <w:pPr>
              <w:spacing w:before="2" w:line="361" w:lineRule="auto"/>
              <w:ind w:right="110"/>
              <w:rPr>
                <w:rFonts w:ascii="Arial" w:cs="Arial" w:eastAsia="Arial" w:hAnsi="Arial"/>
                <w:b w:val="1"/>
              </w:rPr>
            </w:pPr>
            <w:r w:rsidDel="00000000" w:rsidR="00000000" w:rsidRPr="00000000">
              <w:rPr>
                <w:rFonts w:ascii="Arial" w:cs="Arial" w:eastAsia="Arial" w:hAnsi="Arial"/>
                <w:b w:val="1"/>
                <w:rtl w:val="0"/>
              </w:rPr>
              <w:t xml:space="preserve">Enunciado del Práctico: Sistema de Gestión de Pedidos para una Empresa de Comidas</w:t>
            </w:r>
          </w:p>
        </w:tc>
      </w:tr>
      <w:tr>
        <w:trPr>
          <w:cantSplit w:val="0"/>
          <w:tblHeader w:val="0"/>
        </w:trPr>
        <w:tc>
          <w:tcPr>
            <w:shd w:fill="d9d9d9" w:val="clear"/>
          </w:tcPr>
          <w:p w:rsidR="00000000" w:rsidDel="00000000" w:rsidP="00000000" w:rsidRDefault="00000000" w:rsidRPr="00000000" w14:paraId="0000000D">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Resultados de Aprendizajes</w:t>
            </w:r>
          </w:p>
        </w:tc>
        <w:tc>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ind w:right="253"/>
              <w:jc w:val="both"/>
              <w:rPr>
                <w:rFonts w:ascii="Arial" w:cs="Arial" w:eastAsia="Arial" w:hAnsi="Arial"/>
                <w:color w:val="ff0000"/>
              </w:rPr>
            </w:pPr>
            <w:r w:rsidDel="00000000" w:rsidR="00000000" w:rsidRPr="00000000">
              <w:rPr>
                <w:rFonts w:ascii="Arial" w:cs="Arial" w:eastAsia="Arial" w:hAnsi="Arial"/>
                <w:color w:val="000000"/>
                <w:rtl w:val="0"/>
              </w:rPr>
              <w:t xml:space="preserve">RA1: Desarrolla un sistema mediante una metodología y estándares a partir de la situación real de una organización modelo, empresa o emprendimiento para obtener </w:t>
            </w:r>
            <w:r w:rsidDel="00000000" w:rsidR="00000000" w:rsidRPr="00000000">
              <w:rPr>
                <w:rFonts w:ascii="Arial" w:cs="Arial" w:eastAsia="Arial" w:hAnsi="Arial"/>
                <w:rtl w:val="0"/>
              </w:rPr>
              <w:t xml:space="preserve">el análisis</w:t>
            </w:r>
            <w:r w:rsidDel="00000000" w:rsidR="00000000" w:rsidRPr="00000000">
              <w:rPr>
                <w:rFonts w:ascii="Arial" w:cs="Arial" w:eastAsia="Arial" w:hAnsi="Arial"/>
                <w:color w:val="000000"/>
                <w:rtl w:val="0"/>
              </w:rPr>
              <w:t xml:space="preserve">, diseño, programación y verificación  de componentes de software.</w:t>
            </w: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ind w:right="253"/>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ind w:right="253"/>
              <w:jc w:val="both"/>
              <w:rPr>
                <w:rFonts w:ascii="Arial" w:cs="Arial" w:eastAsia="Arial" w:hAnsi="Arial"/>
                <w:color w:val="000000"/>
              </w:rPr>
            </w:pPr>
            <w:r w:rsidDel="00000000" w:rsidR="00000000" w:rsidRPr="00000000">
              <w:rPr>
                <w:rFonts w:ascii="Arial" w:cs="Arial" w:eastAsia="Arial" w:hAnsi="Arial"/>
                <w:color w:val="000000"/>
                <w:rtl w:val="0"/>
              </w:rPr>
              <w:t xml:space="preserve">RA2: Aplica las estrategias de algoritmia, teniendo en cuenta el paradigma de programación adecuado y las buenas prácticas de programación para una producción de artefacto de software de buena calidad y que cumplan con los requisitos establecidos</w:t>
            </w:r>
          </w:p>
          <w:p w:rsidR="00000000" w:rsidDel="00000000" w:rsidP="00000000" w:rsidRDefault="00000000" w:rsidRPr="00000000" w14:paraId="00000011">
            <w:pP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2">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Objetivo</w:t>
            </w:r>
          </w:p>
        </w:tc>
        <w:tc>
          <w:tcPr/>
          <w:p w:rsidR="00000000" w:rsidDel="00000000" w:rsidP="00000000" w:rsidRDefault="00000000" w:rsidRPr="00000000" w14:paraId="00000013">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Desarrollar una aplicación web para una empresa que se dedica a la venta de comidas. La aplicación permitirá gestionar el menú, registrar los pedidos de los clientes, y mantener un historial de los pedidos utilizando localStorage. La interfaz debe ser intuitiva y adaptable a diferentes dispositivos.</w:t>
            </w:r>
          </w:p>
        </w:tc>
      </w:tr>
      <w:tr>
        <w:trPr>
          <w:cantSplit w:val="0"/>
          <w:tblHeader w:val="0"/>
        </w:trPr>
        <w:tc>
          <w:tcPr>
            <w:shd w:fill="d9d9d9" w:val="clear"/>
          </w:tcPr>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Requisitos técnicos:</w:t>
            </w:r>
          </w:p>
          <w:p w:rsidR="00000000" w:rsidDel="00000000" w:rsidP="00000000" w:rsidRDefault="00000000" w:rsidRPr="00000000" w14:paraId="00000015">
            <w:pPr>
              <w:spacing w:before="2" w:line="361" w:lineRule="auto"/>
              <w:ind w:left="175" w:right="110" w:firstLine="0"/>
              <w:rPr>
                <w:rFonts w:ascii="Arial" w:cs="Arial" w:eastAsia="Arial" w:hAnsi="Arial"/>
                <w:b w:val="1"/>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Uso de Visual Studio Code  y la consola del Browser</w:t>
            </w:r>
          </w:p>
          <w:p w:rsidR="00000000" w:rsidDel="00000000" w:rsidP="00000000" w:rsidRDefault="00000000" w:rsidRPr="00000000" w14:paraId="00000017">
            <w:pPr>
              <w:spacing w:before="2" w:line="361" w:lineRule="auto"/>
              <w:ind w:left="175" w:right="110" w:firstLine="0"/>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Fecha de inicio</w:t>
            </w:r>
          </w:p>
        </w:tc>
        <w:tc>
          <w:tcPr/>
          <w:p w:rsidR="00000000" w:rsidDel="00000000" w:rsidP="00000000" w:rsidRDefault="00000000" w:rsidRPr="00000000" w14:paraId="00000019">
            <w:pPr>
              <w:spacing w:before="2" w:line="361" w:lineRule="auto"/>
              <w:ind w:left="175" w:right="110" w:firstLine="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03 de septiembre de 2024 - </w:t>
            </w:r>
          </w:p>
          <w:p w:rsidR="00000000" w:rsidDel="00000000" w:rsidP="00000000" w:rsidRDefault="00000000" w:rsidRPr="00000000" w14:paraId="0000001A">
            <w:pPr>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Fecha de entrega:</w:t>
            </w:r>
          </w:p>
        </w:tc>
        <w:tc>
          <w:tcPr/>
          <w:p w:rsidR="00000000" w:rsidDel="00000000" w:rsidP="00000000" w:rsidRDefault="00000000" w:rsidRPr="00000000" w14:paraId="0000001C">
            <w:pPr>
              <w:rPr/>
            </w:pPr>
            <w:bookmarkStart w:colFirst="0" w:colLast="0" w:name="_1fob9te" w:id="2"/>
            <w:bookmarkEnd w:id="2"/>
            <w:r w:rsidDel="00000000" w:rsidR="00000000" w:rsidRPr="00000000">
              <w:rPr>
                <w:rtl w:val="0"/>
              </w:rPr>
              <w:t xml:space="preserve">Actividad agendada en aula virtual</w:t>
            </w:r>
          </w:p>
        </w:tc>
      </w:tr>
      <w:tr>
        <w:trPr>
          <w:cantSplit w:val="0"/>
          <w:tblHeader w:val="0"/>
        </w:trPr>
        <w:tc>
          <w:tcPr>
            <w:shd w:fill="d9d9d9" w:val="clear"/>
          </w:tcPr>
          <w:p w:rsidR="00000000" w:rsidDel="00000000" w:rsidP="00000000" w:rsidRDefault="00000000" w:rsidRPr="00000000" w14:paraId="0000001D">
            <w:pPr>
              <w:jc w:val="both"/>
              <w:rPr>
                <w:rFonts w:ascii="Arial" w:cs="Arial" w:eastAsia="Arial" w:hAnsi="Arial"/>
                <w:b w:val="1"/>
              </w:rPr>
            </w:pPr>
            <w:r w:rsidDel="00000000" w:rsidR="00000000" w:rsidRPr="00000000">
              <w:rPr>
                <w:rFonts w:ascii="Arial" w:cs="Arial" w:eastAsia="Arial" w:hAnsi="Arial"/>
                <w:b w:val="1"/>
                <w:rtl w:val="0"/>
              </w:rPr>
              <w:t xml:space="preserve">Modalidad de entrega :</w:t>
            </w:r>
          </w:p>
        </w:tc>
        <w:tc>
          <w:tcPr/>
          <w:p w:rsidR="00000000" w:rsidDel="00000000" w:rsidP="00000000" w:rsidRDefault="00000000" w:rsidRPr="00000000" w14:paraId="0000001E">
            <w:pPr>
              <w:rPr/>
            </w:pPr>
            <w:r w:rsidDel="00000000" w:rsidR="00000000" w:rsidRPr="00000000">
              <w:rPr>
                <w:rtl w:val="0"/>
              </w:rPr>
              <w:t xml:space="preserve">Actividad agendada en aula virtual</w:t>
            </w:r>
          </w:p>
        </w:tc>
      </w:tr>
      <w:tr>
        <w:trPr>
          <w:cantSplit w:val="0"/>
          <w:tblHeader w:val="0"/>
        </w:trPr>
        <w:tc>
          <w:tcPr>
            <w:shd w:fill="d9d9d9" w:val="clear"/>
          </w:tcPr>
          <w:p w:rsidR="00000000" w:rsidDel="00000000" w:rsidP="00000000" w:rsidRDefault="00000000" w:rsidRPr="00000000" w14:paraId="0000001F">
            <w:pPr>
              <w:jc w:val="both"/>
              <w:rPr>
                <w:rFonts w:ascii="Arial" w:cs="Arial" w:eastAsia="Arial" w:hAnsi="Arial"/>
                <w:b w:val="1"/>
              </w:rPr>
            </w:pPr>
            <w:r w:rsidDel="00000000" w:rsidR="00000000" w:rsidRPr="00000000">
              <w:rPr>
                <w:rFonts w:ascii="Arial" w:cs="Arial" w:eastAsia="Arial" w:hAnsi="Arial"/>
                <w:b w:val="1"/>
                <w:rtl w:val="0"/>
              </w:rPr>
              <w:t xml:space="preserve">Comisiones</w:t>
            </w:r>
          </w:p>
        </w:tc>
        <w:tc>
          <w:tcPr/>
          <w:p w:rsidR="00000000" w:rsidDel="00000000" w:rsidP="00000000" w:rsidRDefault="00000000" w:rsidRPr="00000000" w14:paraId="00000020">
            <w:pPr>
              <w:shd w:fill="ffffff" w:val="clear"/>
              <w:spacing w:after="240" w:before="240" w:line="276" w:lineRule="auto"/>
              <w:rPr/>
            </w:pPr>
            <w:r w:rsidDel="00000000" w:rsidR="00000000" w:rsidRPr="00000000">
              <w:rPr>
                <w:rFonts w:ascii="Arial" w:cs="Arial" w:eastAsia="Arial" w:hAnsi="Arial"/>
                <w:b w:val="1"/>
                <w:color w:val="333333"/>
                <w:rtl w:val="0"/>
              </w:rPr>
              <w:t xml:space="preserve">Comisiones: AMBAS COMISIONES</w:t>
            </w:r>
            <w:r w:rsidDel="00000000" w:rsidR="00000000" w:rsidRPr="00000000">
              <w:rPr>
                <w:rtl w:val="0"/>
              </w:rPr>
            </w:r>
          </w:p>
        </w:tc>
      </w:tr>
      <w:tr>
        <w:trPr>
          <w:cantSplit w:val="0"/>
          <w:trHeight w:val="745.95703125" w:hRule="atLeast"/>
          <w:tblHeader w:val="0"/>
        </w:trPr>
        <w:tc>
          <w:tcPr>
            <w:shd w:fill="d9d9d9" w:val="clear"/>
          </w:tcPr>
          <w:p w:rsidR="00000000" w:rsidDel="00000000" w:rsidP="00000000" w:rsidRDefault="00000000" w:rsidRPr="00000000" w14:paraId="00000021">
            <w:pPr>
              <w:jc w:val="both"/>
              <w:rPr>
                <w:rFonts w:ascii="Arial" w:cs="Arial" w:eastAsia="Arial" w:hAnsi="Arial"/>
                <w:b w:val="1"/>
              </w:rPr>
            </w:pPr>
            <w:r w:rsidDel="00000000" w:rsidR="00000000" w:rsidRPr="00000000">
              <w:rPr>
                <w:rFonts w:ascii="Arial" w:cs="Arial" w:eastAsia="Arial" w:hAnsi="Arial"/>
                <w:b w:val="1"/>
                <w:rtl w:val="0"/>
              </w:rPr>
              <w:t xml:space="preserve">Modalidad del Trabajo Práctico</w:t>
            </w:r>
          </w:p>
        </w:tc>
        <w:tc>
          <w:tcPr/>
          <w:p w:rsidR="00000000" w:rsidDel="00000000" w:rsidP="00000000" w:rsidRDefault="00000000" w:rsidRPr="00000000" w14:paraId="00000022">
            <w:pPr>
              <w:rPr/>
            </w:pPr>
            <w:r w:rsidDel="00000000" w:rsidR="00000000" w:rsidRPr="00000000">
              <w:rPr>
                <w:rtl w:val="0"/>
              </w:rPr>
              <w:t xml:space="preserve">Desarrollo Individual – Entrega en aula virtual</w:t>
            </w:r>
          </w:p>
        </w:tc>
      </w:tr>
      <w:tr>
        <w:trPr>
          <w:cantSplit w:val="0"/>
          <w:tblHeader w:val="0"/>
        </w:trPr>
        <w:tc>
          <w:tcPr>
            <w:gridSpan w:val="2"/>
            <w:shd w:fill="d9d9d9" w:val="clear"/>
          </w:tcPr>
          <w:p w:rsidR="00000000" w:rsidDel="00000000" w:rsidP="00000000" w:rsidRDefault="00000000" w:rsidRPr="00000000" w14:paraId="00000023">
            <w:pPr>
              <w:rPr>
                <w:rFonts w:ascii="Arial" w:cs="Arial" w:eastAsia="Arial" w:hAnsi="Arial"/>
                <w:b w:val="1"/>
              </w:rPr>
            </w:pPr>
            <w:bookmarkStart w:colFirst="0" w:colLast="0" w:name="_3znysh7" w:id="3"/>
            <w:bookmarkEnd w:id="3"/>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rtl w:val="0"/>
              </w:rPr>
              <w:t xml:space="preserve">Enunciado</w:t>
            </w:r>
            <w:r w:rsidDel="00000000" w:rsidR="00000000" w:rsidRPr="00000000">
              <w:rPr>
                <w:rFonts w:ascii="Arial" w:cs="Arial" w:eastAsia="Arial" w:hAnsi="Arial"/>
                <w:rtl w:val="0"/>
              </w:rPr>
              <w:t xml:space="preserve">: Sistema de Gestión de Pedidos para una Empresa de Comidas</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29">
            <w:pPr>
              <w:rPr/>
            </w:pPr>
            <w:r w:rsidDel="00000000" w:rsidR="00000000" w:rsidRPr="00000000">
              <w:rPr>
                <w:rFonts w:ascii="Arial" w:cs="Arial" w:eastAsia="Arial" w:hAnsi="Arial"/>
                <w:b w:val="1"/>
                <w:rtl w:val="0"/>
              </w:rPr>
              <w:t xml:space="preserve">Recursos de  Videos: </w:t>
            </w:r>
            <w:hyperlink r:id="rId6">
              <w:r w:rsidDel="00000000" w:rsidR="00000000" w:rsidRPr="00000000">
                <w:rPr>
                  <w:rFonts w:ascii="Arial" w:cs="Arial" w:eastAsia="Arial" w:hAnsi="Arial"/>
                  <w:color w:val="1155cc"/>
                  <w:u w:val="single"/>
                  <w:rtl w:val="0"/>
                </w:rPr>
                <w:t xml:space="preserve">https://youtube.com/playlist?list=PLRFOqDrY-6nv3CexiAXxWTc3y09Dk1BJa&amp;si=szlRtH4LxMnY_qZX</w:t>
              </w:r>
            </w:hyperlink>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Requisitos:</w:t>
            </w:r>
          </w:p>
          <w:p w:rsidR="00000000" w:rsidDel="00000000" w:rsidP="00000000" w:rsidRDefault="00000000" w:rsidRPr="00000000" w14:paraId="0000002C">
            <w:pPr>
              <w:pStyle w:val="Heading2"/>
              <w:rPr/>
            </w:pPr>
            <w:bookmarkStart w:colFirst="0" w:colLast="0" w:name="_825214gaehhz" w:id="4"/>
            <w:bookmarkEnd w:id="4"/>
            <w:r w:rsidDel="00000000" w:rsidR="00000000" w:rsidRPr="00000000">
              <w:rPr>
                <w:rtl w:val="0"/>
              </w:rPr>
              <w:t xml:space="preserve">1. Estructura HTML</w:t>
            </w:r>
          </w:p>
          <w:p w:rsidR="00000000" w:rsidDel="00000000" w:rsidP="00000000" w:rsidRDefault="00000000" w:rsidRPr="00000000" w14:paraId="0000002D">
            <w:pPr>
              <w:pStyle w:val="Heading2"/>
              <w:rPr/>
            </w:pPr>
            <w:bookmarkStart w:colFirst="0" w:colLast="0" w:name="_hca4fmw3dptc" w:id="5"/>
            <w:bookmarkEnd w:id="5"/>
            <w:r w:rsidDel="00000000" w:rsidR="00000000" w:rsidRPr="00000000">
              <w:rPr>
                <w:rtl w:val="0"/>
              </w:rPr>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Formulario de Registro de productos:</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Campos para ingresar la información del producto:</w:t>
            </w:r>
          </w:p>
          <w:p w:rsidR="00000000" w:rsidDel="00000000" w:rsidP="00000000" w:rsidRDefault="00000000" w:rsidRPr="00000000" w14:paraId="00000030">
            <w:pPr>
              <w:numPr>
                <w:ilvl w:val="2"/>
                <w:numId w:val="6"/>
              </w:numPr>
              <w:ind w:left="2160" w:hanging="360"/>
              <w:rPr>
                <w:u w:val="none"/>
              </w:rPr>
            </w:pPr>
            <w:r w:rsidDel="00000000" w:rsidR="00000000" w:rsidRPr="00000000">
              <w:rPr>
                <w:rtl w:val="0"/>
              </w:rPr>
              <w:t xml:space="preserve">Nombre</w:t>
            </w:r>
          </w:p>
          <w:p w:rsidR="00000000" w:rsidDel="00000000" w:rsidP="00000000" w:rsidRDefault="00000000" w:rsidRPr="00000000" w14:paraId="00000031">
            <w:pPr>
              <w:numPr>
                <w:ilvl w:val="2"/>
                <w:numId w:val="6"/>
              </w:numPr>
              <w:ind w:left="2160" w:hanging="360"/>
              <w:rPr>
                <w:u w:val="none"/>
              </w:rPr>
            </w:pPr>
            <w:r w:rsidDel="00000000" w:rsidR="00000000" w:rsidRPr="00000000">
              <w:rPr>
                <w:rtl w:val="0"/>
              </w:rPr>
              <w:t xml:space="preserve">Imagen(url)</w:t>
            </w:r>
          </w:p>
          <w:p w:rsidR="00000000" w:rsidDel="00000000" w:rsidP="00000000" w:rsidRDefault="00000000" w:rsidRPr="00000000" w14:paraId="00000032">
            <w:pPr>
              <w:numPr>
                <w:ilvl w:val="2"/>
                <w:numId w:val="6"/>
              </w:numPr>
              <w:ind w:left="2160" w:hanging="360"/>
              <w:rPr>
                <w:u w:val="none"/>
              </w:rPr>
            </w:pPr>
            <w:r w:rsidDel="00000000" w:rsidR="00000000" w:rsidRPr="00000000">
              <w:rPr>
                <w:rtl w:val="0"/>
              </w:rPr>
              <w:t xml:space="preserve">Precio</w:t>
            </w:r>
          </w:p>
          <w:p w:rsidR="00000000" w:rsidDel="00000000" w:rsidP="00000000" w:rsidRDefault="00000000" w:rsidRPr="00000000" w14:paraId="00000033">
            <w:pPr>
              <w:numPr>
                <w:ilvl w:val="2"/>
                <w:numId w:val="6"/>
              </w:numPr>
              <w:ind w:left="2160" w:hanging="360"/>
              <w:rPr>
                <w:u w:val="none"/>
              </w:rPr>
            </w:pPr>
            <w:r w:rsidDel="00000000" w:rsidR="00000000" w:rsidRPr="00000000">
              <w:rPr>
                <w:rtl w:val="0"/>
              </w:rPr>
              <w:t xml:space="preserve">Selector de categoría</w:t>
            </w:r>
          </w:p>
          <w:p w:rsidR="00000000" w:rsidDel="00000000" w:rsidP="00000000" w:rsidRDefault="00000000" w:rsidRPr="00000000" w14:paraId="00000034">
            <w:pPr>
              <w:ind w:left="0" w:firstLine="0"/>
              <w:rPr/>
            </w:pPr>
            <w:r w:rsidDel="00000000" w:rsidR="00000000" w:rsidRPr="00000000">
              <w:rPr>
                <w:rtl w:val="0"/>
              </w:rPr>
              <w:t xml:space="preserve">                           </w:t>
            </w:r>
            <w:r w:rsidDel="00000000" w:rsidR="00000000" w:rsidRPr="00000000">
              <w:rPr/>
              <w:drawing>
                <wp:inline distB="114300" distT="114300" distL="114300" distR="114300">
                  <wp:extent cx="3859213" cy="1995524"/>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59213" cy="199552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8"/>
              </w:numPr>
              <w:ind w:left="720" w:hanging="360"/>
              <w:rPr>
                <w:b w:val="1"/>
                <w:u w:val="none"/>
              </w:rPr>
            </w:pPr>
            <w:r w:rsidDel="00000000" w:rsidR="00000000" w:rsidRPr="00000000">
              <w:rPr>
                <w:b w:val="1"/>
                <w:rtl w:val="0"/>
              </w:rPr>
              <w:t xml:space="preserve">Menú de Comidas:</w:t>
            </w:r>
          </w:p>
          <w:p w:rsidR="00000000" w:rsidDel="00000000" w:rsidP="00000000" w:rsidRDefault="00000000" w:rsidRPr="00000000" w14:paraId="00000037">
            <w:pPr>
              <w:numPr>
                <w:ilvl w:val="1"/>
                <w:numId w:val="8"/>
              </w:numPr>
              <w:ind w:left="1440" w:hanging="360"/>
              <w:rPr/>
            </w:pPr>
            <w:r w:rsidDel="00000000" w:rsidR="00000000" w:rsidRPr="00000000">
              <w:rPr>
                <w:rtl w:val="0"/>
              </w:rPr>
              <w:t xml:space="preserve">Un listado estático o dinámico de las opciones del menú, con sus respectivos precios.</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drawing>
                <wp:inline distB="114300" distT="114300" distL="114300" distR="114300">
                  <wp:extent cx="3888881" cy="1804033"/>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88881" cy="180403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z66cf2gq3ql" w:id="6"/>
            <w:bookmarkEnd w:id="6"/>
            <w:r w:rsidDel="00000000" w:rsidR="00000000" w:rsidRPr="00000000">
              <w:rPr>
                <w:rtl w:val="0"/>
              </w:rPr>
              <w:t xml:space="preserve">2. Estilo CSS</w:t>
            </w:r>
          </w:p>
          <w:p w:rsidR="00000000" w:rsidDel="00000000" w:rsidP="00000000" w:rsidRDefault="00000000" w:rsidRPr="00000000" w14:paraId="0000003B">
            <w:pPr>
              <w:numPr>
                <w:ilvl w:val="0"/>
                <w:numId w:val="2"/>
              </w:numPr>
              <w:ind w:left="720" w:hanging="360"/>
              <w:rPr>
                <w:b w:val="1"/>
              </w:rPr>
            </w:pPr>
            <w:r w:rsidDel="00000000" w:rsidR="00000000" w:rsidRPr="00000000">
              <w:rPr>
                <w:b w:val="1"/>
                <w:rtl w:val="0"/>
              </w:rPr>
              <w:t xml:space="preserve">Diseño Responsive:</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Utiliza media queries para que la interfaz se adapte a diferentes tamaños de pantalla.</w:t>
            </w:r>
          </w:p>
          <w:p w:rsidR="00000000" w:rsidDel="00000000" w:rsidP="00000000" w:rsidRDefault="00000000" w:rsidRPr="00000000" w14:paraId="0000003D">
            <w:pPr>
              <w:numPr>
                <w:ilvl w:val="1"/>
                <w:numId w:val="2"/>
              </w:numPr>
              <w:ind w:left="1440" w:hanging="360"/>
              <w:rPr/>
            </w:pPr>
            <w:r w:rsidDel="00000000" w:rsidR="00000000" w:rsidRPr="00000000">
              <w:rPr>
                <w:rtl w:val="0"/>
              </w:rPr>
              <w:t xml:space="preserve"> El formulario de productos y la grilla deben reorganizarse y ajustarse correctamente en dispositivos móviles.</w:t>
            </w:r>
          </w:p>
          <w:p w:rsidR="00000000" w:rsidDel="00000000" w:rsidP="00000000" w:rsidRDefault="00000000" w:rsidRPr="00000000" w14:paraId="0000003E">
            <w:pPr>
              <w:numPr>
                <w:ilvl w:val="0"/>
                <w:numId w:val="7"/>
              </w:numPr>
              <w:ind w:left="720" w:hanging="360"/>
              <w:rPr/>
            </w:pPr>
            <w:r w:rsidDel="00000000" w:rsidR="00000000" w:rsidRPr="00000000">
              <w:rPr>
                <w:rtl w:val="0"/>
              </w:rPr>
              <w:t xml:space="preserve"> </w:t>
            </w:r>
            <w:r w:rsidDel="00000000" w:rsidR="00000000" w:rsidRPr="00000000">
              <w:rPr>
                <w:b w:val="1"/>
                <w:rtl w:val="0"/>
              </w:rPr>
              <w:t xml:space="preserve">Flexbox y Grid:</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Emplea Flexbox para alinear los campos del formulario y las opciones del menú.</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 Usa Grid para estructurar la grilla de pedidos, asegurando una disposición clara y organizada.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u w:val="none"/>
              </w:rPr>
            </w:pPr>
            <w:r w:rsidDel="00000000" w:rsidR="00000000" w:rsidRPr="00000000">
              <w:rPr>
                <w:b w:val="1"/>
                <w:rtl w:val="0"/>
              </w:rPr>
              <w:t xml:space="preserve">Estilización:</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Aplica estilos atractivos a los botones y campos de formulario.</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Resalta los distintos tipos de comida y los totales de los pedidos para una visualización rápida.</w:t>
            </w:r>
          </w:p>
          <w:p w:rsidR="00000000" w:rsidDel="00000000" w:rsidP="00000000" w:rsidRDefault="00000000" w:rsidRPr="00000000" w14:paraId="00000049">
            <w:pPr>
              <w:ind w:left="720" w:firstLine="0"/>
              <w:rPr>
                <w:b w:val="1"/>
              </w:rPr>
            </w:pPr>
            <w:r w:rsidDel="00000000" w:rsidR="00000000" w:rsidRPr="00000000">
              <w:rPr>
                <w:b w:val="1"/>
              </w:rPr>
              <w:drawing>
                <wp:inline distB="114300" distT="114300" distL="114300" distR="114300">
                  <wp:extent cx="5186973" cy="240823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86973" cy="24082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4"/>
              </w:numPr>
              <w:ind w:left="720" w:hanging="360"/>
              <w:rPr>
                <w:b w:val="1"/>
              </w:rPr>
            </w:pPr>
            <w:r w:rsidDel="00000000" w:rsidR="00000000" w:rsidRPr="00000000">
              <w:rPr>
                <w:b w:val="1"/>
                <w:rtl w:val="0"/>
              </w:rPr>
              <w:t xml:space="preserve">PANTALLAS DE REFERENCIA</w:t>
            </w:r>
          </w:p>
          <w:p w:rsidR="00000000" w:rsidDel="00000000" w:rsidP="00000000" w:rsidRDefault="00000000" w:rsidRPr="00000000" w14:paraId="0000004B">
            <w:pPr>
              <w:ind w:left="720" w:firstLine="0"/>
              <w:rPr>
                <w:b w:val="1"/>
              </w:rPr>
            </w:pPr>
            <w:r w:rsidDel="00000000" w:rsidR="00000000" w:rsidRPr="00000000">
              <w:rPr>
                <w:b w:val="1"/>
              </w:rPr>
              <w:drawing>
                <wp:inline distB="114300" distT="114300" distL="114300" distR="114300">
                  <wp:extent cx="5604064" cy="279333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04064" cy="279333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Pr>
              <w:drawing>
                <wp:inline distB="114300" distT="114300" distL="114300" distR="114300">
                  <wp:extent cx="5535613" cy="2759211"/>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35613" cy="275921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n9ffxeq7vvyx" w:id="7"/>
            <w:bookmarkEnd w:id="7"/>
            <w:r w:rsidDel="00000000" w:rsidR="00000000" w:rsidRPr="00000000">
              <w:rPr>
                <w:rtl w:val="0"/>
              </w:rPr>
            </w:r>
          </w:p>
          <w:p w:rsidR="00000000" w:rsidDel="00000000" w:rsidP="00000000" w:rsidRDefault="00000000" w:rsidRPr="00000000" w14:paraId="0000004F">
            <w:pPr>
              <w:pStyle w:val="Heading2"/>
              <w:rPr/>
            </w:pPr>
            <w:bookmarkStart w:colFirst="0" w:colLast="0" w:name="_mpw5svw0mayd" w:id="8"/>
            <w:bookmarkEnd w:id="8"/>
            <w:r w:rsidDel="00000000" w:rsidR="00000000" w:rsidRPr="00000000">
              <w:rPr>
                <w:rtl w:val="0"/>
              </w:rPr>
              <w:t xml:space="preserve">3. Funcionalidad JavaScript</w:t>
            </w:r>
          </w:p>
          <w:p w:rsidR="00000000" w:rsidDel="00000000" w:rsidP="00000000" w:rsidRDefault="00000000" w:rsidRPr="00000000" w14:paraId="00000050">
            <w:pPr>
              <w:numPr>
                <w:ilvl w:val="0"/>
                <w:numId w:val="5"/>
              </w:numPr>
              <w:ind w:left="720" w:hanging="360"/>
              <w:rPr>
                <w:b w:val="1"/>
              </w:rPr>
            </w:pPr>
            <w:r w:rsidDel="00000000" w:rsidR="00000000" w:rsidRPr="00000000">
              <w:rPr>
                <w:b w:val="1"/>
                <w:rtl w:val="0"/>
              </w:rPr>
              <w:t xml:space="preserve">Manejo de productos:</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Los productos deben ser almacenados en un array de objetos.</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Implementa funciones para agregar, calcular el total, y eliminar productos del array.</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Almacenamiento Persistente:</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 Utiliza localStorage para guardar los productos, asegurando que los datos persistan entre sesiones.</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Al recargar la página, carga los productos desde localStorage.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5"/>
              </w:numPr>
              <w:ind w:left="720" w:hanging="360"/>
              <w:rPr>
                <w:b w:val="1"/>
              </w:rPr>
            </w:pPr>
            <w:r w:rsidDel="00000000" w:rsidR="00000000" w:rsidRPr="00000000">
              <w:rPr>
                <w:b w:val="1"/>
                <w:rtl w:val="0"/>
              </w:rPr>
              <w:t xml:space="preserve"> Interacción con el DOM:</w:t>
            </w:r>
          </w:p>
          <w:p w:rsidR="00000000" w:rsidDel="00000000" w:rsidP="00000000" w:rsidRDefault="00000000" w:rsidRPr="00000000" w14:paraId="00000058">
            <w:pPr>
              <w:numPr>
                <w:ilvl w:val="1"/>
                <w:numId w:val="5"/>
              </w:numPr>
              <w:ind w:left="1440" w:hanging="360"/>
              <w:rPr>
                <w:b w:val="1"/>
              </w:rPr>
            </w:pPr>
            <w:r w:rsidDel="00000000" w:rsidR="00000000" w:rsidRPr="00000000">
              <w:rPr>
                <w:rtl w:val="0"/>
              </w:rPr>
              <w:t xml:space="preserve">Genera dinámicamente la grilla de productos y los totales en función de los datos almacenados.</w:t>
            </w:r>
          </w:p>
          <w:p w:rsidR="00000000" w:rsidDel="00000000" w:rsidP="00000000" w:rsidRDefault="00000000" w:rsidRPr="00000000" w14:paraId="00000059">
            <w:pPr>
              <w:numPr>
                <w:ilvl w:val="1"/>
                <w:numId w:val="5"/>
              </w:numPr>
              <w:ind w:left="1440" w:hanging="360"/>
              <w:rPr>
                <w:b w:val="1"/>
              </w:rPr>
            </w:pPr>
            <w:r w:rsidDel="00000000" w:rsidR="00000000" w:rsidRPr="00000000">
              <w:rPr>
                <w:rtl w:val="0"/>
              </w:rPr>
              <w:t xml:space="preserve"> Permite a los usuarios eliminar productos, actualizando tanto el DOM como localStorage.</w:t>
            </w:r>
          </w:p>
          <w:p w:rsidR="00000000" w:rsidDel="00000000" w:rsidP="00000000" w:rsidRDefault="00000000" w:rsidRPr="00000000" w14:paraId="0000005A">
            <w:pPr>
              <w:pStyle w:val="Heading2"/>
              <w:rPr/>
            </w:pPr>
            <w:bookmarkStart w:colFirst="0" w:colLast="0" w:name="_xoc718boaurh" w:id="9"/>
            <w:bookmarkEnd w:id="9"/>
            <w:r w:rsidDel="00000000" w:rsidR="00000000" w:rsidRPr="00000000">
              <w:rPr>
                <w:rtl w:val="0"/>
              </w:rPr>
              <w:t xml:space="preserve">4. Realización del proyecto</w:t>
            </w:r>
          </w:p>
          <w:p w:rsidR="00000000" w:rsidDel="00000000" w:rsidP="00000000" w:rsidRDefault="00000000" w:rsidRPr="00000000" w14:paraId="0000005B">
            <w:pPr>
              <w:numPr>
                <w:ilvl w:val="0"/>
                <w:numId w:val="1"/>
              </w:numPr>
              <w:ind w:left="1440" w:hanging="360"/>
              <w:rPr>
                <w:u w:val="none"/>
              </w:rPr>
            </w:pPr>
            <w:r w:rsidDel="00000000" w:rsidR="00000000" w:rsidRPr="00000000">
              <w:rPr>
                <w:rtl w:val="0"/>
              </w:rPr>
              <w:t xml:space="preserve">Este proyecto debe realizarse de la mano de los vídeos subidos en colmena tec, pueden haber variantes en el aspecto visual, pero los requisitos deben estar completamente realizados, la entrega es individual</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Deberán grabar un video sobre el programa que funcione, subirlo a youtube o a drive y en el archivo txt deben dejar el link</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5E">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Forma de Presentación</w:t>
            </w:r>
          </w:p>
        </w:tc>
        <w:tc>
          <w:tcPr/>
          <w:p w:rsidR="00000000" w:rsidDel="00000000" w:rsidP="00000000" w:rsidRDefault="00000000" w:rsidRPr="00000000" w14:paraId="0000005F">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El proyecto se debe presentar en un archivo txt donde en su interior se mencione el repositorio PUBLICO DE GITHUB y el link del video del proyecto.  </w:t>
            </w:r>
          </w:p>
          <w:p w:rsidR="00000000" w:rsidDel="00000000" w:rsidP="00000000" w:rsidRDefault="00000000" w:rsidRPr="00000000" w14:paraId="00000060">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Se debe crear en el repo un archivo readme con las características de ejecución del mismo.</w:t>
            </w:r>
          </w:p>
          <w:p w:rsidR="00000000" w:rsidDel="00000000" w:rsidP="00000000" w:rsidRDefault="00000000" w:rsidRPr="00000000" w14:paraId="00000061">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El link del repositorio se subirá al aula virtual en el archivo mencionado.</w:t>
            </w:r>
          </w:p>
          <w:p w:rsidR="00000000" w:rsidDel="00000000" w:rsidP="00000000" w:rsidRDefault="00000000" w:rsidRPr="00000000" w14:paraId="00000062">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El archivo a subir al aula virtual debe nombrarse de la siguiente manera: nombreapellidolegajo.txt</w:t>
            </w:r>
          </w:p>
          <w:p w:rsidR="00000000" w:rsidDel="00000000" w:rsidP="00000000" w:rsidRDefault="00000000" w:rsidRPr="00000000" w14:paraId="00000063">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Ejemplo: mariaLopez3456.txt</w:t>
            </w:r>
          </w:p>
          <w:p w:rsidR="00000000" w:rsidDel="00000000" w:rsidP="00000000" w:rsidRDefault="00000000" w:rsidRPr="00000000" w14:paraId="00000064">
            <w:pPr>
              <w:spacing w:before="2" w:line="361" w:lineRule="auto"/>
              <w:ind w:left="175" w:right="110" w:firstLine="0"/>
              <w:rPr>
                <w:rFonts w:ascii="Arial" w:cs="Arial" w:eastAsia="Arial" w:hAnsi="Arial"/>
              </w:rPr>
            </w:pPr>
            <w:r w:rsidDel="00000000" w:rsidR="00000000" w:rsidRPr="00000000">
              <w:rPr>
                <w:rtl w:val="0"/>
              </w:rPr>
            </w:r>
          </w:p>
          <w:p w:rsidR="00000000" w:rsidDel="00000000" w:rsidP="00000000" w:rsidRDefault="00000000" w:rsidRPr="00000000" w14:paraId="00000065">
            <w:pPr>
              <w:spacing w:before="2" w:line="361" w:lineRule="auto"/>
              <w:ind w:left="175" w:right="110" w:firstLine="0"/>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6">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Tipo de Evaluación </w:t>
            </w:r>
          </w:p>
        </w:tc>
        <w:tc>
          <w:tcPr/>
          <w:p w:rsidR="00000000" w:rsidDel="00000000" w:rsidP="00000000" w:rsidRDefault="00000000" w:rsidRPr="00000000" w14:paraId="00000067">
            <w:pPr>
              <w:spacing w:before="2" w:line="361" w:lineRule="auto"/>
              <w:ind w:right="110"/>
              <w:rPr>
                <w:rFonts w:ascii="Arial" w:cs="Arial" w:eastAsia="Arial" w:hAnsi="Arial"/>
                <w:color w:val="548dd4"/>
              </w:rPr>
            </w:pPr>
            <w:r w:rsidDel="00000000" w:rsidR="00000000" w:rsidRPr="00000000">
              <w:rPr>
                <w:rFonts w:ascii="Arial" w:cs="Arial" w:eastAsia="Arial" w:hAnsi="Arial"/>
                <w:rtl w:val="0"/>
              </w:rPr>
              <w:t xml:space="preserve">Formativa - Individual</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8">
            <w:pPr>
              <w:spacing w:before="2" w:line="361" w:lineRule="auto"/>
              <w:ind w:left="175" w:right="110" w:firstLine="0"/>
              <w:rPr>
                <w:rFonts w:ascii="Arial" w:cs="Arial" w:eastAsia="Arial" w:hAnsi="Arial"/>
                <w:b w:val="1"/>
              </w:rPr>
            </w:pPr>
            <w:r w:rsidDel="00000000" w:rsidR="00000000" w:rsidRPr="00000000">
              <w:rPr>
                <w:rFonts w:ascii="Arial" w:cs="Arial" w:eastAsia="Arial" w:hAnsi="Arial"/>
                <w:b w:val="1"/>
                <w:rtl w:val="0"/>
              </w:rPr>
              <w:t xml:space="preserve">Modalidad de Evaluación</w:t>
            </w:r>
          </w:p>
        </w:tc>
        <w:tc>
          <w:tcPr/>
          <w:p w:rsidR="00000000" w:rsidDel="00000000" w:rsidP="00000000" w:rsidRDefault="00000000" w:rsidRPr="00000000" w14:paraId="00000069">
            <w:pPr>
              <w:rPr>
                <w:b w:val="1"/>
              </w:rPr>
            </w:pPr>
            <w:r w:rsidDel="00000000" w:rsidR="00000000" w:rsidRPr="00000000">
              <w:rPr>
                <w:rtl w:val="0"/>
              </w:rPr>
            </w:r>
          </w:p>
          <w:tbl>
            <w:tblPr>
              <w:tblStyle w:val="Table3"/>
              <w:tblW w:w="6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30"/>
              <w:gridCol w:w="1980"/>
              <w:gridCol w:w="1695"/>
              <w:tblGridChange w:id="0">
                <w:tblGrid>
                  <w:gridCol w:w="1800"/>
                  <w:gridCol w:w="930"/>
                  <w:gridCol w:w="1980"/>
                  <w:gridCol w:w="1695"/>
                </w:tblGrid>
              </w:tblGridChange>
            </w:tblGrid>
            <w:tr>
              <w:trPr>
                <w:cantSplit w:val="0"/>
                <w:tblHeader w:val="0"/>
              </w:trPr>
              <w:tc>
                <w:tcPr/>
                <w:p w:rsidR="00000000" w:rsidDel="00000000" w:rsidP="00000000" w:rsidRDefault="00000000" w:rsidRPr="00000000" w14:paraId="0000006A">
                  <w:pPr>
                    <w:rPr>
                      <w:b w:val="1"/>
                    </w:rPr>
                  </w:pPr>
                  <w:r w:rsidDel="00000000" w:rsidR="00000000" w:rsidRPr="00000000">
                    <w:rPr>
                      <w:rtl w:val="0"/>
                    </w:rPr>
                  </w:r>
                </w:p>
              </w:tc>
              <w:tc>
                <w:tcPr/>
                <w:p w:rsidR="00000000" w:rsidDel="00000000" w:rsidP="00000000" w:rsidRDefault="00000000" w:rsidRPr="00000000" w14:paraId="0000006B">
                  <w:pPr>
                    <w:rPr>
                      <w:b w:val="1"/>
                      <w:sz w:val="20"/>
                      <w:szCs w:val="20"/>
                    </w:rPr>
                  </w:pPr>
                  <w:r w:rsidDel="00000000" w:rsidR="00000000" w:rsidRPr="00000000">
                    <w:rPr>
                      <w:b w:val="1"/>
                      <w:rtl w:val="0"/>
                    </w:rPr>
                    <w:t xml:space="preserve">        &gt;90</w:t>
                  </w:r>
                  <w:r w:rsidDel="00000000" w:rsidR="00000000" w:rsidRPr="00000000">
                    <w:rPr>
                      <w:rtl w:val="0"/>
                    </w:rPr>
                  </w:r>
                </w:p>
              </w:tc>
              <w:tc>
                <w:tcPr/>
                <w:p w:rsidR="00000000" w:rsidDel="00000000" w:rsidP="00000000" w:rsidRDefault="00000000" w:rsidRPr="00000000" w14:paraId="0000006C">
                  <w:pPr>
                    <w:ind w:left="360" w:firstLine="0"/>
                    <w:rPr>
                      <w:b w:val="1"/>
                    </w:rPr>
                  </w:pPr>
                  <w:r w:rsidDel="00000000" w:rsidR="00000000" w:rsidRPr="00000000">
                    <w:rPr>
                      <w:b w:val="1"/>
                      <w:rtl w:val="0"/>
                    </w:rPr>
                    <w:t xml:space="preserve">90% y 60%</w:t>
                  </w:r>
                </w:p>
              </w:tc>
              <w:tc>
                <w:tcPr/>
                <w:p w:rsidR="00000000" w:rsidDel="00000000" w:rsidP="00000000" w:rsidRDefault="00000000" w:rsidRPr="00000000" w14:paraId="0000006D">
                  <w:pPr>
                    <w:rPr>
                      <w:b w:val="1"/>
                    </w:rPr>
                  </w:pPr>
                  <w:r w:rsidDel="00000000" w:rsidR="00000000" w:rsidRPr="00000000">
                    <w:rPr>
                      <w:b w:val="1"/>
                      <w:rtl w:val="0"/>
                    </w:rPr>
                    <w:t xml:space="preserve">&lt;60 %</w:t>
                  </w:r>
                </w:p>
              </w:tc>
            </w:tr>
            <w:tr>
              <w:trPr>
                <w:cantSplit w:val="0"/>
                <w:tblHeader w:val="0"/>
              </w:trPr>
              <w:tc>
                <w:tcPr/>
                <w:p w:rsidR="00000000" w:rsidDel="00000000" w:rsidP="00000000" w:rsidRDefault="00000000" w:rsidRPr="00000000" w14:paraId="0000006E">
                  <w:pPr>
                    <w:rPr>
                      <w:b w:val="1"/>
                    </w:rPr>
                  </w:pPr>
                  <w:r w:rsidDel="00000000" w:rsidR="00000000" w:rsidRPr="00000000">
                    <w:rPr>
                      <w:b w:val="1"/>
                      <w:rtl w:val="0"/>
                    </w:rPr>
                    <w:t xml:space="preserve">presentación</w:t>
                  </w:r>
                </w:p>
              </w:tc>
              <w:tc>
                <w:tcPr/>
                <w:p w:rsidR="00000000" w:rsidDel="00000000" w:rsidP="00000000" w:rsidRDefault="00000000" w:rsidRPr="00000000" w14:paraId="0000006F">
                  <w:pPr>
                    <w:rPr>
                      <w:b w:val="1"/>
                    </w:rPr>
                  </w:pPr>
                  <w:r w:rsidDel="00000000" w:rsidR="00000000" w:rsidRPr="00000000">
                    <w:rPr>
                      <w:rtl w:val="0"/>
                    </w:rPr>
                  </w:r>
                </w:p>
              </w:tc>
              <w:tc>
                <w:tcPr/>
                <w:p w:rsidR="00000000" w:rsidDel="00000000" w:rsidP="00000000" w:rsidRDefault="00000000" w:rsidRPr="00000000" w14:paraId="00000070">
                  <w:pPr>
                    <w:rPr>
                      <w:b w:val="1"/>
                    </w:rPr>
                  </w:pPr>
                  <w:r w:rsidDel="00000000" w:rsidR="00000000" w:rsidRPr="00000000">
                    <w:rPr>
                      <w:rtl w:val="0"/>
                    </w:rPr>
                  </w:r>
                </w:p>
              </w:tc>
              <w:tc>
                <w:tcPr/>
                <w:p w:rsidR="00000000" w:rsidDel="00000000" w:rsidP="00000000" w:rsidRDefault="00000000" w:rsidRPr="00000000" w14:paraId="00000071">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2">
                  <w:pPr>
                    <w:rPr>
                      <w:b w:val="1"/>
                    </w:rPr>
                  </w:pPr>
                  <w:r w:rsidDel="00000000" w:rsidR="00000000" w:rsidRPr="00000000">
                    <w:rPr>
                      <w:b w:val="1"/>
                      <w:rtl w:val="0"/>
                    </w:rPr>
                    <w:t xml:space="preserve">nombre de variables</w:t>
                  </w:r>
                </w:p>
              </w:tc>
              <w:tc>
                <w:tcPr/>
                <w:p w:rsidR="00000000" w:rsidDel="00000000" w:rsidP="00000000" w:rsidRDefault="00000000" w:rsidRPr="00000000" w14:paraId="00000073">
                  <w:pPr>
                    <w:rPr>
                      <w:b w:val="1"/>
                    </w:rPr>
                  </w:pPr>
                  <w:r w:rsidDel="00000000" w:rsidR="00000000" w:rsidRPr="00000000">
                    <w:rPr>
                      <w:rtl w:val="0"/>
                    </w:rPr>
                  </w:r>
                </w:p>
              </w:tc>
              <w:tc>
                <w:tcPr/>
                <w:p w:rsidR="00000000" w:rsidDel="00000000" w:rsidP="00000000" w:rsidRDefault="00000000" w:rsidRPr="00000000" w14:paraId="00000074">
                  <w:pPr>
                    <w:rPr>
                      <w:b w:val="1"/>
                    </w:rPr>
                  </w:pPr>
                  <w:r w:rsidDel="00000000" w:rsidR="00000000" w:rsidRPr="00000000">
                    <w:rPr>
                      <w:rtl w:val="0"/>
                    </w:rPr>
                  </w:r>
                </w:p>
              </w:tc>
              <w:tc>
                <w:tcPr/>
                <w:p w:rsidR="00000000" w:rsidDel="00000000" w:rsidP="00000000" w:rsidRDefault="00000000" w:rsidRPr="00000000" w14:paraId="00000075">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6">
                  <w:pPr>
                    <w:rPr>
                      <w:b w:val="1"/>
                    </w:rPr>
                  </w:pPr>
                  <w:r w:rsidDel="00000000" w:rsidR="00000000" w:rsidRPr="00000000">
                    <w:rPr>
                      <w:b w:val="1"/>
                      <w:rtl w:val="0"/>
                    </w:rPr>
                    <w:t xml:space="preserve">Orden del código</w:t>
                  </w:r>
                </w:p>
              </w:tc>
              <w:tc>
                <w:tcPr/>
                <w:p w:rsidR="00000000" w:rsidDel="00000000" w:rsidP="00000000" w:rsidRDefault="00000000" w:rsidRPr="00000000" w14:paraId="00000077">
                  <w:pPr>
                    <w:rPr>
                      <w:b w:val="1"/>
                    </w:rPr>
                  </w:pPr>
                  <w:r w:rsidDel="00000000" w:rsidR="00000000" w:rsidRPr="00000000">
                    <w:rPr>
                      <w:rtl w:val="0"/>
                    </w:rPr>
                  </w:r>
                </w:p>
              </w:tc>
              <w:tc>
                <w:tcPr/>
                <w:p w:rsidR="00000000" w:rsidDel="00000000" w:rsidP="00000000" w:rsidRDefault="00000000" w:rsidRPr="00000000" w14:paraId="00000078">
                  <w:pPr>
                    <w:rPr>
                      <w:b w:val="1"/>
                    </w:rPr>
                  </w:pPr>
                  <w:r w:rsidDel="00000000" w:rsidR="00000000" w:rsidRPr="00000000">
                    <w:rPr>
                      <w:rtl w:val="0"/>
                    </w:rPr>
                  </w:r>
                </w:p>
              </w:tc>
              <w:tc>
                <w:tcPr/>
                <w:p w:rsidR="00000000" w:rsidDel="00000000" w:rsidP="00000000" w:rsidRDefault="00000000" w:rsidRPr="00000000" w14:paraId="0000007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A">
                  <w:pPr>
                    <w:rPr>
                      <w:b w:val="1"/>
                    </w:rPr>
                  </w:pPr>
                  <w:r w:rsidDel="00000000" w:rsidR="00000000" w:rsidRPr="00000000">
                    <w:rPr>
                      <w:b w:val="1"/>
                      <w:rtl w:val="0"/>
                    </w:rPr>
                    <w:t xml:space="preserve">comentarios en el código</w:t>
                  </w:r>
                </w:p>
              </w:tc>
              <w:tc>
                <w:tcPr/>
                <w:p w:rsidR="00000000" w:rsidDel="00000000" w:rsidP="00000000" w:rsidRDefault="00000000" w:rsidRPr="00000000" w14:paraId="0000007B">
                  <w:pPr>
                    <w:rPr>
                      <w:b w:val="1"/>
                    </w:rPr>
                  </w:pPr>
                  <w:r w:rsidDel="00000000" w:rsidR="00000000" w:rsidRPr="00000000">
                    <w:rPr>
                      <w:rtl w:val="0"/>
                    </w:rPr>
                  </w:r>
                </w:p>
              </w:tc>
              <w:tc>
                <w:tcPr/>
                <w:p w:rsidR="00000000" w:rsidDel="00000000" w:rsidP="00000000" w:rsidRDefault="00000000" w:rsidRPr="00000000" w14:paraId="0000007C">
                  <w:pPr>
                    <w:rPr>
                      <w:b w:val="1"/>
                    </w:rPr>
                  </w:pPr>
                  <w:r w:rsidDel="00000000" w:rsidR="00000000" w:rsidRPr="00000000">
                    <w:rPr>
                      <w:rtl w:val="0"/>
                    </w:rPr>
                  </w:r>
                </w:p>
              </w:tc>
              <w:tc>
                <w:tcPr/>
                <w:p w:rsidR="00000000" w:rsidDel="00000000" w:rsidP="00000000" w:rsidRDefault="00000000" w:rsidRPr="00000000" w14:paraId="0000007D">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E">
                  <w:pPr>
                    <w:rPr>
                      <w:b w:val="1"/>
                    </w:rPr>
                  </w:pPr>
                  <w:r w:rsidDel="00000000" w:rsidR="00000000" w:rsidRPr="00000000">
                    <w:rPr>
                      <w:b w:val="1"/>
                      <w:rtl w:val="0"/>
                    </w:rPr>
                    <w:t xml:space="preserve">Funcionamiento</w:t>
                  </w:r>
                </w:p>
              </w:tc>
              <w:tc>
                <w:tcPr/>
                <w:p w:rsidR="00000000" w:rsidDel="00000000" w:rsidP="00000000" w:rsidRDefault="00000000" w:rsidRPr="00000000" w14:paraId="0000007F">
                  <w:pPr>
                    <w:rPr>
                      <w:b w:val="1"/>
                    </w:rPr>
                  </w:pPr>
                  <w:r w:rsidDel="00000000" w:rsidR="00000000" w:rsidRPr="00000000">
                    <w:rPr>
                      <w:rtl w:val="0"/>
                    </w:rPr>
                  </w:r>
                </w:p>
              </w:tc>
              <w:tc>
                <w:tcPr/>
                <w:p w:rsidR="00000000" w:rsidDel="00000000" w:rsidP="00000000" w:rsidRDefault="00000000" w:rsidRPr="00000000" w14:paraId="00000080">
                  <w:pPr>
                    <w:rPr>
                      <w:b w:val="1"/>
                    </w:rPr>
                  </w:pPr>
                  <w:r w:rsidDel="00000000" w:rsidR="00000000" w:rsidRPr="00000000">
                    <w:rPr>
                      <w:rtl w:val="0"/>
                    </w:rPr>
                  </w:r>
                </w:p>
              </w:tc>
              <w:tc>
                <w:tcPr/>
                <w:p w:rsidR="00000000" w:rsidDel="00000000" w:rsidP="00000000" w:rsidRDefault="00000000" w:rsidRPr="00000000" w14:paraId="00000081">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2">
                  <w:pPr>
                    <w:rPr>
                      <w:b w:val="1"/>
                    </w:rPr>
                  </w:pPr>
                  <w:r w:rsidDel="00000000" w:rsidR="00000000" w:rsidRPr="00000000">
                    <w:rPr>
                      <w:b w:val="1"/>
                      <w:rtl w:val="0"/>
                    </w:rPr>
                    <w:t xml:space="preserve">secciones de html</w:t>
                  </w:r>
                </w:p>
              </w:tc>
              <w:tc>
                <w:tcPr/>
                <w:p w:rsidR="00000000" w:rsidDel="00000000" w:rsidP="00000000" w:rsidRDefault="00000000" w:rsidRPr="00000000" w14:paraId="00000083">
                  <w:pPr>
                    <w:rPr>
                      <w:b w:val="1"/>
                    </w:rPr>
                  </w:pPr>
                  <w:r w:rsidDel="00000000" w:rsidR="00000000" w:rsidRPr="00000000">
                    <w:rPr>
                      <w:rtl w:val="0"/>
                    </w:rPr>
                  </w:r>
                </w:p>
              </w:tc>
              <w:tc>
                <w:tcPr/>
                <w:p w:rsidR="00000000" w:rsidDel="00000000" w:rsidP="00000000" w:rsidRDefault="00000000" w:rsidRPr="00000000" w14:paraId="00000084">
                  <w:pPr>
                    <w:rPr>
                      <w:b w:val="1"/>
                    </w:rPr>
                  </w:pPr>
                  <w:r w:rsidDel="00000000" w:rsidR="00000000" w:rsidRPr="00000000">
                    <w:rPr>
                      <w:rtl w:val="0"/>
                    </w:rPr>
                  </w:r>
                </w:p>
              </w:tc>
              <w:tc>
                <w:tcPr/>
                <w:p w:rsidR="00000000" w:rsidDel="00000000" w:rsidP="00000000" w:rsidRDefault="00000000" w:rsidRPr="00000000" w14:paraId="00000085">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6">
                  <w:pPr>
                    <w:rPr>
                      <w:b w:val="1"/>
                    </w:rPr>
                  </w:pPr>
                  <w:r w:rsidDel="00000000" w:rsidR="00000000" w:rsidRPr="00000000">
                    <w:rPr>
                      <w:b w:val="1"/>
                      <w:rtl w:val="0"/>
                    </w:rPr>
                    <w:t xml:space="preserve">RESULTADOS</w:t>
                  </w:r>
                </w:p>
              </w:tc>
              <w:tc>
                <w:tcPr/>
                <w:p w:rsidR="00000000" w:rsidDel="00000000" w:rsidP="00000000" w:rsidRDefault="00000000" w:rsidRPr="00000000" w14:paraId="00000087">
                  <w:pPr>
                    <w:rPr>
                      <w:b w:val="1"/>
                    </w:rPr>
                  </w:pPr>
                  <w:r w:rsidDel="00000000" w:rsidR="00000000" w:rsidRPr="00000000">
                    <w:rPr>
                      <w:b w:val="1"/>
                      <w:rtl w:val="0"/>
                    </w:rPr>
                    <w:t xml:space="preserve">Excelente</w:t>
                  </w:r>
                </w:p>
              </w:tc>
              <w:tc>
                <w:tcPr/>
                <w:p w:rsidR="00000000" w:rsidDel="00000000" w:rsidP="00000000" w:rsidRDefault="00000000" w:rsidRPr="00000000" w14:paraId="00000088">
                  <w:pPr>
                    <w:rPr>
                      <w:b w:val="1"/>
                    </w:rPr>
                  </w:pPr>
                  <w:r w:rsidDel="00000000" w:rsidR="00000000" w:rsidRPr="00000000">
                    <w:rPr>
                      <w:b w:val="1"/>
                      <w:rtl w:val="0"/>
                    </w:rPr>
                    <w:t xml:space="preserve">Satisfactorio</w:t>
                  </w:r>
                </w:p>
              </w:tc>
              <w:tc>
                <w:tcPr/>
                <w:p w:rsidR="00000000" w:rsidDel="00000000" w:rsidP="00000000" w:rsidRDefault="00000000" w:rsidRPr="00000000" w14:paraId="00000089">
                  <w:pPr>
                    <w:rPr>
                      <w:b w:val="1"/>
                    </w:rPr>
                  </w:pPr>
                  <w:r w:rsidDel="00000000" w:rsidR="00000000" w:rsidRPr="00000000">
                    <w:rPr>
                      <w:b w:val="1"/>
                      <w:rtl w:val="0"/>
                    </w:rPr>
                    <w:t xml:space="preserve">No Satisfactorio</w:t>
                  </w:r>
                </w:p>
              </w:tc>
            </w:tr>
          </w:tbl>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Se establece una sumatoria de cada ítem y se determina el porcentaje individual de cada uno. Posteriormente se establece la sumatoria de todos los ítems y se divide por la cantidad de los mismos para determinar en cuál de los valores de la escala se encuadra.</w:t>
            </w:r>
          </w:p>
          <w:p w:rsidR="00000000" w:rsidDel="00000000" w:rsidP="00000000" w:rsidRDefault="00000000" w:rsidRPr="00000000" w14:paraId="0000008D">
            <w:pPr>
              <w:rPr>
                <w:b w:val="1"/>
              </w:rPr>
            </w:pPr>
            <w:r w:rsidDel="00000000" w:rsidR="00000000" w:rsidRPr="00000000">
              <w:rPr>
                <w:rtl w:val="0"/>
              </w:rPr>
            </w:r>
          </w:p>
          <w:tbl>
            <w:tblPr>
              <w:tblStyle w:val="Table4"/>
              <w:tblW w:w="6140.0" w:type="dxa"/>
              <w:jc w:val="left"/>
              <w:tblLayout w:type="fixed"/>
              <w:tblLook w:val="0400"/>
            </w:tblPr>
            <w:tblGrid>
              <w:gridCol w:w="1780"/>
              <w:gridCol w:w="1200"/>
              <w:gridCol w:w="1200"/>
              <w:gridCol w:w="1960"/>
              <w:tblGridChange w:id="0">
                <w:tblGrid>
                  <w:gridCol w:w="1780"/>
                  <w:gridCol w:w="1200"/>
                  <w:gridCol w:w="1200"/>
                  <w:gridCol w:w="19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widowControl w:val="1"/>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widowControl w:val="1"/>
                    <w:jc w:val="right"/>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widowControl w:val="1"/>
                    <w:rPr>
                      <w:b w:val="1"/>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widowControl w:val="1"/>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widowControl w:val="1"/>
                    <w:rPr>
                      <w:rFonts w:ascii="Times New Roman" w:cs="Times New Roman" w:eastAsia="Times New Roman" w:hAnsi="Times New Roman"/>
                      <w:b w:val="1"/>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widowControl w:val="1"/>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widowControl w:val="1"/>
                    <w:rPr>
                      <w:rFonts w:ascii="Times New Roman" w:cs="Times New Roman" w:eastAsia="Times New Roman" w:hAnsi="Times New Roman"/>
                      <w:b w:val="1"/>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widowControl w:val="1"/>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widowControl w:val="1"/>
                    <w:rPr>
                      <w:rFonts w:ascii="Times New Roman" w:cs="Times New Roman" w:eastAsia="Times New Roman" w:hAnsi="Times New Roman"/>
                      <w:b w:val="1"/>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widowControl w:val="1"/>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widowControl w:val="1"/>
                    <w:rPr>
                      <w:rFonts w:ascii="Times New Roman" w:cs="Times New Roman" w:eastAsia="Times New Roman" w:hAnsi="Times New Roman"/>
                      <w:b w:val="1"/>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widowControl w:val="1"/>
                    <w:rPr>
                      <w:rFonts w:ascii="Times New Roman" w:cs="Times New Roman" w:eastAsia="Times New Roman" w:hAnsi="Times New Roman"/>
                      <w:b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widowControl w:val="1"/>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widowControl w:val="1"/>
                    <w:rPr>
                      <w:b w:val="1"/>
                      <w:color w:val="000000"/>
                    </w:rPr>
                  </w:pPr>
                  <w:r w:rsidDel="00000000" w:rsidR="00000000" w:rsidRPr="00000000">
                    <w:rPr>
                      <w:rtl w:val="0"/>
                    </w:rPr>
                  </w:r>
                </w:p>
              </w:tc>
            </w:tr>
          </w:tbl>
          <w:p w:rsidR="00000000" w:rsidDel="00000000" w:rsidP="00000000" w:rsidRDefault="00000000" w:rsidRPr="00000000" w14:paraId="000000A6">
            <w:pPr>
              <w:spacing w:before="2" w:line="361" w:lineRule="auto"/>
              <w:ind w:left="175" w:right="110" w:firstLine="0"/>
              <w:rPr>
                <w:rFonts w:ascii="Arial" w:cs="Arial" w:eastAsia="Arial" w:hAnsi="Arial"/>
                <w:b w:val="1"/>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7">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Bibliografía</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Fonts w:ascii="Arial" w:cs="Arial" w:eastAsia="Arial" w:hAnsi="Arial"/>
                <w:rtl w:val="0"/>
              </w:rPr>
              <w:t xml:space="preserve">Listas de reproducción de vídeos de la cátedra y material teórico del aula virtual</w:t>
            </w:r>
          </w:p>
          <w:p w:rsidR="00000000" w:rsidDel="00000000" w:rsidP="00000000" w:rsidRDefault="00000000" w:rsidRPr="00000000" w14:paraId="000000A9">
            <w:pPr>
              <w:rPr>
                <w:rFonts w:ascii="Arial" w:cs="Arial" w:eastAsia="Arial" w:hAnsi="Arial"/>
              </w:rPr>
            </w:pPr>
            <w:hyperlink r:id="rId11">
              <w:r w:rsidDel="00000000" w:rsidR="00000000" w:rsidRPr="00000000">
                <w:rPr>
                  <w:rFonts w:ascii="Arial" w:cs="Arial" w:eastAsia="Arial" w:hAnsi="Arial"/>
                  <w:color w:val="1155cc"/>
                  <w:u w:val="single"/>
                  <w:rtl w:val="0"/>
                </w:rPr>
                <w:t xml:space="preserve">https://youtube.com/playlist?list=PLRFOqDrY-6nv3CexiAXxWTc3y09Dk1BJa&amp;si=szlRtH4LxMnY_qZX</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rFonts w:ascii="Arial" w:cs="Arial" w:eastAsia="Arial" w:hAnsi="Arial"/>
              </w:rPr>
            </w:pPr>
            <w:hyperlink r:id="rId12">
              <w:r w:rsidDel="00000000" w:rsidR="00000000" w:rsidRPr="00000000">
                <w:rPr>
                  <w:rFonts w:ascii="Arial" w:cs="Arial" w:eastAsia="Arial" w:hAnsi="Arial"/>
                  <w:color w:val="1155cc"/>
                  <w:u w:val="single"/>
                  <w:rtl w:val="0"/>
                </w:rPr>
                <w:t xml:space="preserve">https://developer.mozilla.org/es/docs/Web/JavaScript</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E">
            <w:pPr>
              <w:spacing w:before="2" w:line="361" w:lineRule="auto"/>
              <w:ind w:left="175" w:right="110" w:firstLine="0"/>
              <w:rPr>
                <w:rFonts w:ascii="Arial" w:cs="Arial" w:eastAsia="Arial" w:hAnsi="Arial"/>
              </w:rPr>
            </w:pPr>
            <w:r w:rsidDel="00000000" w:rsidR="00000000" w:rsidRPr="00000000">
              <w:rPr>
                <w:rFonts w:ascii="Arial" w:cs="Arial" w:eastAsia="Arial" w:hAnsi="Arial"/>
                <w:rtl w:val="0"/>
              </w:rPr>
              <w:t xml:space="preserve">Profesores  responsables del TP.</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bl>
            <w:tblPr>
              <w:tblStyle w:val="Table5"/>
              <w:tblW w:w="6341.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1"/>
              <w:gridCol w:w="285"/>
              <w:gridCol w:w="1201"/>
              <w:gridCol w:w="426"/>
              <w:gridCol w:w="708"/>
              <w:gridCol w:w="1267"/>
              <w:gridCol w:w="1253"/>
              <w:tblGridChange w:id="0">
                <w:tblGrid>
                  <w:gridCol w:w="1201"/>
                  <w:gridCol w:w="285"/>
                  <w:gridCol w:w="1201"/>
                  <w:gridCol w:w="426"/>
                  <w:gridCol w:w="708"/>
                  <w:gridCol w:w="1267"/>
                  <w:gridCol w:w="1253"/>
                </w:tblGrid>
              </w:tblGridChange>
            </w:tblGrid>
            <w:tr>
              <w:trPr>
                <w:cantSplit w:val="0"/>
                <w:tblHeader w:val="0"/>
              </w:trPr>
              <w:tc>
                <w:tcPr>
                  <w:gridSpan w:val="2"/>
                </w:tcPr>
                <w:p w:rsidR="00000000" w:rsidDel="00000000" w:rsidP="00000000" w:rsidRDefault="00000000" w:rsidRPr="00000000" w14:paraId="000000B0">
                  <w:pPr>
                    <w:spacing w:before="2" w:line="361" w:lineRule="auto"/>
                    <w:ind w:right="1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Apellido y nombre</w:t>
                  </w:r>
                </w:p>
              </w:tc>
              <w:tc>
                <w:tcPr>
                  <w:gridSpan w:val="2"/>
                </w:tcPr>
                <w:p w:rsidR="00000000" w:rsidDel="00000000" w:rsidP="00000000" w:rsidRDefault="00000000" w:rsidRPr="00000000" w14:paraId="000000B2">
                  <w:pPr>
                    <w:spacing w:before="2" w:line="361" w:lineRule="auto"/>
                    <w:ind w:right="1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Apellido y nombre</w:t>
                  </w:r>
                </w:p>
              </w:tc>
            </w:tr>
            <w:tr>
              <w:trPr>
                <w:cantSplit w:val="0"/>
                <w:tblHeader w:val="0"/>
              </w:trPr>
              <w:tc>
                <w:tcPr>
                  <w:gridSpan w:val="2"/>
                  <w:tcBorders>
                    <w:bottom w:color="ff0000" w:space="0" w:sz="4" w:val="single"/>
                  </w:tcBorders>
                </w:tcPr>
                <w:p w:rsidR="00000000" w:rsidDel="00000000" w:rsidP="00000000" w:rsidRDefault="00000000" w:rsidRPr="00000000" w14:paraId="000000B4">
                  <w:pPr>
                    <w:spacing w:before="2" w:line="361" w:lineRule="auto"/>
                    <w:ind w:right="110"/>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B6">
                  <w:pPr>
                    <w:spacing w:before="2" w:line="361" w:lineRule="auto"/>
                    <w:ind w:right="110"/>
                    <w:rPr>
                      <w:rFonts w:ascii="Arial" w:cs="Arial" w:eastAsia="Arial" w:hAnsi="Arial"/>
                    </w:rPr>
                  </w:pPr>
                  <w:r w:rsidDel="00000000" w:rsidR="00000000" w:rsidRPr="00000000">
                    <w:rPr>
                      <w:rtl w:val="0"/>
                    </w:rPr>
                  </w:r>
                </w:p>
              </w:tc>
            </w:tr>
            <w:tr>
              <w:trPr>
                <w:cantSplit w:val="0"/>
                <w:tblHeader w:val="0"/>
              </w:trPr>
              <w:tc>
                <w:tcPr>
                  <w:tcBorders>
                    <w:right w:color="ff0000" w:space="0" w:sz="4" w:val="single"/>
                  </w:tcBorders>
                </w:tcPr>
                <w:p w:rsidR="00000000" w:rsidDel="00000000" w:rsidP="00000000" w:rsidRDefault="00000000" w:rsidRPr="00000000" w14:paraId="000000B8">
                  <w:pPr>
                    <w:spacing w:before="2" w:line="361" w:lineRule="auto"/>
                    <w:ind w:right="110"/>
                    <w:rPr>
                      <w:rFonts w:ascii="Arial" w:cs="Arial" w:eastAsia="Arial" w:hAnsi="Arial"/>
                    </w:rPr>
                  </w:pPr>
                  <w:r w:rsidDel="00000000" w:rsidR="00000000" w:rsidRPr="00000000">
                    <w:rPr>
                      <w:rtl w:val="0"/>
                    </w:rPr>
                  </w:r>
                </w:p>
              </w:tc>
              <w:tc>
                <w:tcPr>
                  <w:gridSpan w:val="2"/>
                  <w:tcBorders>
                    <w:top w:color="ff0000" w:space="0" w:sz="4" w:val="single"/>
                    <w:left w:color="ff0000" w:space="0" w:sz="4" w:val="single"/>
                    <w:bottom w:color="ff0000" w:space="0" w:sz="4" w:val="single"/>
                    <w:right w:color="ff0000" w:space="0" w:sz="4" w:val="single"/>
                  </w:tcBorders>
                </w:tcPr>
                <w:p w:rsidR="00000000" w:rsidDel="00000000" w:rsidP="00000000" w:rsidRDefault="00000000" w:rsidRPr="00000000" w14:paraId="000000B9">
                  <w:pPr>
                    <w:spacing w:before="2" w:line="361" w:lineRule="auto"/>
                    <w:ind w:right="110"/>
                    <w:rPr>
                      <w:rFonts w:ascii="Arial" w:cs="Arial" w:eastAsia="Arial" w:hAnsi="Arial"/>
                      <w:color w:val="ff0000"/>
                    </w:rPr>
                  </w:pPr>
                  <w:r w:rsidDel="00000000" w:rsidR="00000000" w:rsidRPr="00000000">
                    <w:rPr>
                      <w:rtl w:val="0"/>
                    </w:rPr>
                  </w:r>
                </w:p>
              </w:tc>
              <w:tc>
                <w:tcPr>
                  <w:gridSpan w:val="2"/>
                  <w:tcBorders>
                    <w:left w:color="ff0000" w:space="0" w:sz="4" w:val="single"/>
                  </w:tcBorders>
                </w:tcPr>
                <w:p w:rsidR="00000000" w:rsidDel="00000000" w:rsidP="00000000" w:rsidRDefault="00000000" w:rsidRPr="00000000" w14:paraId="000000BB">
                  <w:pPr>
                    <w:spacing w:before="2" w:line="361" w:lineRule="auto"/>
                    <w:ind w:right="110"/>
                    <w:rPr>
                      <w:rFonts w:ascii="Arial" w:cs="Arial" w:eastAsia="Arial" w:hAnsi="Arial"/>
                    </w:rPr>
                  </w:pPr>
                  <w:r w:rsidDel="00000000" w:rsidR="00000000" w:rsidRPr="00000000">
                    <w:rPr>
                      <w:rtl w:val="0"/>
                    </w:rPr>
                  </w:r>
                </w:p>
              </w:tc>
              <w:tc>
                <w:tcPr/>
                <w:p w:rsidR="00000000" w:rsidDel="00000000" w:rsidP="00000000" w:rsidRDefault="00000000" w:rsidRPr="00000000" w14:paraId="000000BD">
                  <w:pPr>
                    <w:spacing w:before="2" w:line="361" w:lineRule="auto"/>
                    <w:ind w:right="110"/>
                    <w:rPr>
                      <w:rFonts w:ascii="Arial" w:cs="Arial" w:eastAsia="Arial" w:hAnsi="Arial"/>
                    </w:rPr>
                  </w:pPr>
                  <w:r w:rsidDel="00000000" w:rsidR="00000000" w:rsidRPr="00000000">
                    <w:rPr>
                      <w:rtl w:val="0"/>
                    </w:rPr>
                  </w:r>
                </w:p>
              </w:tc>
              <w:tc>
                <w:tcPr/>
                <w:p w:rsidR="00000000" w:rsidDel="00000000" w:rsidP="00000000" w:rsidRDefault="00000000" w:rsidRPr="00000000" w14:paraId="000000BE">
                  <w:pPr>
                    <w:spacing w:before="2" w:line="361" w:lineRule="auto"/>
                    <w:ind w:right="110"/>
                    <w:rPr>
                      <w:rFonts w:ascii="Arial" w:cs="Arial" w:eastAsia="Arial" w:hAnsi="Arial"/>
                    </w:rPr>
                  </w:pPr>
                  <w:r w:rsidDel="00000000" w:rsidR="00000000" w:rsidRPr="00000000">
                    <w:rPr>
                      <w:rtl w:val="0"/>
                    </w:rPr>
                  </w:r>
                </w:p>
              </w:tc>
            </w:tr>
          </w:tbl>
          <w:p w:rsidR="00000000" w:rsidDel="00000000" w:rsidP="00000000" w:rsidRDefault="00000000" w:rsidRPr="00000000" w14:paraId="000000BF">
            <w:pPr>
              <w:spacing w:before="2" w:line="361" w:lineRule="auto"/>
              <w:ind w:left="175" w:right="110" w:firstLine="0"/>
              <w:rPr>
                <w:rFonts w:ascii="Arial" w:cs="Arial" w:eastAsia="Arial" w:hAnsi="Arial"/>
                <w:b w:val="1"/>
                <w:color w:val="548dd4"/>
              </w:rPr>
            </w:pPr>
            <w:r w:rsidDel="00000000" w:rsidR="00000000" w:rsidRPr="00000000">
              <w:rPr>
                <w:rtl w:val="0"/>
              </w:rPr>
            </w:r>
          </w:p>
        </w:tc>
      </w:tr>
    </w:tbl>
    <w:p w:rsidR="00000000" w:rsidDel="00000000" w:rsidP="00000000" w:rsidRDefault="00000000" w:rsidRPr="00000000" w14:paraId="000000C0">
      <w:pPr>
        <w:ind w:left="125" w:firstLine="0"/>
        <w:rPr/>
      </w:pPr>
      <w:r w:rsidDel="00000000" w:rsidR="00000000" w:rsidRPr="00000000">
        <w:rPr>
          <w:rtl w:val="0"/>
        </w:rPr>
      </w:r>
    </w:p>
    <w:sectPr>
      <w:headerReference r:id="rId13" w:type="default"/>
      <w:footerReference r:id="rId14" w:type="default"/>
      <w:pgSz w:h="16850" w:w="11910" w:orient="portrait"/>
      <w:pgMar w:bottom="280" w:top="2560" w:left="1580" w:right="460" w:header="9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spacing w:line="14.399999999999999" w:lineRule="auto"/>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spacing w:line="14.399999999999999" w:lineRule="auto"/>
      <w:rPr>
        <w:sz w:val="20"/>
        <w:szCs w:val="20"/>
      </w:rPr>
    </w:pPr>
    <w:r w:rsidDel="00000000" w:rsidR="00000000" w:rsidRPr="00000000">
      <w:rPr>
        <w:rtl w:val="0"/>
      </w:rPr>
    </w:r>
  </w:p>
  <w:p w:rsidR="00000000" w:rsidDel="00000000" w:rsidP="00000000" w:rsidRDefault="00000000" w:rsidRPr="00000000" w14:paraId="000000C2">
    <w:pPr>
      <w:spacing w:line="14.399999999999999" w:lineRule="auto"/>
      <w:rPr>
        <w:sz w:val="20"/>
        <w:szCs w:val="20"/>
      </w:rPr>
    </w:pPr>
    <w:r w:rsidDel="00000000" w:rsidR="00000000" w:rsidRPr="00000000">
      <w:rPr>
        <w:rtl w:val="0"/>
      </w:rPr>
    </w:r>
  </w:p>
  <w:p w:rsidR="00000000" w:rsidDel="00000000" w:rsidP="00000000" w:rsidRDefault="00000000" w:rsidRPr="00000000" w14:paraId="000000C3">
    <w:pPr>
      <w:spacing w:line="14.399999999999999" w:lineRule="auto"/>
      <w:rPr>
        <w:sz w:val="20"/>
        <w:szCs w:val="20"/>
      </w:rPr>
    </w:pPr>
    <w:r w:rsidDel="00000000" w:rsidR="00000000" w:rsidRPr="00000000">
      <w:rPr/>
      <w:drawing>
        <wp:anchor allowOverlap="1" behindDoc="1" distB="0" distT="0" distL="0" distR="0" hidden="0" layoutInCell="1" locked="0" relativeHeight="0" simplePos="0">
          <wp:simplePos x="0" y="0"/>
          <wp:positionH relativeFrom="page">
            <wp:posOffset>1936750</wp:posOffset>
          </wp:positionH>
          <wp:positionV relativeFrom="page">
            <wp:posOffset>600075</wp:posOffset>
          </wp:positionV>
          <wp:extent cx="342900" cy="42672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2900" cy="426720"/>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1047434</wp:posOffset>
              </wp:positionH>
              <wp:positionV relativeFrom="page">
                <wp:posOffset>1047434</wp:posOffset>
              </wp:positionV>
              <wp:extent cx="2016760" cy="514350"/>
              <wp:effectExtent b="0" l="0" r="0" t="0"/>
              <wp:wrapNone/>
              <wp:docPr id="1" name=""/>
              <a:graphic>
                <a:graphicData uri="http://schemas.microsoft.com/office/word/2010/wordprocessingShape">
                  <wps:wsp>
                    <wps:cNvSpPr/>
                    <wps:cNvPr id="2" name="Shape 2"/>
                    <wps:spPr>
                      <a:xfrm>
                        <a:off x="4351908" y="3537113"/>
                        <a:ext cx="1988185" cy="485775"/>
                      </a:xfrm>
                      <a:prstGeom prst="rect">
                        <a:avLst/>
                      </a:prstGeom>
                      <a:noFill/>
                      <a:ln>
                        <a:noFill/>
                      </a:ln>
                    </wps:spPr>
                    <wps:txbx>
                      <w:txbxContent>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Ministerio de Educación Universidad Tecnológica Nacional Facultad Regional Mendoza</w:t>
                          </w:r>
                        </w:p>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p w:rsidR="00000000" w:rsidDel="00000000" w:rsidP="00000000" w:rsidRDefault="00000000" w:rsidRPr="00000000">
                          <w:pPr>
                            <w:spacing w:after="0" w:before="0" w:line="239.00000095367432"/>
                            <w:ind w:left="20" w:right="17.000000476837158" w:firstLine="155"/>
                            <w:jc w:val="center"/>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1047434</wp:posOffset>
              </wp:positionH>
              <wp:positionV relativeFrom="page">
                <wp:posOffset>1047434</wp:posOffset>
              </wp:positionV>
              <wp:extent cx="2016760" cy="51435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016760" cy="51435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1003300</wp:posOffset>
              </wp:positionV>
              <wp:extent cx="12700" cy="12700"/>
              <wp:effectExtent b="0" l="0" r="0" t="0"/>
              <wp:wrapNone/>
              <wp:docPr id="2" name=""/>
              <a:graphic>
                <a:graphicData uri="http://schemas.microsoft.com/office/word/2010/wordprocessingShape">
                  <wps:wsp>
                    <wps:cNvCnPr/>
                    <wps:spPr>
                      <a:xfrm>
                        <a:off x="2212275" y="3780000"/>
                        <a:ext cx="62674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1003300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ind w:left="1396"/>
    </w:pPr>
    <w:rPr>
      <w:rFonts w:ascii="Arial" w:cs="Arial" w:eastAsia="Arial" w:hAnsi="Arial"/>
      <w:sz w:val="24"/>
      <w:szCs w:val="24"/>
    </w:rPr>
  </w:style>
  <w:style w:type="paragraph" w:styleId="Heading2">
    <w:name w:val="heading 2"/>
    <w:basedOn w:val="Normal"/>
    <w:next w:val="Normal"/>
    <w:pPr>
      <w:ind w:left="688" w:hanging="358"/>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com/playlist?list=PLRFOqDrY-6nv3CexiAXxWTc3y09Dk1BJa&amp;si=szlRtH4LxMnY_qZX" TargetMode="External"/><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hyperlink" Target="https://developer.mozilla.org/es/docs/Web/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youtube.com/playlist?list=PLRFOqDrY-6nv3CexiAXxWTc3y09Dk1BJa&amp;si=szlRtH4LxMnY_qZX" TargetMode="External"/><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2021-12-16T00:00:00Z</vt:lpwstr>
  </property>
  <property fmtid="{D5CDD505-2E9C-101B-9397-08002B2CF9AE}" pid="3" name="LastSaved">
    <vt:lpwstr>2022-08-28T00:00:00Z</vt:lpwstr>
  </property>
</Properties>
</file>