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5CEEC1D" w:rsidR="0058652E" w:rsidRDefault="00273B42">
            <w:r>
              <w:t>10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1F949EC" w:rsidR="0058652E" w:rsidRDefault="00273B42">
            <w:r>
              <w:t>SWTID1741587663152546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94AD639" w:rsidR="0058652E" w:rsidRDefault="00273B42">
            <w:proofErr w:type="spellStart"/>
            <w:r w:rsidRPr="00273B42">
              <w:t>InsightStream</w:t>
            </w:r>
            <w:proofErr w:type="spellEnd"/>
            <w:r w:rsidRPr="00273B42">
              <w:t>: Navigate the News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73B42"/>
    <w:rsid w:val="0058652E"/>
    <w:rsid w:val="00A21490"/>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Clara P</cp:lastModifiedBy>
  <cp:revision>2</cp:revision>
  <dcterms:created xsi:type="dcterms:W3CDTF">2025-03-11T07:04:00Z</dcterms:created>
  <dcterms:modified xsi:type="dcterms:W3CDTF">2025-03-11T07:04:00Z</dcterms:modified>
</cp:coreProperties>
</file>