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6BC65" w14:textId="15B9F692" w:rsidR="00820FD1" w:rsidRPr="0089057D" w:rsidRDefault="003B1DC1" w:rsidP="0089057D">
      <w:pPr>
        <w:pStyle w:val="article-info"/>
        <w:spacing w:line="240" w:lineRule="auto"/>
        <w:rPr>
          <w:rFonts w:ascii="Arial" w:hAnsi="Arial" w:cs="Arial"/>
        </w:rPr>
      </w:pPr>
      <w:r>
        <w:rPr>
          <w:rFonts w:ascii="Arial" w:hAnsi="Arial" w:cs="Arial"/>
        </w:rPr>
        <w:t xml:space="preserve"> Data Science 10593052 </w:t>
      </w:r>
      <w:r w:rsidR="00050B51" w:rsidRPr="0089057D">
        <w:rPr>
          <w:rFonts w:ascii="Arial" w:hAnsi="Arial" w:cs="Arial"/>
        </w:rPr>
        <w:t>Bioinformatics</w:t>
      </w:r>
      <w:r>
        <w:rPr>
          <w:rFonts w:ascii="Arial" w:hAnsi="Arial" w:cs="Arial"/>
        </w:rPr>
        <w:t xml:space="preserve"> &amp; Network Medicine</w:t>
      </w:r>
      <w:r w:rsidR="00050B51" w:rsidRPr="0089057D">
        <w:rPr>
          <w:rFonts w:ascii="Arial" w:hAnsi="Arial" w:cs="Arial"/>
        </w:rPr>
        <w:t xml:space="preserve"> </w:t>
      </w:r>
      <w:r w:rsidR="0038434F" w:rsidRPr="0089057D">
        <w:rPr>
          <w:rFonts w:ascii="Arial" w:hAnsi="Arial" w:cs="Arial"/>
        </w:rPr>
        <w:t>20</w:t>
      </w:r>
      <w:r>
        <w:rPr>
          <w:rFonts w:ascii="Arial" w:hAnsi="Arial" w:cs="Arial"/>
        </w:rPr>
        <w:t>20</w:t>
      </w:r>
      <w:r w:rsidR="0038434F" w:rsidRPr="0089057D">
        <w:rPr>
          <w:rFonts w:ascii="Arial" w:hAnsi="Arial" w:cs="Arial"/>
        </w:rPr>
        <w:t>-20</w:t>
      </w:r>
      <w:r w:rsidR="00FA6B09">
        <w:rPr>
          <w:rFonts w:ascii="Arial" w:hAnsi="Arial" w:cs="Arial"/>
        </w:rPr>
        <w:t>2</w:t>
      </w:r>
      <w:r>
        <w:rPr>
          <w:rFonts w:ascii="Arial" w:hAnsi="Arial" w:cs="Arial"/>
        </w:rPr>
        <w:t>1</w:t>
      </w:r>
    </w:p>
    <w:p w14:paraId="22FB9937" w14:textId="333645D1" w:rsidR="005E41BA" w:rsidRPr="0089057D" w:rsidRDefault="005E41BA" w:rsidP="0089057D">
      <w:pPr>
        <w:pStyle w:val="article-info"/>
        <w:spacing w:line="240" w:lineRule="auto"/>
        <w:rPr>
          <w:rFonts w:ascii="Arial" w:hAnsi="Arial" w:cs="Arial"/>
        </w:rPr>
      </w:pPr>
      <w:r w:rsidRPr="0089057D">
        <w:rPr>
          <w:rFonts w:ascii="Arial" w:hAnsi="Arial" w:cs="Arial"/>
        </w:rPr>
        <w:t xml:space="preserve">Date: </w:t>
      </w:r>
      <w:r w:rsidR="007D7F39">
        <w:rPr>
          <w:rFonts w:ascii="Arial" w:hAnsi="Arial" w:cs="Arial"/>
        </w:rPr>
        <w:t>20</w:t>
      </w:r>
      <w:r w:rsidRPr="0089057D">
        <w:rPr>
          <w:rFonts w:ascii="Arial" w:hAnsi="Arial" w:cs="Arial"/>
        </w:rPr>
        <w:t xml:space="preserve"> </w:t>
      </w:r>
      <w:proofErr w:type="spellStart"/>
      <w:r w:rsidR="007D7F39">
        <w:rPr>
          <w:rFonts w:ascii="Arial" w:hAnsi="Arial" w:cs="Arial"/>
        </w:rPr>
        <w:t>Dicember</w:t>
      </w:r>
      <w:proofErr w:type="spellEnd"/>
      <w:r w:rsidRPr="0089057D">
        <w:rPr>
          <w:rFonts w:ascii="Arial" w:hAnsi="Arial" w:cs="Arial"/>
        </w:rPr>
        <w:t xml:space="preserve"> </w:t>
      </w:r>
      <w:r w:rsidR="007D7F39">
        <w:rPr>
          <w:rFonts w:ascii="Arial" w:hAnsi="Arial" w:cs="Arial"/>
        </w:rPr>
        <w:t>2020</w:t>
      </w:r>
    </w:p>
    <w:p w14:paraId="29318722" w14:textId="47CBB6B5" w:rsidR="006C2C0F" w:rsidRPr="0089057D" w:rsidRDefault="003B1DC1" w:rsidP="0089057D">
      <w:pPr>
        <w:pStyle w:val="article-info"/>
        <w:spacing w:line="240" w:lineRule="auto"/>
        <w:rPr>
          <w:rFonts w:ascii="Arial" w:hAnsi="Arial" w:cs="Arial"/>
        </w:rPr>
      </w:pPr>
      <w:r>
        <w:rPr>
          <w:rFonts w:ascii="Arial" w:hAnsi="Arial" w:cs="Arial"/>
        </w:rPr>
        <w:t xml:space="preserve">Network Medicine </w:t>
      </w:r>
      <w:r w:rsidR="008F7A10" w:rsidRPr="0089057D">
        <w:rPr>
          <w:rFonts w:ascii="Arial" w:hAnsi="Arial" w:cs="Arial"/>
        </w:rPr>
        <w:t>Project report</w:t>
      </w:r>
    </w:p>
    <w:p w14:paraId="6C19E702" w14:textId="77777777" w:rsidR="00935C57" w:rsidRPr="0089057D" w:rsidRDefault="00935C57" w:rsidP="0089057D">
      <w:pPr>
        <w:pStyle w:val="AbstractHead"/>
        <w:spacing w:line="240" w:lineRule="auto"/>
        <w:rPr>
          <w:rFonts w:ascii="Arial" w:hAnsi="Arial" w:cs="Arial"/>
        </w:rPr>
      </w:pPr>
    </w:p>
    <w:tbl>
      <w:tblPr>
        <w:tblStyle w:val="Grigliatabella"/>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89057D" w14:paraId="3C0EE19D" w14:textId="77777777" w:rsidTr="00F137B5">
        <w:tc>
          <w:tcPr>
            <w:tcW w:w="8320" w:type="dxa"/>
          </w:tcPr>
          <w:p w14:paraId="38C038C1" w14:textId="6A3070F6" w:rsidR="00CC64E3" w:rsidRPr="0089057D" w:rsidRDefault="003B1DC1" w:rsidP="0089057D">
            <w:pPr>
              <w:pStyle w:val="Sottotitolo"/>
              <w:rPr>
                <w:rFonts w:ascii="Arial" w:hAnsi="Arial" w:cs="Arial"/>
              </w:rPr>
            </w:pPr>
            <w:r>
              <w:rPr>
                <w:rFonts w:ascii="Arial" w:hAnsi="Arial" w:cs="Arial"/>
              </w:rPr>
              <w:t xml:space="preserve">Network </w:t>
            </w:r>
            <w:proofErr w:type="spellStart"/>
            <w:r>
              <w:rPr>
                <w:rFonts w:ascii="Arial" w:hAnsi="Arial" w:cs="Arial"/>
              </w:rPr>
              <w:t>Medicine</w:t>
            </w:r>
            <w:r w:rsidR="00DB5862" w:rsidRPr="0089057D">
              <w:rPr>
                <w:rFonts w:ascii="Arial" w:hAnsi="Arial" w:cs="Arial"/>
              </w:rPr>
              <w:t>@Data</w:t>
            </w:r>
            <w:proofErr w:type="spellEnd"/>
            <w:r w:rsidR="00DB5862" w:rsidRPr="0089057D">
              <w:rPr>
                <w:rFonts w:ascii="Arial" w:hAnsi="Arial" w:cs="Arial"/>
              </w:rPr>
              <w:t xml:space="preserve"> Science</w:t>
            </w:r>
            <w:r w:rsidR="00E12048" w:rsidRPr="0089057D">
              <w:rPr>
                <w:rFonts w:ascii="Arial" w:hAnsi="Arial" w:cs="Arial"/>
              </w:rPr>
              <w:t xml:space="preserve"> A.Y. 20</w:t>
            </w:r>
            <w:r>
              <w:rPr>
                <w:rFonts w:ascii="Arial" w:hAnsi="Arial" w:cs="Arial"/>
              </w:rPr>
              <w:t>20</w:t>
            </w:r>
            <w:r w:rsidR="00E12048" w:rsidRPr="0089057D">
              <w:rPr>
                <w:rFonts w:ascii="Arial" w:hAnsi="Arial" w:cs="Arial"/>
              </w:rPr>
              <w:t>-20</w:t>
            </w:r>
            <w:r w:rsidR="00FA6B09">
              <w:rPr>
                <w:rFonts w:ascii="Arial" w:hAnsi="Arial" w:cs="Arial"/>
              </w:rPr>
              <w:t>2</w:t>
            </w:r>
            <w:r>
              <w:rPr>
                <w:rFonts w:ascii="Arial" w:hAnsi="Arial" w:cs="Arial"/>
              </w:rPr>
              <w:t>1</w:t>
            </w:r>
          </w:p>
          <w:p w14:paraId="414E15DC" w14:textId="77777777" w:rsidR="00CC64E3" w:rsidRPr="0089057D" w:rsidRDefault="00CC64E3" w:rsidP="0089057D">
            <w:pPr>
              <w:pStyle w:val="Titolo"/>
              <w:spacing w:line="240" w:lineRule="auto"/>
              <w:rPr>
                <w:rFonts w:ascii="Arial" w:hAnsi="Arial" w:cs="Arial"/>
              </w:rPr>
            </w:pPr>
            <w:r w:rsidRPr="0089057D">
              <w:rPr>
                <w:rFonts w:ascii="Arial" w:hAnsi="Arial" w:cs="Arial"/>
              </w:rPr>
              <w:t>Manuscript Title</w:t>
            </w:r>
          </w:p>
          <w:p w14:paraId="6BA97947" w14:textId="6E9A3F5B" w:rsidR="00CC64E3" w:rsidRPr="0089057D" w:rsidRDefault="00CC64E3" w:rsidP="0089057D">
            <w:pPr>
              <w:pStyle w:val="Author-Group"/>
              <w:spacing w:line="240" w:lineRule="auto"/>
              <w:rPr>
                <w:rFonts w:ascii="Arial" w:hAnsi="Arial" w:cs="Arial"/>
              </w:rPr>
            </w:pPr>
            <w:r w:rsidRPr="0089057D">
              <w:rPr>
                <w:rFonts w:ascii="Arial" w:hAnsi="Arial" w:cs="Arial"/>
              </w:rPr>
              <w:t>Author</w:t>
            </w:r>
            <w:r w:rsidRPr="0089057D">
              <w:rPr>
                <w:rFonts w:ascii="Arial" w:hAnsi="Arial" w:cs="Arial"/>
                <w:vertAlign w:val="superscript"/>
              </w:rPr>
              <w:t>1</w:t>
            </w:r>
            <w:r w:rsidRPr="0089057D">
              <w:rPr>
                <w:rFonts w:ascii="Arial" w:hAnsi="Arial" w:cs="Arial"/>
              </w:rPr>
              <w:t xml:space="preserve">, </w:t>
            </w:r>
            <w:r w:rsidR="008061FF" w:rsidRPr="0089057D">
              <w:rPr>
                <w:rFonts w:ascii="Arial" w:hAnsi="Arial" w:cs="Arial"/>
              </w:rPr>
              <w:t>A</w:t>
            </w:r>
            <w:r w:rsidRPr="0089057D">
              <w:rPr>
                <w:rFonts w:ascii="Arial" w:hAnsi="Arial" w:cs="Arial"/>
              </w:rPr>
              <w:t>uthor</w:t>
            </w:r>
            <w:r w:rsidR="00DB5862" w:rsidRPr="0089057D">
              <w:rPr>
                <w:rFonts w:ascii="Arial" w:hAnsi="Arial" w:cs="Arial"/>
                <w:vertAlign w:val="superscript"/>
              </w:rPr>
              <w:t>1</w:t>
            </w:r>
            <w:r w:rsidRPr="0089057D">
              <w:rPr>
                <w:rFonts w:ascii="Arial" w:hAnsi="Arial" w:cs="Arial"/>
              </w:rPr>
              <w:t xml:space="preserve"> and Author</w:t>
            </w:r>
            <w:r w:rsidR="00DB5862" w:rsidRPr="0089057D">
              <w:rPr>
                <w:rFonts w:ascii="Arial" w:hAnsi="Arial" w:cs="Arial"/>
                <w:vertAlign w:val="superscript"/>
              </w:rPr>
              <w:t>1</w:t>
            </w:r>
          </w:p>
          <w:p w14:paraId="63A70FE3" w14:textId="6A0D053D" w:rsidR="00CC64E3" w:rsidRPr="0089057D" w:rsidRDefault="00CC64E3" w:rsidP="0089057D">
            <w:pPr>
              <w:pStyle w:val="Author-Affiliation"/>
              <w:spacing w:line="240" w:lineRule="auto"/>
              <w:rPr>
                <w:rFonts w:ascii="Arial" w:hAnsi="Arial" w:cs="Arial"/>
              </w:rPr>
            </w:pPr>
            <w:r w:rsidRPr="0089057D">
              <w:rPr>
                <w:rFonts w:ascii="Arial" w:hAnsi="Arial" w:cs="Arial"/>
                <w:vertAlign w:val="superscript"/>
              </w:rPr>
              <w:t>1</w:t>
            </w:r>
            <w:r w:rsidR="00DB5862" w:rsidRPr="0089057D">
              <w:rPr>
                <w:rFonts w:ascii="Arial" w:hAnsi="Arial" w:cs="Arial"/>
              </w:rPr>
              <w:t>Group no. X</w:t>
            </w:r>
            <w:r w:rsidRPr="0089057D">
              <w:rPr>
                <w:rFonts w:ascii="Arial" w:hAnsi="Arial" w:cs="Arial"/>
              </w:rPr>
              <w:t xml:space="preserve"> </w:t>
            </w:r>
          </w:p>
          <w:p w14:paraId="1B197499" w14:textId="77777777" w:rsidR="00CC64E3" w:rsidRPr="0089057D" w:rsidRDefault="00CC64E3" w:rsidP="0089057D">
            <w:pPr>
              <w:pStyle w:val="Titolo1"/>
              <w:numPr>
                <w:ilvl w:val="0"/>
                <w:numId w:val="0"/>
              </w:numPr>
              <w:spacing w:line="240" w:lineRule="auto"/>
              <w:rPr>
                <w:rFonts w:ascii="Arial" w:hAnsi="Arial" w:cs="Arial"/>
                <w:sz w:val="24"/>
              </w:rPr>
            </w:pPr>
            <w:r w:rsidRPr="0089057D">
              <w:rPr>
                <w:rFonts w:ascii="Arial" w:hAnsi="Arial" w:cs="Arial"/>
                <w:sz w:val="24"/>
              </w:rPr>
              <w:t>Abstract</w:t>
            </w:r>
          </w:p>
          <w:p w14:paraId="3A9AD219" w14:textId="690440B6" w:rsidR="00CC64E3" w:rsidRPr="0089057D" w:rsidRDefault="00E12048" w:rsidP="0089057D">
            <w:pPr>
              <w:pStyle w:val="Abstract-Text"/>
              <w:spacing w:line="240" w:lineRule="auto"/>
              <w:rPr>
                <w:rFonts w:ascii="Arial" w:hAnsi="Arial" w:cs="Arial"/>
                <w:sz w:val="24"/>
                <w:szCs w:val="24"/>
              </w:rPr>
            </w:pPr>
            <w:r w:rsidRPr="0089057D">
              <w:rPr>
                <w:rFonts w:ascii="Arial" w:hAnsi="Arial" w:cs="Arial"/>
                <w:sz w:val="24"/>
                <w:szCs w:val="24"/>
              </w:rPr>
              <w:t xml:space="preserve">Max 150 words. </w:t>
            </w:r>
            <w:r w:rsidR="003A4127" w:rsidRPr="0089057D">
              <w:rPr>
                <w:rFonts w:ascii="Arial" w:hAnsi="Arial" w:cs="Arial"/>
                <w:sz w:val="24"/>
                <w:szCs w:val="2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50AA9B26" w14:textId="70AF0CE9" w:rsidR="003A4127" w:rsidRPr="0089057D" w:rsidRDefault="003A4127" w:rsidP="0089057D">
            <w:pPr>
              <w:pStyle w:val="Abstract-Text"/>
              <w:spacing w:line="240" w:lineRule="auto"/>
              <w:rPr>
                <w:rFonts w:ascii="Arial" w:hAnsi="Arial" w:cs="Arial"/>
                <w:sz w:val="28"/>
                <w:szCs w:val="28"/>
              </w:rPr>
            </w:pPr>
          </w:p>
        </w:tc>
      </w:tr>
    </w:tbl>
    <w:p w14:paraId="21F21197" w14:textId="77777777" w:rsidR="002C783E" w:rsidRPr="0089057D" w:rsidRDefault="002C783E" w:rsidP="0089057D">
      <w:pPr>
        <w:pStyle w:val="AbstractHead"/>
        <w:spacing w:line="240" w:lineRule="auto"/>
        <w:rPr>
          <w:rFonts w:ascii="Arial" w:hAnsi="Arial" w:cs="Arial"/>
        </w:rPr>
      </w:pPr>
    </w:p>
    <w:p w14:paraId="5E998141" w14:textId="77777777" w:rsidR="00400C63" w:rsidRPr="0089057D" w:rsidRDefault="00400C63" w:rsidP="0089057D">
      <w:pPr>
        <w:pStyle w:val="AbstractHead"/>
        <w:spacing w:line="240" w:lineRule="auto"/>
        <w:rPr>
          <w:rFonts w:ascii="Arial" w:hAnsi="Arial" w:cs="Arial"/>
        </w:rPr>
      </w:pPr>
    </w:p>
    <w:p w14:paraId="29FB6FB9" w14:textId="77647CD5" w:rsidR="00D83B8A" w:rsidRPr="0089057D" w:rsidRDefault="0001595E" w:rsidP="004F1214">
      <w:pPr>
        <w:pStyle w:val="Abstract-Head"/>
        <w:numPr>
          <w:ilvl w:val="0"/>
          <w:numId w:val="0"/>
        </w:numPr>
        <w:spacing w:line="240" w:lineRule="auto"/>
        <w:rPr>
          <w:rFonts w:ascii="Arial" w:hAnsi="Arial" w:cs="Arial"/>
          <w:sz w:val="22"/>
          <w:szCs w:val="22"/>
        </w:rPr>
      </w:pPr>
      <w:r>
        <w:rPr>
          <w:rFonts w:ascii="Arial" w:hAnsi="Arial" w:cs="Arial"/>
          <w:sz w:val="22"/>
          <w:szCs w:val="22"/>
        </w:rPr>
        <w:t>Introduction</w:t>
      </w:r>
    </w:p>
    <w:p w14:paraId="5AD40121" w14:textId="77777777" w:rsidR="005A7051" w:rsidRDefault="0001595E" w:rsidP="00F5236B">
      <w:pPr>
        <w:pStyle w:val="para-first"/>
        <w:spacing w:line="240" w:lineRule="auto"/>
        <w:rPr>
          <w:sz w:val="22"/>
          <w:szCs w:val="22"/>
        </w:rPr>
      </w:pPr>
      <w:r>
        <w:rPr>
          <w:sz w:val="22"/>
          <w:szCs w:val="22"/>
        </w:rPr>
        <w:t>The aim of this project</w:t>
      </w:r>
      <w:r w:rsidR="006E47FF" w:rsidRPr="0089057D">
        <w:rPr>
          <w:sz w:val="22"/>
          <w:szCs w:val="22"/>
        </w:rPr>
        <w:t xml:space="preserve"> </w:t>
      </w:r>
      <w:r>
        <w:rPr>
          <w:sz w:val="22"/>
          <w:szCs w:val="22"/>
        </w:rPr>
        <w:t xml:space="preserve">is to carry out a network medicine analysis about a specific pathological condition, namely </w:t>
      </w:r>
      <w:r w:rsidRPr="0057570B">
        <w:rPr>
          <w:b/>
          <w:bCs/>
          <w:sz w:val="22"/>
          <w:szCs w:val="22"/>
        </w:rPr>
        <w:t>dilated cardiomyopathy</w:t>
      </w:r>
      <w:r w:rsidR="00D842C4">
        <w:rPr>
          <w:sz w:val="22"/>
          <w:szCs w:val="22"/>
        </w:rPr>
        <w:t xml:space="preserve"> (</w:t>
      </w:r>
      <w:r w:rsidR="00D842C4" w:rsidRPr="0057570B">
        <w:rPr>
          <w:b/>
          <w:bCs/>
          <w:sz w:val="22"/>
          <w:szCs w:val="22"/>
        </w:rPr>
        <w:t>DCM</w:t>
      </w:r>
      <w:r w:rsidR="00D842C4">
        <w:rPr>
          <w:sz w:val="22"/>
          <w:szCs w:val="22"/>
        </w:rPr>
        <w:t>)</w:t>
      </w:r>
      <w:r>
        <w:rPr>
          <w:sz w:val="22"/>
          <w:szCs w:val="22"/>
        </w:rPr>
        <w:t xml:space="preserve">. </w:t>
      </w:r>
      <w:r w:rsidR="00215C05">
        <w:rPr>
          <w:sz w:val="22"/>
          <w:szCs w:val="22"/>
        </w:rPr>
        <w:t xml:space="preserve">This is a primary disorder of the hearth muscle </w:t>
      </w:r>
      <w:r w:rsidR="00215C05" w:rsidRPr="00215C05">
        <w:rPr>
          <w:sz w:val="22"/>
          <w:szCs w:val="22"/>
        </w:rPr>
        <w:t xml:space="preserve">characterized by dilated left ventricle with systolic dysfunction </w:t>
      </w:r>
      <w:r w:rsidR="00215C05">
        <w:rPr>
          <w:sz w:val="22"/>
          <w:szCs w:val="22"/>
        </w:rPr>
        <w:t>of the left or both ventricles.</w:t>
      </w:r>
      <w:r w:rsidR="00D842C4">
        <w:rPr>
          <w:sz w:val="22"/>
          <w:szCs w:val="22"/>
        </w:rPr>
        <w:t xml:space="preserve"> DCM develops along with other pathogenetic mechanisms, such as </w:t>
      </w:r>
      <w:r w:rsidR="00D842C4" w:rsidRPr="00D842C4">
        <w:rPr>
          <w:sz w:val="22"/>
          <w:szCs w:val="22"/>
        </w:rPr>
        <w:t>hemodynamic overload, ventricular remodeling</w:t>
      </w:r>
      <w:r w:rsidR="0057570B">
        <w:rPr>
          <w:sz w:val="22"/>
          <w:szCs w:val="22"/>
        </w:rPr>
        <w:t xml:space="preserve">, </w:t>
      </w:r>
      <w:r w:rsidR="00D842C4" w:rsidRPr="00D842C4">
        <w:rPr>
          <w:sz w:val="22"/>
          <w:szCs w:val="22"/>
        </w:rPr>
        <w:t>accelerated apoptosis and genetic mutations</w:t>
      </w:r>
      <w:r w:rsidR="00D842C4">
        <w:rPr>
          <w:sz w:val="22"/>
          <w:szCs w:val="22"/>
        </w:rPr>
        <w:t>.</w:t>
      </w:r>
      <w:r w:rsidR="00215C05">
        <w:rPr>
          <w:sz w:val="22"/>
          <w:szCs w:val="22"/>
        </w:rPr>
        <w:t xml:space="preserve"> </w:t>
      </w:r>
    </w:p>
    <w:p w14:paraId="5CA3E3ED" w14:textId="33262E89" w:rsidR="0057570B" w:rsidRDefault="0057570B" w:rsidP="00F5236B">
      <w:pPr>
        <w:pStyle w:val="para-first"/>
        <w:spacing w:line="240" w:lineRule="auto"/>
        <w:rPr>
          <w:sz w:val="22"/>
          <w:szCs w:val="22"/>
        </w:rPr>
      </w:pPr>
      <w:r>
        <w:rPr>
          <w:sz w:val="22"/>
          <w:szCs w:val="22"/>
        </w:rPr>
        <w:t>Causes of DCM include genetics, viral infections, toxic substances such as alcohol, cocaine and other d</w:t>
      </w:r>
      <w:r w:rsidR="00F5236B">
        <w:rPr>
          <w:sz w:val="22"/>
          <w:szCs w:val="22"/>
        </w:rPr>
        <w:t xml:space="preserve">rugs. It has been observed that genetics factors </w:t>
      </w:r>
      <w:r w:rsidR="00F5236B">
        <w:rPr>
          <w:color w:val="000000"/>
          <w:spacing w:val="2"/>
          <w:sz w:val="21"/>
          <w:szCs w:val="21"/>
          <w:shd w:val="clear" w:color="auto" w:fill="FFFFFF"/>
        </w:rPr>
        <w:t xml:space="preserve">play a role in 20 to 35% of cases </w:t>
      </w:r>
      <w:r w:rsidR="00F5236B" w:rsidRPr="0057570B">
        <w:rPr>
          <w:sz w:val="22"/>
          <w:szCs w:val="22"/>
        </w:rPr>
        <w:t>and involve genes that encode a heterogeneous group of molecules that participate in force generation, force transmission, sarcomere integrity, cytoskeletal and nuclear architecture, electrolyte homeostasis, mitochondrial function and transcription.</w:t>
      </w:r>
      <w:r w:rsidR="00F5236B">
        <w:rPr>
          <w:sz w:val="22"/>
          <w:szCs w:val="22"/>
        </w:rPr>
        <w:t xml:space="preserve"> Indeed, many</w:t>
      </w:r>
      <w:r>
        <w:rPr>
          <w:sz w:val="22"/>
          <w:szCs w:val="22"/>
        </w:rPr>
        <w:t xml:space="preserve"> pathogenetic pathways have been hypothesized to explain the development of DCM</w:t>
      </w:r>
      <w:r w:rsidR="00F5236B">
        <w:rPr>
          <w:sz w:val="22"/>
          <w:szCs w:val="22"/>
        </w:rPr>
        <w:t xml:space="preserve"> depending </w:t>
      </w:r>
      <w:r w:rsidR="00F5236B" w:rsidRPr="00F5236B">
        <w:rPr>
          <w:sz w:val="22"/>
          <w:szCs w:val="22"/>
        </w:rPr>
        <w:t>the affected genes and the dislodged intracellular structures or pathways</w:t>
      </w:r>
      <w:r w:rsidR="00F5236B">
        <w:rPr>
          <w:sz w:val="22"/>
          <w:szCs w:val="22"/>
        </w:rPr>
        <w:t>, also suggesting to think</w:t>
      </w:r>
      <w:r w:rsidR="00F5236B" w:rsidRPr="00F5236B">
        <w:rPr>
          <w:sz w:val="22"/>
          <w:szCs w:val="22"/>
        </w:rPr>
        <w:t xml:space="preserve"> of DCM as a group of diseases, instead of a single form of cardiomyopathy</w:t>
      </w:r>
      <w:r w:rsidR="00F5236B">
        <w:rPr>
          <w:sz w:val="22"/>
          <w:szCs w:val="22"/>
        </w:rPr>
        <w:t>.</w:t>
      </w:r>
    </w:p>
    <w:p w14:paraId="48178DE3" w14:textId="087DBFFB" w:rsidR="00F5236B" w:rsidRDefault="00F5236B" w:rsidP="00F5236B">
      <w:pPr>
        <w:pStyle w:val="para-first"/>
        <w:spacing w:line="240" w:lineRule="auto"/>
        <w:rPr>
          <w:sz w:val="22"/>
          <w:szCs w:val="22"/>
        </w:rPr>
      </w:pPr>
      <w:r>
        <w:rPr>
          <w:sz w:val="22"/>
          <w:szCs w:val="22"/>
        </w:rPr>
        <w:t xml:space="preserve">In the following, starting from the existing resources about the genes </w:t>
      </w:r>
      <w:r w:rsidR="005A7051">
        <w:rPr>
          <w:sz w:val="22"/>
          <w:szCs w:val="22"/>
        </w:rPr>
        <w:t>involved in DCM</w:t>
      </w:r>
      <w:r>
        <w:rPr>
          <w:sz w:val="22"/>
          <w:szCs w:val="22"/>
        </w:rPr>
        <w:t>, we will</w:t>
      </w:r>
      <w:r w:rsidR="005A7051">
        <w:rPr>
          <w:sz w:val="22"/>
          <w:szCs w:val="22"/>
        </w:rPr>
        <w:t xml:space="preserve"> build the complete disease interactome and use different learning algorithms to identify potential putative disease modules. </w:t>
      </w:r>
    </w:p>
    <w:p w14:paraId="60D2D9CA" w14:textId="10574CDE" w:rsidR="00D83B8A" w:rsidRPr="0089057D" w:rsidRDefault="008061FF" w:rsidP="004F1214">
      <w:pPr>
        <w:pStyle w:val="Abstract-Head"/>
        <w:numPr>
          <w:ilvl w:val="0"/>
          <w:numId w:val="0"/>
        </w:numPr>
        <w:spacing w:line="240" w:lineRule="auto"/>
        <w:rPr>
          <w:rFonts w:ascii="Arial" w:hAnsi="Arial" w:cs="Arial"/>
          <w:sz w:val="22"/>
          <w:szCs w:val="22"/>
        </w:rPr>
      </w:pPr>
      <w:r w:rsidRPr="0089057D">
        <w:rPr>
          <w:rFonts w:ascii="Arial" w:hAnsi="Arial" w:cs="Arial"/>
          <w:sz w:val="22"/>
          <w:szCs w:val="22"/>
        </w:rPr>
        <w:t>Seed genes</w:t>
      </w:r>
      <w:r w:rsidR="005279D4" w:rsidRPr="0089057D">
        <w:rPr>
          <w:rFonts w:ascii="Arial" w:hAnsi="Arial" w:cs="Arial"/>
          <w:sz w:val="22"/>
          <w:szCs w:val="22"/>
        </w:rPr>
        <w:t xml:space="preserve"> </w:t>
      </w:r>
    </w:p>
    <w:p w14:paraId="13F9F965" w14:textId="67F8ABDD" w:rsidR="00D83B8A" w:rsidRDefault="00CC1FB4" w:rsidP="0089057D">
      <w:pPr>
        <w:pStyle w:val="para-first"/>
        <w:spacing w:line="240" w:lineRule="auto"/>
        <w:rPr>
          <w:sz w:val="22"/>
          <w:szCs w:val="22"/>
        </w:rPr>
      </w:pPr>
      <w:r>
        <w:rPr>
          <w:sz w:val="22"/>
          <w:szCs w:val="22"/>
        </w:rPr>
        <w:t xml:space="preserve">The first step of our project was to build </w:t>
      </w:r>
      <w:r w:rsidR="00DC0DC9">
        <w:rPr>
          <w:sz w:val="22"/>
          <w:szCs w:val="22"/>
        </w:rPr>
        <w:t>the</w:t>
      </w:r>
      <w:r>
        <w:rPr>
          <w:sz w:val="22"/>
          <w:szCs w:val="22"/>
        </w:rPr>
        <w:t xml:space="preserve"> seed list, that is, the list of </w:t>
      </w:r>
      <w:r w:rsidR="00DC0DC9">
        <w:rPr>
          <w:sz w:val="22"/>
          <w:szCs w:val="22"/>
        </w:rPr>
        <w:t xml:space="preserve">all </w:t>
      </w:r>
      <w:r>
        <w:rPr>
          <w:sz w:val="22"/>
          <w:szCs w:val="22"/>
        </w:rPr>
        <w:t>human genes involved in our target disease. We have downloaded the dataset about “</w:t>
      </w:r>
      <w:r w:rsidRPr="00CC1FB4">
        <w:rPr>
          <w:i/>
          <w:iCs/>
          <w:sz w:val="22"/>
          <w:szCs w:val="22"/>
        </w:rPr>
        <w:t>Curated gene-disease association</w:t>
      </w:r>
      <w:r>
        <w:rPr>
          <w:sz w:val="22"/>
          <w:szCs w:val="22"/>
        </w:rPr>
        <w:t xml:space="preserve">” available on the online open-source database </w:t>
      </w:r>
      <w:r w:rsidRPr="00DC0DC9">
        <w:rPr>
          <w:b/>
          <w:bCs/>
          <w:i/>
          <w:iCs/>
          <w:sz w:val="22"/>
          <w:szCs w:val="22"/>
        </w:rPr>
        <w:t>DisGeNet</w:t>
      </w:r>
      <w:r>
        <w:rPr>
          <w:sz w:val="22"/>
          <w:szCs w:val="22"/>
        </w:rPr>
        <w:t xml:space="preserve"> and we have filter</w:t>
      </w:r>
      <w:r w:rsidR="009378E2">
        <w:rPr>
          <w:sz w:val="22"/>
          <w:szCs w:val="22"/>
        </w:rPr>
        <w:t>ed</w:t>
      </w:r>
      <w:r>
        <w:rPr>
          <w:sz w:val="22"/>
          <w:szCs w:val="22"/>
        </w:rPr>
        <w:t xml:space="preserve"> it</w:t>
      </w:r>
      <w:r w:rsidR="009378E2">
        <w:rPr>
          <w:sz w:val="22"/>
          <w:szCs w:val="22"/>
        </w:rPr>
        <w:t xml:space="preserve"> so as to keep only the records related to dilated cardiomyopathy; specifically, we </w:t>
      </w:r>
      <w:r w:rsidR="00DC0DC9">
        <w:rPr>
          <w:sz w:val="22"/>
          <w:szCs w:val="22"/>
        </w:rPr>
        <w:t>just</w:t>
      </w:r>
      <w:r w:rsidR="009378E2">
        <w:rPr>
          <w:sz w:val="22"/>
          <w:szCs w:val="22"/>
        </w:rPr>
        <w:t xml:space="preserve"> kept the records having </w:t>
      </w:r>
      <w:proofErr w:type="spellStart"/>
      <w:r w:rsidR="009378E2" w:rsidRPr="00DC0DC9">
        <w:rPr>
          <w:rFonts w:ascii="Courier New" w:hAnsi="Courier New" w:cs="Courier New"/>
          <w:sz w:val="22"/>
          <w:szCs w:val="22"/>
        </w:rPr>
        <w:t>diseaseId</w:t>
      </w:r>
      <w:proofErr w:type="spellEnd"/>
      <w:r w:rsidRPr="00DC0DC9">
        <w:rPr>
          <w:rFonts w:ascii="Courier New" w:hAnsi="Courier New" w:cs="Courier New"/>
          <w:sz w:val="22"/>
          <w:szCs w:val="22"/>
        </w:rPr>
        <w:t xml:space="preserve"> </w:t>
      </w:r>
      <w:r w:rsidR="009378E2" w:rsidRPr="00DC0DC9">
        <w:rPr>
          <w:rFonts w:ascii="Courier New" w:hAnsi="Courier New" w:cs="Courier New"/>
          <w:sz w:val="22"/>
          <w:szCs w:val="22"/>
        </w:rPr>
        <w:t>= C0007193</w:t>
      </w:r>
      <w:r w:rsidR="00DC0DC9">
        <w:rPr>
          <w:i/>
          <w:iCs/>
          <w:sz w:val="22"/>
          <w:szCs w:val="22"/>
        </w:rPr>
        <w:t xml:space="preserve">, </w:t>
      </w:r>
      <w:r w:rsidR="00DC0DC9">
        <w:rPr>
          <w:sz w:val="22"/>
          <w:szCs w:val="22"/>
        </w:rPr>
        <w:t xml:space="preserve">where the eight-digit code is the identifier of DMC on the DisGeNet database. The result of our query was a set of 48 genes identified by their Entrez Gene Id and correlated with many </w:t>
      </w:r>
      <w:r w:rsidR="00DC0DC9">
        <w:rPr>
          <w:sz w:val="22"/>
          <w:szCs w:val="22"/>
        </w:rPr>
        <w:lastRenderedPageBreak/>
        <w:t xml:space="preserve">other information, </w:t>
      </w:r>
      <w:r w:rsidR="00457545">
        <w:rPr>
          <w:sz w:val="22"/>
          <w:szCs w:val="22"/>
        </w:rPr>
        <w:t xml:space="preserve">such as their gene symbol, their disease specificity and pleiotropy indexes, their source and </w:t>
      </w:r>
      <w:r w:rsidR="00F3617B">
        <w:rPr>
          <w:sz w:val="22"/>
          <w:szCs w:val="22"/>
        </w:rPr>
        <w:t xml:space="preserve">its related score. </w:t>
      </w:r>
    </w:p>
    <w:p w14:paraId="7E361259" w14:textId="19372F88" w:rsidR="00A63BB7" w:rsidRDefault="00F3617B" w:rsidP="0089057D">
      <w:pPr>
        <w:pStyle w:val="para-first"/>
        <w:spacing w:line="240" w:lineRule="auto"/>
        <w:rPr>
          <w:sz w:val="22"/>
          <w:szCs w:val="22"/>
        </w:rPr>
      </w:pPr>
      <w:r>
        <w:rPr>
          <w:sz w:val="22"/>
          <w:szCs w:val="22"/>
        </w:rPr>
        <w:t>Before gathering more data about our seed genes, we used t</w:t>
      </w:r>
      <w:r w:rsidRPr="00F3617B">
        <w:rPr>
          <w:sz w:val="22"/>
          <w:szCs w:val="22"/>
        </w:rPr>
        <w:t xml:space="preserve">he multi-symbol checker on the </w:t>
      </w:r>
      <w:r w:rsidRPr="00BB43B9">
        <w:rPr>
          <w:b/>
          <w:bCs/>
          <w:i/>
          <w:iCs/>
          <w:sz w:val="22"/>
          <w:szCs w:val="22"/>
        </w:rPr>
        <w:t>HGNC</w:t>
      </w:r>
      <w:r w:rsidRPr="00F3617B">
        <w:rPr>
          <w:sz w:val="22"/>
          <w:szCs w:val="22"/>
        </w:rPr>
        <w:t xml:space="preserve"> database </w:t>
      </w:r>
      <w:r>
        <w:rPr>
          <w:sz w:val="22"/>
          <w:szCs w:val="22"/>
        </w:rPr>
        <w:t xml:space="preserve">to check that all of them were </w:t>
      </w:r>
      <w:r w:rsidRPr="00F3617B">
        <w:rPr>
          <w:sz w:val="22"/>
          <w:szCs w:val="22"/>
        </w:rPr>
        <w:t>updated and approved</w:t>
      </w:r>
      <w:r>
        <w:rPr>
          <w:sz w:val="22"/>
          <w:szCs w:val="22"/>
        </w:rPr>
        <w:t>, obtaining a positive feedback for the whole set</w:t>
      </w:r>
      <w:r w:rsidRPr="00F3617B">
        <w:rPr>
          <w:sz w:val="22"/>
          <w:szCs w:val="22"/>
        </w:rPr>
        <w:t xml:space="preserve">. </w:t>
      </w:r>
      <w:r>
        <w:rPr>
          <w:sz w:val="22"/>
          <w:szCs w:val="22"/>
        </w:rPr>
        <w:t>We also discovered that t</w:t>
      </w:r>
      <w:r w:rsidRPr="00F3617B">
        <w:rPr>
          <w:sz w:val="22"/>
          <w:szCs w:val="22"/>
        </w:rPr>
        <w:t xml:space="preserve">hree </w:t>
      </w:r>
      <w:r>
        <w:rPr>
          <w:sz w:val="22"/>
          <w:szCs w:val="22"/>
        </w:rPr>
        <w:t>genes (</w:t>
      </w:r>
      <w:r w:rsidRPr="00F3617B">
        <w:rPr>
          <w:i/>
          <w:iCs/>
          <w:sz w:val="22"/>
          <w:szCs w:val="22"/>
        </w:rPr>
        <w:t>FAS, RAC1, RAF1</w:t>
      </w:r>
      <w:r>
        <w:rPr>
          <w:sz w:val="22"/>
          <w:szCs w:val="22"/>
        </w:rPr>
        <w:t>)</w:t>
      </w:r>
      <w:r w:rsidRPr="00F3617B">
        <w:rPr>
          <w:sz w:val="22"/>
          <w:szCs w:val="22"/>
        </w:rPr>
        <w:t xml:space="preserve"> match both an approved and an alias </w:t>
      </w:r>
      <w:r>
        <w:rPr>
          <w:sz w:val="22"/>
          <w:szCs w:val="22"/>
        </w:rPr>
        <w:t>symbol.</w:t>
      </w:r>
      <w:r w:rsidR="003D1597">
        <w:rPr>
          <w:sz w:val="22"/>
          <w:szCs w:val="22"/>
        </w:rPr>
        <w:t xml:space="preserve"> </w:t>
      </w:r>
    </w:p>
    <w:p w14:paraId="75273837" w14:textId="655074E6" w:rsidR="00A63BB7" w:rsidRDefault="00A63BB7" w:rsidP="0089057D">
      <w:pPr>
        <w:pStyle w:val="para-first"/>
        <w:spacing w:line="240" w:lineRule="auto"/>
        <w:rPr>
          <w:sz w:val="22"/>
          <w:szCs w:val="22"/>
        </w:rPr>
      </w:pPr>
      <w:r>
        <w:rPr>
          <w:sz w:val="22"/>
          <w:szCs w:val="22"/>
        </w:rPr>
        <w:t xml:space="preserve">We then moved to the </w:t>
      </w:r>
      <w:r w:rsidRPr="003D1597">
        <w:rPr>
          <w:b/>
          <w:bCs/>
          <w:i/>
          <w:iCs/>
          <w:sz w:val="22"/>
          <w:szCs w:val="22"/>
        </w:rPr>
        <w:t>Uniprot</w:t>
      </w:r>
      <w:r>
        <w:rPr>
          <w:sz w:val="22"/>
          <w:szCs w:val="22"/>
        </w:rPr>
        <w:t xml:space="preserve"> website to collect some more information about the seed genes, namely the Uniprot Accession Number (</w:t>
      </w:r>
      <w:r w:rsidRPr="00C777F3">
        <w:rPr>
          <w:i/>
          <w:iCs/>
          <w:sz w:val="22"/>
          <w:szCs w:val="22"/>
        </w:rPr>
        <w:t>Uniprot</w:t>
      </w:r>
      <w:r>
        <w:rPr>
          <w:i/>
          <w:iCs/>
          <w:sz w:val="22"/>
          <w:szCs w:val="22"/>
        </w:rPr>
        <w:t xml:space="preserve"> </w:t>
      </w:r>
      <w:r w:rsidRPr="00C777F3">
        <w:rPr>
          <w:i/>
          <w:iCs/>
          <w:sz w:val="22"/>
          <w:szCs w:val="22"/>
        </w:rPr>
        <w:t>AC</w:t>
      </w:r>
      <w:r>
        <w:rPr>
          <w:sz w:val="22"/>
          <w:szCs w:val="22"/>
        </w:rPr>
        <w:t xml:space="preserve">), the name of the encoded protein and a brief description of its function. The table below reports a summary of the data we have collected: </w:t>
      </w:r>
    </w:p>
    <w:p w14:paraId="5AA197DC" w14:textId="77777777" w:rsidR="00A63BB7" w:rsidRDefault="00A63BB7" w:rsidP="0089057D">
      <w:pPr>
        <w:pStyle w:val="para-first"/>
        <w:spacing w:line="240" w:lineRule="auto"/>
        <w:rPr>
          <w:sz w:val="22"/>
          <w:szCs w:val="22"/>
        </w:rPr>
      </w:pPr>
    </w:p>
    <w:tbl>
      <w:tblPr>
        <w:tblStyle w:val="Grigliatabella"/>
        <w:tblW w:w="0" w:type="auto"/>
        <w:jc w:val="center"/>
        <w:tblLook w:val="04A0" w:firstRow="1" w:lastRow="0" w:firstColumn="1" w:lastColumn="0" w:noHBand="0" w:noVBand="1"/>
      </w:tblPr>
      <w:tblGrid>
        <w:gridCol w:w="1418"/>
        <w:gridCol w:w="1417"/>
        <w:gridCol w:w="1418"/>
        <w:gridCol w:w="5386"/>
      </w:tblGrid>
      <w:tr w:rsidR="00A63BB7" w:rsidRPr="00A63BB7" w14:paraId="2B266400" w14:textId="77777777" w:rsidTr="00A63BB7">
        <w:trPr>
          <w:trHeight w:val="407"/>
          <w:jc w:val="center"/>
        </w:trPr>
        <w:tc>
          <w:tcPr>
            <w:tcW w:w="1418" w:type="dxa"/>
            <w:tcBorders>
              <w:top w:val="single" w:sz="4" w:space="0" w:color="auto"/>
              <w:left w:val="nil"/>
              <w:bottom w:val="single" w:sz="4" w:space="0" w:color="auto"/>
              <w:right w:val="nil"/>
            </w:tcBorders>
            <w:vAlign w:val="center"/>
          </w:tcPr>
          <w:p w14:paraId="697B38EC" w14:textId="77777777" w:rsidR="00A63BB7" w:rsidRPr="00A63BB7" w:rsidRDefault="00A63BB7" w:rsidP="00A63BB7">
            <w:pPr>
              <w:pStyle w:val="RefText"/>
              <w:spacing w:line="240" w:lineRule="auto"/>
              <w:ind w:left="0" w:firstLine="0"/>
              <w:jc w:val="left"/>
              <w:rPr>
                <w:rFonts w:ascii="Arial" w:hAnsi="Arial" w:cs="Arial"/>
                <w:sz w:val="22"/>
                <w:szCs w:val="22"/>
              </w:rPr>
            </w:pPr>
            <w:proofErr w:type="spellStart"/>
            <w:r w:rsidRPr="00A63BB7">
              <w:rPr>
                <w:rFonts w:ascii="Arial" w:hAnsi="Arial" w:cs="Arial"/>
                <w:sz w:val="22"/>
                <w:szCs w:val="22"/>
              </w:rPr>
              <w:t>GeneId</w:t>
            </w:r>
            <w:proofErr w:type="spellEnd"/>
          </w:p>
        </w:tc>
        <w:tc>
          <w:tcPr>
            <w:tcW w:w="1417" w:type="dxa"/>
            <w:tcBorders>
              <w:top w:val="single" w:sz="4" w:space="0" w:color="auto"/>
              <w:left w:val="nil"/>
              <w:bottom w:val="single" w:sz="4" w:space="0" w:color="auto"/>
              <w:right w:val="nil"/>
            </w:tcBorders>
            <w:vAlign w:val="center"/>
          </w:tcPr>
          <w:p w14:paraId="3743AE12" w14:textId="77777777" w:rsidR="00A63BB7" w:rsidRPr="00A63BB7" w:rsidRDefault="00A63BB7" w:rsidP="00A63BB7">
            <w:pPr>
              <w:pStyle w:val="RefText"/>
              <w:spacing w:line="240" w:lineRule="auto"/>
              <w:ind w:left="0" w:firstLine="0"/>
              <w:jc w:val="left"/>
              <w:rPr>
                <w:rFonts w:ascii="Arial" w:hAnsi="Arial" w:cs="Arial"/>
                <w:sz w:val="22"/>
                <w:szCs w:val="22"/>
              </w:rPr>
            </w:pPr>
            <w:proofErr w:type="spellStart"/>
            <w:r w:rsidRPr="00A63BB7">
              <w:rPr>
                <w:rFonts w:ascii="Arial" w:hAnsi="Arial" w:cs="Arial"/>
                <w:sz w:val="22"/>
                <w:szCs w:val="22"/>
              </w:rPr>
              <w:t>GeneName</w:t>
            </w:r>
            <w:proofErr w:type="spellEnd"/>
          </w:p>
        </w:tc>
        <w:tc>
          <w:tcPr>
            <w:tcW w:w="1418" w:type="dxa"/>
            <w:tcBorders>
              <w:top w:val="single" w:sz="4" w:space="0" w:color="auto"/>
              <w:left w:val="nil"/>
              <w:bottom w:val="single" w:sz="4" w:space="0" w:color="auto"/>
              <w:right w:val="nil"/>
            </w:tcBorders>
            <w:vAlign w:val="center"/>
          </w:tcPr>
          <w:p w14:paraId="3A79B770" w14:textId="77777777" w:rsidR="00A63BB7" w:rsidRPr="00A63BB7" w:rsidRDefault="00A63BB7" w:rsidP="00A63BB7">
            <w:pPr>
              <w:pStyle w:val="RefText"/>
              <w:spacing w:line="240" w:lineRule="auto"/>
              <w:ind w:left="0" w:firstLine="0"/>
              <w:jc w:val="left"/>
              <w:rPr>
                <w:rFonts w:ascii="Arial" w:hAnsi="Arial" w:cs="Arial"/>
                <w:sz w:val="22"/>
                <w:szCs w:val="22"/>
              </w:rPr>
            </w:pPr>
            <w:proofErr w:type="spellStart"/>
            <w:r w:rsidRPr="00A63BB7">
              <w:rPr>
                <w:rFonts w:ascii="Arial" w:hAnsi="Arial" w:cs="Arial"/>
                <w:sz w:val="22"/>
                <w:szCs w:val="22"/>
              </w:rPr>
              <w:t>UniprotAC</w:t>
            </w:r>
            <w:proofErr w:type="spellEnd"/>
          </w:p>
        </w:tc>
        <w:tc>
          <w:tcPr>
            <w:tcW w:w="5386" w:type="dxa"/>
            <w:tcBorders>
              <w:top w:val="single" w:sz="4" w:space="0" w:color="auto"/>
              <w:left w:val="nil"/>
              <w:bottom w:val="single" w:sz="4" w:space="0" w:color="auto"/>
              <w:right w:val="nil"/>
            </w:tcBorders>
            <w:vAlign w:val="center"/>
          </w:tcPr>
          <w:p w14:paraId="6A7F27CA" w14:textId="77777777" w:rsidR="00A63BB7" w:rsidRPr="00A63BB7" w:rsidRDefault="00A63BB7" w:rsidP="00A63BB7">
            <w:pPr>
              <w:pStyle w:val="RefText"/>
              <w:spacing w:line="240" w:lineRule="auto"/>
              <w:ind w:left="0" w:firstLine="0"/>
              <w:jc w:val="left"/>
              <w:rPr>
                <w:rFonts w:ascii="Arial" w:hAnsi="Arial" w:cs="Arial"/>
                <w:sz w:val="22"/>
                <w:szCs w:val="22"/>
              </w:rPr>
            </w:pPr>
            <w:proofErr w:type="spellStart"/>
            <w:r w:rsidRPr="00A63BB7">
              <w:rPr>
                <w:rFonts w:ascii="Arial" w:hAnsi="Arial" w:cs="Arial"/>
                <w:sz w:val="22"/>
                <w:szCs w:val="22"/>
              </w:rPr>
              <w:t>ProteinName</w:t>
            </w:r>
            <w:proofErr w:type="spellEnd"/>
          </w:p>
        </w:tc>
      </w:tr>
      <w:tr w:rsidR="00A63BB7" w:rsidRPr="00A63BB7" w14:paraId="11BED97C" w14:textId="77777777" w:rsidTr="00A63BB7">
        <w:trPr>
          <w:jc w:val="center"/>
        </w:trPr>
        <w:tc>
          <w:tcPr>
            <w:tcW w:w="1418" w:type="dxa"/>
            <w:tcBorders>
              <w:top w:val="single" w:sz="4" w:space="0" w:color="auto"/>
              <w:left w:val="nil"/>
              <w:bottom w:val="nil"/>
              <w:right w:val="nil"/>
            </w:tcBorders>
          </w:tcPr>
          <w:p w14:paraId="7AD711E3"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58</w:t>
            </w:r>
          </w:p>
        </w:tc>
        <w:tc>
          <w:tcPr>
            <w:tcW w:w="1417" w:type="dxa"/>
            <w:tcBorders>
              <w:top w:val="single" w:sz="4" w:space="0" w:color="auto"/>
              <w:left w:val="nil"/>
              <w:bottom w:val="nil"/>
              <w:right w:val="nil"/>
            </w:tcBorders>
          </w:tcPr>
          <w:p w14:paraId="27D6330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ACTA1</w:t>
            </w:r>
          </w:p>
        </w:tc>
        <w:tc>
          <w:tcPr>
            <w:tcW w:w="1418" w:type="dxa"/>
            <w:tcBorders>
              <w:top w:val="single" w:sz="4" w:space="0" w:color="auto"/>
              <w:left w:val="nil"/>
              <w:bottom w:val="nil"/>
              <w:right w:val="nil"/>
            </w:tcBorders>
          </w:tcPr>
          <w:p w14:paraId="5F6FFC8A"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P68133</w:t>
            </w:r>
          </w:p>
        </w:tc>
        <w:tc>
          <w:tcPr>
            <w:tcW w:w="5386" w:type="dxa"/>
            <w:tcBorders>
              <w:top w:val="single" w:sz="4" w:space="0" w:color="auto"/>
              <w:left w:val="nil"/>
              <w:bottom w:val="nil"/>
              <w:right w:val="nil"/>
            </w:tcBorders>
          </w:tcPr>
          <w:p w14:paraId="66381D09"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Actin, alpha skeletal muscle</w:t>
            </w:r>
          </w:p>
        </w:tc>
      </w:tr>
      <w:tr w:rsidR="00A63BB7" w:rsidRPr="00A63BB7" w14:paraId="30B31E41" w14:textId="77777777" w:rsidTr="00A63BB7">
        <w:trPr>
          <w:jc w:val="center"/>
        </w:trPr>
        <w:tc>
          <w:tcPr>
            <w:tcW w:w="1418" w:type="dxa"/>
            <w:tcBorders>
              <w:top w:val="nil"/>
              <w:left w:val="nil"/>
              <w:bottom w:val="nil"/>
              <w:right w:val="nil"/>
            </w:tcBorders>
          </w:tcPr>
          <w:p w14:paraId="61AA1D2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70</w:t>
            </w:r>
          </w:p>
        </w:tc>
        <w:tc>
          <w:tcPr>
            <w:tcW w:w="1417" w:type="dxa"/>
            <w:tcBorders>
              <w:top w:val="nil"/>
              <w:left w:val="nil"/>
              <w:bottom w:val="nil"/>
              <w:right w:val="nil"/>
            </w:tcBorders>
          </w:tcPr>
          <w:p w14:paraId="562D0FFF"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ACTC1</w:t>
            </w:r>
          </w:p>
        </w:tc>
        <w:tc>
          <w:tcPr>
            <w:tcW w:w="1418" w:type="dxa"/>
            <w:tcBorders>
              <w:top w:val="nil"/>
              <w:left w:val="nil"/>
              <w:bottom w:val="nil"/>
              <w:right w:val="nil"/>
            </w:tcBorders>
          </w:tcPr>
          <w:p w14:paraId="19CB97A2"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P68032</w:t>
            </w:r>
          </w:p>
        </w:tc>
        <w:tc>
          <w:tcPr>
            <w:tcW w:w="5386" w:type="dxa"/>
            <w:tcBorders>
              <w:top w:val="nil"/>
              <w:left w:val="nil"/>
              <w:bottom w:val="nil"/>
              <w:right w:val="nil"/>
            </w:tcBorders>
          </w:tcPr>
          <w:p w14:paraId="3284EE34"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Actin, alpha cardiac muscle 1</w:t>
            </w:r>
          </w:p>
        </w:tc>
      </w:tr>
      <w:tr w:rsidR="00A63BB7" w:rsidRPr="00A63BB7" w14:paraId="6BAD50BA" w14:textId="77777777" w:rsidTr="00A63BB7">
        <w:trPr>
          <w:jc w:val="center"/>
        </w:trPr>
        <w:tc>
          <w:tcPr>
            <w:tcW w:w="1418" w:type="dxa"/>
            <w:tcBorders>
              <w:top w:val="nil"/>
              <w:left w:val="nil"/>
              <w:bottom w:val="nil"/>
              <w:right w:val="nil"/>
            </w:tcBorders>
          </w:tcPr>
          <w:p w14:paraId="629C6386"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153</w:t>
            </w:r>
          </w:p>
        </w:tc>
        <w:tc>
          <w:tcPr>
            <w:tcW w:w="1417" w:type="dxa"/>
            <w:tcBorders>
              <w:top w:val="nil"/>
              <w:left w:val="nil"/>
              <w:bottom w:val="nil"/>
              <w:right w:val="nil"/>
            </w:tcBorders>
          </w:tcPr>
          <w:p w14:paraId="24A30990"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ADRB1</w:t>
            </w:r>
          </w:p>
        </w:tc>
        <w:tc>
          <w:tcPr>
            <w:tcW w:w="1418" w:type="dxa"/>
            <w:tcBorders>
              <w:top w:val="nil"/>
              <w:left w:val="nil"/>
              <w:bottom w:val="nil"/>
              <w:right w:val="nil"/>
            </w:tcBorders>
          </w:tcPr>
          <w:p w14:paraId="1DB292C9"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P08588</w:t>
            </w:r>
          </w:p>
        </w:tc>
        <w:tc>
          <w:tcPr>
            <w:tcW w:w="5386" w:type="dxa"/>
            <w:tcBorders>
              <w:top w:val="nil"/>
              <w:left w:val="nil"/>
              <w:bottom w:val="nil"/>
              <w:right w:val="nil"/>
            </w:tcBorders>
          </w:tcPr>
          <w:p w14:paraId="66B5E8B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Beta-1 adrenergic receptor</w:t>
            </w:r>
          </w:p>
        </w:tc>
      </w:tr>
      <w:tr w:rsidR="00A63BB7" w:rsidRPr="00A63BB7" w14:paraId="053483B8" w14:textId="77777777" w:rsidTr="00A63BB7">
        <w:trPr>
          <w:jc w:val="center"/>
        </w:trPr>
        <w:tc>
          <w:tcPr>
            <w:tcW w:w="1418" w:type="dxa"/>
            <w:tcBorders>
              <w:top w:val="nil"/>
              <w:left w:val="nil"/>
              <w:bottom w:val="nil"/>
              <w:right w:val="nil"/>
            </w:tcBorders>
          </w:tcPr>
          <w:p w14:paraId="72FEDBC4"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154</w:t>
            </w:r>
          </w:p>
        </w:tc>
        <w:tc>
          <w:tcPr>
            <w:tcW w:w="1417" w:type="dxa"/>
            <w:tcBorders>
              <w:top w:val="nil"/>
              <w:left w:val="nil"/>
              <w:bottom w:val="nil"/>
              <w:right w:val="nil"/>
            </w:tcBorders>
          </w:tcPr>
          <w:p w14:paraId="3641D322"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ADRB2</w:t>
            </w:r>
          </w:p>
        </w:tc>
        <w:tc>
          <w:tcPr>
            <w:tcW w:w="1418" w:type="dxa"/>
            <w:tcBorders>
              <w:top w:val="nil"/>
              <w:left w:val="nil"/>
              <w:bottom w:val="nil"/>
              <w:right w:val="nil"/>
            </w:tcBorders>
          </w:tcPr>
          <w:p w14:paraId="164D8C9B"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P07550</w:t>
            </w:r>
          </w:p>
        </w:tc>
        <w:tc>
          <w:tcPr>
            <w:tcW w:w="5386" w:type="dxa"/>
            <w:tcBorders>
              <w:top w:val="nil"/>
              <w:left w:val="nil"/>
              <w:bottom w:val="nil"/>
              <w:right w:val="nil"/>
            </w:tcBorders>
          </w:tcPr>
          <w:p w14:paraId="3817D433"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Beta-2 adrenergic receptor</w:t>
            </w:r>
          </w:p>
        </w:tc>
      </w:tr>
      <w:tr w:rsidR="00A63BB7" w:rsidRPr="00A63BB7" w14:paraId="4FCA6258" w14:textId="77777777" w:rsidTr="00A63BB7">
        <w:trPr>
          <w:jc w:val="center"/>
        </w:trPr>
        <w:tc>
          <w:tcPr>
            <w:tcW w:w="1418" w:type="dxa"/>
            <w:tcBorders>
              <w:top w:val="nil"/>
              <w:left w:val="nil"/>
              <w:bottom w:val="nil"/>
              <w:right w:val="nil"/>
            </w:tcBorders>
          </w:tcPr>
          <w:p w14:paraId="4AADDF7E"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355</w:t>
            </w:r>
          </w:p>
        </w:tc>
        <w:tc>
          <w:tcPr>
            <w:tcW w:w="1417" w:type="dxa"/>
            <w:tcBorders>
              <w:top w:val="nil"/>
              <w:left w:val="nil"/>
              <w:bottom w:val="nil"/>
              <w:right w:val="nil"/>
            </w:tcBorders>
          </w:tcPr>
          <w:p w14:paraId="0B63C0B7"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FAS</w:t>
            </w:r>
          </w:p>
        </w:tc>
        <w:tc>
          <w:tcPr>
            <w:tcW w:w="1418" w:type="dxa"/>
            <w:tcBorders>
              <w:top w:val="nil"/>
              <w:left w:val="nil"/>
              <w:bottom w:val="nil"/>
              <w:right w:val="nil"/>
            </w:tcBorders>
          </w:tcPr>
          <w:p w14:paraId="0CE4DB17"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P25445</w:t>
            </w:r>
          </w:p>
        </w:tc>
        <w:tc>
          <w:tcPr>
            <w:tcW w:w="5386" w:type="dxa"/>
            <w:tcBorders>
              <w:top w:val="nil"/>
              <w:left w:val="nil"/>
              <w:bottom w:val="nil"/>
              <w:right w:val="nil"/>
            </w:tcBorders>
          </w:tcPr>
          <w:p w14:paraId="42B5B415" w14:textId="044BB9E1"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 xml:space="preserve">Tumor necrosis factor receptor </w:t>
            </w:r>
          </w:p>
        </w:tc>
      </w:tr>
      <w:tr w:rsidR="00A63BB7" w:rsidRPr="00A63BB7" w14:paraId="325B1F73" w14:textId="77777777" w:rsidTr="00A63BB7">
        <w:trPr>
          <w:jc w:val="center"/>
        </w:trPr>
        <w:tc>
          <w:tcPr>
            <w:tcW w:w="1418" w:type="dxa"/>
            <w:tcBorders>
              <w:top w:val="nil"/>
              <w:left w:val="nil"/>
              <w:bottom w:val="nil"/>
              <w:right w:val="nil"/>
            </w:tcBorders>
          </w:tcPr>
          <w:p w14:paraId="222BA63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356</w:t>
            </w:r>
          </w:p>
        </w:tc>
        <w:tc>
          <w:tcPr>
            <w:tcW w:w="1417" w:type="dxa"/>
            <w:tcBorders>
              <w:top w:val="nil"/>
              <w:left w:val="nil"/>
              <w:bottom w:val="nil"/>
              <w:right w:val="nil"/>
            </w:tcBorders>
          </w:tcPr>
          <w:p w14:paraId="7F9409BB"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FASLG</w:t>
            </w:r>
          </w:p>
        </w:tc>
        <w:tc>
          <w:tcPr>
            <w:tcW w:w="1418" w:type="dxa"/>
            <w:tcBorders>
              <w:top w:val="nil"/>
              <w:left w:val="nil"/>
              <w:bottom w:val="nil"/>
              <w:right w:val="nil"/>
            </w:tcBorders>
          </w:tcPr>
          <w:p w14:paraId="6D4639E6"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P48023</w:t>
            </w:r>
          </w:p>
        </w:tc>
        <w:tc>
          <w:tcPr>
            <w:tcW w:w="5386" w:type="dxa"/>
            <w:tcBorders>
              <w:top w:val="nil"/>
              <w:left w:val="nil"/>
              <w:bottom w:val="nil"/>
              <w:right w:val="nil"/>
            </w:tcBorders>
          </w:tcPr>
          <w:p w14:paraId="3A282D35" w14:textId="68268FE1"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 xml:space="preserve">Tumor necrosis factor ligand </w:t>
            </w:r>
          </w:p>
        </w:tc>
      </w:tr>
      <w:tr w:rsidR="00A63BB7" w:rsidRPr="00A63BB7" w14:paraId="701034EA" w14:textId="77777777" w:rsidTr="00A63BB7">
        <w:trPr>
          <w:jc w:val="center"/>
        </w:trPr>
        <w:tc>
          <w:tcPr>
            <w:tcW w:w="1418" w:type="dxa"/>
            <w:tcBorders>
              <w:top w:val="nil"/>
              <w:left w:val="nil"/>
              <w:bottom w:val="nil"/>
              <w:right w:val="nil"/>
            </w:tcBorders>
          </w:tcPr>
          <w:p w14:paraId="6CD24668"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472</w:t>
            </w:r>
          </w:p>
        </w:tc>
        <w:tc>
          <w:tcPr>
            <w:tcW w:w="1417" w:type="dxa"/>
            <w:tcBorders>
              <w:top w:val="nil"/>
              <w:left w:val="nil"/>
              <w:bottom w:val="nil"/>
              <w:right w:val="nil"/>
            </w:tcBorders>
          </w:tcPr>
          <w:p w14:paraId="59E3F67F"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ATM</w:t>
            </w:r>
          </w:p>
        </w:tc>
        <w:tc>
          <w:tcPr>
            <w:tcW w:w="1418" w:type="dxa"/>
            <w:tcBorders>
              <w:top w:val="nil"/>
              <w:left w:val="nil"/>
              <w:bottom w:val="nil"/>
              <w:right w:val="nil"/>
            </w:tcBorders>
          </w:tcPr>
          <w:p w14:paraId="19744393"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Q13315</w:t>
            </w:r>
          </w:p>
        </w:tc>
        <w:tc>
          <w:tcPr>
            <w:tcW w:w="5386" w:type="dxa"/>
            <w:tcBorders>
              <w:top w:val="nil"/>
              <w:left w:val="nil"/>
              <w:bottom w:val="nil"/>
              <w:right w:val="nil"/>
            </w:tcBorders>
          </w:tcPr>
          <w:p w14:paraId="1C512549"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Serine-protein kinase ATM</w:t>
            </w:r>
          </w:p>
        </w:tc>
      </w:tr>
      <w:tr w:rsidR="00A63BB7" w:rsidRPr="00A63BB7" w14:paraId="6A27FF38" w14:textId="77777777" w:rsidTr="00A63BB7">
        <w:trPr>
          <w:jc w:val="center"/>
        </w:trPr>
        <w:tc>
          <w:tcPr>
            <w:tcW w:w="1418" w:type="dxa"/>
            <w:tcBorders>
              <w:top w:val="nil"/>
              <w:left w:val="nil"/>
              <w:bottom w:val="nil"/>
              <w:right w:val="nil"/>
            </w:tcBorders>
          </w:tcPr>
          <w:p w14:paraId="38CAD537"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948</w:t>
            </w:r>
          </w:p>
        </w:tc>
        <w:tc>
          <w:tcPr>
            <w:tcW w:w="1417" w:type="dxa"/>
            <w:tcBorders>
              <w:top w:val="nil"/>
              <w:left w:val="nil"/>
              <w:bottom w:val="nil"/>
              <w:right w:val="nil"/>
            </w:tcBorders>
          </w:tcPr>
          <w:p w14:paraId="58628183"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CD36</w:t>
            </w:r>
          </w:p>
        </w:tc>
        <w:tc>
          <w:tcPr>
            <w:tcW w:w="1418" w:type="dxa"/>
            <w:tcBorders>
              <w:top w:val="nil"/>
              <w:left w:val="nil"/>
              <w:bottom w:val="nil"/>
              <w:right w:val="nil"/>
            </w:tcBorders>
          </w:tcPr>
          <w:p w14:paraId="560F52F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P16671</w:t>
            </w:r>
          </w:p>
        </w:tc>
        <w:tc>
          <w:tcPr>
            <w:tcW w:w="5386" w:type="dxa"/>
            <w:tcBorders>
              <w:top w:val="nil"/>
              <w:left w:val="nil"/>
              <w:bottom w:val="nil"/>
              <w:right w:val="nil"/>
            </w:tcBorders>
          </w:tcPr>
          <w:p w14:paraId="24EE6F13"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Platelet glycoprotein 4</w:t>
            </w:r>
          </w:p>
        </w:tc>
      </w:tr>
      <w:tr w:rsidR="00A63BB7" w:rsidRPr="00A63BB7" w14:paraId="1304110C" w14:textId="77777777" w:rsidTr="00A63BB7">
        <w:trPr>
          <w:jc w:val="center"/>
        </w:trPr>
        <w:tc>
          <w:tcPr>
            <w:tcW w:w="1418" w:type="dxa"/>
            <w:tcBorders>
              <w:top w:val="nil"/>
              <w:left w:val="nil"/>
              <w:bottom w:val="nil"/>
              <w:right w:val="nil"/>
            </w:tcBorders>
          </w:tcPr>
          <w:p w14:paraId="1B7706F3"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1440</w:t>
            </w:r>
          </w:p>
        </w:tc>
        <w:tc>
          <w:tcPr>
            <w:tcW w:w="1417" w:type="dxa"/>
            <w:tcBorders>
              <w:top w:val="nil"/>
              <w:left w:val="nil"/>
              <w:bottom w:val="nil"/>
              <w:right w:val="nil"/>
            </w:tcBorders>
          </w:tcPr>
          <w:p w14:paraId="40525891"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CSF3</w:t>
            </w:r>
          </w:p>
        </w:tc>
        <w:tc>
          <w:tcPr>
            <w:tcW w:w="1418" w:type="dxa"/>
            <w:tcBorders>
              <w:top w:val="nil"/>
              <w:left w:val="nil"/>
              <w:bottom w:val="nil"/>
              <w:right w:val="nil"/>
            </w:tcBorders>
          </w:tcPr>
          <w:p w14:paraId="321C86AC"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P09919</w:t>
            </w:r>
          </w:p>
        </w:tc>
        <w:tc>
          <w:tcPr>
            <w:tcW w:w="5386" w:type="dxa"/>
            <w:tcBorders>
              <w:top w:val="nil"/>
              <w:left w:val="nil"/>
              <w:bottom w:val="nil"/>
              <w:right w:val="nil"/>
            </w:tcBorders>
          </w:tcPr>
          <w:p w14:paraId="0B673FB7"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Granulocyte colony-stimulating factor</w:t>
            </w:r>
          </w:p>
        </w:tc>
      </w:tr>
      <w:tr w:rsidR="00A63BB7" w:rsidRPr="00A63BB7" w14:paraId="4CDDC03B" w14:textId="77777777" w:rsidTr="00A63BB7">
        <w:trPr>
          <w:jc w:val="center"/>
        </w:trPr>
        <w:tc>
          <w:tcPr>
            <w:tcW w:w="1418" w:type="dxa"/>
            <w:tcBorders>
              <w:top w:val="nil"/>
              <w:left w:val="nil"/>
              <w:bottom w:val="nil"/>
              <w:right w:val="nil"/>
            </w:tcBorders>
          </w:tcPr>
          <w:p w14:paraId="1E0EAA5D"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1482</w:t>
            </w:r>
          </w:p>
        </w:tc>
        <w:tc>
          <w:tcPr>
            <w:tcW w:w="1417" w:type="dxa"/>
            <w:tcBorders>
              <w:top w:val="nil"/>
              <w:left w:val="nil"/>
              <w:bottom w:val="nil"/>
              <w:right w:val="nil"/>
            </w:tcBorders>
          </w:tcPr>
          <w:p w14:paraId="33AA83AF"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NKX2-5</w:t>
            </w:r>
          </w:p>
        </w:tc>
        <w:tc>
          <w:tcPr>
            <w:tcW w:w="1418" w:type="dxa"/>
            <w:tcBorders>
              <w:top w:val="nil"/>
              <w:left w:val="nil"/>
              <w:bottom w:val="nil"/>
              <w:right w:val="nil"/>
            </w:tcBorders>
          </w:tcPr>
          <w:p w14:paraId="2F8A9882"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P52952</w:t>
            </w:r>
          </w:p>
        </w:tc>
        <w:tc>
          <w:tcPr>
            <w:tcW w:w="5386" w:type="dxa"/>
            <w:tcBorders>
              <w:top w:val="nil"/>
              <w:left w:val="nil"/>
              <w:bottom w:val="nil"/>
              <w:right w:val="nil"/>
            </w:tcBorders>
          </w:tcPr>
          <w:p w14:paraId="73097516"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Homeobox protein Nkx-2.5</w:t>
            </w:r>
          </w:p>
        </w:tc>
      </w:tr>
      <w:tr w:rsidR="00A63BB7" w:rsidRPr="00A63BB7" w14:paraId="1015CFDF" w14:textId="77777777" w:rsidTr="00A63BB7">
        <w:trPr>
          <w:jc w:val="center"/>
        </w:trPr>
        <w:tc>
          <w:tcPr>
            <w:tcW w:w="1418" w:type="dxa"/>
            <w:tcBorders>
              <w:top w:val="nil"/>
              <w:left w:val="nil"/>
              <w:bottom w:val="nil"/>
              <w:right w:val="nil"/>
            </w:tcBorders>
          </w:tcPr>
          <w:p w14:paraId="72247F5B"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1499</w:t>
            </w:r>
          </w:p>
        </w:tc>
        <w:tc>
          <w:tcPr>
            <w:tcW w:w="1417" w:type="dxa"/>
            <w:tcBorders>
              <w:top w:val="nil"/>
              <w:left w:val="nil"/>
              <w:bottom w:val="nil"/>
              <w:right w:val="nil"/>
            </w:tcBorders>
          </w:tcPr>
          <w:p w14:paraId="7D36C3C9"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CTNNB1</w:t>
            </w:r>
          </w:p>
        </w:tc>
        <w:tc>
          <w:tcPr>
            <w:tcW w:w="1418" w:type="dxa"/>
            <w:tcBorders>
              <w:top w:val="nil"/>
              <w:left w:val="nil"/>
              <w:bottom w:val="nil"/>
              <w:right w:val="nil"/>
            </w:tcBorders>
          </w:tcPr>
          <w:p w14:paraId="3901EE6E"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P35222</w:t>
            </w:r>
          </w:p>
        </w:tc>
        <w:tc>
          <w:tcPr>
            <w:tcW w:w="5386" w:type="dxa"/>
            <w:tcBorders>
              <w:top w:val="nil"/>
              <w:left w:val="nil"/>
              <w:bottom w:val="nil"/>
              <w:right w:val="nil"/>
            </w:tcBorders>
          </w:tcPr>
          <w:p w14:paraId="1A24C7E8"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Catenin beta-1</w:t>
            </w:r>
          </w:p>
        </w:tc>
      </w:tr>
      <w:tr w:rsidR="00A63BB7" w:rsidRPr="00A63BB7" w14:paraId="5C4B8E3A" w14:textId="77777777" w:rsidTr="00A63BB7">
        <w:trPr>
          <w:jc w:val="center"/>
        </w:trPr>
        <w:tc>
          <w:tcPr>
            <w:tcW w:w="1418" w:type="dxa"/>
            <w:tcBorders>
              <w:top w:val="nil"/>
              <w:left w:val="nil"/>
              <w:bottom w:val="nil"/>
              <w:right w:val="nil"/>
            </w:tcBorders>
          </w:tcPr>
          <w:p w14:paraId="2FD4678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1756</w:t>
            </w:r>
          </w:p>
        </w:tc>
        <w:tc>
          <w:tcPr>
            <w:tcW w:w="1417" w:type="dxa"/>
            <w:tcBorders>
              <w:top w:val="nil"/>
              <w:left w:val="nil"/>
              <w:bottom w:val="nil"/>
              <w:right w:val="nil"/>
            </w:tcBorders>
          </w:tcPr>
          <w:p w14:paraId="02941410"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DMD</w:t>
            </w:r>
          </w:p>
        </w:tc>
        <w:tc>
          <w:tcPr>
            <w:tcW w:w="1418" w:type="dxa"/>
            <w:tcBorders>
              <w:top w:val="nil"/>
              <w:left w:val="nil"/>
              <w:bottom w:val="nil"/>
              <w:right w:val="nil"/>
            </w:tcBorders>
          </w:tcPr>
          <w:p w14:paraId="05D26CE1"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P11532</w:t>
            </w:r>
          </w:p>
        </w:tc>
        <w:tc>
          <w:tcPr>
            <w:tcW w:w="5386" w:type="dxa"/>
            <w:tcBorders>
              <w:top w:val="nil"/>
              <w:left w:val="nil"/>
              <w:bottom w:val="nil"/>
              <w:right w:val="nil"/>
            </w:tcBorders>
          </w:tcPr>
          <w:p w14:paraId="74A796A8"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Dystrophin</w:t>
            </w:r>
          </w:p>
        </w:tc>
      </w:tr>
      <w:tr w:rsidR="00A63BB7" w:rsidRPr="00A63BB7" w14:paraId="4F12FC5F" w14:textId="77777777" w:rsidTr="00A63BB7">
        <w:trPr>
          <w:jc w:val="center"/>
        </w:trPr>
        <w:tc>
          <w:tcPr>
            <w:tcW w:w="1418" w:type="dxa"/>
            <w:tcBorders>
              <w:top w:val="nil"/>
              <w:left w:val="nil"/>
              <w:bottom w:val="nil"/>
              <w:right w:val="nil"/>
            </w:tcBorders>
          </w:tcPr>
          <w:p w14:paraId="599C24A8"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1956</w:t>
            </w:r>
          </w:p>
        </w:tc>
        <w:tc>
          <w:tcPr>
            <w:tcW w:w="1417" w:type="dxa"/>
            <w:tcBorders>
              <w:top w:val="nil"/>
              <w:left w:val="nil"/>
              <w:bottom w:val="nil"/>
              <w:right w:val="nil"/>
            </w:tcBorders>
          </w:tcPr>
          <w:p w14:paraId="563715D9"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EGFR</w:t>
            </w:r>
          </w:p>
        </w:tc>
        <w:tc>
          <w:tcPr>
            <w:tcW w:w="1418" w:type="dxa"/>
            <w:tcBorders>
              <w:top w:val="nil"/>
              <w:left w:val="nil"/>
              <w:bottom w:val="nil"/>
              <w:right w:val="nil"/>
            </w:tcBorders>
          </w:tcPr>
          <w:p w14:paraId="1A4E175A"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P00533</w:t>
            </w:r>
          </w:p>
        </w:tc>
        <w:tc>
          <w:tcPr>
            <w:tcW w:w="5386" w:type="dxa"/>
            <w:tcBorders>
              <w:top w:val="nil"/>
              <w:left w:val="nil"/>
              <w:bottom w:val="nil"/>
              <w:right w:val="nil"/>
            </w:tcBorders>
          </w:tcPr>
          <w:p w14:paraId="40E2924A"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Epidermal growth factor receptor</w:t>
            </w:r>
          </w:p>
        </w:tc>
      </w:tr>
      <w:tr w:rsidR="00A63BB7" w:rsidRPr="00A63BB7" w14:paraId="1D95AE38" w14:textId="77777777" w:rsidTr="00A63BB7">
        <w:trPr>
          <w:jc w:val="center"/>
        </w:trPr>
        <w:tc>
          <w:tcPr>
            <w:tcW w:w="1418" w:type="dxa"/>
            <w:tcBorders>
              <w:top w:val="nil"/>
              <w:left w:val="nil"/>
              <w:bottom w:val="nil"/>
              <w:right w:val="nil"/>
            </w:tcBorders>
          </w:tcPr>
          <w:p w14:paraId="26689A09"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2194</w:t>
            </w:r>
          </w:p>
        </w:tc>
        <w:tc>
          <w:tcPr>
            <w:tcW w:w="1417" w:type="dxa"/>
            <w:tcBorders>
              <w:top w:val="nil"/>
              <w:left w:val="nil"/>
              <w:bottom w:val="nil"/>
              <w:right w:val="nil"/>
            </w:tcBorders>
          </w:tcPr>
          <w:p w14:paraId="15EA16BA"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FASN</w:t>
            </w:r>
          </w:p>
        </w:tc>
        <w:tc>
          <w:tcPr>
            <w:tcW w:w="1418" w:type="dxa"/>
            <w:tcBorders>
              <w:top w:val="nil"/>
              <w:left w:val="nil"/>
              <w:bottom w:val="nil"/>
              <w:right w:val="nil"/>
            </w:tcBorders>
          </w:tcPr>
          <w:p w14:paraId="50768DAC"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P49327</w:t>
            </w:r>
          </w:p>
        </w:tc>
        <w:tc>
          <w:tcPr>
            <w:tcW w:w="5386" w:type="dxa"/>
            <w:tcBorders>
              <w:top w:val="nil"/>
              <w:left w:val="nil"/>
              <w:bottom w:val="nil"/>
              <w:right w:val="nil"/>
            </w:tcBorders>
          </w:tcPr>
          <w:p w14:paraId="6F25F0D9"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Fatty acid synthase</w:t>
            </w:r>
          </w:p>
        </w:tc>
      </w:tr>
      <w:tr w:rsidR="00A63BB7" w:rsidRPr="00A63BB7" w14:paraId="4AAB61DA" w14:textId="77777777" w:rsidTr="00A63BB7">
        <w:trPr>
          <w:jc w:val="center"/>
        </w:trPr>
        <w:tc>
          <w:tcPr>
            <w:tcW w:w="1418" w:type="dxa"/>
            <w:tcBorders>
              <w:top w:val="nil"/>
              <w:left w:val="nil"/>
              <w:bottom w:val="nil"/>
              <w:right w:val="nil"/>
            </w:tcBorders>
          </w:tcPr>
          <w:p w14:paraId="124957B7"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2876</w:t>
            </w:r>
          </w:p>
        </w:tc>
        <w:tc>
          <w:tcPr>
            <w:tcW w:w="1417" w:type="dxa"/>
            <w:tcBorders>
              <w:top w:val="nil"/>
              <w:left w:val="nil"/>
              <w:bottom w:val="nil"/>
              <w:right w:val="nil"/>
            </w:tcBorders>
          </w:tcPr>
          <w:p w14:paraId="22B6B1E4"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GPX1</w:t>
            </w:r>
          </w:p>
        </w:tc>
        <w:tc>
          <w:tcPr>
            <w:tcW w:w="1418" w:type="dxa"/>
            <w:tcBorders>
              <w:top w:val="nil"/>
              <w:left w:val="nil"/>
              <w:bottom w:val="nil"/>
              <w:right w:val="nil"/>
            </w:tcBorders>
          </w:tcPr>
          <w:p w14:paraId="55D34A53"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P07203</w:t>
            </w:r>
          </w:p>
        </w:tc>
        <w:tc>
          <w:tcPr>
            <w:tcW w:w="5386" w:type="dxa"/>
            <w:tcBorders>
              <w:top w:val="nil"/>
              <w:left w:val="nil"/>
              <w:bottom w:val="nil"/>
              <w:right w:val="nil"/>
            </w:tcBorders>
          </w:tcPr>
          <w:p w14:paraId="25D72B78"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Glutathione peroxidase 1</w:t>
            </w:r>
          </w:p>
        </w:tc>
      </w:tr>
      <w:tr w:rsidR="00A63BB7" w:rsidRPr="00A63BB7" w14:paraId="16F972F9" w14:textId="77777777" w:rsidTr="00A63BB7">
        <w:trPr>
          <w:jc w:val="center"/>
        </w:trPr>
        <w:tc>
          <w:tcPr>
            <w:tcW w:w="1418" w:type="dxa"/>
            <w:tcBorders>
              <w:top w:val="nil"/>
              <w:left w:val="nil"/>
              <w:bottom w:val="nil"/>
              <w:right w:val="nil"/>
            </w:tcBorders>
          </w:tcPr>
          <w:p w14:paraId="2BD5B812"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3688</w:t>
            </w:r>
          </w:p>
        </w:tc>
        <w:tc>
          <w:tcPr>
            <w:tcW w:w="1417" w:type="dxa"/>
            <w:tcBorders>
              <w:top w:val="nil"/>
              <w:left w:val="nil"/>
              <w:bottom w:val="nil"/>
              <w:right w:val="nil"/>
            </w:tcBorders>
          </w:tcPr>
          <w:p w14:paraId="41035624"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ITGB1</w:t>
            </w:r>
          </w:p>
        </w:tc>
        <w:tc>
          <w:tcPr>
            <w:tcW w:w="1418" w:type="dxa"/>
            <w:tcBorders>
              <w:top w:val="nil"/>
              <w:left w:val="nil"/>
              <w:bottom w:val="nil"/>
              <w:right w:val="nil"/>
            </w:tcBorders>
          </w:tcPr>
          <w:p w14:paraId="380C877C"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P05556</w:t>
            </w:r>
          </w:p>
        </w:tc>
        <w:tc>
          <w:tcPr>
            <w:tcW w:w="5386" w:type="dxa"/>
            <w:tcBorders>
              <w:top w:val="nil"/>
              <w:left w:val="nil"/>
              <w:bottom w:val="nil"/>
              <w:right w:val="nil"/>
            </w:tcBorders>
          </w:tcPr>
          <w:p w14:paraId="53B662CF"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Integrin beta-1</w:t>
            </w:r>
          </w:p>
        </w:tc>
      </w:tr>
      <w:tr w:rsidR="00A63BB7" w:rsidRPr="00A63BB7" w14:paraId="3DA52FD7" w14:textId="77777777" w:rsidTr="00A63BB7">
        <w:trPr>
          <w:jc w:val="center"/>
        </w:trPr>
        <w:tc>
          <w:tcPr>
            <w:tcW w:w="1418" w:type="dxa"/>
            <w:tcBorders>
              <w:top w:val="nil"/>
              <w:left w:val="nil"/>
              <w:bottom w:val="nil"/>
              <w:right w:val="nil"/>
            </w:tcBorders>
          </w:tcPr>
          <w:p w14:paraId="7ABC70C7"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4000</w:t>
            </w:r>
          </w:p>
        </w:tc>
        <w:tc>
          <w:tcPr>
            <w:tcW w:w="1417" w:type="dxa"/>
            <w:tcBorders>
              <w:top w:val="nil"/>
              <w:left w:val="nil"/>
              <w:bottom w:val="nil"/>
              <w:right w:val="nil"/>
            </w:tcBorders>
          </w:tcPr>
          <w:p w14:paraId="2A3F769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LMNA</w:t>
            </w:r>
          </w:p>
        </w:tc>
        <w:tc>
          <w:tcPr>
            <w:tcW w:w="1418" w:type="dxa"/>
            <w:tcBorders>
              <w:top w:val="nil"/>
              <w:left w:val="nil"/>
              <w:bottom w:val="nil"/>
              <w:right w:val="nil"/>
            </w:tcBorders>
          </w:tcPr>
          <w:p w14:paraId="5FB5085F"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P02545</w:t>
            </w:r>
          </w:p>
        </w:tc>
        <w:tc>
          <w:tcPr>
            <w:tcW w:w="5386" w:type="dxa"/>
            <w:tcBorders>
              <w:top w:val="nil"/>
              <w:left w:val="nil"/>
              <w:bottom w:val="nil"/>
              <w:right w:val="nil"/>
            </w:tcBorders>
          </w:tcPr>
          <w:p w14:paraId="3F0F00F9"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Prelamin-A/C</w:t>
            </w:r>
          </w:p>
        </w:tc>
      </w:tr>
      <w:tr w:rsidR="00A63BB7" w:rsidRPr="00A63BB7" w14:paraId="338B4484" w14:textId="77777777" w:rsidTr="00A63BB7">
        <w:trPr>
          <w:jc w:val="center"/>
        </w:trPr>
        <w:tc>
          <w:tcPr>
            <w:tcW w:w="1418" w:type="dxa"/>
            <w:tcBorders>
              <w:top w:val="nil"/>
              <w:left w:val="nil"/>
              <w:bottom w:val="nil"/>
              <w:right w:val="nil"/>
            </w:tcBorders>
          </w:tcPr>
          <w:p w14:paraId="05292DB7"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4306</w:t>
            </w:r>
          </w:p>
        </w:tc>
        <w:tc>
          <w:tcPr>
            <w:tcW w:w="1417" w:type="dxa"/>
            <w:tcBorders>
              <w:top w:val="nil"/>
              <w:left w:val="nil"/>
              <w:bottom w:val="nil"/>
              <w:right w:val="nil"/>
            </w:tcBorders>
          </w:tcPr>
          <w:p w14:paraId="17CB7A7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NR3C2</w:t>
            </w:r>
          </w:p>
        </w:tc>
        <w:tc>
          <w:tcPr>
            <w:tcW w:w="1418" w:type="dxa"/>
            <w:tcBorders>
              <w:top w:val="nil"/>
              <w:left w:val="nil"/>
              <w:bottom w:val="nil"/>
              <w:right w:val="nil"/>
            </w:tcBorders>
          </w:tcPr>
          <w:p w14:paraId="74259E16"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P08235</w:t>
            </w:r>
          </w:p>
        </w:tc>
        <w:tc>
          <w:tcPr>
            <w:tcW w:w="5386" w:type="dxa"/>
            <w:tcBorders>
              <w:top w:val="nil"/>
              <w:left w:val="nil"/>
              <w:bottom w:val="nil"/>
              <w:right w:val="nil"/>
            </w:tcBorders>
          </w:tcPr>
          <w:p w14:paraId="622EAC0C"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Mineralocorticoid receptor</w:t>
            </w:r>
          </w:p>
        </w:tc>
      </w:tr>
      <w:tr w:rsidR="00A63BB7" w:rsidRPr="00A63BB7" w14:paraId="7C9D9194" w14:textId="77777777" w:rsidTr="00A63BB7">
        <w:trPr>
          <w:jc w:val="center"/>
        </w:trPr>
        <w:tc>
          <w:tcPr>
            <w:tcW w:w="1418" w:type="dxa"/>
            <w:tcBorders>
              <w:top w:val="nil"/>
              <w:left w:val="nil"/>
              <w:bottom w:val="nil"/>
              <w:right w:val="nil"/>
            </w:tcBorders>
          </w:tcPr>
          <w:p w14:paraId="00D054F9"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4624</w:t>
            </w:r>
          </w:p>
        </w:tc>
        <w:tc>
          <w:tcPr>
            <w:tcW w:w="1417" w:type="dxa"/>
            <w:tcBorders>
              <w:top w:val="nil"/>
              <w:left w:val="nil"/>
              <w:bottom w:val="nil"/>
              <w:right w:val="nil"/>
            </w:tcBorders>
          </w:tcPr>
          <w:p w14:paraId="53587FD7"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MYH6</w:t>
            </w:r>
          </w:p>
        </w:tc>
        <w:tc>
          <w:tcPr>
            <w:tcW w:w="1418" w:type="dxa"/>
            <w:tcBorders>
              <w:top w:val="nil"/>
              <w:left w:val="nil"/>
              <w:bottom w:val="nil"/>
              <w:right w:val="nil"/>
            </w:tcBorders>
          </w:tcPr>
          <w:p w14:paraId="052D3B78"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P13533</w:t>
            </w:r>
          </w:p>
        </w:tc>
        <w:tc>
          <w:tcPr>
            <w:tcW w:w="5386" w:type="dxa"/>
            <w:tcBorders>
              <w:top w:val="nil"/>
              <w:left w:val="nil"/>
              <w:bottom w:val="nil"/>
              <w:right w:val="nil"/>
            </w:tcBorders>
          </w:tcPr>
          <w:p w14:paraId="334F19CD"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Myosin-6</w:t>
            </w:r>
          </w:p>
        </w:tc>
      </w:tr>
      <w:tr w:rsidR="00A63BB7" w:rsidRPr="00A63BB7" w14:paraId="06B6CF34" w14:textId="77777777" w:rsidTr="00A63BB7">
        <w:trPr>
          <w:jc w:val="center"/>
        </w:trPr>
        <w:tc>
          <w:tcPr>
            <w:tcW w:w="1418" w:type="dxa"/>
            <w:tcBorders>
              <w:top w:val="nil"/>
              <w:left w:val="nil"/>
              <w:bottom w:val="nil"/>
              <w:right w:val="nil"/>
            </w:tcBorders>
          </w:tcPr>
          <w:p w14:paraId="43E6DF3D"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4625</w:t>
            </w:r>
          </w:p>
        </w:tc>
        <w:tc>
          <w:tcPr>
            <w:tcW w:w="1417" w:type="dxa"/>
            <w:tcBorders>
              <w:top w:val="nil"/>
              <w:left w:val="nil"/>
              <w:bottom w:val="nil"/>
              <w:right w:val="nil"/>
            </w:tcBorders>
          </w:tcPr>
          <w:p w14:paraId="0B0F0666"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MYH7</w:t>
            </w:r>
          </w:p>
        </w:tc>
        <w:tc>
          <w:tcPr>
            <w:tcW w:w="1418" w:type="dxa"/>
            <w:tcBorders>
              <w:top w:val="nil"/>
              <w:left w:val="nil"/>
              <w:bottom w:val="nil"/>
              <w:right w:val="nil"/>
            </w:tcBorders>
          </w:tcPr>
          <w:p w14:paraId="5A75255C"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P12883</w:t>
            </w:r>
          </w:p>
        </w:tc>
        <w:tc>
          <w:tcPr>
            <w:tcW w:w="5386" w:type="dxa"/>
            <w:tcBorders>
              <w:top w:val="nil"/>
              <w:left w:val="nil"/>
              <w:bottom w:val="nil"/>
              <w:right w:val="nil"/>
            </w:tcBorders>
          </w:tcPr>
          <w:p w14:paraId="5B271E00"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Myosin-7</w:t>
            </w:r>
          </w:p>
        </w:tc>
      </w:tr>
      <w:tr w:rsidR="00A63BB7" w:rsidRPr="00A63BB7" w14:paraId="3E7306DE" w14:textId="77777777" w:rsidTr="00A63BB7">
        <w:trPr>
          <w:jc w:val="center"/>
        </w:trPr>
        <w:tc>
          <w:tcPr>
            <w:tcW w:w="1418" w:type="dxa"/>
            <w:tcBorders>
              <w:top w:val="nil"/>
              <w:left w:val="nil"/>
              <w:bottom w:val="nil"/>
              <w:right w:val="nil"/>
            </w:tcBorders>
          </w:tcPr>
          <w:p w14:paraId="2E37B244"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4878</w:t>
            </w:r>
          </w:p>
        </w:tc>
        <w:tc>
          <w:tcPr>
            <w:tcW w:w="1417" w:type="dxa"/>
            <w:tcBorders>
              <w:top w:val="nil"/>
              <w:left w:val="nil"/>
              <w:bottom w:val="nil"/>
              <w:right w:val="nil"/>
            </w:tcBorders>
          </w:tcPr>
          <w:p w14:paraId="29BEB34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NPPA</w:t>
            </w:r>
          </w:p>
        </w:tc>
        <w:tc>
          <w:tcPr>
            <w:tcW w:w="1418" w:type="dxa"/>
            <w:tcBorders>
              <w:top w:val="nil"/>
              <w:left w:val="nil"/>
              <w:bottom w:val="nil"/>
              <w:right w:val="nil"/>
            </w:tcBorders>
          </w:tcPr>
          <w:p w14:paraId="13F02C5F"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P01160</w:t>
            </w:r>
          </w:p>
        </w:tc>
        <w:tc>
          <w:tcPr>
            <w:tcW w:w="5386" w:type="dxa"/>
            <w:tcBorders>
              <w:top w:val="nil"/>
              <w:left w:val="nil"/>
              <w:bottom w:val="nil"/>
              <w:right w:val="nil"/>
            </w:tcBorders>
          </w:tcPr>
          <w:p w14:paraId="7FE2E4DE"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Natriuretic peptides A</w:t>
            </w:r>
          </w:p>
        </w:tc>
      </w:tr>
      <w:tr w:rsidR="00A63BB7" w:rsidRPr="00A63BB7" w14:paraId="19182CA7" w14:textId="77777777" w:rsidTr="00A63BB7">
        <w:trPr>
          <w:jc w:val="center"/>
        </w:trPr>
        <w:tc>
          <w:tcPr>
            <w:tcW w:w="1418" w:type="dxa"/>
            <w:tcBorders>
              <w:top w:val="nil"/>
              <w:left w:val="nil"/>
              <w:bottom w:val="nil"/>
              <w:right w:val="nil"/>
            </w:tcBorders>
          </w:tcPr>
          <w:p w14:paraId="5DDB53FB"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4879</w:t>
            </w:r>
          </w:p>
        </w:tc>
        <w:tc>
          <w:tcPr>
            <w:tcW w:w="1417" w:type="dxa"/>
            <w:tcBorders>
              <w:top w:val="nil"/>
              <w:left w:val="nil"/>
              <w:bottom w:val="nil"/>
              <w:right w:val="nil"/>
            </w:tcBorders>
          </w:tcPr>
          <w:p w14:paraId="42319C26"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NPPB</w:t>
            </w:r>
          </w:p>
        </w:tc>
        <w:tc>
          <w:tcPr>
            <w:tcW w:w="1418" w:type="dxa"/>
            <w:tcBorders>
              <w:top w:val="nil"/>
              <w:left w:val="nil"/>
              <w:bottom w:val="nil"/>
              <w:right w:val="nil"/>
            </w:tcBorders>
          </w:tcPr>
          <w:p w14:paraId="04404117"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P16860</w:t>
            </w:r>
          </w:p>
        </w:tc>
        <w:tc>
          <w:tcPr>
            <w:tcW w:w="5386" w:type="dxa"/>
            <w:tcBorders>
              <w:top w:val="nil"/>
              <w:left w:val="nil"/>
              <w:bottom w:val="nil"/>
              <w:right w:val="nil"/>
            </w:tcBorders>
          </w:tcPr>
          <w:p w14:paraId="300DB652"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Natriuretic peptides B</w:t>
            </w:r>
          </w:p>
        </w:tc>
      </w:tr>
      <w:tr w:rsidR="00A63BB7" w:rsidRPr="00A63BB7" w14:paraId="3597C541" w14:textId="77777777" w:rsidTr="00A63BB7">
        <w:trPr>
          <w:jc w:val="center"/>
        </w:trPr>
        <w:tc>
          <w:tcPr>
            <w:tcW w:w="1418" w:type="dxa"/>
            <w:tcBorders>
              <w:top w:val="nil"/>
              <w:left w:val="nil"/>
              <w:bottom w:val="nil"/>
              <w:right w:val="nil"/>
            </w:tcBorders>
          </w:tcPr>
          <w:p w14:paraId="4F75B35F"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5318</w:t>
            </w:r>
          </w:p>
        </w:tc>
        <w:tc>
          <w:tcPr>
            <w:tcW w:w="1417" w:type="dxa"/>
            <w:tcBorders>
              <w:top w:val="nil"/>
              <w:left w:val="nil"/>
              <w:bottom w:val="nil"/>
              <w:right w:val="nil"/>
            </w:tcBorders>
          </w:tcPr>
          <w:p w14:paraId="716F1FE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PKP2</w:t>
            </w:r>
          </w:p>
        </w:tc>
        <w:tc>
          <w:tcPr>
            <w:tcW w:w="1418" w:type="dxa"/>
            <w:tcBorders>
              <w:top w:val="nil"/>
              <w:left w:val="nil"/>
              <w:bottom w:val="nil"/>
              <w:right w:val="nil"/>
            </w:tcBorders>
          </w:tcPr>
          <w:p w14:paraId="4F2792F8"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Q99959</w:t>
            </w:r>
          </w:p>
        </w:tc>
        <w:tc>
          <w:tcPr>
            <w:tcW w:w="5386" w:type="dxa"/>
            <w:tcBorders>
              <w:top w:val="nil"/>
              <w:left w:val="nil"/>
              <w:bottom w:val="nil"/>
              <w:right w:val="nil"/>
            </w:tcBorders>
          </w:tcPr>
          <w:p w14:paraId="3C3E1AD2"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Plakophilin-2</w:t>
            </w:r>
          </w:p>
        </w:tc>
      </w:tr>
      <w:tr w:rsidR="00A63BB7" w:rsidRPr="00A63BB7" w14:paraId="5C50AF27" w14:textId="77777777" w:rsidTr="00A63BB7">
        <w:trPr>
          <w:jc w:val="center"/>
        </w:trPr>
        <w:tc>
          <w:tcPr>
            <w:tcW w:w="1418" w:type="dxa"/>
            <w:tcBorders>
              <w:top w:val="nil"/>
              <w:left w:val="nil"/>
              <w:bottom w:val="nil"/>
              <w:right w:val="nil"/>
            </w:tcBorders>
          </w:tcPr>
          <w:p w14:paraId="1A7715B9"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5663</w:t>
            </w:r>
          </w:p>
        </w:tc>
        <w:tc>
          <w:tcPr>
            <w:tcW w:w="1417" w:type="dxa"/>
            <w:tcBorders>
              <w:top w:val="nil"/>
              <w:left w:val="nil"/>
              <w:bottom w:val="nil"/>
              <w:right w:val="nil"/>
            </w:tcBorders>
          </w:tcPr>
          <w:p w14:paraId="65891C24"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PSEN1</w:t>
            </w:r>
          </w:p>
        </w:tc>
        <w:tc>
          <w:tcPr>
            <w:tcW w:w="1418" w:type="dxa"/>
            <w:tcBorders>
              <w:top w:val="nil"/>
              <w:left w:val="nil"/>
              <w:bottom w:val="nil"/>
              <w:right w:val="nil"/>
            </w:tcBorders>
          </w:tcPr>
          <w:p w14:paraId="58098B49"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P49768</w:t>
            </w:r>
          </w:p>
        </w:tc>
        <w:tc>
          <w:tcPr>
            <w:tcW w:w="5386" w:type="dxa"/>
            <w:tcBorders>
              <w:top w:val="nil"/>
              <w:left w:val="nil"/>
              <w:bottom w:val="nil"/>
              <w:right w:val="nil"/>
            </w:tcBorders>
          </w:tcPr>
          <w:p w14:paraId="0131532E"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Presenilin-1</w:t>
            </w:r>
          </w:p>
        </w:tc>
      </w:tr>
      <w:tr w:rsidR="00A63BB7" w:rsidRPr="00A63BB7" w14:paraId="3644357D" w14:textId="77777777" w:rsidTr="00A63BB7">
        <w:trPr>
          <w:jc w:val="center"/>
        </w:trPr>
        <w:tc>
          <w:tcPr>
            <w:tcW w:w="1418" w:type="dxa"/>
            <w:tcBorders>
              <w:top w:val="nil"/>
              <w:left w:val="nil"/>
              <w:bottom w:val="nil"/>
              <w:right w:val="nil"/>
            </w:tcBorders>
          </w:tcPr>
          <w:p w14:paraId="1E5C41CA"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5664</w:t>
            </w:r>
          </w:p>
        </w:tc>
        <w:tc>
          <w:tcPr>
            <w:tcW w:w="1417" w:type="dxa"/>
            <w:tcBorders>
              <w:top w:val="nil"/>
              <w:left w:val="nil"/>
              <w:bottom w:val="nil"/>
              <w:right w:val="nil"/>
            </w:tcBorders>
          </w:tcPr>
          <w:p w14:paraId="5454A06C"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PSEN2</w:t>
            </w:r>
          </w:p>
        </w:tc>
        <w:tc>
          <w:tcPr>
            <w:tcW w:w="1418" w:type="dxa"/>
            <w:tcBorders>
              <w:top w:val="nil"/>
              <w:left w:val="nil"/>
              <w:bottom w:val="nil"/>
              <w:right w:val="nil"/>
            </w:tcBorders>
          </w:tcPr>
          <w:p w14:paraId="4D9B385C"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P49810</w:t>
            </w:r>
          </w:p>
        </w:tc>
        <w:tc>
          <w:tcPr>
            <w:tcW w:w="5386" w:type="dxa"/>
            <w:tcBorders>
              <w:top w:val="nil"/>
              <w:left w:val="nil"/>
              <w:bottom w:val="nil"/>
              <w:right w:val="nil"/>
            </w:tcBorders>
          </w:tcPr>
          <w:p w14:paraId="56CDF531"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Presenilin-2</w:t>
            </w:r>
          </w:p>
        </w:tc>
      </w:tr>
      <w:tr w:rsidR="00A63BB7" w:rsidRPr="00A63BB7" w14:paraId="6C9B9F2A" w14:textId="77777777" w:rsidTr="00A63BB7">
        <w:trPr>
          <w:jc w:val="center"/>
        </w:trPr>
        <w:tc>
          <w:tcPr>
            <w:tcW w:w="1418" w:type="dxa"/>
            <w:tcBorders>
              <w:top w:val="nil"/>
              <w:left w:val="nil"/>
              <w:bottom w:val="nil"/>
              <w:right w:val="nil"/>
            </w:tcBorders>
          </w:tcPr>
          <w:p w14:paraId="71C4CA5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5879</w:t>
            </w:r>
          </w:p>
        </w:tc>
        <w:tc>
          <w:tcPr>
            <w:tcW w:w="1417" w:type="dxa"/>
            <w:tcBorders>
              <w:top w:val="nil"/>
              <w:left w:val="nil"/>
              <w:bottom w:val="nil"/>
              <w:right w:val="nil"/>
            </w:tcBorders>
          </w:tcPr>
          <w:p w14:paraId="25931B7D"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RAC1</w:t>
            </w:r>
          </w:p>
        </w:tc>
        <w:tc>
          <w:tcPr>
            <w:tcW w:w="1418" w:type="dxa"/>
            <w:tcBorders>
              <w:top w:val="nil"/>
              <w:left w:val="nil"/>
              <w:bottom w:val="nil"/>
              <w:right w:val="nil"/>
            </w:tcBorders>
          </w:tcPr>
          <w:p w14:paraId="17924096"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P63000</w:t>
            </w:r>
          </w:p>
        </w:tc>
        <w:tc>
          <w:tcPr>
            <w:tcW w:w="5386" w:type="dxa"/>
            <w:tcBorders>
              <w:top w:val="nil"/>
              <w:left w:val="nil"/>
              <w:bottom w:val="nil"/>
              <w:right w:val="nil"/>
            </w:tcBorders>
          </w:tcPr>
          <w:p w14:paraId="60C47A7B"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Ras-related C3 botulinum toxin substrate 1</w:t>
            </w:r>
          </w:p>
        </w:tc>
      </w:tr>
      <w:tr w:rsidR="00A63BB7" w:rsidRPr="00A63BB7" w14:paraId="44BC9F55" w14:textId="77777777" w:rsidTr="00A63BB7">
        <w:trPr>
          <w:jc w:val="center"/>
        </w:trPr>
        <w:tc>
          <w:tcPr>
            <w:tcW w:w="1418" w:type="dxa"/>
            <w:tcBorders>
              <w:top w:val="nil"/>
              <w:left w:val="nil"/>
              <w:bottom w:val="nil"/>
              <w:right w:val="nil"/>
            </w:tcBorders>
          </w:tcPr>
          <w:p w14:paraId="29361056" w14:textId="77777777" w:rsidR="00A63BB7" w:rsidRPr="00A63BB7" w:rsidRDefault="00A63BB7" w:rsidP="00A63BB7">
            <w:pPr>
              <w:pStyle w:val="RefText"/>
              <w:spacing w:line="240" w:lineRule="auto"/>
              <w:ind w:left="0" w:firstLine="0"/>
              <w:rPr>
                <w:rFonts w:ascii="Arial" w:hAnsi="Arial" w:cs="Arial"/>
                <w:sz w:val="22"/>
                <w:szCs w:val="22"/>
                <w:lang w:val="it-IT"/>
              </w:rPr>
            </w:pPr>
            <w:r w:rsidRPr="00A63BB7">
              <w:rPr>
                <w:rFonts w:ascii="Arial" w:hAnsi="Arial" w:cs="Arial"/>
                <w:sz w:val="22"/>
                <w:szCs w:val="22"/>
                <w:lang w:val="it-IT"/>
              </w:rPr>
              <w:t>5894</w:t>
            </w:r>
          </w:p>
        </w:tc>
        <w:tc>
          <w:tcPr>
            <w:tcW w:w="1417" w:type="dxa"/>
            <w:tcBorders>
              <w:top w:val="nil"/>
              <w:left w:val="nil"/>
              <w:bottom w:val="nil"/>
              <w:right w:val="nil"/>
            </w:tcBorders>
          </w:tcPr>
          <w:p w14:paraId="1A1D734F" w14:textId="77777777" w:rsidR="00A63BB7" w:rsidRPr="00A63BB7" w:rsidRDefault="00A63BB7" w:rsidP="00A63BB7">
            <w:pPr>
              <w:pStyle w:val="RefText"/>
              <w:spacing w:line="240" w:lineRule="auto"/>
              <w:ind w:left="0" w:firstLine="0"/>
              <w:rPr>
                <w:rFonts w:ascii="Arial" w:hAnsi="Arial" w:cs="Arial"/>
                <w:sz w:val="22"/>
                <w:szCs w:val="22"/>
                <w:lang w:val="it-IT"/>
              </w:rPr>
            </w:pPr>
            <w:r w:rsidRPr="00A63BB7">
              <w:rPr>
                <w:rFonts w:ascii="Arial" w:hAnsi="Arial" w:cs="Arial"/>
                <w:sz w:val="22"/>
                <w:szCs w:val="22"/>
                <w:lang w:val="it-IT"/>
              </w:rPr>
              <w:t>RAF1</w:t>
            </w:r>
          </w:p>
        </w:tc>
        <w:tc>
          <w:tcPr>
            <w:tcW w:w="1418" w:type="dxa"/>
            <w:tcBorders>
              <w:top w:val="nil"/>
              <w:left w:val="nil"/>
              <w:bottom w:val="nil"/>
              <w:right w:val="nil"/>
            </w:tcBorders>
          </w:tcPr>
          <w:p w14:paraId="76DD5CC9" w14:textId="77777777" w:rsidR="00A63BB7" w:rsidRPr="00A63BB7" w:rsidRDefault="00A63BB7" w:rsidP="00A63BB7">
            <w:pPr>
              <w:pStyle w:val="RefText"/>
              <w:spacing w:line="240" w:lineRule="auto"/>
              <w:ind w:left="0" w:firstLine="0"/>
              <w:rPr>
                <w:rFonts w:ascii="Arial" w:hAnsi="Arial" w:cs="Arial"/>
                <w:sz w:val="22"/>
                <w:szCs w:val="22"/>
                <w:lang w:val="it-IT"/>
              </w:rPr>
            </w:pPr>
            <w:r w:rsidRPr="00A63BB7">
              <w:rPr>
                <w:rFonts w:ascii="Arial" w:hAnsi="Arial" w:cs="Arial"/>
                <w:sz w:val="22"/>
                <w:szCs w:val="22"/>
                <w:lang w:val="it-IT"/>
              </w:rPr>
              <w:t>P04049</w:t>
            </w:r>
          </w:p>
        </w:tc>
        <w:tc>
          <w:tcPr>
            <w:tcW w:w="5386" w:type="dxa"/>
            <w:tcBorders>
              <w:top w:val="nil"/>
              <w:left w:val="nil"/>
              <w:bottom w:val="nil"/>
              <w:right w:val="nil"/>
            </w:tcBorders>
          </w:tcPr>
          <w:p w14:paraId="253D88FA" w14:textId="5E720878" w:rsidR="00A63BB7" w:rsidRPr="00A63BB7" w:rsidRDefault="00A63BB7" w:rsidP="00A63BB7">
            <w:pPr>
              <w:pStyle w:val="RefText"/>
              <w:spacing w:line="240" w:lineRule="auto"/>
              <w:ind w:left="0" w:firstLine="0"/>
              <w:rPr>
                <w:rFonts w:ascii="Arial" w:hAnsi="Arial" w:cs="Arial"/>
                <w:sz w:val="22"/>
                <w:szCs w:val="22"/>
                <w:lang w:val="it-IT"/>
              </w:rPr>
            </w:pPr>
            <w:r w:rsidRPr="00A63BB7">
              <w:rPr>
                <w:rFonts w:ascii="Arial" w:hAnsi="Arial" w:cs="Arial"/>
                <w:sz w:val="22"/>
                <w:szCs w:val="22"/>
                <w:lang w:val="it-IT"/>
              </w:rPr>
              <w:t>RAF proto-oncogene serine/</w:t>
            </w:r>
            <w:proofErr w:type="spellStart"/>
            <w:r w:rsidRPr="00A63BB7">
              <w:rPr>
                <w:rFonts w:ascii="Arial" w:hAnsi="Arial" w:cs="Arial"/>
                <w:sz w:val="22"/>
                <w:szCs w:val="22"/>
                <w:lang w:val="it-IT"/>
              </w:rPr>
              <w:t>threonine-protein</w:t>
            </w:r>
            <w:proofErr w:type="spellEnd"/>
            <w:r w:rsidRPr="00A63BB7">
              <w:rPr>
                <w:rFonts w:ascii="Arial" w:hAnsi="Arial" w:cs="Arial"/>
                <w:sz w:val="22"/>
                <w:szCs w:val="22"/>
                <w:lang w:val="it-IT"/>
              </w:rPr>
              <w:t xml:space="preserve"> </w:t>
            </w:r>
            <w:proofErr w:type="spellStart"/>
            <w:r w:rsidRPr="00A63BB7">
              <w:rPr>
                <w:rFonts w:ascii="Arial" w:hAnsi="Arial" w:cs="Arial"/>
                <w:sz w:val="22"/>
                <w:szCs w:val="22"/>
                <w:lang w:val="it-IT"/>
              </w:rPr>
              <w:t>kinase</w:t>
            </w:r>
            <w:proofErr w:type="spellEnd"/>
          </w:p>
        </w:tc>
      </w:tr>
      <w:tr w:rsidR="00A63BB7" w:rsidRPr="00A63BB7" w14:paraId="6C88AF15" w14:textId="77777777" w:rsidTr="00A63BB7">
        <w:trPr>
          <w:jc w:val="center"/>
        </w:trPr>
        <w:tc>
          <w:tcPr>
            <w:tcW w:w="1418" w:type="dxa"/>
            <w:tcBorders>
              <w:top w:val="nil"/>
              <w:left w:val="nil"/>
              <w:bottom w:val="nil"/>
              <w:right w:val="nil"/>
            </w:tcBorders>
          </w:tcPr>
          <w:p w14:paraId="133968C8" w14:textId="77777777" w:rsidR="00A63BB7" w:rsidRPr="00A63BB7" w:rsidRDefault="00A63BB7" w:rsidP="00A63BB7">
            <w:pPr>
              <w:pStyle w:val="RefText"/>
              <w:spacing w:line="240" w:lineRule="auto"/>
              <w:ind w:left="0" w:firstLine="0"/>
              <w:rPr>
                <w:rFonts w:ascii="Arial" w:hAnsi="Arial" w:cs="Arial"/>
                <w:sz w:val="22"/>
                <w:szCs w:val="22"/>
                <w:lang w:val="it-IT"/>
              </w:rPr>
            </w:pPr>
            <w:r w:rsidRPr="00A63BB7">
              <w:rPr>
                <w:rFonts w:ascii="Arial" w:hAnsi="Arial" w:cs="Arial"/>
                <w:sz w:val="22"/>
                <w:szCs w:val="22"/>
                <w:lang w:val="it-IT"/>
              </w:rPr>
              <w:t>5973</w:t>
            </w:r>
          </w:p>
        </w:tc>
        <w:tc>
          <w:tcPr>
            <w:tcW w:w="1417" w:type="dxa"/>
            <w:tcBorders>
              <w:top w:val="nil"/>
              <w:left w:val="nil"/>
              <w:bottom w:val="nil"/>
              <w:right w:val="nil"/>
            </w:tcBorders>
          </w:tcPr>
          <w:p w14:paraId="1C757F86" w14:textId="77777777" w:rsidR="00A63BB7" w:rsidRPr="00A63BB7" w:rsidRDefault="00A63BB7" w:rsidP="00A63BB7">
            <w:pPr>
              <w:pStyle w:val="RefText"/>
              <w:spacing w:line="240" w:lineRule="auto"/>
              <w:ind w:left="0" w:firstLine="0"/>
              <w:rPr>
                <w:rFonts w:ascii="Arial" w:hAnsi="Arial" w:cs="Arial"/>
                <w:sz w:val="22"/>
                <w:szCs w:val="22"/>
                <w:lang w:val="it-IT"/>
              </w:rPr>
            </w:pPr>
            <w:r w:rsidRPr="00A63BB7">
              <w:rPr>
                <w:rFonts w:ascii="Arial" w:hAnsi="Arial" w:cs="Arial"/>
                <w:sz w:val="22"/>
                <w:szCs w:val="22"/>
                <w:lang w:val="it-IT"/>
              </w:rPr>
              <w:t>RENBP</w:t>
            </w:r>
          </w:p>
        </w:tc>
        <w:tc>
          <w:tcPr>
            <w:tcW w:w="1418" w:type="dxa"/>
            <w:tcBorders>
              <w:top w:val="nil"/>
              <w:left w:val="nil"/>
              <w:bottom w:val="nil"/>
              <w:right w:val="nil"/>
            </w:tcBorders>
          </w:tcPr>
          <w:p w14:paraId="62A9FA5D" w14:textId="77777777" w:rsidR="00A63BB7" w:rsidRPr="00A63BB7" w:rsidRDefault="00A63BB7" w:rsidP="00A63BB7">
            <w:pPr>
              <w:pStyle w:val="RefText"/>
              <w:spacing w:line="240" w:lineRule="auto"/>
              <w:ind w:left="0" w:firstLine="0"/>
              <w:rPr>
                <w:rFonts w:ascii="Arial" w:hAnsi="Arial" w:cs="Arial"/>
                <w:sz w:val="22"/>
                <w:szCs w:val="22"/>
                <w:lang w:val="it-IT"/>
              </w:rPr>
            </w:pPr>
            <w:r w:rsidRPr="00A63BB7">
              <w:rPr>
                <w:rFonts w:ascii="Arial" w:hAnsi="Arial" w:cs="Arial"/>
                <w:sz w:val="22"/>
                <w:szCs w:val="22"/>
                <w:lang w:val="it-IT"/>
              </w:rPr>
              <w:t>P51606</w:t>
            </w:r>
          </w:p>
        </w:tc>
        <w:tc>
          <w:tcPr>
            <w:tcW w:w="5386" w:type="dxa"/>
            <w:tcBorders>
              <w:top w:val="nil"/>
              <w:left w:val="nil"/>
              <w:bottom w:val="nil"/>
              <w:right w:val="nil"/>
            </w:tcBorders>
          </w:tcPr>
          <w:p w14:paraId="2DF6B4F4" w14:textId="77777777" w:rsidR="00A63BB7" w:rsidRPr="00A63BB7" w:rsidRDefault="00A63BB7" w:rsidP="00A63BB7">
            <w:pPr>
              <w:pStyle w:val="RefText"/>
              <w:spacing w:line="240" w:lineRule="auto"/>
              <w:ind w:left="0" w:firstLine="0"/>
              <w:rPr>
                <w:rFonts w:ascii="Arial" w:hAnsi="Arial" w:cs="Arial"/>
                <w:sz w:val="22"/>
                <w:szCs w:val="22"/>
                <w:lang w:val="it-IT"/>
              </w:rPr>
            </w:pPr>
            <w:r w:rsidRPr="00A63BB7">
              <w:rPr>
                <w:rFonts w:ascii="Arial" w:hAnsi="Arial" w:cs="Arial"/>
                <w:sz w:val="22"/>
                <w:szCs w:val="22"/>
                <w:lang w:val="it-IT"/>
              </w:rPr>
              <w:t>N-</w:t>
            </w:r>
            <w:proofErr w:type="spellStart"/>
            <w:r w:rsidRPr="00A63BB7">
              <w:rPr>
                <w:rFonts w:ascii="Arial" w:hAnsi="Arial" w:cs="Arial"/>
                <w:sz w:val="22"/>
                <w:szCs w:val="22"/>
                <w:lang w:val="it-IT"/>
              </w:rPr>
              <w:t>acylglucosamine</w:t>
            </w:r>
            <w:proofErr w:type="spellEnd"/>
            <w:r w:rsidRPr="00A63BB7">
              <w:rPr>
                <w:rFonts w:ascii="Arial" w:hAnsi="Arial" w:cs="Arial"/>
                <w:sz w:val="22"/>
                <w:szCs w:val="22"/>
                <w:lang w:val="it-IT"/>
              </w:rPr>
              <w:t xml:space="preserve"> 2-epimerase</w:t>
            </w:r>
          </w:p>
        </w:tc>
      </w:tr>
      <w:tr w:rsidR="00A63BB7" w:rsidRPr="00A63BB7" w14:paraId="662C3F47" w14:textId="77777777" w:rsidTr="00A63BB7">
        <w:trPr>
          <w:jc w:val="center"/>
        </w:trPr>
        <w:tc>
          <w:tcPr>
            <w:tcW w:w="1418" w:type="dxa"/>
            <w:tcBorders>
              <w:top w:val="nil"/>
              <w:left w:val="nil"/>
              <w:bottom w:val="nil"/>
              <w:right w:val="nil"/>
            </w:tcBorders>
          </w:tcPr>
          <w:p w14:paraId="52B1AC8B"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6331</w:t>
            </w:r>
          </w:p>
        </w:tc>
        <w:tc>
          <w:tcPr>
            <w:tcW w:w="1417" w:type="dxa"/>
            <w:tcBorders>
              <w:top w:val="nil"/>
              <w:left w:val="nil"/>
              <w:bottom w:val="nil"/>
              <w:right w:val="nil"/>
            </w:tcBorders>
          </w:tcPr>
          <w:p w14:paraId="05352A57"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SCN5A</w:t>
            </w:r>
          </w:p>
        </w:tc>
        <w:tc>
          <w:tcPr>
            <w:tcW w:w="1418" w:type="dxa"/>
            <w:tcBorders>
              <w:top w:val="nil"/>
              <w:left w:val="nil"/>
              <w:bottom w:val="nil"/>
              <w:right w:val="nil"/>
            </w:tcBorders>
          </w:tcPr>
          <w:p w14:paraId="63A5F6EA"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Q14524</w:t>
            </w:r>
          </w:p>
        </w:tc>
        <w:tc>
          <w:tcPr>
            <w:tcW w:w="5386" w:type="dxa"/>
            <w:tcBorders>
              <w:top w:val="nil"/>
              <w:left w:val="nil"/>
              <w:bottom w:val="nil"/>
              <w:right w:val="nil"/>
            </w:tcBorders>
          </w:tcPr>
          <w:p w14:paraId="70FE486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Sodium channel protein type 5 subunit alpha</w:t>
            </w:r>
          </w:p>
        </w:tc>
      </w:tr>
      <w:tr w:rsidR="00A63BB7" w:rsidRPr="00A63BB7" w14:paraId="3218F483" w14:textId="77777777" w:rsidTr="00A63BB7">
        <w:trPr>
          <w:jc w:val="center"/>
        </w:trPr>
        <w:tc>
          <w:tcPr>
            <w:tcW w:w="1418" w:type="dxa"/>
            <w:tcBorders>
              <w:top w:val="nil"/>
              <w:left w:val="nil"/>
              <w:bottom w:val="nil"/>
              <w:right w:val="nil"/>
            </w:tcBorders>
          </w:tcPr>
          <w:p w14:paraId="4A8478E9" w14:textId="77777777" w:rsidR="00A63BB7" w:rsidRPr="00A63BB7" w:rsidRDefault="00A63BB7" w:rsidP="00A63BB7">
            <w:pPr>
              <w:pStyle w:val="RefText"/>
              <w:spacing w:line="240" w:lineRule="auto"/>
              <w:ind w:left="0" w:firstLine="0"/>
              <w:rPr>
                <w:rFonts w:ascii="Arial" w:hAnsi="Arial" w:cs="Arial"/>
                <w:sz w:val="22"/>
                <w:szCs w:val="22"/>
                <w:lang w:val="it-IT"/>
              </w:rPr>
            </w:pPr>
            <w:r w:rsidRPr="00A63BB7">
              <w:rPr>
                <w:rFonts w:ascii="Arial" w:hAnsi="Arial" w:cs="Arial"/>
                <w:sz w:val="22"/>
                <w:szCs w:val="22"/>
                <w:lang w:val="it-IT"/>
              </w:rPr>
              <w:t>6389</w:t>
            </w:r>
          </w:p>
        </w:tc>
        <w:tc>
          <w:tcPr>
            <w:tcW w:w="1417" w:type="dxa"/>
            <w:tcBorders>
              <w:top w:val="nil"/>
              <w:left w:val="nil"/>
              <w:bottom w:val="nil"/>
              <w:right w:val="nil"/>
            </w:tcBorders>
          </w:tcPr>
          <w:p w14:paraId="571F4E9F" w14:textId="77777777" w:rsidR="00A63BB7" w:rsidRPr="00A63BB7" w:rsidRDefault="00A63BB7" w:rsidP="00A63BB7">
            <w:pPr>
              <w:pStyle w:val="RefText"/>
              <w:spacing w:line="240" w:lineRule="auto"/>
              <w:ind w:left="0" w:firstLine="0"/>
              <w:rPr>
                <w:rFonts w:ascii="Arial" w:hAnsi="Arial" w:cs="Arial"/>
                <w:sz w:val="22"/>
                <w:szCs w:val="22"/>
                <w:lang w:val="it-IT"/>
              </w:rPr>
            </w:pPr>
            <w:r w:rsidRPr="00A63BB7">
              <w:rPr>
                <w:rFonts w:ascii="Arial" w:hAnsi="Arial" w:cs="Arial"/>
                <w:sz w:val="22"/>
                <w:szCs w:val="22"/>
                <w:lang w:val="it-IT"/>
              </w:rPr>
              <w:t>SDHA</w:t>
            </w:r>
          </w:p>
        </w:tc>
        <w:tc>
          <w:tcPr>
            <w:tcW w:w="1418" w:type="dxa"/>
            <w:tcBorders>
              <w:top w:val="nil"/>
              <w:left w:val="nil"/>
              <w:bottom w:val="nil"/>
              <w:right w:val="nil"/>
            </w:tcBorders>
          </w:tcPr>
          <w:p w14:paraId="67180AA4" w14:textId="77777777" w:rsidR="00A63BB7" w:rsidRPr="00A63BB7" w:rsidRDefault="00A63BB7" w:rsidP="00A63BB7">
            <w:pPr>
              <w:pStyle w:val="RefText"/>
              <w:spacing w:line="240" w:lineRule="auto"/>
              <w:ind w:left="0" w:firstLine="0"/>
              <w:rPr>
                <w:rFonts w:ascii="Arial" w:hAnsi="Arial" w:cs="Arial"/>
                <w:sz w:val="22"/>
                <w:szCs w:val="22"/>
                <w:lang w:val="it-IT"/>
              </w:rPr>
            </w:pPr>
            <w:r w:rsidRPr="00A63BB7">
              <w:rPr>
                <w:rFonts w:ascii="Arial" w:hAnsi="Arial" w:cs="Arial"/>
                <w:sz w:val="22"/>
                <w:szCs w:val="22"/>
                <w:lang w:val="it-IT"/>
              </w:rPr>
              <w:t>P31040</w:t>
            </w:r>
          </w:p>
        </w:tc>
        <w:tc>
          <w:tcPr>
            <w:tcW w:w="5386" w:type="dxa"/>
            <w:tcBorders>
              <w:top w:val="nil"/>
              <w:left w:val="nil"/>
              <w:bottom w:val="nil"/>
              <w:right w:val="nil"/>
            </w:tcBorders>
          </w:tcPr>
          <w:p w14:paraId="205D3076" w14:textId="77777777" w:rsidR="00A63BB7" w:rsidRPr="00A63BB7" w:rsidRDefault="00A63BB7" w:rsidP="00A63BB7">
            <w:pPr>
              <w:pStyle w:val="RefText"/>
              <w:spacing w:line="240" w:lineRule="auto"/>
              <w:ind w:left="0" w:firstLine="0"/>
              <w:rPr>
                <w:rFonts w:ascii="Arial" w:hAnsi="Arial" w:cs="Arial"/>
                <w:sz w:val="22"/>
                <w:szCs w:val="22"/>
                <w:lang w:val="it-IT"/>
              </w:rPr>
            </w:pPr>
            <w:proofErr w:type="spellStart"/>
            <w:r w:rsidRPr="00A63BB7">
              <w:rPr>
                <w:rFonts w:ascii="Arial" w:hAnsi="Arial" w:cs="Arial"/>
                <w:sz w:val="22"/>
                <w:szCs w:val="22"/>
                <w:lang w:val="it-IT"/>
              </w:rPr>
              <w:t>Succinate</w:t>
            </w:r>
            <w:proofErr w:type="spellEnd"/>
            <w:r w:rsidRPr="00A63BB7">
              <w:rPr>
                <w:rFonts w:ascii="Arial" w:hAnsi="Arial" w:cs="Arial"/>
                <w:sz w:val="22"/>
                <w:szCs w:val="22"/>
                <w:lang w:val="it-IT"/>
              </w:rPr>
              <w:t xml:space="preserve"> </w:t>
            </w:r>
            <w:proofErr w:type="spellStart"/>
            <w:r w:rsidRPr="00A63BB7">
              <w:rPr>
                <w:rFonts w:ascii="Arial" w:hAnsi="Arial" w:cs="Arial"/>
                <w:sz w:val="22"/>
                <w:szCs w:val="22"/>
                <w:lang w:val="it-IT"/>
              </w:rPr>
              <w:t>dehydrogenase</w:t>
            </w:r>
            <w:proofErr w:type="spellEnd"/>
          </w:p>
        </w:tc>
      </w:tr>
      <w:tr w:rsidR="00A63BB7" w:rsidRPr="00A63BB7" w14:paraId="4238F61C" w14:textId="77777777" w:rsidTr="00A63BB7">
        <w:trPr>
          <w:jc w:val="center"/>
        </w:trPr>
        <w:tc>
          <w:tcPr>
            <w:tcW w:w="1418" w:type="dxa"/>
            <w:tcBorders>
              <w:top w:val="nil"/>
              <w:left w:val="nil"/>
              <w:bottom w:val="nil"/>
              <w:right w:val="nil"/>
            </w:tcBorders>
          </w:tcPr>
          <w:p w14:paraId="026910AC" w14:textId="77777777" w:rsidR="00A63BB7" w:rsidRPr="00A63BB7" w:rsidRDefault="00A63BB7" w:rsidP="00A63BB7">
            <w:pPr>
              <w:pStyle w:val="RefText"/>
              <w:spacing w:line="240" w:lineRule="auto"/>
              <w:ind w:left="0" w:firstLine="0"/>
              <w:rPr>
                <w:rFonts w:ascii="Arial" w:hAnsi="Arial" w:cs="Arial"/>
                <w:sz w:val="22"/>
                <w:szCs w:val="22"/>
                <w:lang w:val="it-IT"/>
              </w:rPr>
            </w:pPr>
            <w:r w:rsidRPr="00A63BB7">
              <w:rPr>
                <w:rFonts w:ascii="Arial" w:hAnsi="Arial" w:cs="Arial"/>
                <w:sz w:val="22"/>
                <w:szCs w:val="22"/>
                <w:lang w:val="it-IT"/>
              </w:rPr>
              <w:t>6443</w:t>
            </w:r>
          </w:p>
        </w:tc>
        <w:tc>
          <w:tcPr>
            <w:tcW w:w="1417" w:type="dxa"/>
            <w:tcBorders>
              <w:top w:val="nil"/>
              <w:left w:val="nil"/>
              <w:bottom w:val="nil"/>
              <w:right w:val="nil"/>
            </w:tcBorders>
          </w:tcPr>
          <w:p w14:paraId="13B14A1D" w14:textId="77777777" w:rsidR="00A63BB7" w:rsidRPr="00A63BB7" w:rsidRDefault="00A63BB7" w:rsidP="00A63BB7">
            <w:pPr>
              <w:pStyle w:val="RefText"/>
              <w:spacing w:line="240" w:lineRule="auto"/>
              <w:ind w:left="0" w:firstLine="0"/>
              <w:rPr>
                <w:rFonts w:ascii="Arial" w:hAnsi="Arial" w:cs="Arial"/>
                <w:sz w:val="22"/>
                <w:szCs w:val="22"/>
                <w:lang w:val="it-IT"/>
              </w:rPr>
            </w:pPr>
            <w:r w:rsidRPr="00A63BB7">
              <w:rPr>
                <w:rFonts w:ascii="Arial" w:hAnsi="Arial" w:cs="Arial"/>
                <w:sz w:val="22"/>
                <w:szCs w:val="22"/>
                <w:lang w:val="it-IT"/>
              </w:rPr>
              <w:t>SGCB</w:t>
            </w:r>
          </w:p>
        </w:tc>
        <w:tc>
          <w:tcPr>
            <w:tcW w:w="1418" w:type="dxa"/>
            <w:tcBorders>
              <w:top w:val="nil"/>
              <w:left w:val="nil"/>
              <w:bottom w:val="nil"/>
              <w:right w:val="nil"/>
            </w:tcBorders>
          </w:tcPr>
          <w:p w14:paraId="1374F3C9" w14:textId="77777777" w:rsidR="00A63BB7" w:rsidRPr="00A63BB7" w:rsidRDefault="00A63BB7" w:rsidP="00A63BB7">
            <w:pPr>
              <w:pStyle w:val="RefText"/>
              <w:spacing w:line="240" w:lineRule="auto"/>
              <w:ind w:left="0" w:firstLine="0"/>
              <w:rPr>
                <w:rFonts w:ascii="Arial" w:hAnsi="Arial" w:cs="Arial"/>
                <w:sz w:val="22"/>
                <w:szCs w:val="22"/>
                <w:lang w:val="it-IT"/>
              </w:rPr>
            </w:pPr>
            <w:r w:rsidRPr="00A63BB7">
              <w:rPr>
                <w:rFonts w:ascii="Arial" w:hAnsi="Arial" w:cs="Arial"/>
                <w:sz w:val="22"/>
                <w:szCs w:val="22"/>
                <w:lang w:val="it-IT"/>
              </w:rPr>
              <w:t>Q16585</w:t>
            </w:r>
          </w:p>
        </w:tc>
        <w:tc>
          <w:tcPr>
            <w:tcW w:w="5386" w:type="dxa"/>
            <w:tcBorders>
              <w:top w:val="nil"/>
              <w:left w:val="nil"/>
              <w:bottom w:val="nil"/>
              <w:right w:val="nil"/>
            </w:tcBorders>
          </w:tcPr>
          <w:p w14:paraId="08B927CF" w14:textId="77777777" w:rsidR="00A63BB7" w:rsidRPr="00A63BB7" w:rsidRDefault="00A63BB7" w:rsidP="00A63BB7">
            <w:pPr>
              <w:pStyle w:val="RefText"/>
              <w:spacing w:line="240" w:lineRule="auto"/>
              <w:ind w:left="0" w:firstLine="0"/>
              <w:rPr>
                <w:rFonts w:ascii="Arial" w:hAnsi="Arial" w:cs="Arial"/>
                <w:sz w:val="22"/>
                <w:szCs w:val="22"/>
                <w:lang w:val="it-IT"/>
              </w:rPr>
            </w:pPr>
            <w:r w:rsidRPr="00A63BB7">
              <w:rPr>
                <w:rFonts w:ascii="Arial" w:hAnsi="Arial" w:cs="Arial"/>
                <w:sz w:val="22"/>
                <w:szCs w:val="22"/>
                <w:lang w:val="it-IT"/>
              </w:rPr>
              <w:t>Beta-</w:t>
            </w:r>
            <w:proofErr w:type="spellStart"/>
            <w:r w:rsidRPr="00A63BB7">
              <w:rPr>
                <w:rFonts w:ascii="Arial" w:hAnsi="Arial" w:cs="Arial"/>
                <w:sz w:val="22"/>
                <w:szCs w:val="22"/>
                <w:lang w:val="it-IT"/>
              </w:rPr>
              <w:t>sarcoglycan</w:t>
            </w:r>
            <w:proofErr w:type="spellEnd"/>
          </w:p>
        </w:tc>
      </w:tr>
      <w:tr w:rsidR="00A63BB7" w:rsidRPr="00A63BB7" w14:paraId="32141327" w14:textId="77777777" w:rsidTr="00A63BB7">
        <w:trPr>
          <w:jc w:val="center"/>
        </w:trPr>
        <w:tc>
          <w:tcPr>
            <w:tcW w:w="1418" w:type="dxa"/>
            <w:tcBorders>
              <w:top w:val="nil"/>
              <w:left w:val="nil"/>
              <w:bottom w:val="nil"/>
              <w:right w:val="nil"/>
            </w:tcBorders>
          </w:tcPr>
          <w:p w14:paraId="1E4655B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6462</w:t>
            </w:r>
          </w:p>
        </w:tc>
        <w:tc>
          <w:tcPr>
            <w:tcW w:w="1417" w:type="dxa"/>
            <w:tcBorders>
              <w:top w:val="nil"/>
              <w:left w:val="nil"/>
              <w:bottom w:val="nil"/>
              <w:right w:val="nil"/>
            </w:tcBorders>
          </w:tcPr>
          <w:p w14:paraId="0B52C9D0"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SHBG</w:t>
            </w:r>
          </w:p>
        </w:tc>
        <w:tc>
          <w:tcPr>
            <w:tcW w:w="1418" w:type="dxa"/>
            <w:tcBorders>
              <w:top w:val="nil"/>
              <w:left w:val="nil"/>
              <w:bottom w:val="nil"/>
              <w:right w:val="nil"/>
            </w:tcBorders>
          </w:tcPr>
          <w:p w14:paraId="0214E7DD"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P04278</w:t>
            </w:r>
          </w:p>
        </w:tc>
        <w:tc>
          <w:tcPr>
            <w:tcW w:w="5386" w:type="dxa"/>
            <w:tcBorders>
              <w:top w:val="nil"/>
              <w:left w:val="nil"/>
              <w:bottom w:val="nil"/>
              <w:right w:val="nil"/>
            </w:tcBorders>
          </w:tcPr>
          <w:p w14:paraId="770FBEB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Sex hormone-binding globulin</w:t>
            </w:r>
          </w:p>
        </w:tc>
      </w:tr>
      <w:tr w:rsidR="00A63BB7" w:rsidRPr="00A63BB7" w14:paraId="04A888F6" w14:textId="77777777" w:rsidTr="00A63BB7">
        <w:trPr>
          <w:jc w:val="center"/>
        </w:trPr>
        <w:tc>
          <w:tcPr>
            <w:tcW w:w="1418" w:type="dxa"/>
            <w:tcBorders>
              <w:top w:val="nil"/>
              <w:left w:val="nil"/>
              <w:bottom w:val="nil"/>
              <w:right w:val="nil"/>
            </w:tcBorders>
          </w:tcPr>
          <w:p w14:paraId="472F9137"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6584</w:t>
            </w:r>
          </w:p>
        </w:tc>
        <w:tc>
          <w:tcPr>
            <w:tcW w:w="1417" w:type="dxa"/>
            <w:tcBorders>
              <w:top w:val="nil"/>
              <w:left w:val="nil"/>
              <w:bottom w:val="nil"/>
              <w:right w:val="nil"/>
            </w:tcBorders>
          </w:tcPr>
          <w:p w14:paraId="06E2C0DA"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SLC22A5</w:t>
            </w:r>
          </w:p>
        </w:tc>
        <w:tc>
          <w:tcPr>
            <w:tcW w:w="1418" w:type="dxa"/>
            <w:tcBorders>
              <w:top w:val="nil"/>
              <w:left w:val="nil"/>
              <w:bottom w:val="nil"/>
              <w:right w:val="nil"/>
            </w:tcBorders>
          </w:tcPr>
          <w:p w14:paraId="440D24D1"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O76082</w:t>
            </w:r>
          </w:p>
        </w:tc>
        <w:tc>
          <w:tcPr>
            <w:tcW w:w="5386" w:type="dxa"/>
            <w:tcBorders>
              <w:top w:val="nil"/>
              <w:left w:val="nil"/>
              <w:bottom w:val="nil"/>
              <w:right w:val="nil"/>
            </w:tcBorders>
          </w:tcPr>
          <w:p w14:paraId="474A338D"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Solute carrier family 22 member 5</w:t>
            </w:r>
          </w:p>
        </w:tc>
      </w:tr>
      <w:tr w:rsidR="00A63BB7" w:rsidRPr="00A63BB7" w14:paraId="68802935" w14:textId="77777777" w:rsidTr="00A63BB7">
        <w:trPr>
          <w:jc w:val="center"/>
        </w:trPr>
        <w:tc>
          <w:tcPr>
            <w:tcW w:w="1418" w:type="dxa"/>
            <w:tcBorders>
              <w:top w:val="nil"/>
              <w:left w:val="nil"/>
              <w:bottom w:val="nil"/>
              <w:right w:val="nil"/>
            </w:tcBorders>
          </w:tcPr>
          <w:p w14:paraId="509AE596"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6648</w:t>
            </w:r>
          </w:p>
        </w:tc>
        <w:tc>
          <w:tcPr>
            <w:tcW w:w="1417" w:type="dxa"/>
            <w:tcBorders>
              <w:top w:val="nil"/>
              <w:left w:val="nil"/>
              <w:bottom w:val="nil"/>
              <w:right w:val="nil"/>
            </w:tcBorders>
          </w:tcPr>
          <w:p w14:paraId="61668960"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SOD2</w:t>
            </w:r>
          </w:p>
        </w:tc>
        <w:tc>
          <w:tcPr>
            <w:tcW w:w="1418" w:type="dxa"/>
            <w:tcBorders>
              <w:top w:val="nil"/>
              <w:left w:val="nil"/>
              <w:bottom w:val="nil"/>
              <w:right w:val="nil"/>
            </w:tcBorders>
          </w:tcPr>
          <w:p w14:paraId="35B11891"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P04179</w:t>
            </w:r>
          </w:p>
        </w:tc>
        <w:tc>
          <w:tcPr>
            <w:tcW w:w="5386" w:type="dxa"/>
            <w:tcBorders>
              <w:top w:val="nil"/>
              <w:left w:val="nil"/>
              <w:bottom w:val="nil"/>
              <w:right w:val="nil"/>
            </w:tcBorders>
          </w:tcPr>
          <w:p w14:paraId="660853B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Superoxide dismutase</w:t>
            </w:r>
          </w:p>
        </w:tc>
      </w:tr>
      <w:tr w:rsidR="00A63BB7" w:rsidRPr="00A63BB7" w14:paraId="7929D01C" w14:textId="77777777" w:rsidTr="00A63BB7">
        <w:trPr>
          <w:jc w:val="center"/>
        </w:trPr>
        <w:tc>
          <w:tcPr>
            <w:tcW w:w="1418" w:type="dxa"/>
            <w:tcBorders>
              <w:top w:val="nil"/>
              <w:left w:val="nil"/>
              <w:bottom w:val="nil"/>
              <w:right w:val="nil"/>
            </w:tcBorders>
          </w:tcPr>
          <w:p w14:paraId="17B9CA0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6934</w:t>
            </w:r>
          </w:p>
        </w:tc>
        <w:tc>
          <w:tcPr>
            <w:tcW w:w="1417" w:type="dxa"/>
            <w:tcBorders>
              <w:top w:val="nil"/>
              <w:left w:val="nil"/>
              <w:bottom w:val="nil"/>
              <w:right w:val="nil"/>
            </w:tcBorders>
          </w:tcPr>
          <w:p w14:paraId="4D87EDA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TCF7L2</w:t>
            </w:r>
          </w:p>
        </w:tc>
        <w:tc>
          <w:tcPr>
            <w:tcW w:w="1418" w:type="dxa"/>
            <w:tcBorders>
              <w:top w:val="nil"/>
              <w:left w:val="nil"/>
              <w:bottom w:val="nil"/>
              <w:right w:val="nil"/>
            </w:tcBorders>
          </w:tcPr>
          <w:p w14:paraId="72B4A5E2"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Q9NQB0</w:t>
            </w:r>
          </w:p>
        </w:tc>
        <w:tc>
          <w:tcPr>
            <w:tcW w:w="5386" w:type="dxa"/>
            <w:tcBorders>
              <w:top w:val="nil"/>
              <w:left w:val="nil"/>
              <w:bottom w:val="nil"/>
              <w:right w:val="nil"/>
            </w:tcBorders>
          </w:tcPr>
          <w:p w14:paraId="174CD23B"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Transcription factor 7-like 2</w:t>
            </w:r>
          </w:p>
        </w:tc>
      </w:tr>
      <w:tr w:rsidR="00A63BB7" w:rsidRPr="00A63BB7" w14:paraId="0DD7132F" w14:textId="77777777" w:rsidTr="00A63BB7">
        <w:trPr>
          <w:jc w:val="center"/>
        </w:trPr>
        <w:tc>
          <w:tcPr>
            <w:tcW w:w="1418" w:type="dxa"/>
            <w:tcBorders>
              <w:top w:val="nil"/>
              <w:left w:val="nil"/>
              <w:bottom w:val="nil"/>
              <w:right w:val="nil"/>
            </w:tcBorders>
          </w:tcPr>
          <w:p w14:paraId="5421C898"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7112</w:t>
            </w:r>
          </w:p>
        </w:tc>
        <w:tc>
          <w:tcPr>
            <w:tcW w:w="1417" w:type="dxa"/>
            <w:tcBorders>
              <w:top w:val="nil"/>
              <w:left w:val="nil"/>
              <w:bottom w:val="nil"/>
              <w:right w:val="nil"/>
            </w:tcBorders>
          </w:tcPr>
          <w:p w14:paraId="2F1943F7"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TMPO</w:t>
            </w:r>
          </w:p>
        </w:tc>
        <w:tc>
          <w:tcPr>
            <w:tcW w:w="1418" w:type="dxa"/>
            <w:tcBorders>
              <w:top w:val="nil"/>
              <w:left w:val="nil"/>
              <w:bottom w:val="nil"/>
              <w:right w:val="nil"/>
            </w:tcBorders>
          </w:tcPr>
          <w:p w14:paraId="77511EEA"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P42166</w:t>
            </w:r>
          </w:p>
        </w:tc>
        <w:tc>
          <w:tcPr>
            <w:tcW w:w="5386" w:type="dxa"/>
            <w:tcBorders>
              <w:top w:val="nil"/>
              <w:left w:val="nil"/>
              <w:bottom w:val="nil"/>
              <w:right w:val="nil"/>
            </w:tcBorders>
          </w:tcPr>
          <w:p w14:paraId="7E1BDC1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Lamina-associated polypeptide 2, isoform alpha</w:t>
            </w:r>
          </w:p>
        </w:tc>
      </w:tr>
      <w:tr w:rsidR="00A63BB7" w:rsidRPr="00A63BB7" w14:paraId="70276F07" w14:textId="77777777" w:rsidTr="00A63BB7">
        <w:trPr>
          <w:jc w:val="center"/>
        </w:trPr>
        <w:tc>
          <w:tcPr>
            <w:tcW w:w="1418" w:type="dxa"/>
            <w:tcBorders>
              <w:top w:val="nil"/>
              <w:left w:val="nil"/>
              <w:bottom w:val="nil"/>
              <w:right w:val="nil"/>
            </w:tcBorders>
          </w:tcPr>
          <w:p w14:paraId="0F07A7CD" w14:textId="77777777" w:rsidR="00A63BB7" w:rsidRPr="00A63BB7" w:rsidRDefault="00A63BB7" w:rsidP="00A63BB7">
            <w:pPr>
              <w:pStyle w:val="RefText"/>
              <w:spacing w:line="240" w:lineRule="auto"/>
              <w:ind w:left="0" w:firstLine="0"/>
              <w:rPr>
                <w:rFonts w:ascii="Arial" w:hAnsi="Arial" w:cs="Arial"/>
                <w:sz w:val="22"/>
                <w:szCs w:val="22"/>
                <w:lang w:val="it-IT"/>
              </w:rPr>
            </w:pPr>
            <w:r w:rsidRPr="00A63BB7">
              <w:rPr>
                <w:rFonts w:ascii="Arial" w:hAnsi="Arial" w:cs="Arial"/>
                <w:sz w:val="22"/>
                <w:szCs w:val="22"/>
                <w:lang w:val="it-IT"/>
              </w:rPr>
              <w:t>7137</w:t>
            </w:r>
          </w:p>
        </w:tc>
        <w:tc>
          <w:tcPr>
            <w:tcW w:w="1417" w:type="dxa"/>
            <w:tcBorders>
              <w:top w:val="nil"/>
              <w:left w:val="nil"/>
              <w:bottom w:val="nil"/>
              <w:right w:val="nil"/>
            </w:tcBorders>
          </w:tcPr>
          <w:p w14:paraId="33BD2004" w14:textId="77777777" w:rsidR="00A63BB7" w:rsidRPr="00A63BB7" w:rsidRDefault="00A63BB7" w:rsidP="00A63BB7">
            <w:pPr>
              <w:pStyle w:val="RefText"/>
              <w:spacing w:line="240" w:lineRule="auto"/>
              <w:ind w:left="0" w:firstLine="0"/>
              <w:rPr>
                <w:rFonts w:ascii="Arial" w:hAnsi="Arial" w:cs="Arial"/>
                <w:sz w:val="22"/>
                <w:szCs w:val="22"/>
                <w:lang w:val="it-IT"/>
              </w:rPr>
            </w:pPr>
            <w:r w:rsidRPr="00A63BB7">
              <w:rPr>
                <w:rFonts w:ascii="Arial" w:hAnsi="Arial" w:cs="Arial"/>
                <w:sz w:val="22"/>
                <w:szCs w:val="22"/>
                <w:lang w:val="it-IT"/>
              </w:rPr>
              <w:t>TNNI3</w:t>
            </w:r>
          </w:p>
        </w:tc>
        <w:tc>
          <w:tcPr>
            <w:tcW w:w="1418" w:type="dxa"/>
            <w:tcBorders>
              <w:top w:val="nil"/>
              <w:left w:val="nil"/>
              <w:bottom w:val="nil"/>
              <w:right w:val="nil"/>
            </w:tcBorders>
          </w:tcPr>
          <w:p w14:paraId="79820A4C" w14:textId="77777777" w:rsidR="00A63BB7" w:rsidRPr="00A63BB7" w:rsidRDefault="00A63BB7" w:rsidP="00A63BB7">
            <w:pPr>
              <w:pStyle w:val="RefText"/>
              <w:spacing w:line="240" w:lineRule="auto"/>
              <w:ind w:left="0" w:firstLine="0"/>
              <w:rPr>
                <w:rFonts w:ascii="Arial" w:hAnsi="Arial" w:cs="Arial"/>
                <w:sz w:val="22"/>
                <w:szCs w:val="22"/>
                <w:lang w:val="it-IT"/>
              </w:rPr>
            </w:pPr>
            <w:r w:rsidRPr="00A63BB7">
              <w:rPr>
                <w:rFonts w:ascii="Arial" w:hAnsi="Arial" w:cs="Arial"/>
                <w:sz w:val="22"/>
                <w:szCs w:val="22"/>
                <w:lang w:val="it-IT"/>
              </w:rPr>
              <w:t>P19429</w:t>
            </w:r>
          </w:p>
        </w:tc>
        <w:tc>
          <w:tcPr>
            <w:tcW w:w="5386" w:type="dxa"/>
            <w:tcBorders>
              <w:top w:val="nil"/>
              <w:left w:val="nil"/>
              <w:bottom w:val="nil"/>
              <w:right w:val="nil"/>
            </w:tcBorders>
          </w:tcPr>
          <w:p w14:paraId="0CD20571" w14:textId="77777777" w:rsidR="00A63BB7" w:rsidRPr="00A63BB7" w:rsidRDefault="00A63BB7" w:rsidP="00A63BB7">
            <w:pPr>
              <w:pStyle w:val="RefText"/>
              <w:spacing w:line="240" w:lineRule="auto"/>
              <w:ind w:left="0" w:firstLine="0"/>
              <w:rPr>
                <w:rFonts w:ascii="Arial" w:hAnsi="Arial" w:cs="Arial"/>
                <w:sz w:val="22"/>
                <w:szCs w:val="22"/>
                <w:lang w:val="it-IT"/>
              </w:rPr>
            </w:pPr>
            <w:proofErr w:type="spellStart"/>
            <w:r w:rsidRPr="00A63BB7">
              <w:rPr>
                <w:rFonts w:ascii="Arial" w:hAnsi="Arial" w:cs="Arial"/>
                <w:sz w:val="22"/>
                <w:szCs w:val="22"/>
                <w:lang w:val="it-IT"/>
              </w:rPr>
              <w:t>Troponin</w:t>
            </w:r>
            <w:proofErr w:type="spellEnd"/>
            <w:r w:rsidRPr="00A63BB7">
              <w:rPr>
                <w:rFonts w:ascii="Arial" w:hAnsi="Arial" w:cs="Arial"/>
                <w:sz w:val="22"/>
                <w:szCs w:val="22"/>
                <w:lang w:val="it-IT"/>
              </w:rPr>
              <w:t xml:space="preserve"> I, </w:t>
            </w:r>
            <w:proofErr w:type="spellStart"/>
            <w:r w:rsidRPr="00A63BB7">
              <w:rPr>
                <w:rFonts w:ascii="Arial" w:hAnsi="Arial" w:cs="Arial"/>
                <w:sz w:val="22"/>
                <w:szCs w:val="22"/>
                <w:lang w:val="it-IT"/>
              </w:rPr>
              <w:t>cardiac</w:t>
            </w:r>
            <w:proofErr w:type="spellEnd"/>
            <w:r w:rsidRPr="00A63BB7">
              <w:rPr>
                <w:rFonts w:ascii="Arial" w:hAnsi="Arial" w:cs="Arial"/>
                <w:sz w:val="22"/>
                <w:szCs w:val="22"/>
                <w:lang w:val="it-IT"/>
              </w:rPr>
              <w:t xml:space="preserve"> muscle</w:t>
            </w:r>
          </w:p>
        </w:tc>
      </w:tr>
      <w:tr w:rsidR="00A63BB7" w:rsidRPr="00A63BB7" w14:paraId="061C0A82" w14:textId="77777777" w:rsidTr="00A63BB7">
        <w:trPr>
          <w:jc w:val="center"/>
        </w:trPr>
        <w:tc>
          <w:tcPr>
            <w:tcW w:w="1418" w:type="dxa"/>
            <w:tcBorders>
              <w:top w:val="nil"/>
              <w:left w:val="nil"/>
              <w:bottom w:val="nil"/>
              <w:right w:val="nil"/>
            </w:tcBorders>
          </w:tcPr>
          <w:p w14:paraId="33DB5B7A"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7139</w:t>
            </w:r>
          </w:p>
        </w:tc>
        <w:tc>
          <w:tcPr>
            <w:tcW w:w="1417" w:type="dxa"/>
            <w:tcBorders>
              <w:top w:val="nil"/>
              <w:left w:val="nil"/>
              <w:bottom w:val="nil"/>
              <w:right w:val="nil"/>
            </w:tcBorders>
          </w:tcPr>
          <w:p w14:paraId="01511B96"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TNNT2</w:t>
            </w:r>
          </w:p>
        </w:tc>
        <w:tc>
          <w:tcPr>
            <w:tcW w:w="1418" w:type="dxa"/>
            <w:tcBorders>
              <w:top w:val="nil"/>
              <w:left w:val="nil"/>
              <w:bottom w:val="nil"/>
              <w:right w:val="nil"/>
            </w:tcBorders>
          </w:tcPr>
          <w:p w14:paraId="1F9BE8D1"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P45379</w:t>
            </w:r>
          </w:p>
        </w:tc>
        <w:tc>
          <w:tcPr>
            <w:tcW w:w="5386" w:type="dxa"/>
            <w:tcBorders>
              <w:top w:val="nil"/>
              <w:left w:val="nil"/>
              <w:bottom w:val="nil"/>
              <w:right w:val="nil"/>
            </w:tcBorders>
          </w:tcPr>
          <w:p w14:paraId="3B3F4A8E"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Troponin T, cardiac muscle</w:t>
            </w:r>
          </w:p>
        </w:tc>
      </w:tr>
      <w:tr w:rsidR="00A63BB7" w:rsidRPr="00A63BB7" w14:paraId="3D9ADDC8" w14:textId="77777777" w:rsidTr="00A63BB7">
        <w:trPr>
          <w:jc w:val="center"/>
        </w:trPr>
        <w:tc>
          <w:tcPr>
            <w:tcW w:w="1418" w:type="dxa"/>
            <w:tcBorders>
              <w:top w:val="nil"/>
              <w:left w:val="nil"/>
              <w:bottom w:val="nil"/>
              <w:right w:val="nil"/>
            </w:tcBorders>
          </w:tcPr>
          <w:p w14:paraId="7CCBE202"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7273</w:t>
            </w:r>
          </w:p>
        </w:tc>
        <w:tc>
          <w:tcPr>
            <w:tcW w:w="1417" w:type="dxa"/>
            <w:tcBorders>
              <w:top w:val="nil"/>
              <w:left w:val="nil"/>
              <w:bottom w:val="nil"/>
              <w:right w:val="nil"/>
            </w:tcBorders>
          </w:tcPr>
          <w:p w14:paraId="34AA5D30"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TTN</w:t>
            </w:r>
          </w:p>
        </w:tc>
        <w:tc>
          <w:tcPr>
            <w:tcW w:w="1418" w:type="dxa"/>
            <w:tcBorders>
              <w:top w:val="nil"/>
              <w:left w:val="nil"/>
              <w:bottom w:val="nil"/>
              <w:right w:val="nil"/>
            </w:tcBorders>
          </w:tcPr>
          <w:p w14:paraId="06C5DB06"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Q8WZ42</w:t>
            </w:r>
          </w:p>
        </w:tc>
        <w:tc>
          <w:tcPr>
            <w:tcW w:w="5386" w:type="dxa"/>
            <w:tcBorders>
              <w:top w:val="nil"/>
              <w:left w:val="nil"/>
              <w:bottom w:val="nil"/>
              <w:right w:val="nil"/>
            </w:tcBorders>
          </w:tcPr>
          <w:p w14:paraId="6F702DD3"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Titin</w:t>
            </w:r>
          </w:p>
        </w:tc>
      </w:tr>
      <w:tr w:rsidR="00A63BB7" w:rsidRPr="00A63BB7" w14:paraId="3DDCF676" w14:textId="77777777" w:rsidTr="00A63BB7">
        <w:trPr>
          <w:jc w:val="center"/>
        </w:trPr>
        <w:tc>
          <w:tcPr>
            <w:tcW w:w="1418" w:type="dxa"/>
            <w:tcBorders>
              <w:top w:val="nil"/>
              <w:left w:val="nil"/>
              <w:bottom w:val="nil"/>
              <w:right w:val="nil"/>
            </w:tcBorders>
          </w:tcPr>
          <w:p w14:paraId="793B0B4F"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7350</w:t>
            </w:r>
          </w:p>
        </w:tc>
        <w:tc>
          <w:tcPr>
            <w:tcW w:w="1417" w:type="dxa"/>
            <w:tcBorders>
              <w:top w:val="nil"/>
              <w:left w:val="nil"/>
              <w:bottom w:val="nil"/>
              <w:right w:val="nil"/>
            </w:tcBorders>
          </w:tcPr>
          <w:p w14:paraId="692DC4BE"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UCP1</w:t>
            </w:r>
          </w:p>
        </w:tc>
        <w:tc>
          <w:tcPr>
            <w:tcW w:w="1418" w:type="dxa"/>
            <w:tcBorders>
              <w:top w:val="nil"/>
              <w:left w:val="nil"/>
              <w:bottom w:val="nil"/>
              <w:right w:val="nil"/>
            </w:tcBorders>
          </w:tcPr>
          <w:p w14:paraId="1BE18E5C"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P25874</w:t>
            </w:r>
          </w:p>
        </w:tc>
        <w:tc>
          <w:tcPr>
            <w:tcW w:w="5386" w:type="dxa"/>
            <w:tcBorders>
              <w:top w:val="nil"/>
              <w:left w:val="nil"/>
              <w:bottom w:val="nil"/>
              <w:right w:val="nil"/>
            </w:tcBorders>
          </w:tcPr>
          <w:p w14:paraId="371F1106"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Mitochondrial brown fat uncoupling protein 1</w:t>
            </w:r>
          </w:p>
        </w:tc>
      </w:tr>
      <w:tr w:rsidR="00A63BB7" w:rsidRPr="00A63BB7" w14:paraId="61ADFCD8" w14:textId="77777777" w:rsidTr="00A63BB7">
        <w:trPr>
          <w:jc w:val="center"/>
        </w:trPr>
        <w:tc>
          <w:tcPr>
            <w:tcW w:w="1418" w:type="dxa"/>
            <w:tcBorders>
              <w:top w:val="nil"/>
              <w:left w:val="nil"/>
              <w:bottom w:val="nil"/>
              <w:right w:val="nil"/>
            </w:tcBorders>
          </w:tcPr>
          <w:p w14:paraId="60E7DA31"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lastRenderedPageBreak/>
              <w:t>7840</w:t>
            </w:r>
          </w:p>
        </w:tc>
        <w:tc>
          <w:tcPr>
            <w:tcW w:w="1417" w:type="dxa"/>
            <w:tcBorders>
              <w:top w:val="nil"/>
              <w:left w:val="nil"/>
              <w:bottom w:val="nil"/>
              <w:right w:val="nil"/>
            </w:tcBorders>
          </w:tcPr>
          <w:p w14:paraId="39AA7506"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ALMS1</w:t>
            </w:r>
          </w:p>
        </w:tc>
        <w:tc>
          <w:tcPr>
            <w:tcW w:w="1418" w:type="dxa"/>
            <w:tcBorders>
              <w:top w:val="nil"/>
              <w:left w:val="nil"/>
              <w:bottom w:val="nil"/>
              <w:right w:val="nil"/>
            </w:tcBorders>
          </w:tcPr>
          <w:p w14:paraId="5B583E3F"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Q8TCU4</w:t>
            </w:r>
          </w:p>
        </w:tc>
        <w:tc>
          <w:tcPr>
            <w:tcW w:w="5386" w:type="dxa"/>
            <w:tcBorders>
              <w:top w:val="nil"/>
              <w:left w:val="nil"/>
              <w:bottom w:val="nil"/>
              <w:right w:val="nil"/>
            </w:tcBorders>
          </w:tcPr>
          <w:p w14:paraId="6358D345" w14:textId="77777777" w:rsidR="00A63BB7" w:rsidRPr="00A63BB7" w:rsidRDefault="00A63BB7" w:rsidP="00A63BB7">
            <w:pPr>
              <w:pStyle w:val="RefText"/>
              <w:spacing w:line="240" w:lineRule="auto"/>
              <w:ind w:left="0" w:firstLine="0"/>
              <w:rPr>
                <w:rFonts w:ascii="Arial" w:hAnsi="Arial" w:cs="Arial"/>
                <w:sz w:val="22"/>
                <w:szCs w:val="22"/>
              </w:rPr>
            </w:pPr>
            <w:proofErr w:type="spellStart"/>
            <w:r w:rsidRPr="00A63BB7">
              <w:rPr>
                <w:rFonts w:ascii="Arial" w:hAnsi="Arial" w:cs="Arial"/>
                <w:sz w:val="22"/>
                <w:szCs w:val="22"/>
              </w:rPr>
              <w:t>Alstrom</w:t>
            </w:r>
            <w:proofErr w:type="spellEnd"/>
            <w:r w:rsidRPr="00A63BB7">
              <w:rPr>
                <w:rFonts w:ascii="Arial" w:hAnsi="Arial" w:cs="Arial"/>
                <w:sz w:val="22"/>
                <w:szCs w:val="22"/>
              </w:rPr>
              <w:t xml:space="preserve"> syndrome protein 1</w:t>
            </w:r>
          </w:p>
        </w:tc>
      </w:tr>
      <w:tr w:rsidR="00A63BB7" w:rsidRPr="00A63BB7" w14:paraId="6706E371" w14:textId="77777777" w:rsidTr="00A63BB7">
        <w:trPr>
          <w:jc w:val="center"/>
        </w:trPr>
        <w:tc>
          <w:tcPr>
            <w:tcW w:w="1418" w:type="dxa"/>
            <w:tcBorders>
              <w:top w:val="nil"/>
              <w:left w:val="nil"/>
              <w:bottom w:val="nil"/>
              <w:right w:val="nil"/>
            </w:tcBorders>
          </w:tcPr>
          <w:p w14:paraId="6AC9D131"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8313</w:t>
            </w:r>
          </w:p>
        </w:tc>
        <w:tc>
          <w:tcPr>
            <w:tcW w:w="1417" w:type="dxa"/>
            <w:tcBorders>
              <w:top w:val="nil"/>
              <w:left w:val="nil"/>
              <w:bottom w:val="nil"/>
              <w:right w:val="nil"/>
            </w:tcBorders>
          </w:tcPr>
          <w:p w14:paraId="5B6B4620"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AXIN2</w:t>
            </w:r>
          </w:p>
        </w:tc>
        <w:tc>
          <w:tcPr>
            <w:tcW w:w="1418" w:type="dxa"/>
            <w:tcBorders>
              <w:top w:val="nil"/>
              <w:left w:val="nil"/>
              <w:bottom w:val="nil"/>
              <w:right w:val="nil"/>
            </w:tcBorders>
          </w:tcPr>
          <w:p w14:paraId="3D6E273F"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Q9Y2T1</w:t>
            </w:r>
          </w:p>
        </w:tc>
        <w:tc>
          <w:tcPr>
            <w:tcW w:w="5386" w:type="dxa"/>
            <w:tcBorders>
              <w:top w:val="nil"/>
              <w:left w:val="nil"/>
              <w:bottom w:val="nil"/>
              <w:right w:val="nil"/>
            </w:tcBorders>
          </w:tcPr>
          <w:p w14:paraId="45E46BC3"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Axin-2</w:t>
            </w:r>
          </w:p>
        </w:tc>
      </w:tr>
      <w:tr w:rsidR="00A63BB7" w:rsidRPr="00A63BB7" w14:paraId="0EA3D2DF" w14:textId="77777777" w:rsidTr="00A63BB7">
        <w:trPr>
          <w:jc w:val="center"/>
        </w:trPr>
        <w:tc>
          <w:tcPr>
            <w:tcW w:w="1418" w:type="dxa"/>
            <w:tcBorders>
              <w:top w:val="nil"/>
              <w:left w:val="nil"/>
              <w:bottom w:val="nil"/>
              <w:right w:val="nil"/>
            </w:tcBorders>
          </w:tcPr>
          <w:p w14:paraId="0E504A7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10060</w:t>
            </w:r>
          </w:p>
        </w:tc>
        <w:tc>
          <w:tcPr>
            <w:tcW w:w="1417" w:type="dxa"/>
            <w:tcBorders>
              <w:top w:val="nil"/>
              <w:left w:val="nil"/>
              <w:bottom w:val="nil"/>
              <w:right w:val="nil"/>
            </w:tcBorders>
          </w:tcPr>
          <w:p w14:paraId="39452D44"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ABCC9</w:t>
            </w:r>
          </w:p>
        </w:tc>
        <w:tc>
          <w:tcPr>
            <w:tcW w:w="1418" w:type="dxa"/>
            <w:tcBorders>
              <w:top w:val="nil"/>
              <w:left w:val="nil"/>
              <w:bottom w:val="nil"/>
              <w:right w:val="nil"/>
            </w:tcBorders>
          </w:tcPr>
          <w:p w14:paraId="2DE65D79"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O60706</w:t>
            </w:r>
          </w:p>
        </w:tc>
        <w:tc>
          <w:tcPr>
            <w:tcW w:w="5386" w:type="dxa"/>
            <w:tcBorders>
              <w:top w:val="nil"/>
              <w:left w:val="nil"/>
              <w:bottom w:val="nil"/>
              <w:right w:val="nil"/>
            </w:tcBorders>
          </w:tcPr>
          <w:p w14:paraId="799CC7A4"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ATP-binding cassette sub-family C member 9</w:t>
            </w:r>
          </w:p>
        </w:tc>
      </w:tr>
      <w:tr w:rsidR="00A63BB7" w:rsidRPr="00A63BB7" w14:paraId="7F1B65E7" w14:textId="77777777" w:rsidTr="00A63BB7">
        <w:trPr>
          <w:jc w:val="center"/>
        </w:trPr>
        <w:tc>
          <w:tcPr>
            <w:tcW w:w="1418" w:type="dxa"/>
            <w:tcBorders>
              <w:top w:val="nil"/>
              <w:left w:val="nil"/>
              <w:bottom w:val="nil"/>
              <w:right w:val="nil"/>
            </w:tcBorders>
          </w:tcPr>
          <w:p w14:paraId="3DDD64E4"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55759</w:t>
            </w:r>
          </w:p>
        </w:tc>
        <w:tc>
          <w:tcPr>
            <w:tcW w:w="1417" w:type="dxa"/>
            <w:tcBorders>
              <w:top w:val="nil"/>
              <w:left w:val="nil"/>
              <w:bottom w:val="nil"/>
              <w:right w:val="nil"/>
            </w:tcBorders>
          </w:tcPr>
          <w:p w14:paraId="71745B49"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WDR12</w:t>
            </w:r>
          </w:p>
        </w:tc>
        <w:tc>
          <w:tcPr>
            <w:tcW w:w="1418" w:type="dxa"/>
            <w:tcBorders>
              <w:top w:val="nil"/>
              <w:left w:val="nil"/>
              <w:bottom w:val="nil"/>
              <w:right w:val="nil"/>
            </w:tcBorders>
          </w:tcPr>
          <w:p w14:paraId="17DF054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Q9GZL7</w:t>
            </w:r>
          </w:p>
        </w:tc>
        <w:tc>
          <w:tcPr>
            <w:tcW w:w="5386" w:type="dxa"/>
            <w:tcBorders>
              <w:top w:val="nil"/>
              <w:left w:val="nil"/>
              <w:bottom w:val="nil"/>
              <w:right w:val="nil"/>
            </w:tcBorders>
          </w:tcPr>
          <w:p w14:paraId="61D9E462"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Ribosome biogenesis protein WDR12</w:t>
            </w:r>
          </w:p>
        </w:tc>
      </w:tr>
      <w:tr w:rsidR="00A63BB7" w:rsidRPr="00A63BB7" w14:paraId="4E940B10" w14:textId="77777777" w:rsidTr="00A63BB7">
        <w:trPr>
          <w:jc w:val="center"/>
        </w:trPr>
        <w:tc>
          <w:tcPr>
            <w:tcW w:w="1418" w:type="dxa"/>
            <w:tcBorders>
              <w:top w:val="nil"/>
              <w:left w:val="nil"/>
              <w:bottom w:val="nil"/>
              <w:right w:val="nil"/>
            </w:tcBorders>
          </w:tcPr>
          <w:p w14:paraId="59215B1C"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64651</w:t>
            </w:r>
          </w:p>
        </w:tc>
        <w:tc>
          <w:tcPr>
            <w:tcW w:w="1417" w:type="dxa"/>
            <w:tcBorders>
              <w:top w:val="nil"/>
              <w:left w:val="nil"/>
              <w:bottom w:val="nil"/>
              <w:right w:val="nil"/>
            </w:tcBorders>
          </w:tcPr>
          <w:p w14:paraId="6FB11550"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CSRNP1</w:t>
            </w:r>
          </w:p>
        </w:tc>
        <w:tc>
          <w:tcPr>
            <w:tcW w:w="1418" w:type="dxa"/>
            <w:tcBorders>
              <w:top w:val="nil"/>
              <w:left w:val="nil"/>
              <w:bottom w:val="nil"/>
              <w:right w:val="nil"/>
            </w:tcBorders>
          </w:tcPr>
          <w:p w14:paraId="778B9D96"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Q96S65</w:t>
            </w:r>
          </w:p>
        </w:tc>
        <w:tc>
          <w:tcPr>
            <w:tcW w:w="5386" w:type="dxa"/>
            <w:tcBorders>
              <w:top w:val="nil"/>
              <w:left w:val="nil"/>
              <w:bottom w:val="nil"/>
              <w:right w:val="nil"/>
            </w:tcBorders>
          </w:tcPr>
          <w:p w14:paraId="422989B0"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Cysteine/serine-rich nuclear protein 1</w:t>
            </w:r>
          </w:p>
        </w:tc>
      </w:tr>
      <w:tr w:rsidR="00A63BB7" w:rsidRPr="00A63BB7" w14:paraId="5F3DD3F7" w14:textId="77777777" w:rsidTr="00A63BB7">
        <w:trPr>
          <w:jc w:val="center"/>
        </w:trPr>
        <w:tc>
          <w:tcPr>
            <w:tcW w:w="1418" w:type="dxa"/>
            <w:tcBorders>
              <w:top w:val="nil"/>
              <w:left w:val="nil"/>
              <w:bottom w:val="nil"/>
              <w:right w:val="nil"/>
            </w:tcBorders>
          </w:tcPr>
          <w:p w14:paraId="207954C2"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137735</w:t>
            </w:r>
          </w:p>
        </w:tc>
        <w:tc>
          <w:tcPr>
            <w:tcW w:w="1417" w:type="dxa"/>
            <w:tcBorders>
              <w:top w:val="nil"/>
              <w:left w:val="nil"/>
              <w:bottom w:val="nil"/>
              <w:right w:val="nil"/>
            </w:tcBorders>
          </w:tcPr>
          <w:p w14:paraId="69B55830"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ABRA</w:t>
            </w:r>
          </w:p>
        </w:tc>
        <w:tc>
          <w:tcPr>
            <w:tcW w:w="1418" w:type="dxa"/>
            <w:tcBorders>
              <w:top w:val="nil"/>
              <w:left w:val="nil"/>
              <w:bottom w:val="nil"/>
              <w:right w:val="nil"/>
            </w:tcBorders>
          </w:tcPr>
          <w:p w14:paraId="6D050EBD"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Q8N0Z2</w:t>
            </w:r>
          </w:p>
        </w:tc>
        <w:tc>
          <w:tcPr>
            <w:tcW w:w="5386" w:type="dxa"/>
            <w:tcBorders>
              <w:top w:val="nil"/>
              <w:left w:val="nil"/>
              <w:bottom w:val="nil"/>
              <w:right w:val="nil"/>
            </w:tcBorders>
          </w:tcPr>
          <w:p w14:paraId="761358AD"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Actin-binding Rho-activating protein</w:t>
            </w:r>
          </w:p>
        </w:tc>
      </w:tr>
      <w:tr w:rsidR="00A63BB7" w:rsidRPr="00A63BB7" w14:paraId="0541CEBF" w14:textId="77777777" w:rsidTr="00A63BB7">
        <w:trPr>
          <w:jc w:val="center"/>
        </w:trPr>
        <w:tc>
          <w:tcPr>
            <w:tcW w:w="1418" w:type="dxa"/>
            <w:tcBorders>
              <w:top w:val="nil"/>
              <w:left w:val="nil"/>
              <w:bottom w:val="nil"/>
              <w:right w:val="nil"/>
            </w:tcBorders>
          </w:tcPr>
          <w:p w14:paraId="61F992F4"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150094</w:t>
            </w:r>
          </w:p>
        </w:tc>
        <w:tc>
          <w:tcPr>
            <w:tcW w:w="1417" w:type="dxa"/>
            <w:tcBorders>
              <w:top w:val="nil"/>
              <w:left w:val="nil"/>
              <w:bottom w:val="nil"/>
              <w:right w:val="nil"/>
            </w:tcBorders>
          </w:tcPr>
          <w:p w14:paraId="3E878DE1"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SIK1</w:t>
            </w:r>
          </w:p>
        </w:tc>
        <w:tc>
          <w:tcPr>
            <w:tcW w:w="1418" w:type="dxa"/>
            <w:tcBorders>
              <w:top w:val="nil"/>
              <w:left w:val="nil"/>
              <w:bottom w:val="nil"/>
              <w:right w:val="nil"/>
            </w:tcBorders>
          </w:tcPr>
          <w:p w14:paraId="715AD883"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P57059</w:t>
            </w:r>
          </w:p>
        </w:tc>
        <w:tc>
          <w:tcPr>
            <w:tcW w:w="5386" w:type="dxa"/>
            <w:tcBorders>
              <w:top w:val="nil"/>
              <w:left w:val="nil"/>
              <w:bottom w:val="nil"/>
              <w:right w:val="nil"/>
            </w:tcBorders>
          </w:tcPr>
          <w:p w14:paraId="45310962"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Serine/threonine-protein kinase SIK1</w:t>
            </w:r>
          </w:p>
        </w:tc>
      </w:tr>
      <w:tr w:rsidR="00A63BB7" w:rsidRPr="0089057D" w14:paraId="324A29A2" w14:textId="77777777" w:rsidTr="00A63BB7">
        <w:trPr>
          <w:jc w:val="center"/>
        </w:trPr>
        <w:tc>
          <w:tcPr>
            <w:tcW w:w="1418" w:type="dxa"/>
            <w:tcBorders>
              <w:top w:val="nil"/>
              <w:left w:val="nil"/>
              <w:bottom w:val="single" w:sz="4" w:space="0" w:color="auto"/>
              <w:right w:val="nil"/>
            </w:tcBorders>
          </w:tcPr>
          <w:p w14:paraId="48A51635"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347273</w:t>
            </w:r>
          </w:p>
        </w:tc>
        <w:tc>
          <w:tcPr>
            <w:tcW w:w="1417" w:type="dxa"/>
            <w:tcBorders>
              <w:top w:val="nil"/>
              <w:left w:val="nil"/>
              <w:bottom w:val="single" w:sz="4" w:space="0" w:color="auto"/>
              <w:right w:val="nil"/>
            </w:tcBorders>
          </w:tcPr>
          <w:p w14:paraId="0051B82A"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CAVIN4</w:t>
            </w:r>
          </w:p>
        </w:tc>
        <w:tc>
          <w:tcPr>
            <w:tcW w:w="1418" w:type="dxa"/>
            <w:tcBorders>
              <w:top w:val="nil"/>
              <w:left w:val="nil"/>
              <w:bottom w:val="single" w:sz="4" w:space="0" w:color="auto"/>
              <w:right w:val="nil"/>
            </w:tcBorders>
          </w:tcPr>
          <w:p w14:paraId="5A12CC9E" w14:textId="77777777" w:rsidR="00A63BB7" w:rsidRPr="00A63BB7" w:rsidRDefault="00A63BB7" w:rsidP="00A63BB7">
            <w:pPr>
              <w:pStyle w:val="RefText"/>
              <w:spacing w:line="240" w:lineRule="auto"/>
              <w:ind w:left="0" w:firstLine="0"/>
              <w:rPr>
                <w:rFonts w:ascii="Arial" w:hAnsi="Arial" w:cs="Arial"/>
                <w:sz w:val="22"/>
                <w:szCs w:val="22"/>
              </w:rPr>
            </w:pPr>
            <w:r w:rsidRPr="00A63BB7">
              <w:rPr>
                <w:rFonts w:ascii="Arial" w:hAnsi="Arial" w:cs="Arial"/>
                <w:sz w:val="22"/>
                <w:szCs w:val="22"/>
              </w:rPr>
              <w:t>Q5BKX8</w:t>
            </w:r>
          </w:p>
        </w:tc>
        <w:tc>
          <w:tcPr>
            <w:tcW w:w="5386" w:type="dxa"/>
            <w:tcBorders>
              <w:top w:val="nil"/>
              <w:left w:val="nil"/>
              <w:bottom w:val="single" w:sz="4" w:space="0" w:color="auto"/>
              <w:right w:val="nil"/>
            </w:tcBorders>
          </w:tcPr>
          <w:p w14:paraId="1E40AD6E" w14:textId="77777777" w:rsidR="00A63BB7" w:rsidRPr="0089057D" w:rsidRDefault="00A63BB7" w:rsidP="00BB43B9">
            <w:pPr>
              <w:pStyle w:val="RefText"/>
              <w:keepNext/>
              <w:spacing w:line="240" w:lineRule="auto"/>
              <w:ind w:left="0" w:firstLine="0"/>
              <w:rPr>
                <w:rFonts w:ascii="Arial" w:hAnsi="Arial" w:cs="Arial"/>
                <w:sz w:val="22"/>
                <w:szCs w:val="22"/>
              </w:rPr>
            </w:pPr>
            <w:r w:rsidRPr="00A63BB7">
              <w:rPr>
                <w:rFonts w:ascii="Arial" w:hAnsi="Arial" w:cs="Arial"/>
                <w:sz w:val="22"/>
                <w:szCs w:val="22"/>
              </w:rPr>
              <w:t>Caveolae-associated protein 4</w:t>
            </w:r>
          </w:p>
        </w:tc>
      </w:tr>
    </w:tbl>
    <w:p w14:paraId="07F37B3C" w14:textId="4CFB0EAF" w:rsidR="00C777F3" w:rsidRPr="00EC56DE" w:rsidRDefault="00BB43B9" w:rsidP="0089057D">
      <w:pPr>
        <w:pStyle w:val="para-first"/>
        <w:spacing w:line="240" w:lineRule="auto"/>
        <w:rPr>
          <w:i/>
          <w:iCs/>
          <w:sz w:val="22"/>
          <w:szCs w:val="22"/>
        </w:rPr>
      </w:pPr>
      <w:r w:rsidRPr="00EC56DE">
        <w:rPr>
          <w:i/>
          <w:iCs/>
          <w:sz w:val="22"/>
          <w:szCs w:val="22"/>
        </w:rPr>
        <w:t>Table of seed genes involved in dilated cardiomyopathy and related proteins (DisGeNet, Uniprot)</w:t>
      </w:r>
    </w:p>
    <w:p w14:paraId="1AE4ED16" w14:textId="0D5F9D98" w:rsidR="00D83B8A" w:rsidRPr="0089057D" w:rsidRDefault="005279D4" w:rsidP="004F1214">
      <w:pPr>
        <w:pStyle w:val="Abstract-Head"/>
        <w:numPr>
          <w:ilvl w:val="0"/>
          <w:numId w:val="0"/>
        </w:numPr>
        <w:spacing w:line="240" w:lineRule="auto"/>
        <w:rPr>
          <w:rFonts w:ascii="Arial" w:hAnsi="Arial" w:cs="Arial"/>
          <w:sz w:val="22"/>
          <w:szCs w:val="22"/>
        </w:rPr>
      </w:pPr>
      <w:r w:rsidRPr="0089057D">
        <w:rPr>
          <w:rFonts w:ascii="Arial" w:hAnsi="Arial" w:cs="Arial"/>
          <w:sz w:val="22"/>
          <w:szCs w:val="22"/>
        </w:rPr>
        <w:t>Summary on interaction data</w:t>
      </w:r>
    </w:p>
    <w:p w14:paraId="3CC105CA" w14:textId="77777777" w:rsidR="00586F0E" w:rsidRDefault="001F58B6" w:rsidP="001F58B6">
      <w:pPr>
        <w:pStyle w:val="para-first"/>
        <w:spacing w:line="240" w:lineRule="auto"/>
        <w:rPr>
          <w:sz w:val="22"/>
          <w:szCs w:val="22"/>
        </w:rPr>
      </w:pPr>
      <w:r>
        <w:rPr>
          <w:sz w:val="22"/>
          <w:szCs w:val="22"/>
        </w:rPr>
        <w:t xml:space="preserve">The next step </w:t>
      </w:r>
      <w:r w:rsidR="00FF6A15">
        <w:rPr>
          <w:sz w:val="22"/>
          <w:szCs w:val="22"/>
        </w:rPr>
        <w:t>was</w:t>
      </w:r>
      <w:r>
        <w:rPr>
          <w:sz w:val="22"/>
          <w:szCs w:val="22"/>
        </w:rPr>
        <w:t xml:space="preserve"> to collect all binary protein interaction data.</w:t>
      </w:r>
      <w:r w:rsidR="00FF6A15">
        <w:rPr>
          <w:sz w:val="22"/>
          <w:szCs w:val="22"/>
        </w:rPr>
        <w:t xml:space="preserve"> To get them we referred to the current release of the biomedical interaction repository </w:t>
      </w:r>
      <w:r w:rsidR="00FF6A15" w:rsidRPr="00FF6A15">
        <w:rPr>
          <w:b/>
          <w:bCs/>
          <w:i/>
          <w:iCs/>
          <w:sz w:val="22"/>
          <w:szCs w:val="22"/>
        </w:rPr>
        <w:t>Bio</w:t>
      </w:r>
      <w:r w:rsidR="00FF6A15">
        <w:rPr>
          <w:b/>
          <w:bCs/>
          <w:i/>
          <w:iCs/>
          <w:sz w:val="22"/>
          <w:szCs w:val="22"/>
        </w:rPr>
        <w:t>GRID</w:t>
      </w:r>
      <w:r w:rsidR="00FF6A15">
        <w:rPr>
          <w:sz w:val="22"/>
          <w:szCs w:val="22"/>
        </w:rPr>
        <w:t xml:space="preserve">. </w:t>
      </w:r>
    </w:p>
    <w:p w14:paraId="0980E26A" w14:textId="77777777" w:rsidR="00586F0E" w:rsidRDefault="00FF6A15" w:rsidP="00586F0E">
      <w:pPr>
        <w:pStyle w:val="para-first"/>
        <w:numPr>
          <w:ilvl w:val="0"/>
          <w:numId w:val="16"/>
        </w:numPr>
        <w:spacing w:before="120" w:after="120" w:line="240" w:lineRule="auto"/>
        <w:ind w:left="714" w:hanging="357"/>
        <w:rPr>
          <w:sz w:val="22"/>
          <w:szCs w:val="22"/>
        </w:rPr>
      </w:pPr>
      <w:r>
        <w:rPr>
          <w:sz w:val="22"/>
          <w:szCs w:val="22"/>
        </w:rPr>
        <w:t>Since we were only interested in human interactions, we first filtered out all records in which one or both the interacting organism were not human, i.e. with (</w:t>
      </w:r>
      <w:r w:rsidRPr="00FF6A15">
        <w:rPr>
          <w:rFonts w:ascii="Courier New" w:hAnsi="Courier New" w:cs="Courier New"/>
          <w:sz w:val="22"/>
          <w:szCs w:val="22"/>
        </w:rPr>
        <w:t>Organism ID Interactor A = 9606</w:t>
      </w:r>
      <w:r>
        <w:rPr>
          <w:rFonts w:ascii="Courier New" w:hAnsi="Courier New" w:cs="Courier New"/>
          <w:sz w:val="22"/>
          <w:szCs w:val="22"/>
        </w:rPr>
        <w:t>)</w:t>
      </w:r>
      <w:r w:rsidRPr="00FF6A15">
        <w:rPr>
          <w:rFonts w:ascii="Courier New" w:hAnsi="Courier New" w:cs="Courier New"/>
          <w:sz w:val="22"/>
          <w:szCs w:val="22"/>
        </w:rPr>
        <w:t xml:space="preserve"> </w:t>
      </w:r>
      <w:r>
        <w:rPr>
          <w:rFonts w:ascii="Courier New" w:hAnsi="Courier New" w:cs="Courier New"/>
          <w:sz w:val="22"/>
          <w:szCs w:val="22"/>
        </w:rPr>
        <w:t>or</w:t>
      </w:r>
      <w:r w:rsidRPr="00FF6A15">
        <w:rPr>
          <w:rFonts w:ascii="Courier New" w:hAnsi="Courier New" w:cs="Courier New"/>
          <w:sz w:val="22"/>
          <w:szCs w:val="22"/>
        </w:rPr>
        <w:t xml:space="preserve"> </w:t>
      </w:r>
      <w:r>
        <w:rPr>
          <w:rFonts w:ascii="Courier New" w:hAnsi="Courier New" w:cs="Courier New"/>
          <w:sz w:val="22"/>
          <w:szCs w:val="22"/>
        </w:rPr>
        <w:t>(</w:t>
      </w:r>
      <w:r w:rsidRPr="00FF6A15">
        <w:rPr>
          <w:rFonts w:ascii="Courier New" w:hAnsi="Courier New" w:cs="Courier New"/>
          <w:sz w:val="22"/>
          <w:szCs w:val="22"/>
        </w:rPr>
        <w:t>Organism ID Interactor B = 9606</w:t>
      </w:r>
      <w:r>
        <w:rPr>
          <w:rFonts w:ascii="Courier New" w:hAnsi="Courier New" w:cs="Courier New"/>
          <w:sz w:val="22"/>
          <w:szCs w:val="22"/>
        </w:rPr>
        <w:t>)</w:t>
      </w:r>
      <w:r>
        <w:rPr>
          <w:sz w:val="22"/>
          <w:szCs w:val="22"/>
        </w:rPr>
        <w:t xml:space="preserve">. </w:t>
      </w:r>
    </w:p>
    <w:p w14:paraId="204C905F" w14:textId="5331CF13" w:rsidR="000D08A4" w:rsidRPr="00586F0E" w:rsidRDefault="00FF6A15" w:rsidP="00586F0E">
      <w:pPr>
        <w:pStyle w:val="para-first"/>
        <w:numPr>
          <w:ilvl w:val="0"/>
          <w:numId w:val="16"/>
        </w:numPr>
        <w:spacing w:before="120" w:after="120" w:line="240" w:lineRule="auto"/>
        <w:ind w:left="714" w:hanging="357"/>
        <w:rPr>
          <w:sz w:val="22"/>
          <w:szCs w:val="22"/>
        </w:rPr>
      </w:pPr>
      <w:r w:rsidRPr="00586F0E">
        <w:rPr>
          <w:sz w:val="22"/>
          <w:szCs w:val="22"/>
        </w:rPr>
        <w:t xml:space="preserve">Next we moved to </w:t>
      </w:r>
      <w:r w:rsidR="0032503F" w:rsidRPr="00586F0E">
        <w:rPr>
          <w:sz w:val="22"/>
          <w:szCs w:val="22"/>
        </w:rPr>
        <w:t>limit</w:t>
      </w:r>
      <w:r w:rsidRPr="00586F0E">
        <w:rPr>
          <w:sz w:val="22"/>
          <w:szCs w:val="22"/>
        </w:rPr>
        <w:t xml:space="preserve"> our dataset to the interactions involving at least one seed gene. The first thing we noticed </w:t>
      </w:r>
      <w:r w:rsidR="0032503F" w:rsidRPr="00586F0E">
        <w:rPr>
          <w:sz w:val="22"/>
          <w:szCs w:val="22"/>
        </w:rPr>
        <w:t xml:space="preserve">was that the protein encoded by the gene </w:t>
      </w:r>
      <w:r w:rsidR="0032503F" w:rsidRPr="00586F0E">
        <w:rPr>
          <w:i/>
          <w:iCs/>
          <w:sz w:val="22"/>
          <w:szCs w:val="22"/>
        </w:rPr>
        <w:t>CAVIN4</w:t>
      </w:r>
      <w:r w:rsidR="0032503F" w:rsidRPr="00586F0E">
        <w:rPr>
          <w:sz w:val="22"/>
          <w:szCs w:val="22"/>
        </w:rPr>
        <w:t xml:space="preserve"> seemed to participate to no interaction, but since when we have instead interrogated the database according to its Entrez Gene Id (</w:t>
      </w:r>
      <w:r w:rsidR="0032503F" w:rsidRPr="00586F0E">
        <w:rPr>
          <w:rFonts w:ascii="Courier New" w:hAnsi="Courier New" w:cs="Courier New"/>
          <w:color w:val="000000"/>
          <w:sz w:val="21"/>
          <w:szCs w:val="21"/>
          <w:shd w:val="clear" w:color="auto" w:fill="FFFFFF"/>
        </w:rPr>
        <w:t>347273</w:t>
      </w:r>
      <w:r w:rsidR="0032503F" w:rsidRPr="00586F0E">
        <w:rPr>
          <w:rFonts w:ascii="Helvetica" w:hAnsi="Helvetica" w:cs="Helvetica"/>
          <w:color w:val="000000"/>
          <w:sz w:val="21"/>
          <w:szCs w:val="21"/>
          <w:shd w:val="clear" w:color="auto" w:fill="FFFFFF"/>
        </w:rPr>
        <w:t xml:space="preserve">) </w:t>
      </w:r>
      <w:r w:rsidR="0032503F" w:rsidRPr="00586F0E">
        <w:rPr>
          <w:sz w:val="22"/>
          <w:szCs w:val="22"/>
        </w:rPr>
        <w:t xml:space="preserve">we got many results, we have realized that the problem was that on to the </w:t>
      </w:r>
      <w:r w:rsidR="0032503F" w:rsidRPr="00586F0E">
        <w:rPr>
          <w:i/>
          <w:iCs/>
          <w:sz w:val="22"/>
          <w:szCs w:val="22"/>
        </w:rPr>
        <w:t>BioGRID</w:t>
      </w:r>
      <w:r w:rsidR="0032503F" w:rsidRPr="00586F0E">
        <w:rPr>
          <w:sz w:val="22"/>
          <w:szCs w:val="22"/>
        </w:rPr>
        <w:t xml:space="preserve"> database </w:t>
      </w:r>
      <w:r w:rsidR="0032503F" w:rsidRPr="00586F0E">
        <w:rPr>
          <w:color w:val="000000"/>
          <w:sz w:val="22"/>
          <w:szCs w:val="22"/>
          <w:shd w:val="clear" w:color="auto" w:fill="FFFFFF"/>
        </w:rPr>
        <w:t>the official symbol for the gene 347273 is </w:t>
      </w:r>
      <w:r w:rsidR="0032503F" w:rsidRPr="00586F0E">
        <w:rPr>
          <w:rStyle w:val="Enfasicorsivo"/>
          <w:color w:val="000000"/>
          <w:sz w:val="22"/>
          <w:szCs w:val="22"/>
          <w:shd w:val="clear" w:color="auto" w:fill="FFFFFF"/>
        </w:rPr>
        <w:t>MURC</w:t>
      </w:r>
      <w:r w:rsidR="0032503F" w:rsidRPr="00586F0E">
        <w:rPr>
          <w:color w:val="000000"/>
          <w:sz w:val="22"/>
          <w:szCs w:val="22"/>
          <w:shd w:val="clear" w:color="auto" w:fill="FFFFFF"/>
        </w:rPr>
        <w:t>, whereas </w:t>
      </w:r>
      <w:r w:rsidR="0032503F" w:rsidRPr="00586F0E">
        <w:rPr>
          <w:rStyle w:val="Enfasicorsivo"/>
          <w:color w:val="000000"/>
          <w:sz w:val="22"/>
          <w:szCs w:val="22"/>
          <w:shd w:val="clear" w:color="auto" w:fill="FFFFFF"/>
        </w:rPr>
        <w:t>CAVIN4</w:t>
      </w:r>
      <w:r w:rsidR="0032503F" w:rsidRPr="00586F0E">
        <w:rPr>
          <w:color w:val="000000"/>
          <w:sz w:val="22"/>
          <w:szCs w:val="22"/>
          <w:shd w:val="clear" w:color="auto" w:fill="FFFFFF"/>
        </w:rPr>
        <w:t> is just one of its aliases. Thus, we have modified our seed list to meet this conventio</w:t>
      </w:r>
      <w:r w:rsidR="000D08A4" w:rsidRPr="00586F0E">
        <w:rPr>
          <w:color w:val="000000"/>
          <w:sz w:val="22"/>
          <w:szCs w:val="22"/>
          <w:shd w:val="clear" w:color="auto" w:fill="FFFFFF"/>
        </w:rPr>
        <w:t>n</w:t>
      </w:r>
      <w:r w:rsidR="0032503F" w:rsidRPr="00586F0E">
        <w:rPr>
          <w:color w:val="000000"/>
          <w:sz w:val="22"/>
          <w:szCs w:val="22"/>
          <w:shd w:val="clear" w:color="auto" w:fill="FFFFFF"/>
        </w:rPr>
        <w:t>.</w:t>
      </w:r>
      <w:r w:rsidR="00586F0E">
        <w:rPr>
          <w:sz w:val="22"/>
          <w:szCs w:val="22"/>
        </w:rPr>
        <w:t xml:space="preserve"> </w:t>
      </w:r>
      <w:r w:rsidR="000D08A4" w:rsidRPr="00586F0E">
        <w:rPr>
          <w:color w:val="000000"/>
          <w:sz w:val="22"/>
          <w:szCs w:val="22"/>
          <w:shd w:val="clear" w:color="auto" w:fill="FFFFFF"/>
        </w:rPr>
        <w:t xml:space="preserve">After interrogating the BioGRID database on </w:t>
      </w:r>
      <w:r w:rsidR="000D08A4" w:rsidRPr="00586F0E">
        <w:rPr>
          <w:rFonts w:ascii="Courier New" w:hAnsi="Courier New" w:cs="Courier New"/>
          <w:color w:val="000000"/>
          <w:sz w:val="22"/>
          <w:szCs w:val="22"/>
          <w:shd w:val="clear" w:color="auto" w:fill="FFFFFF"/>
        </w:rPr>
        <w:t xml:space="preserve">(Entrez Gene Interactor </w:t>
      </w:r>
      <w:proofErr w:type="spellStart"/>
      <w:r w:rsidR="000D08A4" w:rsidRPr="00586F0E">
        <w:rPr>
          <w:rFonts w:ascii="Courier New" w:hAnsi="Courier New" w:cs="Courier New"/>
          <w:color w:val="000000"/>
          <w:sz w:val="22"/>
          <w:szCs w:val="22"/>
          <w:shd w:val="clear" w:color="auto" w:fill="FFFFFF"/>
        </w:rPr>
        <w:t>A.isin</w:t>
      </w:r>
      <w:proofErr w:type="spellEnd"/>
      <w:r w:rsidR="000D08A4" w:rsidRPr="00586F0E">
        <w:rPr>
          <w:rFonts w:ascii="Courier New" w:hAnsi="Courier New" w:cs="Courier New"/>
          <w:color w:val="000000"/>
          <w:sz w:val="22"/>
          <w:szCs w:val="22"/>
          <w:shd w:val="clear" w:color="auto" w:fill="FFFFFF"/>
        </w:rPr>
        <w:t>(</w:t>
      </w:r>
      <w:proofErr w:type="spellStart"/>
      <w:r w:rsidR="000D08A4" w:rsidRPr="00586F0E">
        <w:rPr>
          <w:rFonts w:ascii="Courier New" w:hAnsi="Courier New" w:cs="Courier New"/>
          <w:color w:val="000000"/>
          <w:sz w:val="22"/>
          <w:szCs w:val="22"/>
          <w:shd w:val="clear" w:color="auto" w:fill="FFFFFF"/>
        </w:rPr>
        <w:t>seed_list</w:t>
      </w:r>
      <w:proofErr w:type="spellEnd"/>
      <w:r w:rsidR="000D08A4" w:rsidRPr="00586F0E">
        <w:rPr>
          <w:rFonts w:ascii="Courier New" w:hAnsi="Courier New" w:cs="Courier New"/>
          <w:color w:val="000000"/>
          <w:sz w:val="22"/>
          <w:szCs w:val="22"/>
          <w:shd w:val="clear" w:color="auto" w:fill="FFFFFF"/>
        </w:rPr>
        <w:t xml:space="preserve">)) or (Entrez Gene Interactor </w:t>
      </w:r>
      <w:proofErr w:type="spellStart"/>
      <w:r w:rsidR="000D08A4" w:rsidRPr="00586F0E">
        <w:rPr>
          <w:rFonts w:ascii="Courier New" w:hAnsi="Courier New" w:cs="Courier New"/>
          <w:color w:val="000000"/>
          <w:sz w:val="22"/>
          <w:szCs w:val="22"/>
          <w:shd w:val="clear" w:color="auto" w:fill="FFFFFF"/>
        </w:rPr>
        <w:t>B.isin</w:t>
      </w:r>
      <w:proofErr w:type="spellEnd"/>
      <w:r w:rsidR="000D08A4" w:rsidRPr="00586F0E">
        <w:rPr>
          <w:rFonts w:ascii="Courier New" w:hAnsi="Courier New" w:cs="Courier New"/>
          <w:color w:val="000000"/>
          <w:sz w:val="22"/>
          <w:szCs w:val="22"/>
          <w:shd w:val="clear" w:color="auto" w:fill="FFFFFF"/>
        </w:rPr>
        <w:t>(</w:t>
      </w:r>
      <w:proofErr w:type="spellStart"/>
      <w:r w:rsidR="000D08A4" w:rsidRPr="00586F0E">
        <w:rPr>
          <w:rFonts w:ascii="Courier New" w:hAnsi="Courier New" w:cs="Courier New"/>
          <w:color w:val="000000"/>
          <w:sz w:val="22"/>
          <w:szCs w:val="22"/>
          <w:shd w:val="clear" w:color="auto" w:fill="FFFFFF"/>
        </w:rPr>
        <w:t>seed_list</w:t>
      </w:r>
      <w:proofErr w:type="spellEnd"/>
      <w:r w:rsidR="000D08A4" w:rsidRPr="00586F0E">
        <w:rPr>
          <w:color w:val="000000"/>
          <w:sz w:val="22"/>
          <w:szCs w:val="22"/>
          <w:shd w:val="clear" w:color="auto" w:fill="FFFFFF"/>
        </w:rPr>
        <w:t>)) we obtained our first set of 12081 PPI</w:t>
      </w:r>
      <w:r w:rsidR="00586F0E">
        <w:rPr>
          <w:color w:val="000000"/>
          <w:sz w:val="22"/>
          <w:szCs w:val="22"/>
          <w:shd w:val="clear" w:color="auto" w:fill="FFFFFF"/>
        </w:rPr>
        <w:t>s</w:t>
      </w:r>
      <w:r w:rsidR="000D08A4" w:rsidRPr="00586F0E">
        <w:rPr>
          <w:color w:val="000000"/>
          <w:sz w:val="22"/>
          <w:szCs w:val="22"/>
          <w:shd w:val="clear" w:color="auto" w:fill="FFFFFF"/>
        </w:rPr>
        <w:t>, of which 180 between seed genes only.</w:t>
      </w:r>
      <w:r w:rsidR="00586F0E">
        <w:rPr>
          <w:color w:val="000000"/>
          <w:sz w:val="22"/>
          <w:szCs w:val="22"/>
          <w:shd w:val="clear" w:color="auto" w:fill="FFFFFF"/>
        </w:rPr>
        <w:t xml:space="preserve"> We found 4886 more genes interacting with our seed genes.</w:t>
      </w:r>
    </w:p>
    <w:p w14:paraId="38E1FC72" w14:textId="52764E9A" w:rsidR="00586F0E" w:rsidRPr="00586F0E" w:rsidRDefault="00586F0E" w:rsidP="00586F0E">
      <w:pPr>
        <w:pStyle w:val="para-first"/>
        <w:numPr>
          <w:ilvl w:val="0"/>
          <w:numId w:val="16"/>
        </w:numPr>
        <w:spacing w:before="120" w:after="120" w:line="240" w:lineRule="auto"/>
        <w:ind w:left="714" w:hanging="357"/>
        <w:rPr>
          <w:sz w:val="22"/>
          <w:szCs w:val="22"/>
        </w:rPr>
      </w:pPr>
      <w:r>
        <w:rPr>
          <w:color w:val="000000"/>
          <w:sz w:val="22"/>
          <w:szCs w:val="22"/>
          <w:shd w:val="clear" w:color="auto" w:fill="FFFFFF"/>
        </w:rPr>
        <w:t>Finally, we have also retrieved the interactions among the not seed genes, this time limiting our query to those records in which both interactors were of interest. We thus obtained 259756 more PPIs.</w:t>
      </w:r>
    </w:p>
    <w:p w14:paraId="1FB24CEE" w14:textId="0911E23F" w:rsidR="00586F0E" w:rsidRPr="00586F0E" w:rsidRDefault="00586F0E" w:rsidP="00586F0E">
      <w:pPr>
        <w:pStyle w:val="para-first"/>
        <w:numPr>
          <w:ilvl w:val="0"/>
          <w:numId w:val="16"/>
        </w:numPr>
        <w:spacing w:before="120" w:after="120" w:line="240" w:lineRule="auto"/>
        <w:ind w:left="714" w:hanging="357"/>
        <w:rPr>
          <w:sz w:val="22"/>
          <w:szCs w:val="22"/>
        </w:rPr>
      </w:pPr>
      <w:r>
        <w:rPr>
          <w:color w:val="000000"/>
          <w:sz w:val="22"/>
          <w:szCs w:val="22"/>
          <w:shd w:val="clear" w:color="auto" w:fill="FFFFFF"/>
        </w:rPr>
        <w:t xml:space="preserve">We gathered </w:t>
      </w:r>
      <w:r>
        <w:rPr>
          <w:color w:val="000000"/>
          <w:sz w:val="22"/>
          <w:szCs w:val="22"/>
          <w:shd w:val="clear" w:color="auto" w:fill="FFFFFF"/>
        </w:rPr>
        <w:t>the interaction data</w:t>
      </w:r>
      <w:r>
        <w:rPr>
          <w:color w:val="000000"/>
          <w:sz w:val="22"/>
          <w:szCs w:val="22"/>
          <w:shd w:val="clear" w:color="auto" w:fill="FFFFFF"/>
        </w:rPr>
        <w:t xml:space="preserve"> in a single table of 271837 rows.</w:t>
      </w:r>
    </w:p>
    <w:p w14:paraId="0E212E7B" w14:textId="1A40A878" w:rsidR="00586F0E" w:rsidRDefault="00586F0E" w:rsidP="00586F0E">
      <w:pPr>
        <w:pStyle w:val="para-first"/>
        <w:spacing w:line="240" w:lineRule="auto"/>
        <w:rPr>
          <w:color w:val="000000"/>
          <w:sz w:val="22"/>
          <w:szCs w:val="22"/>
          <w:shd w:val="clear" w:color="auto" w:fill="FFFFFF"/>
        </w:rPr>
      </w:pPr>
      <w:r>
        <w:rPr>
          <w:color w:val="000000"/>
          <w:sz w:val="22"/>
          <w:szCs w:val="22"/>
          <w:shd w:val="clear" w:color="auto" w:fill="FFFFFF"/>
        </w:rPr>
        <w:t>The following table summarizes the results of this section:</w:t>
      </w:r>
    </w:p>
    <w:p w14:paraId="3D8BCEE6" w14:textId="77777777" w:rsidR="00586F0E" w:rsidRPr="00586F0E" w:rsidRDefault="00586F0E" w:rsidP="00586F0E">
      <w:pPr>
        <w:pStyle w:val="para-first"/>
        <w:spacing w:line="240" w:lineRule="auto"/>
        <w:rPr>
          <w:sz w:val="22"/>
          <w:szCs w:val="22"/>
        </w:rPr>
      </w:pPr>
    </w:p>
    <w:tbl>
      <w:tblPr>
        <w:tblW w:w="4395" w:type="dxa"/>
        <w:tblInd w:w="2836" w:type="dxa"/>
        <w:tblCellMar>
          <w:left w:w="0" w:type="dxa"/>
          <w:right w:w="0" w:type="dxa"/>
        </w:tblCellMar>
        <w:tblLook w:val="0000" w:firstRow="0" w:lastRow="0" w:firstColumn="0" w:lastColumn="0" w:noHBand="0" w:noVBand="0"/>
      </w:tblPr>
      <w:tblGrid>
        <w:gridCol w:w="2694"/>
        <w:gridCol w:w="1701"/>
      </w:tblGrid>
      <w:tr w:rsidR="00586F0E" w:rsidRPr="0089057D" w14:paraId="25260395" w14:textId="77777777" w:rsidTr="00586F0E">
        <w:trPr>
          <w:trHeight w:val="367"/>
        </w:trPr>
        <w:tc>
          <w:tcPr>
            <w:tcW w:w="2694" w:type="dxa"/>
            <w:tcBorders>
              <w:top w:val="single" w:sz="4" w:space="0" w:color="auto"/>
              <w:bottom w:val="single" w:sz="4" w:space="0" w:color="auto"/>
            </w:tcBorders>
            <w:vAlign w:val="center"/>
          </w:tcPr>
          <w:p w14:paraId="11390292" w14:textId="4DA83315" w:rsidR="00586F0E" w:rsidRPr="0089057D" w:rsidRDefault="00586F0E" w:rsidP="00586F0E">
            <w:pPr>
              <w:pStyle w:val="TableColumnhead"/>
              <w:spacing w:line="240" w:lineRule="auto"/>
              <w:rPr>
                <w:rFonts w:ascii="Arial" w:hAnsi="Arial" w:cs="Arial"/>
                <w:sz w:val="22"/>
                <w:szCs w:val="22"/>
              </w:rPr>
            </w:pPr>
          </w:p>
        </w:tc>
        <w:tc>
          <w:tcPr>
            <w:tcW w:w="1701" w:type="dxa"/>
            <w:tcBorders>
              <w:top w:val="single" w:sz="4" w:space="0" w:color="auto"/>
              <w:bottom w:val="single" w:sz="4" w:space="0" w:color="auto"/>
            </w:tcBorders>
            <w:vAlign w:val="center"/>
          </w:tcPr>
          <w:p w14:paraId="53246478" w14:textId="2D27F904" w:rsidR="00586F0E" w:rsidRPr="0089057D" w:rsidRDefault="00586F0E" w:rsidP="00586F0E">
            <w:pPr>
              <w:pStyle w:val="TableColumnhead"/>
              <w:spacing w:line="240" w:lineRule="auto"/>
              <w:rPr>
                <w:rFonts w:ascii="Arial" w:hAnsi="Arial" w:cs="Arial"/>
                <w:sz w:val="22"/>
                <w:szCs w:val="22"/>
              </w:rPr>
            </w:pPr>
            <w:r>
              <w:rPr>
                <w:rFonts w:ascii="Arial" w:hAnsi="Arial" w:cs="Arial"/>
                <w:sz w:val="22"/>
                <w:szCs w:val="22"/>
              </w:rPr>
              <w:t>Total number</w:t>
            </w:r>
          </w:p>
        </w:tc>
      </w:tr>
      <w:tr w:rsidR="00586F0E" w:rsidRPr="0089057D" w14:paraId="3DD530A0" w14:textId="77777777" w:rsidTr="00586F0E">
        <w:trPr>
          <w:trHeight w:val="250"/>
        </w:trPr>
        <w:tc>
          <w:tcPr>
            <w:tcW w:w="2694" w:type="dxa"/>
            <w:tcBorders>
              <w:top w:val="single" w:sz="4" w:space="0" w:color="auto"/>
            </w:tcBorders>
            <w:vAlign w:val="center"/>
          </w:tcPr>
          <w:p w14:paraId="3E6428CC" w14:textId="7ACEB9DB" w:rsidR="00586F0E" w:rsidRPr="0089057D" w:rsidRDefault="00586F0E" w:rsidP="00586F0E">
            <w:pPr>
              <w:pStyle w:val="Tablebodyfirst"/>
              <w:spacing w:line="240" w:lineRule="auto"/>
              <w:rPr>
                <w:rFonts w:ascii="Arial" w:hAnsi="Arial" w:cs="Arial"/>
                <w:sz w:val="22"/>
                <w:szCs w:val="22"/>
              </w:rPr>
            </w:pPr>
            <w:r>
              <w:rPr>
                <w:rFonts w:ascii="Arial" w:hAnsi="Arial" w:cs="Arial"/>
                <w:sz w:val="22"/>
                <w:szCs w:val="22"/>
              </w:rPr>
              <w:t>Seed genes (DisGeNet)</w:t>
            </w:r>
          </w:p>
        </w:tc>
        <w:tc>
          <w:tcPr>
            <w:tcW w:w="1701" w:type="dxa"/>
            <w:tcBorders>
              <w:top w:val="single" w:sz="4" w:space="0" w:color="auto"/>
            </w:tcBorders>
            <w:vAlign w:val="center"/>
          </w:tcPr>
          <w:p w14:paraId="237DEEC8" w14:textId="64B2A2DD" w:rsidR="00586F0E" w:rsidRPr="0089057D" w:rsidRDefault="00586F0E" w:rsidP="00586F0E">
            <w:pPr>
              <w:pStyle w:val="Tablebodyfirst"/>
              <w:spacing w:line="240" w:lineRule="auto"/>
              <w:rPr>
                <w:rFonts w:ascii="Arial" w:hAnsi="Arial" w:cs="Arial"/>
                <w:sz w:val="22"/>
                <w:szCs w:val="22"/>
              </w:rPr>
            </w:pPr>
            <w:r>
              <w:rPr>
                <w:rFonts w:ascii="Arial" w:hAnsi="Arial" w:cs="Arial"/>
                <w:sz w:val="22"/>
                <w:szCs w:val="22"/>
              </w:rPr>
              <w:t>48</w:t>
            </w:r>
          </w:p>
        </w:tc>
      </w:tr>
      <w:tr w:rsidR="00586F0E" w:rsidRPr="0089057D" w14:paraId="07198AE6" w14:textId="77777777" w:rsidTr="00586F0E">
        <w:trPr>
          <w:trHeight w:val="176"/>
        </w:trPr>
        <w:tc>
          <w:tcPr>
            <w:tcW w:w="2694" w:type="dxa"/>
            <w:vAlign w:val="center"/>
          </w:tcPr>
          <w:p w14:paraId="36B73893" w14:textId="67BCF2E7" w:rsidR="00586F0E" w:rsidRPr="0089057D" w:rsidRDefault="00586F0E" w:rsidP="00586F0E">
            <w:pPr>
              <w:pStyle w:val="Tablebody"/>
              <w:spacing w:line="240" w:lineRule="auto"/>
              <w:rPr>
                <w:rFonts w:ascii="Arial" w:hAnsi="Arial" w:cs="Arial"/>
                <w:sz w:val="22"/>
                <w:szCs w:val="22"/>
              </w:rPr>
            </w:pPr>
            <w:r>
              <w:rPr>
                <w:rFonts w:ascii="Arial" w:hAnsi="Arial" w:cs="Arial"/>
                <w:sz w:val="22"/>
                <w:szCs w:val="22"/>
              </w:rPr>
              <w:t>Seed genes (</w:t>
            </w:r>
            <w:r>
              <w:rPr>
                <w:rFonts w:ascii="Arial" w:hAnsi="Arial" w:cs="Arial"/>
                <w:sz w:val="22"/>
                <w:szCs w:val="22"/>
              </w:rPr>
              <w:t>BioGRID</w:t>
            </w:r>
            <w:r>
              <w:rPr>
                <w:rFonts w:ascii="Arial" w:hAnsi="Arial" w:cs="Arial"/>
                <w:sz w:val="22"/>
                <w:szCs w:val="22"/>
              </w:rPr>
              <w:t>)</w:t>
            </w:r>
          </w:p>
        </w:tc>
        <w:tc>
          <w:tcPr>
            <w:tcW w:w="1701" w:type="dxa"/>
            <w:vAlign w:val="center"/>
          </w:tcPr>
          <w:p w14:paraId="2E024010" w14:textId="4370DD81" w:rsidR="00586F0E" w:rsidRPr="0089057D" w:rsidRDefault="00586F0E" w:rsidP="00586F0E">
            <w:pPr>
              <w:pStyle w:val="Tablebody"/>
              <w:spacing w:line="240" w:lineRule="auto"/>
              <w:rPr>
                <w:rFonts w:ascii="Arial" w:hAnsi="Arial" w:cs="Arial"/>
                <w:sz w:val="22"/>
                <w:szCs w:val="22"/>
              </w:rPr>
            </w:pPr>
            <w:r>
              <w:rPr>
                <w:rFonts w:ascii="Arial" w:hAnsi="Arial" w:cs="Arial"/>
                <w:sz w:val="22"/>
                <w:szCs w:val="22"/>
              </w:rPr>
              <w:t>48</w:t>
            </w:r>
          </w:p>
        </w:tc>
      </w:tr>
      <w:tr w:rsidR="00586F0E" w:rsidRPr="0089057D" w14:paraId="15F342D4" w14:textId="77777777" w:rsidTr="00586F0E">
        <w:trPr>
          <w:trHeight w:val="161"/>
        </w:trPr>
        <w:tc>
          <w:tcPr>
            <w:tcW w:w="2694" w:type="dxa"/>
            <w:vAlign w:val="center"/>
          </w:tcPr>
          <w:p w14:paraId="79F243E3" w14:textId="56BF7AEF" w:rsidR="00586F0E" w:rsidRPr="0089057D" w:rsidRDefault="00586F0E" w:rsidP="00586F0E">
            <w:pPr>
              <w:pStyle w:val="Tablebody"/>
              <w:spacing w:line="240" w:lineRule="auto"/>
              <w:rPr>
                <w:rFonts w:ascii="Arial" w:hAnsi="Arial" w:cs="Arial"/>
                <w:sz w:val="22"/>
                <w:szCs w:val="22"/>
              </w:rPr>
            </w:pPr>
            <w:r>
              <w:rPr>
                <w:rFonts w:ascii="Arial" w:hAnsi="Arial" w:cs="Arial"/>
                <w:sz w:val="22"/>
                <w:szCs w:val="22"/>
              </w:rPr>
              <w:t>Interacting proteins</w:t>
            </w:r>
          </w:p>
        </w:tc>
        <w:tc>
          <w:tcPr>
            <w:tcW w:w="1701" w:type="dxa"/>
            <w:vAlign w:val="center"/>
          </w:tcPr>
          <w:p w14:paraId="5E234D5B" w14:textId="7A0E66CD" w:rsidR="00586F0E" w:rsidRPr="0089057D" w:rsidRDefault="00586F0E" w:rsidP="00586F0E">
            <w:pPr>
              <w:pStyle w:val="Tablebody"/>
              <w:spacing w:line="240" w:lineRule="auto"/>
              <w:rPr>
                <w:rFonts w:ascii="Arial" w:hAnsi="Arial" w:cs="Arial"/>
                <w:sz w:val="22"/>
                <w:szCs w:val="22"/>
              </w:rPr>
            </w:pPr>
            <w:r>
              <w:rPr>
                <w:rFonts w:ascii="Arial" w:hAnsi="Arial" w:cs="Arial"/>
                <w:sz w:val="22"/>
                <w:szCs w:val="22"/>
              </w:rPr>
              <w:t>4934</w:t>
            </w:r>
          </w:p>
        </w:tc>
      </w:tr>
      <w:tr w:rsidR="00586F0E" w:rsidRPr="0089057D" w14:paraId="745FCCCC" w14:textId="77777777" w:rsidTr="00586F0E">
        <w:trPr>
          <w:trHeight w:val="176"/>
        </w:trPr>
        <w:tc>
          <w:tcPr>
            <w:tcW w:w="2694" w:type="dxa"/>
            <w:vAlign w:val="center"/>
          </w:tcPr>
          <w:p w14:paraId="30577B2F" w14:textId="0ADBF5B3" w:rsidR="00586F0E" w:rsidRPr="0089057D" w:rsidRDefault="00586F0E" w:rsidP="00586F0E">
            <w:pPr>
              <w:pStyle w:val="Tablebody"/>
              <w:spacing w:line="240" w:lineRule="auto"/>
              <w:rPr>
                <w:rFonts w:ascii="Arial" w:hAnsi="Arial" w:cs="Arial"/>
                <w:sz w:val="22"/>
                <w:szCs w:val="22"/>
              </w:rPr>
            </w:pPr>
            <w:r>
              <w:rPr>
                <w:rFonts w:ascii="Arial" w:hAnsi="Arial" w:cs="Arial"/>
                <w:sz w:val="22"/>
                <w:szCs w:val="22"/>
              </w:rPr>
              <w:t>Interactions</w:t>
            </w:r>
          </w:p>
        </w:tc>
        <w:tc>
          <w:tcPr>
            <w:tcW w:w="1701" w:type="dxa"/>
            <w:vAlign w:val="center"/>
          </w:tcPr>
          <w:p w14:paraId="271D8E72" w14:textId="1FBA9C04" w:rsidR="00586F0E" w:rsidRPr="0089057D" w:rsidRDefault="00586F0E" w:rsidP="00586F0E">
            <w:pPr>
              <w:pStyle w:val="Tablebody"/>
              <w:spacing w:line="240" w:lineRule="auto"/>
              <w:rPr>
                <w:rFonts w:ascii="Arial" w:hAnsi="Arial" w:cs="Arial"/>
                <w:sz w:val="22"/>
                <w:szCs w:val="22"/>
              </w:rPr>
            </w:pPr>
            <w:r>
              <w:rPr>
                <w:rFonts w:ascii="Arial" w:hAnsi="Arial" w:cs="Arial"/>
                <w:sz w:val="22"/>
                <w:szCs w:val="22"/>
              </w:rPr>
              <w:t>271837</w:t>
            </w:r>
          </w:p>
        </w:tc>
      </w:tr>
    </w:tbl>
    <w:p w14:paraId="7C8B4160" w14:textId="132F0D6B" w:rsidR="00997702" w:rsidRPr="00EC56DE" w:rsidRDefault="00586F0E" w:rsidP="00586F0E">
      <w:pPr>
        <w:pStyle w:val="NumberedListfirst"/>
        <w:numPr>
          <w:ilvl w:val="0"/>
          <w:numId w:val="0"/>
        </w:numPr>
        <w:spacing w:before="240" w:line="240" w:lineRule="auto"/>
        <w:ind w:left="562"/>
        <w:jc w:val="center"/>
        <w:rPr>
          <w:rFonts w:ascii="Arial" w:hAnsi="Arial" w:cs="Arial"/>
          <w:i/>
          <w:iCs/>
          <w:sz w:val="22"/>
          <w:szCs w:val="22"/>
        </w:rPr>
      </w:pPr>
      <w:r w:rsidRPr="00EC56DE">
        <w:rPr>
          <w:rFonts w:ascii="Arial" w:hAnsi="Arial" w:cs="Arial"/>
          <w:i/>
          <w:iCs/>
          <w:sz w:val="22"/>
          <w:szCs w:val="22"/>
        </w:rPr>
        <w:t>Summary of the interaction data</w:t>
      </w:r>
      <w:r w:rsidR="00EC56DE">
        <w:rPr>
          <w:rFonts w:ascii="Arial" w:hAnsi="Arial" w:cs="Arial"/>
          <w:i/>
          <w:iCs/>
          <w:sz w:val="22"/>
          <w:szCs w:val="22"/>
        </w:rPr>
        <w:t xml:space="preserve"> (BioGRID)</w:t>
      </w:r>
    </w:p>
    <w:p w14:paraId="783CAB9E" w14:textId="2771C725" w:rsidR="00997702" w:rsidRPr="0089057D" w:rsidRDefault="009D72ED" w:rsidP="00E21E2F">
      <w:pPr>
        <w:pStyle w:val="Titolo1"/>
        <w:numPr>
          <w:ilvl w:val="0"/>
          <w:numId w:val="0"/>
        </w:numPr>
        <w:spacing w:line="240" w:lineRule="auto"/>
        <w:rPr>
          <w:rFonts w:ascii="Arial" w:hAnsi="Arial" w:cs="Arial"/>
          <w:sz w:val="22"/>
          <w:szCs w:val="22"/>
        </w:rPr>
      </w:pPr>
      <w:r>
        <w:rPr>
          <w:rFonts w:ascii="Arial" w:hAnsi="Arial" w:cs="Arial"/>
          <w:sz w:val="22"/>
          <w:szCs w:val="22"/>
        </w:rPr>
        <w:t>I</w:t>
      </w:r>
      <w:r w:rsidR="00997702" w:rsidRPr="0089057D">
        <w:rPr>
          <w:rFonts w:ascii="Arial" w:hAnsi="Arial" w:cs="Arial"/>
          <w:sz w:val="22"/>
          <w:szCs w:val="22"/>
        </w:rPr>
        <w:t>nteractome</w:t>
      </w:r>
      <w:r>
        <w:rPr>
          <w:rFonts w:ascii="Arial" w:hAnsi="Arial" w:cs="Arial"/>
          <w:sz w:val="22"/>
          <w:szCs w:val="22"/>
        </w:rPr>
        <w:t>s data</w:t>
      </w:r>
    </w:p>
    <w:p w14:paraId="0B472007" w14:textId="14BC42C7" w:rsidR="00997702" w:rsidRDefault="00DE7A68" w:rsidP="0089057D">
      <w:pPr>
        <w:pStyle w:val="ParaNoInd"/>
        <w:spacing w:line="240" w:lineRule="auto"/>
        <w:rPr>
          <w:rFonts w:ascii="Arial" w:hAnsi="Arial" w:cs="Arial"/>
          <w:sz w:val="22"/>
          <w:szCs w:val="22"/>
        </w:rPr>
      </w:pPr>
      <w:r>
        <w:rPr>
          <w:rFonts w:ascii="Arial" w:hAnsi="Arial" w:cs="Arial"/>
          <w:sz w:val="22"/>
          <w:szCs w:val="22"/>
        </w:rPr>
        <w:t xml:space="preserve">Rearranging the interaction data previously retrieved, we have </w:t>
      </w:r>
      <w:proofErr w:type="spellStart"/>
      <w:r>
        <w:rPr>
          <w:rFonts w:ascii="Arial" w:hAnsi="Arial" w:cs="Arial"/>
          <w:sz w:val="22"/>
          <w:szCs w:val="22"/>
        </w:rPr>
        <w:t>build</w:t>
      </w:r>
      <w:proofErr w:type="spellEnd"/>
      <w:r>
        <w:rPr>
          <w:rFonts w:ascii="Arial" w:hAnsi="Arial" w:cs="Arial"/>
          <w:sz w:val="22"/>
          <w:szCs w:val="22"/>
        </w:rPr>
        <w:t xml:space="preserve"> the following two tables having as columns only the official gene symbol and the protein identifier of both interactors:</w:t>
      </w:r>
    </w:p>
    <w:p w14:paraId="4E47021E" w14:textId="155A80E5" w:rsidR="00DE7A68" w:rsidRDefault="00DE7A68" w:rsidP="00DE7A68">
      <w:pPr>
        <w:pStyle w:val="ParaNoInd"/>
        <w:numPr>
          <w:ilvl w:val="0"/>
          <w:numId w:val="17"/>
        </w:numPr>
        <w:spacing w:line="240" w:lineRule="auto"/>
        <w:rPr>
          <w:rFonts w:ascii="Arial" w:hAnsi="Arial" w:cs="Arial"/>
          <w:sz w:val="22"/>
          <w:szCs w:val="22"/>
        </w:rPr>
      </w:pPr>
      <w:r w:rsidRPr="00DE7A68">
        <w:rPr>
          <w:rFonts w:ascii="Arial" w:hAnsi="Arial" w:cs="Arial"/>
          <w:b/>
          <w:bCs/>
          <w:sz w:val="22"/>
          <w:szCs w:val="22"/>
        </w:rPr>
        <w:t>Seed genes interactome</w:t>
      </w:r>
      <w:r>
        <w:rPr>
          <w:rFonts w:ascii="Arial" w:hAnsi="Arial" w:cs="Arial"/>
          <w:sz w:val="22"/>
          <w:szCs w:val="22"/>
        </w:rPr>
        <w:t>, composed of interactions involving seed genes only.</w:t>
      </w:r>
    </w:p>
    <w:p w14:paraId="4C0F984C" w14:textId="739D4294" w:rsidR="00DE7A68" w:rsidRDefault="00DE7A68" w:rsidP="00DE7A68">
      <w:pPr>
        <w:pStyle w:val="ParaNoInd"/>
        <w:spacing w:line="240" w:lineRule="auto"/>
        <w:ind w:left="720"/>
        <w:rPr>
          <w:rFonts w:ascii="Arial" w:hAnsi="Arial" w:cs="Arial"/>
          <w:sz w:val="22"/>
          <w:szCs w:val="22"/>
        </w:rPr>
      </w:pPr>
      <w:r>
        <w:rPr>
          <w:rFonts w:ascii="Arial" w:hAnsi="Arial" w:cs="Arial"/>
          <w:sz w:val="22"/>
          <w:szCs w:val="22"/>
        </w:rPr>
        <w:t xml:space="preserve">Although </w:t>
      </w:r>
      <w:r w:rsidR="00EC56DE">
        <w:rPr>
          <w:rFonts w:ascii="Arial" w:hAnsi="Arial" w:cs="Arial"/>
          <w:sz w:val="22"/>
          <w:szCs w:val="22"/>
        </w:rPr>
        <w:t xml:space="preserve">the total number of PPIs retrieved is 180, we discovered that the gene pairs are only 59, since many different interactions can actually happen between the same pair of proteins </w:t>
      </w:r>
      <w:r w:rsidR="00EC56DE">
        <w:rPr>
          <w:rFonts w:ascii="Arial" w:hAnsi="Arial" w:cs="Arial"/>
          <w:sz w:val="22"/>
          <w:szCs w:val="22"/>
        </w:rPr>
        <w:lastRenderedPageBreak/>
        <w:t>or between the protein and itself. As an example, 43 different interactions are reported in BioGRID to happen between P00533 (</w:t>
      </w:r>
      <w:r w:rsidR="00EC56DE">
        <w:rPr>
          <w:rFonts w:ascii="Arial" w:hAnsi="Arial" w:cs="Arial"/>
          <w:sz w:val="22"/>
          <w:szCs w:val="22"/>
        </w:rPr>
        <w:t>e</w:t>
      </w:r>
      <w:r w:rsidR="00EC56DE" w:rsidRPr="00EC56DE">
        <w:rPr>
          <w:rFonts w:ascii="Arial" w:hAnsi="Arial" w:cs="Arial"/>
          <w:sz w:val="22"/>
          <w:szCs w:val="22"/>
        </w:rPr>
        <w:t>pidermal growth factor receptor</w:t>
      </w:r>
      <w:r w:rsidR="00EC56DE">
        <w:rPr>
          <w:rFonts w:ascii="Arial" w:hAnsi="Arial" w:cs="Arial"/>
          <w:sz w:val="22"/>
          <w:szCs w:val="22"/>
        </w:rPr>
        <w:t xml:space="preserve"> </w:t>
      </w:r>
      <w:r w:rsidR="00EC56DE">
        <w:rPr>
          <w:rFonts w:ascii="Arial" w:hAnsi="Arial" w:cs="Arial"/>
          <w:sz w:val="22"/>
          <w:szCs w:val="22"/>
        </w:rPr>
        <w:t>) and itself.</w:t>
      </w:r>
    </w:p>
    <w:p w14:paraId="73101FDF" w14:textId="5B3A9706" w:rsidR="00EC56DE" w:rsidRDefault="00EC56DE" w:rsidP="00DE7A68">
      <w:pPr>
        <w:pStyle w:val="ParaNoInd"/>
        <w:spacing w:line="240" w:lineRule="auto"/>
        <w:ind w:left="720"/>
        <w:rPr>
          <w:rFonts w:ascii="Arial" w:hAnsi="Arial" w:cs="Arial"/>
          <w:sz w:val="22"/>
          <w:szCs w:val="22"/>
        </w:rPr>
      </w:pPr>
      <w:r>
        <w:rPr>
          <w:rFonts w:ascii="Arial" w:hAnsi="Arial" w:cs="Arial"/>
          <w:sz w:val="22"/>
          <w:szCs w:val="22"/>
        </w:rPr>
        <w:t>We only report the first few lines of the seed genes interactome:</w:t>
      </w:r>
    </w:p>
    <w:p w14:paraId="71C0B7DD" w14:textId="77777777" w:rsidR="00EC56DE" w:rsidRDefault="00EC56DE" w:rsidP="00DE7A68">
      <w:pPr>
        <w:pStyle w:val="ParaNoInd"/>
        <w:spacing w:line="240" w:lineRule="auto"/>
        <w:ind w:left="720"/>
        <w:rPr>
          <w:rFonts w:ascii="Arial" w:hAnsi="Arial" w:cs="Arial"/>
          <w:sz w:val="22"/>
          <w:szCs w:val="22"/>
        </w:rPr>
      </w:pPr>
    </w:p>
    <w:tbl>
      <w:tblPr>
        <w:tblStyle w:val="Grigliatabella"/>
        <w:tblW w:w="910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126"/>
        <w:gridCol w:w="2410"/>
        <w:gridCol w:w="2438"/>
      </w:tblGrid>
      <w:tr w:rsidR="00EC56DE" w:rsidRPr="00EC56DE" w14:paraId="2EFCEBE6" w14:textId="77777777" w:rsidTr="00EC56DE">
        <w:tc>
          <w:tcPr>
            <w:tcW w:w="2127" w:type="dxa"/>
            <w:tcBorders>
              <w:top w:val="single" w:sz="4" w:space="0" w:color="auto"/>
              <w:bottom w:val="single" w:sz="4" w:space="0" w:color="auto"/>
            </w:tcBorders>
          </w:tcPr>
          <w:p w14:paraId="759618F2" w14:textId="77777777" w:rsid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 xml:space="preserve">Official Symbol </w:t>
            </w:r>
          </w:p>
          <w:p w14:paraId="3CB69002" w14:textId="6E84BEBC"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Interactor A</w:t>
            </w:r>
          </w:p>
        </w:tc>
        <w:tc>
          <w:tcPr>
            <w:tcW w:w="2126" w:type="dxa"/>
            <w:tcBorders>
              <w:top w:val="single" w:sz="4" w:space="0" w:color="auto"/>
              <w:bottom w:val="single" w:sz="4" w:space="0" w:color="auto"/>
            </w:tcBorders>
          </w:tcPr>
          <w:p w14:paraId="55C56679" w14:textId="77777777" w:rsid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 xml:space="preserve">Official Symbol </w:t>
            </w:r>
          </w:p>
          <w:p w14:paraId="42BF6D80" w14:textId="1A47F66D"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Interactor B</w:t>
            </w:r>
          </w:p>
        </w:tc>
        <w:tc>
          <w:tcPr>
            <w:tcW w:w="2410" w:type="dxa"/>
            <w:tcBorders>
              <w:top w:val="single" w:sz="4" w:space="0" w:color="auto"/>
              <w:bottom w:val="single" w:sz="4" w:space="0" w:color="auto"/>
            </w:tcBorders>
          </w:tcPr>
          <w:p w14:paraId="44D899FF" w14:textId="77777777" w:rsidR="00EC56DE" w:rsidRPr="00EC56DE" w:rsidRDefault="00EC56DE" w:rsidP="00622081">
            <w:pPr>
              <w:pStyle w:val="ParaNoInd"/>
              <w:spacing w:line="240" w:lineRule="auto"/>
              <w:rPr>
                <w:rFonts w:ascii="Arial" w:hAnsi="Arial" w:cs="Arial"/>
                <w:sz w:val="22"/>
                <w:szCs w:val="22"/>
              </w:rPr>
            </w:pPr>
            <w:proofErr w:type="spellStart"/>
            <w:r w:rsidRPr="00EC56DE">
              <w:rPr>
                <w:rFonts w:ascii="Arial" w:hAnsi="Arial" w:cs="Arial"/>
                <w:sz w:val="22"/>
                <w:szCs w:val="22"/>
              </w:rPr>
              <w:t>UniprotAC</w:t>
            </w:r>
            <w:proofErr w:type="spellEnd"/>
            <w:r w:rsidRPr="00EC56DE">
              <w:rPr>
                <w:rFonts w:ascii="Arial" w:hAnsi="Arial" w:cs="Arial"/>
                <w:sz w:val="22"/>
                <w:szCs w:val="22"/>
              </w:rPr>
              <w:t xml:space="preserve"> Interactor A</w:t>
            </w:r>
          </w:p>
        </w:tc>
        <w:tc>
          <w:tcPr>
            <w:tcW w:w="2438" w:type="dxa"/>
            <w:tcBorders>
              <w:top w:val="single" w:sz="4" w:space="0" w:color="auto"/>
              <w:bottom w:val="single" w:sz="4" w:space="0" w:color="auto"/>
            </w:tcBorders>
          </w:tcPr>
          <w:p w14:paraId="4498A4F4" w14:textId="77777777" w:rsidR="00EC56DE" w:rsidRPr="00EC56DE" w:rsidRDefault="00EC56DE" w:rsidP="00622081">
            <w:pPr>
              <w:pStyle w:val="ParaNoInd"/>
              <w:spacing w:line="240" w:lineRule="auto"/>
              <w:rPr>
                <w:rFonts w:ascii="Arial" w:hAnsi="Arial" w:cs="Arial"/>
                <w:sz w:val="22"/>
                <w:szCs w:val="22"/>
              </w:rPr>
            </w:pPr>
            <w:proofErr w:type="spellStart"/>
            <w:r w:rsidRPr="00EC56DE">
              <w:rPr>
                <w:rFonts w:ascii="Arial" w:hAnsi="Arial" w:cs="Arial"/>
                <w:sz w:val="22"/>
                <w:szCs w:val="22"/>
              </w:rPr>
              <w:t>UniprotAC</w:t>
            </w:r>
            <w:proofErr w:type="spellEnd"/>
            <w:r w:rsidRPr="00EC56DE">
              <w:rPr>
                <w:rFonts w:ascii="Arial" w:hAnsi="Arial" w:cs="Arial"/>
                <w:sz w:val="22"/>
                <w:szCs w:val="22"/>
              </w:rPr>
              <w:t xml:space="preserve"> Interactor B</w:t>
            </w:r>
          </w:p>
        </w:tc>
      </w:tr>
      <w:tr w:rsidR="00EC56DE" w:rsidRPr="00EC56DE" w14:paraId="37FF1014" w14:textId="77777777" w:rsidTr="00EC56DE">
        <w:tc>
          <w:tcPr>
            <w:tcW w:w="2127" w:type="dxa"/>
            <w:tcBorders>
              <w:top w:val="single" w:sz="4" w:space="0" w:color="auto"/>
            </w:tcBorders>
          </w:tcPr>
          <w:p w14:paraId="37F2A66E"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FASN</w:t>
            </w:r>
          </w:p>
        </w:tc>
        <w:tc>
          <w:tcPr>
            <w:tcW w:w="2126" w:type="dxa"/>
            <w:tcBorders>
              <w:top w:val="single" w:sz="4" w:space="0" w:color="auto"/>
            </w:tcBorders>
          </w:tcPr>
          <w:p w14:paraId="72E79590"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FASN</w:t>
            </w:r>
          </w:p>
        </w:tc>
        <w:tc>
          <w:tcPr>
            <w:tcW w:w="2410" w:type="dxa"/>
            <w:tcBorders>
              <w:top w:val="single" w:sz="4" w:space="0" w:color="auto"/>
            </w:tcBorders>
          </w:tcPr>
          <w:p w14:paraId="396199B8"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P49327</w:t>
            </w:r>
          </w:p>
        </w:tc>
        <w:tc>
          <w:tcPr>
            <w:tcW w:w="2438" w:type="dxa"/>
            <w:tcBorders>
              <w:top w:val="single" w:sz="4" w:space="0" w:color="auto"/>
            </w:tcBorders>
          </w:tcPr>
          <w:p w14:paraId="7052EA9A"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P49327</w:t>
            </w:r>
          </w:p>
        </w:tc>
      </w:tr>
      <w:tr w:rsidR="00EC56DE" w:rsidRPr="00EC56DE" w14:paraId="6181ED00" w14:textId="77777777" w:rsidTr="00EC56DE">
        <w:tc>
          <w:tcPr>
            <w:tcW w:w="2127" w:type="dxa"/>
          </w:tcPr>
          <w:p w14:paraId="4F18AC1A"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PSEN1</w:t>
            </w:r>
          </w:p>
        </w:tc>
        <w:tc>
          <w:tcPr>
            <w:tcW w:w="2126" w:type="dxa"/>
          </w:tcPr>
          <w:p w14:paraId="008F3D50"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CTNNB1</w:t>
            </w:r>
          </w:p>
        </w:tc>
        <w:tc>
          <w:tcPr>
            <w:tcW w:w="2410" w:type="dxa"/>
          </w:tcPr>
          <w:p w14:paraId="122FCDB4"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P49768</w:t>
            </w:r>
          </w:p>
        </w:tc>
        <w:tc>
          <w:tcPr>
            <w:tcW w:w="2438" w:type="dxa"/>
          </w:tcPr>
          <w:p w14:paraId="4EF3293D"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P35222</w:t>
            </w:r>
          </w:p>
        </w:tc>
      </w:tr>
      <w:tr w:rsidR="00EC56DE" w:rsidRPr="00EC56DE" w14:paraId="13F36BC7" w14:textId="77777777" w:rsidTr="00EC56DE">
        <w:tc>
          <w:tcPr>
            <w:tcW w:w="2127" w:type="dxa"/>
          </w:tcPr>
          <w:p w14:paraId="506E0772"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FAS</w:t>
            </w:r>
          </w:p>
        </w:tc>
        <w:tc>
          <w:tcPr>
            <w:tcW w:w="2126" w:type="dxa"/>
          </w:tcPr>
          <w:p w14:paraId="28207037"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FASLG</w:t>
            </w:r>
          </w:p>
        </w:tc>
        <w:tc>
          <w:tcPr>
            <w:tcW w:w="2410" w:type="dxa"/>
          </w:tcPr>
          <w:p w14:paraId="7F7DB29C"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P25445</w:t>
            </w:r>
          </w:p>
        </w:tc>
        <w:tc>
          <w:tcPr>
            <w:tcW w:w="2438" w:type="dxa"/>
          </w:tcPr>
          <w:p w14:paraId="143A1990"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P48023</w:t>
            </w:r>
          </w:p>
        </w:tc>
      </w:tr>
      <w:tr w:rsidR="00EC56DE" w:rsidRPr="00EC56DE" w14:paraId="6746C30F" w14:textId="77777777" w:rsidTr="00EC56DE">
        <w:tc>
          <w:tcPr>
            <w:tcW w:w="2127" w:type="dxa"/>
          </w:tcPr>
          <w:p w14:paraId="7C7A6930"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EGFR</w:t>
            </w:r>
          </w:p>
        </w:tc>
        <w:tc>
          <w:tcPr>
            <w:tcW w:w="2126" w:type="dxa"/>
          </w:tcPr>
          <w:p w14:paraId="7F22439B"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CTNNB1</w:t>
            </w:r>
          </w:p>
        </w:tc>
        <w:tc>
          <w:tcPr>
            <w:tcW w:w="2410" w:type="dxa"/>
          </w:tcPr>
          <w:p w14:paraId="6088842C"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P00533</w:t>
            </w:r>
          </w:p>
        </w:tc>
        <w:tc>
          <w:tcPr>
            <w:tcW w:w="2438" w:type="dxa"/>
          </w:tcPr>
          <w:p w14:paraId="7043775B"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P35222</w:t>
            </w:r>
          </w:p>
        </w:tc>
      </w:tr>
      <w:tr w:rsidR="00EC56DE" w:rsidRPr="00EC56DE" w14:paraId="70BA0DFE" w14:textId="77777777" w:rsidTr="00EC56DE">
        <w:tc>
          <w:tcPr>
            <w:tcW w:w="2127" w:type="dxa"/>
          </w:tcPr>
          <w:p w14:paraId="20B610F6"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ATM</w:t>
            </w:r>
          </w:p>
        </w:tc>
        <w:tc>
          <w:tcPr>
            <w:tcW w:w="2126" w:type="dxa"/>
          </w:tcPr>
          <w:p w14:paraId="03B5602C"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ATM</w:t>
            </w:r>
          </w:p>
        </w:tc>
        <w:tc>
          <w:tcPr>
            <w:tcW w:w="2410" w:type="dxa"/>
          </w:tcPr>
          <w:p w14:paraId="6037314E"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Q13315</w:t>
            </w:r>
          </w:p>
        </w:tc>
        <w:tc>
          <w:tcPr>
            <w:tcW w:w="2438" w:type="dxa"/>
          </w:tcPr>
          <w:p w14:paraId="406B5574"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Q13315</w:t>
            </w:r>
          </w:p>
        </w:tc>
      </w:tr>
      <w:tr w:rsidR="00EC56DE" w:rsidRPr="00EC56DE" w14:paraId="4B3F787E" w14:textId="77777777" w:rsidTr="00EC56DE">
        <w:tc>
          <w:tcPr>
            <w:tcW w:w="2127" w:type="dxa"/>
          </w:tcPr>
          <w:p w14:paraId="2CB7B4B9"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EGFR</w:t>
            </w:r>
          </w:p>
        </w:tc>
        <w:tc>
          <w:tcPr>
            <w:tcW w:w="2126" w:type="dxa"/>
          </w:tcPr>
          <w:p w14:paraId="1E9CE2F8"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EGFR</w:t>
            </w:r>
          </w:p>
        </w:tc>
        <w:tc>
          <w:tcPr>
            <w:tcW w:w="2410" w:type="dxa"/>
          </w:tcPr>
          <w:p w14:paraId="03BBFBB2"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P00533</w:t>
            </w:r>
          </w:p>
        </w:tc>
        <w:tc>
          <w:tcPr>
            <w:tcW w:w="2438" w:type="dxa"/>
          </w:tcPr>
          <w:p w14:paraId="5DB38699"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P00533</w:t>
            </w:r>
          </w:p>
        </w:tc>
      </w:tr>
      <w:tr w:rsidR="00EC56DE" w:rsidRPr="00EC56DE" w14:paraId="751FB126" w14:textId="77777777" w:rsidTr="00EC56DE">
        <w:tc>
          <w:tcPr>
            <w:tcW w:w="2127" w:type="dxa"/>
          </w:tcPr>
          <w:p w14:paraId="5CFE5C9A"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FASLG</w:t>
            </w:r>
          </w:p>
        </w:tc>
        <w:tc>
          <w:tcPr>
            <w:tcW w:w="2126" w:type="dxa"/>
          </w:tcPr>
          <w:p w14:paraId="25337031"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FAS</w:t>
            </w:r>
          </w:p>
        </w:tc>
        <w:tc>
          <w:tcPr>
            <w:tcW w:w="2410" w:type="dxa"/>
          </w:tcPr>
          <w:p w14:paraId="4163BF06"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P48023</w:t>
            </w:r>
          </w:p>
        </w:tc>
        <w:tc>
          <w:tcPr>
            <w:tcW w:w="2438" w:type="dxa"/>
          </w:tcPr>
          <w:p w14:paraId="2AA41E00" w14:textId="77777777" w:rsidR="00EC56DE" w:rsidRPr="00EC56DE" w:rsidRDefault="00EC56DE" w:rsidP="00622081">
            <w:pPr>
              <w:pStyle w:val="ParaNoInd"/>
              <w:spacing w:line="240" w:lineRule="auto"/>
              <w:rPr>
                <w:rFonts w:ascii="Arial" w:hAnsi="Arial" w:cs="Arial"/>
                <w:sz w:val="22"/>
                <w:szCs w:val="22"/>
              </w:rPr>
            </w:pPr>
            <w:r w:rsidRPr="00EC56DE">
              <w:rPr>
                <w:rFonts w:ascii="Arial" w:hAnsi="Arial" w:cs="Arial"/>
                <w:sz w:val="22"/>
                <w:szCs w:val="22"/>
              </w:rPr>
              <w:t>P25445</w:t>
            </w:r>
          </w:p>
        </w:tc>
      </w:tr>
      <w:tr w:rsidR="00EC56DE" w:rsidRPr="00EC56DE" w14:paraId="52E7235D" w14:textId="77777777" w:rsidTr="00EC56DE">
        <w:tc>
          <w:tcPr>
            <w:tcW w:w="2127" w:type="dxa"/>
            <w:tcBorders>
              <w:bottom w:val="single" w:sz="4" w:space="0" w:color="auto"/>
            </w:tcBorders>
          </w:tcPr>
          <w:p w14:paraId="069627B8" w14:textId="2DDBDDB3" w:rsidR="00EC56DE" w:rsidRPr="00EC56DE" w:rsidRDefault="00EC56DE" w:rsidP="00EC56DE">
            <w:pPr>
              <w:pStyle w:val="ParaNoInd"/>
              <w:spacing w:line="240" w:lineRule="auto"/>
              <w:jc w:val="center"/>
              <w:rPr>
                <w:rFonts w:ascii="Arial" w:hAnsi="Arial" w:cs="Arial"/>
                <w:sz w:val="22"/>
                <w:szCs w:val="22"/>
              </w:rPr>
            </w:pPr>
            <w:r>
              <w:rPr>
                <w:rFonts w:ascii="Arial" w:hAnsi="Arial" w:cs="Arial"/>
                <w:sz w:val="22"/>
                <w:szCs w:val="22"/>
              </w:rPr>
              <w:t>…</w:t>
            </w:r>
          </w:p>
        </w:tc>
        <w:tc>
          <w:tcPr>
            <w:tcW w:w="2126" w:type="dxa"/>
            <w:tcBorders>
              <w:bottom w:val="single" w:sz="4" w:space="0" w:color="auto"/>
            </w:tcBorders>
          </w:tcPr>
          <w:p w14:paraId="497E6003" w14:textId="1CF2CA70" w:rsidR="00EC56DE" w:rsidRPr="00EC56DE" w:rsidRDefault="00EC56DE" w:rsidP="00EC56DE">
            <w:pPr>
              <w:pStyle w:val="ParaNoInd"/>
              <w:spacing w:line="240" w:lineRule="auto"/>
              <w:jc w:val="center"/>
              <w:rPr>
                <w:rFonts w:ascii="Arial" w:hAnsi="Arial" w:cs="Arial"/>
                <w:sz w:val="22"/>
                <w:szCs w:val="22"/>
              </w:rPr>
            </w:pPr>
            <w:r>
              <w:rPr>
                <w:rFonts w:ascii="Arial" w:hAnsi="Arial" w:cs="Arial"/>
                <w:sz w:val="22"/>
                <w:szCs w:val="22"/>
              </w:rPr>
              <w:t>…</w:t>
            </w:r>
          </w:p>
        </w:tc>
        <w:tc>
          <w:tcPr>
            <w:tcW w:w="2410" w:type="dxa"/>
            <w:tcBorders>
              <w:bottom w:val="single" w:sz="4" w:space="0" w:color="auto"/>
            </w:tcBorders>
          </w:tcPr>
          <w:p w14:paraId="10362657" w14:textId="52265DDB" w:rsidR="00EC56DE" w:rsidRPr="00EC56DE" w:rsidRDefault="00EC56DE" w:rsidP="00EC56DE">
            <w:pPr>
              <w:pStyle w:val="ParaNoInd"/>
              <w:spacing w:line="240" w:lineRule="auto"/>
              <w:jc w:val="center"/>
              <w:rPr>
                <w:rFonts w:ascii="Arial" w:hAnsi="Arial" w:cs="Arial"/>
                <w:sz w:val="22"/>
                <w:szCs w:val="22"/>
              </w:rPr>
            </w:pPr>
            <w:r>
              <w:rPr>
                <w:rFonts w:ascii="Arial" w:hAnsi="Arial" w:cs="Arial"/>
                <w:sz w:val="22"/>
                <w:szCs w:val="22"/>
              </w:rPr>
              <w:t>…</w:t>
            </w:r>
          </w:p>
        </w:tc>
        <w:tc>
          <w:tcPr>
            <w:tcW w:w="2438" w:type="dxa"/>
            <w:tcBorders>
              <w:bottom w:val="single" w:sz="4" w:space="0" w:color="auto"/>
            </w:tcBorders>
          </w:tcPr>
          <w:p w14:paraId="08698384" w14:textId="53FC514F" w:rsidR="00EC56DE" w:rsidRPr="00EC56DE" w:rsidRDefault="00EC56DE" w:rsidP="00EC56DE">
            <w:pPr>
              <w:pStyle w:val="ParaNoInd"/>
              <w:spacing w:line="240" w:lineRule="auto"/>
              <w:jc w:val="center"/>
              <w:rPr>
                <w:rFonts w:ascii="Arial" w:hAnsi="Arial" w:cs="Arial"/>
                <w:sz w:val="22"/>
                <w:szCs w:val="22"/>
              </w:rPr>
            </w:pPr>
            <w:r>
              <w:rPr>
                <w:rFonts w:ascii="Arial" w:hAnsi="Arial" w:cs="Arial"/>
                <w:sz w:val="22"/>
                <w:szCs w:val="22"/>
              </w:rPr>
              <w:t>…</w:t>
            </w:r>
          </w:p>
        </w:tc>
      </w:tr>
    </w:tbl>
    <w:p w14:paraId="722134C7" w14:textId="04A45491" w:rsidR="00EC56DE" w:rsidRPr="00EC56DE" w:rsidRDefault="00EC56DE" w:rsidP="00EC56DE">
      <w:pPr>
        <w:pStyle w:val="ParaNoInd"/>
        <w:spacing w:line="240" w:lineRule="auto"/>
        <w:ind w:left="720"/>
        <w:rPr>
          <w:rFonts w:ascii="Arial" w:hAnsi="Arial" w:cs="Arial"/>
          <w:i/>
          <w:iCs/>
          <w:sz w:val="22"/>
          <w:szCs w:val="22"/>
        </w:rPr>
      </w:pPr>
      <w:r w:rsidRPr="00EC56DE">
        <w:rPr>
          <w:rFonts w:ascii="Arial" w:hAnsi="Arial" w:cs="Arial"/>
          <w:i/>
          <w:iCs/>
          <w:sz w:val="22"/>
          <w:szCs w:val="22"/>
        </w:rPr>
        <w:t>Seed gene interactome</w:t>
      </w:r>
      <w:r>
        <w:rPr>
          <w:rFonts w:ascii="Arial" w:hAnsi="Arial" w:cs="Arial"/>
          <w:i/>
          <w:iCs/>
          <w:sz w:val="22"/>
          <w:szCs w:val="22"/>
        </w:rPr>
        <w:t xml:space="preserve"> (BioGRID, Uniprot)</w:t>
      </w:r>
    </w:p>
    <w:p w14:paraId="3E3C2FE2" w14:textId="77777777" w:rsidR="00EC56DE" w:rsidRPr="00EC56DE" w:rsidRDefault="00EC56DE" w:rsidP="00EC56DE">
      <w:pPr>
        <w:pStyle w:val="ParaNoInd"/>
        <w:spacing w:line="240" w:lineRule="auto"/>
        <w:ind w:left="720"/>
        <w:rPr>
          <w:rFonts w:ascii="Arial" w:hAnsi="Arial" w:cs="Arial"/>
          <w:sz w:val="22"/>
          <w:szCs w:val="22"/>
        </w:rPr>
      </w:pPr>
    </w:p>
    <w:p w14:paraId="00D90B25" w14:textId="2F4CFB38" w:rsidR="00DE7A68" w:rsidRDefault="00DE7A68" w:rsidP="00DE7A68">
      <w:pPr>
        <w:pStyle w:val="ParaNoInd"/>
        <w:numPr>
          <w:ilvl w:val="0"/>
          <w:numId w:val="17"/>
        </w:numPr>
        <w:spacing w:line="240" w:lineRule="auto"/>
        <w:rPr>
          <w:rFonts w:ascii="Arial" w:hAnsi="Arial" w:cs="Arial"/>
          <w:sz w:val="22"/>
          <w:szCs w:val="22"/>
        </w:rPr>
      </w:pPr>
      <w:r w:rsidRPr="00DE7A68">
        <w:rPr>
          <w:rFonts w:ascii="Arial" w:hAnsi="Arial" w:cs="Arial"/>
          <w:b/>
          <w:bCs/>
          <w:sz w:val="22"/>
          <w:szCs w:val="22"/>
        </w:rPr>
        <w:t>Disease interactome</w:t>
      </w:r>
      <w:r>
        <w:rPr>
          <w:rFonts w:ascii="Arial" w:hAnsi="Arial" w:cs="Arial"/>
          <w:sz w:val="22"/>
          <w:szCs w:val="22"/>
        </w:rPr>
        <w:t>, composed of all interactions involving at least one seed gene</w:t>
      </w:r>
    </w:p>
    <w:p w14:paraId="374E6431" w14:textId="2C3B2C07" w:rsidR="00EC56DE" w:rsidRPr="0089057D" w:rsidRDefault="00EC56DE" w:rsidP="00EC56DE">
      <w:pPr>
        <w:pStyle w:val="ParaNoInd"/>
        <w:spacing w:line="240" w:lineRule="auto"/>
        <w:ind w:left="720"/>
        <w:rPr>
          <w:rFonts w:ascii="Arial" w:hAnsi="Arial" w:cs="Arial"/>
          <w:sz w:val="22"/>
          <w:szCs w:val="22"/>
        </w:rPr>
      </w:pPr>
      <w:r w:rsidRPr="00EC56DE">
        <w:rPr>
          <w:rFonts w:ascii="Arial" w:hAnsi="Arial" w:cs="Arial"/>
          <w:sz w:val="22"/>
          <w:szCs w:val="22"/>
        </w:rPr>
        <w:t xml:space="preserve">We first need to retrieve the </w:t>
      </w:r>
      <w:proofErr w:type="spellStart"/>
      <w:r w:rsidRPr="00EC56DE">
        <w:rPr>
          <w:rFonts w:ascii="Arial" w:hAnsi="Arial" w:cs="Arial"/>
          <w:i/>
          <w:iCs/>
          <w:sz w:val="22"/>
          <w:szCs w:val="22"/>
        </w:rPr>
        <w:t>UniprotAC</w:t>
      </w:r>
      <w:proofErr w:type="spellEnd"/>
      <w:r w:rsidRPr="00EC56DE">
        <w:rPr>
          <w:rFonts w:ascii="Arial" w:hAnsi="Arial" w:cs="Arial"/>
          <w:sz w:val="22"/>
          <w:szCs w:val="22"/>
        </w:rPr>
        <w:t xml:space="preserve"> identifier of all the non-seed genes involved in the selected interactions</w:t>
      </w:r>
      <w:r>
        <w:rPr>
          <w:rFonts w:ascii="Arial" w:hAnsi="Arial" w:cs="Arial"/>
          <w:sz w:val="22"/>
          <w:szCs w:val="22"/>
        </w:rPr>
        <w:t xml:space="preserve">. </w:t>
      </w:r>
      <w:r w:rsidRPr="00EC56DE">
        <w:rPr>
          <w:rFonts w:ascii="Arial" w:hAnsi="Arial" w:cs="Arial"/>
          <w:sz w:val="22"/>
          <w:szCs w:val="22"/>
        </w:rPr>
        <w:t xml:space="preserve">We can accomplish this </w:t>
      </w:r>
      <w:r>
        <w:rPr>
          <w:rFonts w:ascii="Arial" w:hAnsi="Arial" w:cs="Arial"/>
          <w:sz w:val="22"/>
          <w:szCs w:val="22"/>
        </w:rPr>
        <w:t>using</w:t>
      </w:r>
      <w:r w:rsidRPr="00EC56DE">
        <w:rPr>
          <w:rFonts w:ascii="Arial" w:hAnsi="Arial" w:cs="Arial"/>
          <w:sz w:val="22"/>
          <w:szCs w:val="22"/>
        </w:rPr>
        <w:t xml:space="preserve"> the </w:t>
      </w:r>
      <w:r w:rsidRPr="00EC56DE">
        <w:rPr>
          <w:rFonts w:ascii="Arial" w:hAnsi="Arial" w:cs="Arial"/>
          <w:i/>
          <w:iCs/>
          <w:sz w:val="22"/>
          <w:szCs w:val="22"/>
        </w:rPr>
        <w:t>Retrieve Id/Mapping</w:t>
      </w:r>
      <w:r w:rsidRPr="00EC56DE">
        <w:rPr>
          <w:rFonts w:ascii="Arial" w:hAnsi="Arial" w:cs="Arial"/>
          <w:sz w:val="22"/>
          <w:szCs w:val="22"/>
        </w:rPr>
        <w:t xml:space="preserve"> tool on the Uniprot website</w:t>
      </w:r>
      <w:r>
        <w:rPr>
          <w:rFonts w:ascii="Arial" w:hAnsi="Arial" w:cs="Arial"/>
          <w:sz w:val="22"/>
          <w:szCs w:val="22"/>
        </w:rPr>
        <w:t xml:space="preserve"> as already done for the seed genes</w:t>
      </w:r>
      <w:r w:rsidRPr="00EC56DE">
        <w:rPr>
          <w:rFonts w:ascii="Arial" w:hAnsi="Arial" w:cs="Arial"/>
          <w:sz w:val="22"/>
          <w:szCs w:val="22"/>
        </w:rPr>
        <w:t>.</w:t>
      </w:r>
      <w:r w:rsidRPr="00EC56DE">
        <w:t xml:space="preserve"> </w:t>
      </w:r>
      <w:r w:rsidRPr="00EC56DE">
        <w:rPr>
          <w:rFonts w:ascii="Arial" w:hAnsi="Arial" w:cs="Arial"/>
          <w:sz w:val="22"/>
          <w:szCs w:val="22"/>
        </w:rPr>
        <w:t xml:space="preserve">The mapping tool reported that 4864 out of 4886 genes were successfully mapped to 4959 </w:t>
      </w:r>
      <w:proofErr w:type="spellStart"/>
      <w:r w:rsidRPr="00EC56DE">
        <w:rPr>
          <w:rFonts w:ascii="Arial" w:hAnsi="Arial" w:cs="Arial"/>
          <w:sz w:val="22"/>
          <w:szCs w:val="22"/>
        </w:rPr>
        <w:t>UniProtKB</w:t>
      </w:r>
      <w:proofErr w:type="spellEnd"/>
      <w:r w:rsidRPr="00EC56DE">
        <w:rPr>
          <w:rFonts w:ascii="Arial" w:hAnsi="Arial" w:cs="Arial"/>
          <w:sz w:val="22"/>
          <w:szCs w:val="22"/>
        </w:rPr>
        <w:t xml:space="preserve"> IDs, which means that 22 proteins are not mapped in </w:t>
      </w:r>
      <w:r w:rsidRPr="00EC56DE">
        <w:rPr>
          <w:rFonts w:ascii="Arial" w:hAnsi="Arial" w:cs="Arial"/>
          <w:i/>
          <w:iCs/>
          <w:sz w:val="22"/>
          <w:szCs w:val="22"/>
        </w:rPr>
        <w:t>Uniprot</w:t>
      </w:r>
      <w:r w:rsidRPr="00EC56DE">
        <w:rPr>
          <w:rFonts w:ascii="Arial" w:hAnsi="Arial" w:cs="Arial"/>
          <w:sz w:val="22"/>
          <w:szCs w:val="22"/>
        </w:rPr>
        <w:t>.</w:t>
      </w:r>
    </w:p>
    <w:p w14:paraId="7065AF81" w14:textId="4038FD89" w:rsidR="00997702" w:rsidRPr="0089057D" w:rsidRDefault="00997702" w:rsidP="00E21E2F">
      <w:pPr>
        <w:pStyle w:val="Titolo1"/>
        <w:numPr>
          <w:ilvl w:val="0"/>
          <w:numId w:val="0"/>
        </w:numPr>
        <w:spacing w:line="240" w:lineRule="auto"/>
        <w:rPr>
          <w:rFonts w:ascii="Arial" w:hAnsi="Arial" w:cs="Arial"/>
          <w:sz w:val="22"/>
          <w:szCs w:val="22"/>
        </w:rPr>
      </w:pPr>
      <w:r w:rsidRPr="0089057D">
        <w:rPr>
          <w:rFonts w:ascii="Arial" w:hAnsi="Arial" w:cs="Arial"/>
          <w:sz w:val="22"/>
          <w:szCs w:val="22"/>
        </w:rPr>
        <w:t>Enrichment analysis</w:t>
      </w:r>
    </w:p>
    <w:p w14:paraId="1B2AE2F7" w14:textId="164BE476" w:rsidR="00B26714" w:rsidRPr="0089057D" w:rsidRDefault="00D72335" w:rsidP="0089057D">
      <w:pPr>
        <w:pStyle w:val="ParaNoInd"/>
        <w:spacing w:line="240" w:lineRule="auto"/>
        <w:rPr>
          <w:rFonts w:ascii="Arial" w:hAnsi="Arial" w:cs="Arial"/>
          <w:sz w:val="22"/>
          <w:szCs w:val="22"/>
        </w:rPr>
      </w:pPr>
      <w:r w:rsidRPr="0089057D">
        <w:rPr>
          <w:rFonts w:ascii="Arial" w:hAnsi="Arial" w:cs="Arial"/>
          <w:sz w:val="22"/>
          <w:szCs w:val="22"/>
        </w:rPr>
        <w:t xml:space="preserve">Explain briefly the methods you followed to carry out the enrichment analysis and add the related </w:t>
      </w:r>
      <w:r w:rsidRPr="00E21E2F">
        <w:rPr>
          <w:rFonts w:ascii="Arial" w:hAnsi="Arial" w:cs="Arial"/>
          <w:sz w:val="22"/>
          <w:szCs w:val="22"/>
          <w:u w:val="single"/>
        </w:rPr>
        <w:t>table</w:t>
      </w:r>
      <w:r w:rsidR="00E21E2F" w:rsidRPr="00E21E2F">
        <w:rPr>
          <w:rFonts w:ascii="Arial" w:hAnsi="Arial" w:cs="Arial"/>
          <w:sz w:val="22"/>
          <w:szCs w:val="22"/>
          <w:u w:val="single"/>
        </w:rPr>
        <w:t>s/charts</w:t>
      </w:r>
      <w:r w:rsidRPr="0089057D">
        <w:rPr>
          <w:rFonts w:ascii="Arial" w:hAnsi="Arial" w:cs="Arial"/>
          <w:sz w:val="22"/>
          <w:szCs w:val="22"/>
        </w:rPr>
        <w:t>.</w:t>
      </w:r>
    </w:p>
    <w:p w14:paraId="04D7BA8B" w14:textId="4825D6BE" w:rsidR="00B26714" w:rsidRPr="0089057D" w:rsidRDefault="00B26714" w:rsidP="00E21E2F">
      <w:pPr>
        <w:pStyle w:val="Titolo1"/>
        <w:numPr>
          <w:ilvl w:val="0"/>
          <w:numId w:val="0"/>
        </w:numPr>
        <w:spacing w:line="240" w:lineRule="auto"/>
        <w:rPr>
          <w:rFonts w:ascii="Arial" w:hAnsi="Arial" w:cs="Arial"/>
          <w:sz w:val="22"/>
          <w:szCs w:val="22"/>
        </w:rPr>
      </w:pPr>
      <w:r w:rsidRPr="0089057D">
        <w:rPr>
          <w:rFonts w:ascii="Arial" w:hAnsi="Arial" w:cs="Arial"/>
          <w:sz w:val="22"/>
          <w:szCs w:val="22"/>
        </w:rPr>
        <w:t>Notes and comments</w:t>
      </w:r>
    </w:p>
    <w:p w14:paraId="1F15902C" w14:textId="247B0E5C" w:rsidR="00D83B8A" w:rsidRPr="0089057D" w:rsidRDefault="00366351" w:rsidP="0089057D">
      <w:pPr>
        <w:pStyle w:val="RefHead"/>
        <w:spacing w:line="240" w:lineRule="auto"/>
        <w:rPr>
          <w:rFonts w:ascii="Arial" w:hAnsi="Arial" w:cs="Arial"/>
          <w:sz w:val="22"/>
          <w:szCs w:val="22"/>
        </w:rPr>
      </w:pPr>
      <w:r w:rsidRPr="0089057D">
        <w:rPr>
          <w:rFonts w:ascii="Arial" w:hAnsi="Arial" w:cs="Arial"/>
          <w:sz w:val="22"/>
          <w:szCs w:val="22"/>
        </w:rPr>
        <w:t>References</w:t>
      </w:r>
      <w:r w:rsidR="00265E2C" w:rsidRPr="0089057D">
        <w:rPr>
          <w:rFonts w:ascii="Arial" w:hAnsi="Arial" w:cs="Arial"/>
          <w:sz w:val="22"/>
          <w:szCs w:val="22"/>
        </w:rPr>
        <w:t xml:space="preserve"> (if any</w:t>
      </w:r>
      <w:r w:rsidR="00E21E2F">
        <w:rPr>
          <w:rFonts w:ascii="Arial" w:hAnsi="Arial" w:cs="Arial"/>
          <w:sz w:val="22"/>
          <w:szCs w:val="22"/>
        </w:rPr>
        <w:t>, this is the format to be used</w:t>
      </w:r>
      <w:r w:rsidR="00265E2C" w:rsidRPr="0089057D">
        <w:rPr>
          <w:rFonts w:ascii="Arial" w:hAnsi="Arial" w:cs="Arial"/>
          <w:sz w:val="22"/>
          <w:szCs w:val="22"/>
        </w:rPr>
        <w:t>)</w:t>
      </w:r>
    </w:p>
    <w:p w14:paraId="19489C36" w14:textId="45744A95" w:rsidR="00D83B8A" w:rsidRDefault="001D446F" w:rsidP="0089057D">
      <w:pPr>
        <w:pStyle w:val="RefText"/>
        <w:spacing w:line="240" w:lineRule="auto"/>
        <w:rPr>
          <w:rFonts w:ascii="Arial" w:hAnsi="Arial" w:cs="Arial"/>
          <w:i/>
          <w:iCs/>
          <w:sz w:val="22"/>
          <w:szCs w:val="22"/>
        </w:rPr>
      </w:pPr>
      <w:proofErr w:type="spellStart"/>
      <w:r w:rsidRPr="001D446F">
        <w:rPr>
          <w:rFonts w:ascii="Arial" w:hAnsi="Arial" w:cs="Arial"/>
          <w:sz w:val="22"/>
          <w:szCs w:val="22"/>
        </w:rPr>
        <w:t>Suboc</w:t>
      </w:r>
      <w:r>
        <w:rPr>
          <w:rFonts w:ascii="Arial" w:hAnsi="Arial" w:cs="Arial"/>
          <w:sz w:val="22"/>
          <w:szCs w:val="22"/>
        </w:rPr>
        <w:t>,T</w:t>
      </w:r>
      <w:proofErr w:type="spellEnd"/>
      <w:r w:rsidR="00D83B8A" w:rsidRPr="0089057D">
        <w:rPr>
          <w:rFonts w:ascii="Arial" w:hAnsi="Arial" w:cs="Arial"/>
          <w:sz w:val="22"/>
          <w:szCs w:val="22"/>
        </w:rPr>
        <w:t>. (201</w:t>
      </w:r>
      <w:r>
        <w:rPr>
          <w:rFonts w:ascii="Arial" w:hAnsi="Arial" w:cs="Arial"/>
          <w:sz w:val="22"/>
          <w:szCs w:val="22"/>
        </w:rPr>
        <w:t>9</w:t>
      </w:r>
      <w:r w:rsidR="00D83B8A" w:rsidRPr="0089057D">
        <w:rPr>
          <w:rFonts w:ascii="Arial" w:hAnsi="Arial" w:cs="Arial"/>
          <w:sz w:val="22"/>
          <w:szCs w:val="22"/>
        </w:rPr>
        <w:t xml:space="preserve">) </w:t>
      </w:r>
      <w:r w:rsidRPr="001D446F">
        <w:rPr>
          <w:rFonts w:ascii="Arial" w:hAnsi="Arial" w:cs="Arial"/>
          <w:sz w:val="22"/>
          <w:szCs w:val="22"/>
        </w:rPr>
        <w:t>Dilated Cardiomyopathy</w:t>
      </w:r>
      <w:r>
        <w:rPr>
          <w:rFonts w:ascii="Arial" w:hAnsi="Arial" w:cs="Arial"/>
          <w:sz w:val="22"/>
          <w:szCs w:val="22"/>
        </w:rPr>
        <w:t xml:space="preserve">, MD, </w:t>
      </w:r>
      <w:r w:rsidRPr="001D446F">
        <w:rPr>
          <w:rFonts w:ascii="Arial" w:hAnsi="Arial" w:cs="Arial"/>
          <w:i/>
          <w:iCs/>
          <w:sz w:val="22"/>
          <w:szCs w:val="22"/>
        </w:rPr>
        <w:t>MSD Manual</w:t>
      </w:r>
    </w:p>
    <w:p w14:paraId="195E1909" w14:textId="11662974" w:rsidR="001D446F" w:rsidRPr="001D446F" w:rsidRDefault="001D446F" w:rsidP="0089057D">
      <w:pPr>
        <w:pStyle w:val="RefText"/>
        <w:spacing w:line="240" w:lineRule="auto"/>
        <w:rPr>
          <w:rFonts w:ascii="Arial" w:hAnsi="Arial" w:cs="Arial"/>
          <w:sz w:val="22"/>
          <w:szCs w:val="22"/>
        </w:rPr>
      </w:pPr>
      <w:r w:rsidRPr="001D446F">
        <w:rPr>
          <w:rFonts w:ascii="Arial" w:hAnsi="Arial" w:cs="Arial"/>
          <w:sz w:val="22"/>
          <w:szCs w:val="22"/>
        </w:rPr>
        <w:t>De Paris</w:t>
      </w:r>
      <w:r>
        <w:rPr>
          <w:rFonts w:ascii="Arial" w:hAnsi="Arial" w:cs="Arial"/>
          <w:sz w:val="22"/>
          <w:szCs w:val="22"/>
        </w:rPr>
        <w:t>,</w:t>
      </w:r>
      <w:r w:rsidRPr="001D446F">
        <w:rPr>
          <w:rFonts w:ascii="Arial" w:hAnsi="Arial" w:cs="Arial"/>
          <w:sz w:val="22"/>
          <w:szCs w:val="22"/>
        </w:rPr>
        <w:t xml:space="preserve"> V</w:t>
      </w:r>
      <w:r>
        <w:rPr>
          <w:rFonts w:ascii="Arial" w:hAnsi="Arial" w:cs="Arial"/>
          <w:sz w:val="22"/>
          <w:szCs w:val="22"/>
        </w:rPr>
        <w:t>.,</w:t>
      </w:r>
      <w:r w:rsidRPr="001D446F">
        <w:rPr>
          <w:rFonts w:ascii="Arial" w:hAnsi="Arial" w:cs="Arial"/>
          <w:sz w:val="22"/>
          <w:szCs w:val="22"/>
        </w:rPr>
        <w:t xml:space="preserve"> Biondi</w:t>
      </w:r>
      <w:r>
        <w:rPr>
          <w:rFonts w:ascii="Arial" w:hAnsi="Arial" w:cs="Arial"/>
          <w:sz w:val="22"/>
          <w:szCs w:val="22"/>
        </w:rPr>
        <w:t>,</w:t>
      </w:r>
      <w:r w:rsidRPr="001D446F">
        <w:rPr>
          <w:rFonts w:ascii="Arial" w:hAnsi="Arial" w:cs="Arial"/>
          <w:sz w:val="22"/>
          <w:szCs w:val="22"/>
        </w:rPr>
        <w:t xml:space="preserve"> F</w:t>
      </w:r>
      <w:r>
        <w:rPr>
          <w:rFonts w:ascii="Arial" w:hAnsi="Arial" w:cs="Arial"/>
          <w:sz w:val="22"/>
          <w:szCs w:val="22"/>
        </w:rPr>
        <w:t>.</w:t>
      </w:r>
      <w:r w:rsidR="00893D8D">
        <w:rPr>
          <w:rFonts w:ascii="Arial" w:hAnsi="Arial" w:cs="Arial"/>
          <w:sz w:val="22"/>
          <w:szCs w:val="22"/>
        </w:rPr>
        <w:t>,</w:t>
      </w:r>
      <w:r w:rsidRPr="001D446F">
        <w:rPr>
          <w:rFonts w:ascii="Arial" w:hAnsi="Arial" w:cs="Arial"/>
          <w:sz w:val="22"/>
          <w:szCs w:val="22"/>
        </w:rPr>
        <w:t xml:space="preserve"> </w:t>
      </w:r>
      <w:proofErr w:type="spellStart"/>
      <w:r w:rsidRPr="001D446F">
        <w:rPr>
          <w:rFonts w:ascii="Arial" w:hAnsi="Arial" w:cs="Arial"/>
          <w:sz w:val="22"/>
          <w:szCs w:val="22"/>
        </w:rPr>
        <w:t>Stolfo</w:t>
      </w:r>
      <w:proofErr w:type="spellEnd"/>
      <w:r>
        <w:rPr>
          <w:rFonts w:ascii="Arial" w:hAnsi="Arial" w:cs="Arial"/>
          <w:sz w:val="22"/>
          <w:szCs w:val="22"/>
        </w:rPr>
        <w:t>,</w:t>
      </w:r>
      <w:r w:rsidRPr="001D446F">
        <w:rPr>
          <w:rFonts w:ascii="Arial" w:hAnsi="Arial" w:cs="Arial"/>
          <w:sz w:val="22"/>
          <w:szCs w:val="22"/>
        </w:rPr>
        <w:t xml:space="preserve"> D</w:t>
      </w:r>
      <w:r>
        <w:rPr>
          <w:rFonts w:ascii="Arial" w:hAnsi="Arial" w:cs="Arial"/>
          <w:sz w:val="22"/>
          <w:szCs w:val="22"/>
        </w:rPr>
        <w:t>.</w:t>
      </w:r>
      <w:r w:rsidRPr="001D446F">
        <w:rPr>
          <w:rFonts w:ascii="Arial" w:hAnsi="Arial" w:cs="Arial"/>
          <w:sz w:val="22"/>
          <w:szCs w:val="22"/>
        </w:rPr>
        <w:t xml:space="preserve"> et al. </w:t>
      </w:r>
      <w:r>
        <w:rPr>
          <w:rFonts w:ascii="Arial" w:hAnsi="Arial" w:cs="Arial"/>
          <w:sz w:val="22"/>
          <w:szCs w:val="22"/>
        </w:rPr>
        <w:t xml:space="preserve">(2019) </w:t>
      </w:r>
      <w:r w:rsidRPr="001D446F">
        <w:rPr>
          <w:rFonts w:ascii="Arial" w:hAnsi="Arial" w:cs="Arial"/>
          <w:sz w:val="22"/>
          <w:szCs w:val="22"/>
        </w:rPr>
        <w:t>Dilated Cardiomyopathy: From Genetics to Clinical Management</w:t>
      </w:r>
      <w:r>
        <w:rPr>
          <w:rFonts w:ascii="Arial" w:hAnsi="Arial" w:cs="Arial"/>
          <w:sz w:val="22"/>
          <w:szCs w:val="22"/>
        </w:rPr>
        <w:t xml:space="preserve"> (Chapter 3). </w:t>
      </w:r>
      <w:r w:rsidRPr="001D446F">
        <w:rPr>
          <w:rFonts w:ascii="Arial" w:hAnsi="Arial" w:cs="Arial"/>
          <w:sz w:val="22"/>
          <w:szCs w:val="22"/>
        </w:rPr>
        <w:t>Springer</w:t>
      </w:r>
    </w:p>
    <w:p w14:paraId="191B6C07" w14:textId="77777777" w:rsidR="00893D8D" w:rsidRDefault="00893D8D" w:rsidP="0089057D">
      <w:pPr>
        <w:pStyle w:val="RefText"/>
        <w:spacing w:line="240" w:lineRule="auto"/>
        <w:rPr>
          <w:rFonts w:ascii="Arial" w:hAnsi="Arial" w:cs="Arial"/>
          <w:sz w:val="22"/>
          <w:szCs w:val="22"/>
        </w:rPr>
      </w:pPr>
    </w:p>
    <w:p w14:paraId="119D8E40" w14:textId="13019C30" w:rsidR="00A63BB7" w:rsidRDefault="00D83B8A" w:rsidP="0089057D">
      <w:pPr>
        <w:pStyle w:val="RefText"/>
        <w:spacing w:line="240" w:lineRule="auto"/>
        <w:rPr>
          <w:rFonts w:ascii="Arial" w:hAnsi="Arial" w:cs="Arial"/>
          <w:sz w:val="22"/>
          <w:szCs w:val="22"/>
        </w:rPr>
      </w:pPr>
      <w:proofErr w:type="spellStart"/>
      <w:r w:rsidRPr="0089057D">
        <w:rPr>
          <w:rFonts w:ascii="Arial" w:hAnsi="Arial" w:cs="Arial"/>
          <w:sz w:val="22"/>
          <w:szCs w:val="22"/>
        </w:rPr>
        <w:t>Dormand,J.R</w:t>
      </w:r>
      <w:proofErr w:type="spellEnd"/>
      <w:r w:rsidRPr="0089057D">
        <w:rPr>
          <w:rFonts w:ascii="Arial" w:hAnsi="Arial" w:cs="Arial"/>
          <w:sz w:val="22"/>
          <w:szCs w:val="22"/>
        </w:rPr>
        <w:t xml:space="preserve">. and </w:t>
      </w:r>
      <w:proofErr w:type="spellStart"/>
      <w:r w:rsidRPr="0089057D">
        <w:rPr>
          <w:rFonts w:ascii="Arial" w:hAnsi="Arial" w:cs="Arial"/>
          <w:sz w:val="22"/>
          <w:szCs w:val="22"/>
        </w:rPr>
        <w:t>Prince,P.J</w:t>
      </w:r>
      <w:proofErr w:type="spellEnd"/>
      <w:r w:rsidRPr="0089057D">
        <w:rPr>
          <w:rFonts w:ascii="Arial" w:hAnsi="Arial" w:cs="Arial"/>
          <w:sz w:val="22"/>
          <w:szCs w:val="22"/>
        </w:rPr>
        <w:t>. (1980) A family of embedded Runge–</w:t>
      </w:r>
      <w:proofErr w:type="spellStart"/>
      <w:r w:rsidRPr="0089057D">
        <w:rPr>
          <w:rFonts w:ascii="Arial" w:hAnsi="Arial" w:cs="Arial"/>
          <w:sz w:val="22"/>
          <w:szCs w:val="22"/>
        </w:rPr>
        <w:t>Kutta</w:t>
      </w:r>
      <w:proofErr w:type="spellEnd"/>
      <w:r w:rsidRPr="0089057D">
        <w:rPr>
          <w:rFonts w:ascii="Arial" w:hAnsi="Arial" w:cs="Arial"/>
          <w:sz w:val="22"/>
          <w:szCs w:val="22"/>
        </w:rPr>
        <w:t xml:space="preserve"> formulae. </w:t>
      </w:r>
      <w:r w:rsidRPr="0089057D">
        <w:rPr>
          <w:rFonts w:ascii="Arial" w:hAnsi="Arial" w:cs="Arial"/>
          <w:i/>
          <w:iCs/>
          <w:sz w:val="22"/>
          <w:szCs w:val="22"/>
        </w:rPr>
        <w:t>J. Comp. Appl. Math.</w:t>
      </w:r>
      <w:r w:rsidRPr="0089057D">
        <w:rPr>
          <w:rFonts w:ascii="Arial" w:hAnsi="Arial" w:cs="Arial"/>
          <w:sz w:val="22"/>
          <w:szCs w:val="22"/>
        </w:rPr>
        <w:t xml:space="preserve">, </w:t>
      </w:r>
      <w:r w:rsidRPr="0089057D">
        <w:rPr>
          <w:rFonts w:ascii="Arial" w:hAnsi="Arial" w:cs="Arial"/>
          <w:b/>
          <w:bCs/>
          <w:sz w:val="22"/>
          <w:szCs w:val="22"/>
        </w:rPr>
        <w:t>6</w:t>
      </w:r>
      <w:r w:rsidRPr="0089057D">
        <w:rPr>
          <w:rFonts w:ascii="Arial" w:hAnsi="Arial" w:cs="Arial"/>
          <w:sz w:val="22"/>
          <w:szCs w:val="22"/>
        </w:rPr>
        <w:t>, 19–26.</w:t>
      </w:r>
    </w:p>
    <w:p w14:paraId="3FD197A8" w14:textId="77777777" w:rsidR="00A63BB7" w:rsidRDefault="00A63BB7">
      <w:pPr>
        <w:spacing w:line="240" w:lineRule="auto"/>
        <w:rPr>
          <w:rFonts w:ascii="Arial" w:hAnsi="Arial" w:cs="Arial"/>
          <w:sz w:val="22"/>
          <w:szCs w:val="22"/>
        </w:rPr>
      </w:pPr>
      <w:r>
        <w:rPr>
          <w:rFonts w:ascii="Arial" w:hAnsi="Arial" w:cs="Arial"/>
          <w:sz w:val="22"/>
          <w:szCs w:val="22"/>
        </w:rPr>
        <w:br w:type="page"/>
      </w:r>
    </w:p>
    <w:p w14:paraId="1AAA5167" w14:textId="25F7A21B" w:rsidR="00D83B8A" w:rsidRPr="0089057D" w:rsidRDefault="00D83B8A" w:rsidP="00A63BB7">
      <w:pPr>
        <w:pStyle w:val="RefText"/>
        <w:spacing w:line="240" w:lineRule="auto"/>
        <w:ind w:left="0" w:firstLine="0"/>
        <w:rPr>
          <w:rFonts w:ascii="Arial" w:hAnsi="Arial" w:cs="Arial"/>
          <w:sz w:val="22"/>
          <w:szCs w:val="22"/>
        </w:rPr>
      </w:pPr>
    </w:p>
    <w:sectPr w:rsidR="00D83B8A" w:rsidRPr="0089057D" w:rsidSect="00997702">
      <w:headerReference w:type="even" r:id="rId8"/>
      <w:headerReference w:type="default" r:id="rId9"/>
      <w:footerReference w:type="even" r:id="rId10"/>
      <w:footerReference w:type="default" r:id="rId11"/>
      <w:type w:val="continuous"/>
      <w:pgSz w:w="12240" w:h="15826" w:code="1"/>
      <w:pgMar w:top="1267" w:right="1382" w:bottom="1267" w:left="1094" w:header="706" w:footer="83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ACCC1" w14:textId="77777777" w:rsidR="00883381" w:rsidRDefault="00883381">
      <w:r>
        <w:separator/>
      </w:r>
    </w:p>
  </w:endnote>
  <w:endnote w:type="continuationSeparator" w:id="0">
    <w:p w14:paraId="686AD5A1" w14:textId="77777777" w:rsidR="00883381" w:rsidRDefault="00883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Helvetica"/>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F15AC" w14:textId="77777777" w:rsidR="000D08A4" w:rsidRDefault="000D08A4" w:rsidP="000D08A4">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2</w:t>
    </w:r>
    <w:r>
      <w:rPr>
        <w:rStyle w:val="Numeropagina"/>
      </w:rPr>
      <w:fldChar w:fldCharType="end"/>
    </w:r>
  </w:p>
  <w:p w14:paraId="24505023" w14:textId="77777777" w:rsidR="000D08A4" w:rsidRDefault="000D08A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30347" w14:textId="77777777" w:rsidR="000D08A4" w:rsidRDefault="000D08A4" w:rsidP="000D08A4">
    <w:pPr>
      <w:pStyle w:val="Pidipagina"/>
      <w:framePr w:wrap="none"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3</w:t>
    </w:r>
    <w:r>
      <w:rPr>
        <w:rStyle w:val="Numeropagina"/>
      </w:rPr>
      <w:fldChar w:fldCharType="end"/>
    </w:r>
  </w:p>
  <w:p w14:paraId="61DDFDEB" w14:textId="77777777" w:rsidR="000D08A4" w:rsidRDefault="000D08A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3F9D2" w14:textId="77777777" w:rsidR="00883381" w:rsidRDefault="00883381">
      <w:pPr>
        <w:pStyle w:val="Pidipagina"/>
        <w:tabs>
          <w:tab w:val="clear" w:pos="4320"/>
          <w:tab w:val="left" w:pos="4860"/>
        </w:tabs>
        <w:spacing w:line="200" w:lineRule="exact"/>
        <w:rPr>
          <w:u w:val="single" w:color="000000"/>
        </w:rPr>
      </w:pPr>
      <w:r>
        <w:rPr>
          <w:u w:val="single" w:color="000000"/>
        </w:rPr>
        <w:tab/>
      </w:r>
    </w:p>
  </w:footnote>
  <w:footnote w:type="continuationSeparator" w:id="0">
    <w:p w14:paraId="12F388EB" w14:textId="77777777" w:rsidR="00883381" w:rsidRDefault="00883381">
      <w:pPr>
        <w:pStyle w:val="Testonotaapidipagina"/>
        <w:rPr>
          <w:szCs w:val="24"/>
        </w:rPr>
      </w:pPr>
      <w:r>
        <w:continuationSeparator/>
      </w:r>
    </w:p>
  </w:footnote>
  <w:footnote w:type="continuationNotice" w:id="1">
    <w:p w14:paraId="3BC42DF4" w14:textId="77777777" w:rsidR="00883381" w:rsidRDefault="00883381">
      <w:pPr>
        <w:pStyle w:val="Pidipagina"/>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62000" w14:textId="3D8C60E4" w:rsidR="000D08A4" w:rsidRDefault="000D08A4">
    <w:pPr>
      <w:pStyle w:val="Intestazione"/>
      <w:spacing w:after="0"/>
    </w:pPr>
    <w:r>
      <w:rPr>
        <w:noProof/>
        <w:lang w:val="it-IT" w:eastAsia="zh-CN"/>
      </w:rPr>
      <mc:AlternateContent>
        <mc:Choice Requires="wps">
          <w:drawing>
            <wp:anchor distT="0" distB="0" distL="114300" distR="114300" simplePos="0" relativeHeight="251660288" behindDoc="0" locked="1" layoutInCell="1" allowOverlap="0" wp14:anchorId="11ADE488" wp14:editId="7E0CF3F4">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62F80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t>Group no. X, Topic (list name), Author surname, Author surname &amp; Author surname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AAA04" w14:textId="300F495C" w:rsidR="000D08A4" w:rsidRPr="00DB5862" w:rsidRDefault="000D08A4" w:rsidP="00DB5862">
    <w:pPr>
      <w:pStyle w:val="Intestazione"/>
    </w:pPr>
    <w:r>
      <w:t>Group no. X, Topic (list name), Author surname, Author surname &amp; Author surname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5944"/>
    <w:multiLevelType w:val="hybridMultilevel"/>
    <w:tmpl w:val="C7FED174"/>
    <w:lvl w:ilvl="0" w:tplc="CD6C47DC">
      <w:start w:val="1"/>
      <w:numFmt w:val="decimal"/>
      <w:pStyle w:val="Titolo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7406F9"/>
    <w:multiLevelType w:val="hybridMultilevel"/>
    <w:tmpl w:val="2A9A99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47952ED"/>
    <w:multiLevelType w:val="hybridMultilevel"/>
    <w:tmpl w:val="56207342"/>
    <w:lvl w:ilvl="0" w:tplc="1E0AC7F2">
      <w:start w:val="1"/>
      <w:numFmt w:val="decimal"/>
      <w:pStyle w:val="Titolo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407510F"/>
    <w:multiLevelType w:val="hybridMultilevel"/>
    <w:tmpl w:val="42D451A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01B484F"/>
    <w:multiLevelType w:val="multilevel"/>
    <w:tmpl w:val="562073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96463"/>
    <w:multiLevelType w:val="hybridMultilevel"/>
    <w:tmpl w:val="03D8C72E"/>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7"/>
  </w:num>
  <w:num w:numId="2">
    <w:abstractNumId w:val="10"/>
  </w:num>
  <w:num w:numId="3">
    <w:abstractNumId w:val="4"/>
  </w:num>
  <w:num w:numId="4">
    <w:abstractNumId w:val="3"/>
  </w:num>
  <w:num w:numId="5">
    <w:abstractNumId w:val="9"/>
  </w:num>
  <w:num w:numId="6">
    <w:abstractNumId w:val="9"/>
  </w:num>
  <w:num w:numId="7">
    <w:abstractNumId w:val="9"/>
  </w:num>
  <w:num w:numId="8">
    <w:abstractNumId w:val="14"/>
  </w:num>
  <w:num w:numId="9">
    <w:abstractNumId w:val="6"/>
  </w:num>
  <w:num w:numId="10">
    <w:abstractNumId w:val="11"/>
  </w:num>
  <w:num w:numId="11">
    <w:abstractNumId w:val="13"/>
  </w:num>
  <w:num w:numId="12">
    <w:abstractNumId w:val="2"/>
  </w:num>
  <w:num w:numId="13">
    <w:abstractNumId w:val="0"/>
  </w:num>
  <w:num w:numId="14">
    <w:abstractNumId w:val="8"/>
  </w:num>
  <w:num w:numId="15">
    <w:abstractNumId w:val="1"/>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3"/>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65B"/>
    <w:rsid w:val="0001213C"/>
    <w:rsid w:val="0001595E"/>
    <w:rsid w:val="0002649C"/>
    <w:rsid w:val="00050B51"/>
    <w:rsid w:val="00063765"/>
    <w:rsid w:val="00083970"/>
    <w:rsid w:val="000D08A4"/>
    <w:rsid w:val="000E7919"/>
    <w:rsid w:val="00112539"/>
    <w:rsid w:val="00120FBC"/>
    <w:rsid w:val="00163472"/>
    <w:rsid w:val="00164CC5"/>
    <w:rsid w:val="00175E68"/>
    <w:rsid w:val="0019362B"/>
    <w:rsid w:val="001976C9"/>
    <w:rsid w:val="001A0125"/>
    <w:rsid w:val="001A5509"/>
    <w:rsid w:val="001C6AEE"/>
    <w:rsid w:val="001D21F4"/>
    <w:rsid w:val="001D446F"/>
    <w:rsid w:val="001F58B6"/>
    <w:rsid w:val="002000FF"/>
    <w:rsid w:val="0020065B"/>
    <w:rsid w:val="00215C05"/>
    <w:rsid w:val="00265E2C"/>
    <w:rsid w:val="00274D6E"/>
    <w:rsid w:val="0028467B"/>
    <w:rsid w:val="002A2089"/>
    <w:rsid w:val="002A3A9F"/>
    <w:rsid w:val="002A7209"/>
    <w:rsid w:val="002B75A3"/>
    <w:rsid w:val="002B75B0"/>
    <w:rsid w:val="002C783E"/>
    <w:rsid w:val="002D3B6B"/>
    <w:rsid w:val="002D5837"/>
    <w:rsid w:val="002D7AA3"/>
    <w:rsid w:val="002F4CA8"/>
    <w:rsid w:val="0032503F"/>
    <w:rsid w:val="00341B9C"/>
    <w:rsid w:val="0034204F"/>
    <w:rsid w:val="00352804"/>
    <w:rsid w:val="00366351"/>
    <w:rsid w:val="003778E0"/>
    <w:rsid w:val="0038434F"/>
    <w:rsid w:val="00386DA0"/>
    <w:rsid w:val="003A4127"/>
    <w:rsid w:val="003A4458"/>
    <w:rsid w:val="003B1DC1"/>
    <w:rsid w:val="003B3D09"/>
    <w:rsid w:val="003D1597"/>
    <w:rsid w:val="003F0E1C"/>
    <w:rsid w:val="00400C63"/>
    <w:rsid w:val="00403998"/>
    <w:rsid w:val="00405022"/>
    <w:rsid w:val="00417E33"/>
    <w:rsid w:val="00435193"/>
    <w:rsid w:val="00452614"/>
    <w:rsid w:val="00454567"/>
    <w:rsid w:val="00457545"/>
    <w:rsid w:val="00473EDA"/>
    <w:rsid w:val="004768E7"/>
    <w:rsid w:val="00486E58"/>
    <w:rsid w:val="004B43B9"/>
    <w:rsid w:val="004B658F"/>
    <w:rsid w:val="004C341F"/>
    <w:rsid w:val="004D7F41"/>
    <w:rsid w:val="004E0596"/>
    <w:rsid w:val="004E1218"/>
    <w:rsid w:val="004E13A5"/>
    <w:rsid w:val="004E44AC"/>
    <w:rsid w:val="004F1214"/>
    <w:rsid w:val="0050315F"/>
    <w:rsid w:val="00513FFC"/>
    <w:rsid w:val="005279D4"/>
    <w:rsid w:val="00544ED1"/>
    <w:rsid w:val="0057570B"/>
    <w:rsid w:val="005806E7"/>
    <w:rsid w:val="00584A70"/>
    <w:rsid w:val="00586F0E"/>
    <w:rsid w:val="005A7051"/>
    <w:rsid w:val="005E41BA"/>
    <w:rsid w:val="005E5A37"/>
    <w:rsid w:val="005F50A7"/>
    <w:rsid w:val="006103A9"/>
    <w:rsid w:val="006118F8"/>
    <w:rsid w:val="006323EC"/>
    <w:rsid w:val="00643190"/>
    <w:rsid w:val="00650636"/>
    <w:rsid w:val="0066588F"/>
    <w:rsid w:val="006921D5"/>
    <w:rsid w:val="006A235A"/>
    <w:rsid w:val="006C2C0F"/>
    <w:rsid w:val="006E47FF"/>
    <w:rsid w:val="006F5A2E"/>
    <w:rsid w:val="0072388D"/>
    <w:rsid w:val="00776B59"/>
    <w:rsid w:val="00793C1E"/>
    <w:rsid w:val="007C0315"/>
    <w:rsid w:val="007C334B"/>
    <w:rsid w:val="007D7F39"/>
    <w:rsid w:val="00801742"/>
    <w:rsid w:val="008061FF"/>
    <w:rsid w:val="00806CED"/>
    <w:rsid w:val="00820FD1"/>
    <w:rsid w:val="00853D6D"/>
    <w:rsid w:val="00883381"/>
    <w:rsid w:val="00887143"/>
    <w:rsid w:val="0089057D"/>
    <w:rsid w:val="00893D8D"/>
    <w:rsid w:val="008A06DC"/>
    <w:rsid w:val="008A13D5"/>
    <w:rsid w:val="008A7380"/>
    <w:rsid w:val="008E5030"/>
    <w:rsid w:val="008F7A10"/>
    <w:rsid w:val="00935C57"/>
    <w:rsid w:val="009378E2"/>
    <w:rsid w:val="00943558"/>
    <w:rsid w:val="00952599"/>
    <w:rsid w:val="0095359B"/>
    <w:rsid w:val="009966DF"/>
    <w:rsid w:val="00997702"/>
    <w:rsid w:val="009A3330"/>
    <w:rsid w:val="009D0B6E"/>
    <w:rsid w:val="009D72ED"/>
    <w:rsid w:val="00A226FD"/>
    <w:rsid w:val="00A2522A"/>
    <w:rsid w:val="00A5432A"/>
    <w:rsid w:val="00A55800"/>
    <w:rsid w:val="00A63BB7"/>
    <w:rsid w:val="00A663DF"/>
    <w:rsid w:val="00A7074F"/>
    <w:rsid w:val="00A76CB0"/>
    <w:rsid w:val="00A818B3"/>
    <w:rsid w:val="00AB08E4"/>
    <w:rsid w:val="00AE6373"/>
    <w:rsid w:val="00B26714"/>
    <w:rsid w:val="00B637BC"/>
    <w:rsid w:val="00B652DF"/>
    <w:rsid w:val="00B7282B"/>
    <w:rsid w:val="00B972B2"/>
    <w:rsid w:val="00BB43B9"/>
    <w:rsid w:val="00BE5EE2"/>
    <w:rsid w:val="00C4341F"/>
    <w:rsid w:val="00C70A84"/>
    <w:rsid w:val="00C777F3"/>
    <w:rsid w:val="00CC1FB4"/>
    <w:rsid w:val="00CC64E3"/>
    <w:rsid w:val="00CD1016"/>
    <w:rsid w:val="00CD1067"/>
    <w:rsid w:val="00CD55D8"/>
    <w:rsid w:val="00CF605A"/>
    <w:rsid w:val="00D14911"/>
    <w:rsid w:val="00D15678"/>
    <w:rsid w:val="00D65C51"/>
    <w:rsid w:val="00D72060"/>
    <w:rsid w:val="00D72335"/>
    <w:rsid w:val="00D83B8A"/>
    <w:rsid w:val="00D842C4"/>
    <w:rsid w:val="00DA7E18"/>
    <w:rsid w:val="00DB5862"/>
    <w:rsid w:val="00DC0DC9"/>
    <w:rsid w:val="00DC2DCC"/>
    <w:rsid w:val="00DC5078"/>
    <w:rsid w:val="00DC5EDA"/>
    <w:rsid w:val="00DD38F7"/>
    <w:rsid w:val="00DE7A68"/>
    <w:rsid w:val="00E12048"/>
    <w:rsid w:val="00E21E2F"/>
    <w:rsid w:val="00E678E8"/>
    <w:rsid w:val="00EC56DE"/>
    <w:rsid w:val="00EC5ED4"/>
    <w:rsid w:val="00EE1FE6"/>
    <w:rsid w:val="00EF5D71"/>
    <w:rsid w:val="00F137B5"/>
    <w:rsid w:val="00F3617B"/>
    <w:rsid w:val="00F362A7"/>
    <w:rsid w:val="00F4766C"/>
    <w:rsid w:val="00F5236B"/>
    <w:rsid w:val="00FA6B09"/>
    <w:rsid w:val="00FC40EC"/>
    <w:rsid w:val="00FD09A4"/>
    <w:rsid w:val="00FD5375"/>
    <w:rsid w:val="00FE7B7D"/>
    <w:rsid w:val="00FF1489"/>
    <w:rsid w:val="00FF6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26D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e">
    <w:name w:val="Normal"/>
    <w:qFormat/>
    <w:rsid w:val="00EC5ED4"/>
    <w:pPr>
      <w:spacing w:line="240" w:lineRule="exact"/>
    </w:pPr>
    <w:rPr>
      <w:rFonts w:ascii="Times" w:hAnsi="Times"/>
      <w:szCs w:val="24"/>
      <w:lang w:val="en-US" w:eastAsia="en-US"/>
    </w:rPr>
  </w:style>
  <w:style w:type="paragraph" w:styleId="Titolo1">
    <w:name w:val="heading 1"/>
    <w:next w:val="Normale"/>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olo2">
    <w:name w:val="heading 2"/>
    <w:next w:val="Normale"/>
    <w:autoRedefine/>
    <w:qFormat/>
    <w:rsid w:val="0089057D"/>
    <w:pPr>
      <w:numPr>
        <w:numId w:val="13"/>
      </w:numPr>
      <w:spacing w:before="360" w:after="52" w:line="240" w:lineRule="exact"/>
      <w:outlineLvl w:val="1"/>
    </w:pPr>
    <w:rPr>
      <w:rFonts w:ascii="Arial" w:hAnsi="Arial" w:cs="Arial"/>
      <w:b/>
      <w:bCs/>
      <w:sz w:val="24"/>
      <w:szCs w:val="24"/>
      <w:lang w:val="en-US" w:eastAsia="en-US"/>
    </w:rPr>
  </w:style>
  <w:style w:type="paragraph" w:styleId="Titolo3">
    <w:name w:val="heading 3"/>
    <w:basedOn w:val="para-first"/>
    <w:link w:val="Titolo3Carattere"/>
    <w:qFormat/>
    <w:rsid w:val="009D0B6E"/>
    <w:pPr>
      <w:spacing w:before="240" w:after="60"/>
      <w:outlineLvl w:val="2"/>
    </w:pPr>
    <w:rPr>
      <w:b/>
    </w:rPr>
  </w:style>
  <w:style w:type="paragraph" w:styleId="Titolo4">
    <w:name w:val="heading 4"/>
    <w:basedOn w:val="Normale"/>
    <w:next w:val="Normale"/>
    <w:qFormat/>
    <w:rsid w:val="002D5837"/>
    <w:pPr>
      <w:keepNext/>
      <w:spacing w:before="240" w:after="60"/>
      <w:outlineLvl w:val="3"/>
    </w:pPr>
    <w:rPr>
      <w:rFonts w:ascii="Times New Roman" w:hAnsi="Times New Roman"/>
      <w:b/>
      <w:bCs/>
      <w:sz w:val="28"/>
      <w:szCs w:val="28"/>
    </w:rPr>
  </w:style>
  <w:style w:type="paragraph" w:styleId="Titolo5">
    <w:name w:val="heading 5"/>
    <w:basedOn w:val="Normale"/>
    <w:next w:val="Normale"/>
    <w:qFormat/>
    <w:rsid w:val="00EC5ED4"/>
    <w:pPr>
      <w:spacing w:before="240" w:after="60"/>
      <w:outlineLvl w:val="4"/>
    </w:pPr>
    <w:rPr>
      <w:b/>
      <w:bCs/>
      <w:i/>
      <w:iCs/>
      <w:sz w:val="26"/>
      <w:szCs w:val="26"/>
    </w:rPr>
  </w:style>
  <w:style w:type="paragraph" w:styleId="Titolo6">
    <w:name w:val="heading 6"/>
    <w:basedOn w:val="Normale"/>
    <w:next w:val="Normale"/>
    <w:qFormat/>
    <w:rsid w:val="00EC5ED4"/>
    <w:pPr>
      <w:spacing w:before="240" w:after="60"/>
      <w:outlineLvl w:val="5"/>
    </w:pPr>
    <w:rPr>
      <w:rFonts w:ascii="Times New Roman" w:hAnsi="Times New Roman"/>
      <w:b/>
      <w:bCs/>
      <w:sz w:val="22"/>
      <w:szCs w:val="22"/>
    </w:rPr>
  </w:style>
  <w:style w:type="paragraph" w:styleId="Titolo7">
    <w:name w:val="heading 7"/>
    <w:basedOn w:val="Normale"/>
    <w:next w:val="Normale"/>
    <w:qFormat/>
    <w:rsid w:val="00EC5ED4"/>
    <w:pPr>
      <w:spacing w:before="240" w:after="60"/>
      <w:outlineLvl w:val="6"/>
    </w:pPr>
    <w:rPr>
      <w:rFonts w:ascii="Times New Roman" w:hAnsi="Times New Roman"/>
      <w:sz w:val="24"/>
    </w:rPr>
  </w:style>
  <w:style w:type="paragraph" w:styleId="Titolo8">
    <w:name w:val="heading 8"/>
    <w:basedOn w:val="Normale"/>
    <w:next w:val="Normale"/>
    <w:qFormat/>
    <w:rsid w:val="00EC5ED4"/>
    <w:pPr>
      <w:spacing w:before="240" w:after="60"/>
      <w:outlineLvl w:val="7"/>
    </w:pPr>
    <w:rPr>
      <w:rFonts w:ascii="Times New Roman" w:hAnsi="Times New Roman"/>
      <w:i/>
      <w:iCs/>
      <w:sz w:val="24"/>
    </w:rPr>
  </w:style>
  <w:style w:type="paragraph" w:styleId="Titolo9">
    <w:name w:val="heading 9"/>
    <w:basedOn w:val="Normale"/>
    <w:next w:val="Normale"/>
    <w:qFormat/>
    <w:rsid w:val="00EC5ED4"/>
    <w:pPr>
      <w:spacing w:before="240" w:after="60"/>
      <w:outlineLvl w:val="8"/>
    </w:pPr>
    <w:rPr>
      <w:rFonts w:ascii="Arial" w:hAnsi="Arial"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rsid w:val="00EC5ED4"/>
    <w:pPr>
      <w:tabs>
        <w:tab w:val="center" w:pos="4320"/>
        <w:tab w:val="right" w:pos="8640"/>
      </w:tabs>
      <w:spacing w:after="520" w:line="160" w:lineRule="exact"/>
    </w:pPr>
    <w:rPr>
      <w:rFonts w:ascii="Helvetica" w:hAnsi="Helvetica"/>
      <w:b/>
      <w:i/>
      <w:sz w:val="16"/>
    </w:rPr>
  </w:style>
  <w:style w:type="character" w:styleId="Numeroriga">
    <w:name w:val="line number"/>
    <w:basedOn w:val="Carpredefinitoparagrafo"/>
    <w:rsid w:val="00EC5ED4"/>
  </w:style>
  <w:style w:type="paragraph" w:styleId="Pidipagina">
    <w:name w:val="footer"/>
    <w:basedOn w:val="Normale"/>
    <w:rsid w:val="00EC5ED4"/>
    <w:pPr>
      <w:tabs>
        <w:tab w:val="center" w:pos="4320"/>
        <w:tab w:val="right" w:pos="8640"/>
      </w:tabs>
    </w:pPr>
  </w:style>
  <w:style w:type="paragraph" w:styleId="Testonotaapidipagina">
    <w:name w:val="footnote text"/>
    <w:basedOn w:val="Normale"/>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Rimandonotaapidipagina">
    <w:name w:val="footnote reference"/>
    <w:basedOn w:val="Carpredefinitoparagrafo"/>
    <w:semiHidden/>
    <w:rsid w:val="00EC5ED4"/>
    <w:rPr>
      <w:vertAlign w:val="superscript"/>
    </w:rPr>
  </w:style>
  <w:style w:type="character" w:styleId="Numeropagina">
    <w:name w:val="page number"/>
    <w:basedOn w:val="Carpredefinitoparagrafo"/>
    <w:rsid w:val="00EC5ED4"/>
    <w:rPr>
      <w:rFonts w:ascii="Helvetica" w:hAnsi="Helvetica"/>
      <w:b/>
      <w:sz w:val="18"/>
    </w:rPr>
  </w:style>
  <w:style w:type="paragraph" w:customStyle="1" w:styleId="Ahead">
    <w:name w:val="A head"/>
    <w:basedOn w:val="Titolo1"/>
    <w:rsid w:val="00EC5ED4"/>
    <w:pPr>
      <w:numPr>
        <w:numId w:val="0"/>
      </w:numPr>
    </w:pPr>
  </w:style>
  <w:style w:type="paragraph" w:styleId="Testodelblocco">
    <w:name w:val="Block Text"/>
    <w:basedOn w:val="Normale"/>
    <w:rsid w:val="00EC5ED4"/>
    <w:pPr>
      <w:spacing w:after="120"/>
      <w:ind w:left="1440" w:right="1440"/>
    </w:pPr>
  </w:style>
  <w:style w:type="character" w:customStyle="1" w:styleId="Chead">
    <w:name w:val="C head"/>
    <w:basedOn w:val="Carpredefinitoparagrafo"/>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e"/>
    <w:rsid w:val="00EC5ED4"/>
    <w:pPr>
      <w:tabs>
        <w:tab w:val="center" w:pos="2440"/>
        <w:tab w:val="right" w:pos="4860"/>
      </w:tabs>
    </w:pPr>
  </w:style>
  <w:style w:type="paragraph" w:customStyle="1" w:styleId="CopyrightLine">
    <w:name w:val="CopyrightLine"/>
    <w:basedOn w:val="Pidipagina"/>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IndirizzoHTML">
    <w:name w:val="HTML Address"/>
    <w:basedOn w:val="Normale"/>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gliatabella">
    <w:name w:val="Table Grid"/>
    <w:basedOn w:val="Tabellanormale"/>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stazioneCarattere">
    <w:name w:val="Intestazione Carattere"/>
    <w:basedOn w:val="Carpredefinitoparagrafo"/>
    <w:link w:val="Intestazione"/>
    <w:uiPriority w:val="99"/>
    <w:rsid w:val="00A55800"/>
    <w:rPr>
      <w:rFonts w:ascii="Helvetica" w:hAnsi="Helvetica"/>
      <w:b/>
      <w:i/>
      <w:sz w:val="16"/>
      <w:szCs w:val="24"/>
      <w:lang w:val="en-US" w:eastAsia="en-US"/>
    </w:rPr>
  </w:style>
  <w:style w:type="paragraph" w:styleId="Testofumetto">
    <w:name w:val="Balloon Text"/>
    <w:basedOn w:val="Normale"/>
    <w:link w:val="TestofumettoCarattere"/>
    <w:rsid w:val="00A55800"/>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Titolo1"/>
    <w:link w:val="Abstract-HeadChar"/>
    <w:qFormat/>
    <w:rsid w:val="0089057D"/>
    <w:rPr>
      <w:sz w:val="24"/>
      <w:szCs w:val="24"/>
    </w:rPr>
  </w:style>
  <w:style w:type="character" w:customStyle="1" w:styleId="AbstractTextChar">
    <w:name w:val="Abstract Text Char"/>
    <w:basedOn w:val="Carpredefinitoparagrafo"/>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Carpredefinitoparagrafo"/>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89057D"/>
    <w:rPr>
      <w:rFonts w:ascii="Helvetica" w:hAnsi="Helvetica"/>
      <w:b/>
      <w:caps w:val="0"/>
      <w:sz w:val="24"/>
      <w:szCs w:val="24"/>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Carpredefinitoparagrafo"/>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olo">
    <w:name w:val="Title"/>
    <w:basedOn w:val="Articletitle"/>
    <w:next w:val="Normale"/>
    <w:link w:val="TitoloCarattere"/>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oloCarattere">
    <w:name w:val="Titolo Carattere"/>
    <w:basedOn w:val="Carpredefinitoparagrafo"/>
    <w:link w:val="Titolo"/>
    <w:rsid w:val="00435193"/>
    <w:rPr>
      <w:rFonts w:ascii="Helvetica" w:hAnsi="Helvetica"/>
      <w:b/>
      <w:sz w:val="36"/>
      <w:szCs w:val="36"/>
      <w:lang w:val="en-US" w:eastAsia="en-US"/>
    </w:rPr>
  </w:style>
  <w:style w:type="paragraph" w:styleId="Sottotitolo">
    <w:name w:val="Subtitle"/>
    <w:basedOn w:val="ArticleType"/>
    <w:next w:val="Normale"/>
    <w:link w:val="SottotitoloCarattere"/>
    <w:qFormat/>
    <w:rsid w:val="00435193"/>
    <w:pPr>
      <w:jc w:val="both"/>
    </w:pPr>
    <w:rPr>
      <w:sz w:val="28"/>
      <w:szCs w:val="28"/>
    </w:rPr>
  </w:style>
  <w:style w:type="character" w:customStyle="1" w:styleId="SottotitoloCarattere">
    <w:name w:val="Sottotitolo Carattere"/>
    <w:basedOn w:val="Carpredefinitoparagrafo"/>
    <w:link w:val="Sottotitolo"/>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e"/>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89057D"/>
    <w:rPr>
      <w:rFonts w:ascii="Arial" w:hAnsi="Arial" w:cs="Arial"/>
      <w:sz w:val="24"/>
      <w:szCs w:val="24"/>
    </w:rPr>
  </w:style>
  <w:style w:type="character" w:customStyle="1" w:styleId="article-infoChar">
    <w:name w:val="article-info Char"/>
    <w:basedOn w:val="Carpredefinitoparagrafo"/>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Carpredefinitoparagrafo"/>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89057D"/>
    <w:rPr>
      <w:rFonts w:ascii="Arial" w:hAnsi="Arial" w:cs="Arial"/>
      <w:sz w:val="24"/>
      <w:szCs w:val="24"/>
      <w:lang w:val="en-US" w:eastAsia="en-US"/>
    </w:rPr>
  </w:style>
  <w:style w:type="character" w:customStyle="1" w:styleId="Titolo3Carattere">
    <w:name w:val="Titolo 3 Carattere"/>
    <w:basedOn w:val="para-firstChar"/>
    <w:link w:val="Titolo3"/>
    <w:rsid w:val="009D0B6E"/>
    <w:rPr>
      <w:rFonts w:ascii="Arial" w:hAnsi="Arial" w:cs="Arial"/>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Didascalia">
    <w:name w:val="caption"/>
    <w:basedOn w:val="Normale"/>
    <w:next w:val="Normale"/>
    <w:unhideWhenUsed/>
    <w:qFormat/>
    <w:rsid w:val="00BB43B9"/>
    <w:pPr>
      <w:spacing w:after="200" w:line="240" w:lineRule="auto"/>
    </w:pPr>
    <w:rPr>
      <w:i/>
      <w:iCs/>
      <w:color w:val="1F497D" w:themeColor="text2"/>
      <w:sz w:val="18"/>
      <w:szCs w:val="18"/>
    </w:rPr>
  </w:style>
  <w:style w:type="character" w:styleId="Enfasicorsivo">
    <w:name w:val="Emphasis"/>
    <w:basedOn w:val="Carpredefinitoparagrafo"/>
    <w:uiPriority w:val="20"/>
    <w:qFormat/>
    <w:rsid w:val="003250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496340">
      <w:bodyDiv w:val="1"/>
      <w:marLeft w:val="0"/>
      <w:marRight w:val="0"/>
      <w:marTop w:val="0"/>
      <w:marBottom w:val="0"/>
      <w:divBdr>
        <w:top w:val="none" w:sz="0" w:space="0" w:color="auto"/>
        <w:left w:val="none" w:sz="0" w:space="0" w:color="auto"/>
        <w:bottom w:val="none" w:sz="0" w:space="0" w:color="auto"/>
        <w:right w:val="none" w:sz="0" w:space="0" w:color="auto"/>
      </w:divBdr>
    </w:div>
    <w:div w:id="1626696483">
      <w:bodyDiv w:val="1"/>
      <w:marLeft w:val="0"/>
      <w:marRight w:val="0"/>
      <w:marTop w:val="0"/>
      <w:marBottom w:val="0"/>
      <w:divBdr>
        <w:top w:val="none" w:sz="0" w:space="0" w:color="auto"/>
        <w:left w:val="none" w:sz="0" w:space="0" w:color="auto"/>
        <w:bottom w:val="none" w:sz="0" w:space="0" w:color="auto"/>
        <w:right w:val="none" w:sz="0" w:space="0" w:color="auto"/>
      </w:divBdr>
    </w:div>
    <w:div w:id="2064015664">
      <w:bodyDiv w:val="1"/>
      <w:marLeft w:val="0"/>
      <w:marRight w:val="0"/>
      <w:marTop w:val="0"/>
      <w:marBottom w:val="0"/>
      <w:divBdr>
        <w:top w:val="none" w:sz="0" w:space="0" w:color="auto"/>
        <w:left w:val="none" w:sz="0" w:space="0" w:color="auto"/>
        <w:bottom w:val="none" w:sz="0" w:space="0" w:color="auto"/>
        <w:right w:val="none" w:sz="0" w:space="0" w:color="auto"/>
      </w:divBdr>
    </w:div>
    <w:div w:id="2069919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4F035-CFB3-4746-A867-64797439C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723</TotalTime>
  <Pages>5</Pages>
  <Words>1388</Words>
  <Characters>7918</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bio</vt:lpstr>
    </vt:vector>
  </TitlesOfParts>
  <Company>NISPL</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Paolo Tieri</dc:creator>
  <cp:lastModifiedBy>Clara Punzi</cp:lastModifiedBy>
  <cp:revision>4</cp:revision>
  <cp:lastPrinted>2007-07-04T12:14:00Z</cp:lastPrinted>
  <dcterms:created xsi:type="dcterms:W3CDTF">2020-11-19T10:20:00Z</dcterms:created>
  <dcterms:modified xsi:type="dcterms:W3CDTF">2020-12-20T00:46:00Z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