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A" w:rsidRDefault="00F0033A">
      <w:pPr>
        <w:rPr>
          <w:rFonts w:ascii="Georgia" w:hAnsi="Georgia"/>
          <w:b/>
          <w:sz w:val="28"/>
        </w:rPr>
      </w:pPr>
    </w:p>
    <w:p w:rsidR="00064EAC" w:rsidRDefault="00994222" w:rsidP="00064EAC">
      <w:pPr>
        <w:rPr>
          <w:rFonts w:ascii="Georgia" w:hAnsi="Georgia"/>
        </w:rPr>
      </w:pPr>
      <w:r w:rsidRPr="00994222">
        <w:rPr>
          <w:rFonts w:ascii="Georgia" w:hAnsi="Georgia"/>
        </w:rPr>
        <w:t>1.3.1: Documentar por lo menos un ideario repensado</w:t>
      </w:r>
    </w:p>
    <w:p w:rsidR="00994222" w:rsidRDefault="00994222" w:rsidP="00064EAC">
      <w:pPr>
        <w:rPr>
          <w:rFonts w:ascii="Georgia" w:hAnsi="Georgia"/>
        </w:rPr>
      </w:pPr>
    </w:p>
    <w:p w:rsidR="00994222" w:rsidRDefault="00994222" w:rsidP="00064EAC">
      <w:pPr>
        <w:rPr>
          <w:rFonts w:ascii="Georgia" w:hAnsi="Georgia"/>
        </w:rPr>
      </w:pPr>
      <w:r>
        <w:rPr>
          <w:rFonts w:ascii="Georgia" w:hAnsi="Georgia"/>
        </w:rPr>
        <w:t>Este punto se encuentra en proceso y se continúa en 2018. Actualmente se encuentra el departamento de humanidades trab</w:t>
      </w:r>
      <w:bookmarkStart w:id="0" w:name="_GoBack"/>
      <w:bookmarkEnd w:id="0"/>
      <w:r>
        <w:rPr>
          <w:rFonts w:ascii="Georgia" w:hAnsi="Georgia"/>
        </w:rPr>
        <w:t>ajando con la Dra. Guillermina Lara Cuervo.</w:t>
      </w:r>
    </w:p>
    <w:p w:rsidR="00994222" w:rsidRDefault="00994222" w:rsidP="00064EAC">
      <w:pPr>
        <w:rPr>
          <w:rFonts w:ascii="Georgia" w:hAnsi="Georgia"/>
        </w:rPr>
      </w:pPr>
    </w:p>
    <w:p w:rsidR="00994222" w:rsidRDefault="00994222" w:rsidP="00064EAC">
      <w:pPr>
        <w:rPr>
          <w:rFonts w:ascii="Georgia" w:hAnsi="Georgia"/>
        </w:rPr>
      </w:pPr>
    </w:p>
    <w:sectPr w:rsidR="0099422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70" w:rsidRDefault="00E62670" w:rsidP="00F0033A">
      <w:pPr>
        <w:spacing w:after="0" w:line="240" w:lineRule="auto"/>
      </w:pPr>
      <w:r>
        <w:separator/>
      </w:r>
    </w:p>
  </w:endnote>
  <w:endnote w:type="continuationSeparator" w:id="0">
    <w:p w:rsidR="00E62670" w:rsidRDefault="00E62670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70" w:rsidRDefault="00E62670" w:rsidP="00F0033A">
      <w:pPr>
        <w:spacing w:after="0" w:line="240" w:lineRule="auto"/>
      </w:pPr>
      <w:r>
        <w:separator/>
      </w:r>
    </w:p>
  </w:footnote>
  <w:footnote w:type="continuationSeparator" w:id="0">
    <w:p w:rsidR="00E62670" w:rsidRDefault="00E62670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222" w:rsidRPr="00994222">
      <w:rPr>
        <w:rFonts w:ascii="Georgia" w:hAnsi="Georgia"/>
        <w:b/>
        <w:color w:val="806000" w:themeColor="accent4" w:themeShade="80"/>
      </w:rPr>
      <w:t>1.-1. Consolidación de la identidad católica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994222" w:rsidP="00064EAC">
    <w:pPr>
      <w:pStyle w:val="Encabezado"/>
      <w:rPr>
        <w:rFonts w:ascii="Georgia" w:hAnsi="Georgia"/>
      </w:rPr>
    </w:pPr>
    <w:r w:rsidRPr="00994222">
      <w:rPr>
        <w:rFonts w:ascii="Georgia" w:hAnsi="Georgia"/>
        <w:noProof/>
        <w:color w:val="000000" w:themeColor="text1"/>
        <w:lang w:eastAsia="es-MX"/>
      </w:rPr>
      <w:t>1.1:Contar con una comunidad que se distinga por el conocimiento, la convivencia y vivencia de la misión e identidad católica de la universidad.</w:t>
    </w:r>
    <w:r w:rsidR="00064EAC" w:rsidRPr="00064EAC">
      <w:rPr>
        <w:rFonts w:ascii="Georgia" w:hAnsi="Georgia"/>
        <w:noProof/>
        <w:color w:val="000000" w:themeColor="text1"/>
        <w:lang w:eastAsia="es-MX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99"/>
    <w:rsid w:val="00037101"/>
    <w:rsid w:val="00064EAC"/>
    <w:rsid w:val="003F0DD2"/>
    <w:rsid w:val="005D51B8"/>
    <w:rsid w:val="00994222"/>
    <w:rsid w:val="00A10EED"/>
    <w:rsid w:val="00E62670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Ramírez García Fernanda Iveth</dc:creator>
  <cp:lastModifiedBy>FER</cp:lastModifiedBy>
  <cp:revision>2</cp:revision>
  <dcterms:created xsi:type="dcterms:W3CDTF">2018-01-27T19:59:00Z</dcterms:created>
  <dcterms:modified xsi:type="dcterms:W3CDTF">2018-01-27T19:59:00Z</dcterms:modified>
</cp:coreProperties>
</file>