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33A" w:rsidRDefault="00F0033A">
      <w:pPr>
        <w:rPr>
          <w:rFonts w:ascii="Georgia" w:hAnsi="Georgia"/>
          <w:b/>
          <w:sz w:val="28"/>
        </w:rPr>
      </w:pPr>
    </w:p>
    <w:p w:rsidR="00711534" w:rsidRDefault="00711534" w:rsidP="00711534">
      <w:pPr>
        <w:spacing w:after="0" w:line="240" w:lineRule="auto"/>
        <w:rPr>
          <w:rFonts w:ascii="Georgia" w:hAnsi="Georgia"/>
          <w:b/>
          <w:sz w:val="28"/>
        </w:rPr>
      </w:pPr>
      <w:bookmarkStart w:id="0" w:name="_GoBack"/>
      <w:r w:rsidRPr="00711534">
        <w:rPr>
          <w:rFonts w:ascii="Georgia" w:eastAsia="Times New Roman" w:hAnsi="Georgia" w:cs="Times New Roman"/>
          <w:color w:val="000000"/>
          <w:sz w:val="20"/>
          <w:szCs w:val="18"/>
          <w:lang w:eastAsia="es-MX"/>
        </w:rPr>
        <w:t xml:space="preserve">1.3.3: Replicar el curso de </w:t>
      </w:r>
      <w:proofErr w:type="spellStart"/>
      <w:r w:rsidRPr="00711534">
        <w:rPr>
          <w:rFonts w:ascii="Georgia" w:eastAsia="Times New Roman" w:hAnsi="Georgia" w:cs="Times New Roman"/>
          <w:color w:val="000000"/>
          <w:sz w:val="20"/>
          <w:szCs w:val="18"/>
          <w:lang w:eastAsia="es-MX"/>
        </w:rPr>
        <w:t>repensamiento</w:t>
      </w:r>
      <w:proofErr w:type="spellEnd"/>
      <w:r w:rsidRPr="00711534">
        <w:rPr>
          <w:rFonts w:ascii="Georgia" w:eastAsia="Times New Roman" w:hAnsi="Georgia" w:cs="Times New Roman"/>
          <w:color w:val="000000"/>
          <w:sz w:val="20"/>
          <w:szCs w:val="18"/>
          <w:lang w:eastAsia="es-MX"/>
        </w:rPr>
        <w:t xml:space="preserve"> universitario</w:t>
      </w:r>
      <w:r w:rsidRPr="00711534">
        <w:rPr>
          <w:rFonts w:ascii="Georgia" w:eastAsia="Times New Roman" w:hAnsi="Georgia" w:cs="Times New Roman"/>
          <w:color w:val="000000"/>
          <w:sz w:val="20"/>
          <w:szCs w:val="18"/>
          <w:lang w:eastAsia="es-MX"/>
        </w:rPr>
        <w:br/>
      </w:r>
    </w:p>
    <w:bookmarkEnd w:id="0"/>
    <w:p w:rsidR="00711534" w:rsidRDefault="00711534" w:rsidP="00711534">
      <w:pPr>
        <w:spacing w:after="0" w:line="240" w:lineRule="auto"/>
        <w:rPr>
          <w:rFonts w:ascii="Georgia" w:hAnsi="Georgia"/>
          <w:sz w:val="20"/>
        </w:rPr>
      </w:pPr>
      <w:r w:rsidRPr="00711534">
        <w:rPr>
          <w:rFonts w:ascii="Georgia" w:hAnsi="Georgia"/>
          <w:sz w:val="20"/>
        </w:rPr>
        <w:t>Se anexa correo enviado</w:t>
      </w:r>
      <w:r>
        <w:rPr>
          <w:rFonts w:ascii="Georgia" w:hAnsi="Georgia"/>
          <w:sz w:val="20"/>
        </w:rPr>
        <w:t xml:space="preserve"> a coordinadores, profesores de humanidades y profesores de tiempo completo acerca de la visita </w:t>
      </w:r>
      <w:r w:rsidR="00F34279">
        <w:rPr>
          <w:rFonts w:ascii="Georgia" w:hAnsi="Georgia"/>
          <w:sz w:val="20"/>
        </w:rPr>
        <w:t xml:space="preserve">del Mtro. </w:t>
      </w:r>
      <w:proofErr w:type="spellStart"/>
      <w:r w:rsidR="00F34279">
        <w:rPr>
          <w:rFonts w:ascii="Georgia" w:hAnsi="Georgia"/>
          <w:sz w:val="20"/>
        </w:rPr>
        <w:t>Iliano</w:t>
      </w:r>
      <w:proofErr w:type="spellEnd"/>
      <w:r w:rsidR="00F34279">
        <w:rPr>
          <w:rFonts w:ascii="Georgia" w:hAnsi="Georgia"/>
          <w:sz w:val="20"/>
        </w:rPr>
        <w:t xml:space="preserve"> </w:t>
      </w:r>
      <w:proofErr w:type="spellStart"/>
      <w:r w:rsidR="00F34279">
        <w:rPr>
          <w:rFonts w:ascii="Georgia" w:hAnsi="Georgia"/>
          <w:sz w:val="20"/>
        </w:rPr>
        <w:t>Piccolo</w:t>
      </w:r>
      <w:proofErr w:type="spellEnd"/>
      <w:r w:rsidR="00F34279">
        <w:rPr>
          <w:rFonts w:ascii="Georgia" w:hAnsi="Georgia"/>
          <w:sz w:val="20"/>
        </w:rPr>
        <w:t xml:space="preserve"> en marzo 2017.</w:t>
      </w:r>
    </w:p>
    <w:p w:rsidR="00711534" w:rsidRPr="00711534" w:rsidRDefault="00711534" w:rsidP="00711534">
      <w:pPr>
        <w:spacing w:after="0" w:line="240" w:lineRule="auto"/>
        <w:rPr>
          <w:rFonts w:ascii="Georgia" w:hAnsi="Georgia"/>
          <w:sz w:val="20"/>
        </w:rPr>
      </w:pPr>
    </w:p>
    <w:p w:rsidR="00711534" w:rsidRDefault="00711534" w:rsidP="00064EAC">
      <w:pPr>
        <w:rPr>
          <w:rFonts w:ascii="Georgia" w:hAnsi="Georgia"/>
        </w:rPr>
      </w:pPr>
      <w:r>
        <w:rPr>
          <w:noProof/>
          <w:lang w:eastAsia="es-MX"/>
        </w:rPr>
        <w:drawing>
          <wp:inline distT="0" distB="0" distL="0" distR="0" wp14:anchorId="15C8F30A" wp14:editId="52170C16">
            <wp:extent cx="5486400" cy="2204113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0563" r="2157" b="9524"/>
                    <a:stretch/>
                  </pic:blipFill>
                  <pic:spPr bwMode="auto">
                    <a:xfrm>
                      <a:off x="0" y="0"/>
                      <a:ext cx="5491068" cy="2205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534" w:rsidRDefault="00711534" w:rsidP="00064EAC">
      <w:pPr>
        <w:rPr>
          <w:rFonts w:ascii="Georgia" w:hAnsi="Georgia"/>
        </w:rPr>
      </w:pPr>
      <w:r>
        <w:rPr>
          <w:noProof/>
          <w:lang w:eastAsia="es-MX"/>
        </w:rPr>
        <w:drawing>
          <wp:inline distT="0" distB="0" distL="0" distR="0" wp14:anchorId="0B95B22B" wp14:editId="538B2F19">
            <wp:extent cx="5390866" cy="1289713"/>
            <wp:effectExtent l="0" t="0" r="63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05" t="52598" r="2156" b="6493"/>
                    <a:stretch/>
                  </pic:blipFill>
                  <pic:spPr bwMode="auto">
                    <a:xfrm>
                      <a:off x="0" y="0"/>
                      <a:ext cx="5395452" cy="1290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153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573" w:rsidRDefault="00470573" w:rsidP="00F0033A">
      <w:pPr>
        <w:spacing w:after="0" w:line="240" w:lineRule="auto"/>
      </w:pPr>
      <w:r>
        <w:separator/>
      </w:r>
    </w:p>
  </w:endnote>
  <w:endnote w:type="continuationSeparator" w:id="0">
    <w:p w:rsidR="00470573" w:rsidRDefault="00470573" w:rsidP="00F0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573" w:rsidRDefault="00470573" w:rsidP="00F0033A">
      <w:pPr>
        <w:spacing w:after="0" w:line="240" w:lineRule="auto"/>
      </w:pPr>
      <w:r>
        <w:separator/>
      </w:r>
    </w:p>
  </w:footnote>
  <w:footnote w:type="continuationSeparator" w:id="0">
    <w:p w:rsidR="00470573" w:rsidRDefault="00470573" w:rsidP="00F00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EAC" w:rsidRDefault="00064EAC">
    <w:pPr>
      <w:pStyle w:val="Encabezado"/>
      <w:rPr>
        <w:rFonts w:ascii="Georgia" w:hAnsi="Georgia"/>
        <w:b/>
        <w:color w:val="806000" w:themeColor="accent4" w:themeShade="80"/>
      </w:rPr>
    </w:pPr>
    <w:r w:rsidRPr="00064EAC">
      <w:rPr>
        <w:rFonts w:ascii="Georgia" w:hAnsi="Georgia"/>
        <w:noProof/>
        <w:color w:val="806000" w:themeColor="accent4" w:themeShade="80"/>
        <w:lang w:eastAsia="es-MX"/>
      </w:rPr>
      <w:drawing>
        <wp:anchor distT="0" distB="0" distL="114300" distR="114300" simplePos="0" relativeHeight="251659264" behindDoc="0" locked="0" layoutInCell="1" allowOverlap="1" wp14:anchorId="7A2BEB59" wp14:editId="01F0AB6C">
          <wp:simplePos x="0" y="0"/>
          <wp:positionH relativeFrom="margin">
            <wp:align>right</wp:align>
          </wp:positionH>
          <wp:positionV relativeFrom="paragraph">
            <wp:posOffset>-90170</wp:posOffset>
          </wp:positionV>
          <wp:extent cx="767715" cy="830580"/>
          <wp:effectExtent l="0" t="0" r="0" b="7620"/>
          <wp:wrapSquare wrapText="bothSides"/>
          <wp:docPr id="4" name="Imagen 4" descr="Z:\C. Efectividad Institucional\2018\Com. Institucional\Imágenes\Anahuac-Xal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C. Efectividad Institucional\2018\Com. Institucional\Imágenes\Anahuac-Xalap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715" cy="830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4222" w:rsidRPr="00994222">
      <w:rPr>
        <w:rFonts w:ascii="Georgia" w:hAnsi="Georgia"/>
        <w:b/>
        <w:color w:val="806000" w:themeColor="accent4" w:themeShade="80"/>
      </w:rPr>
      <w:t>1.-1. Consolidación de la identidad católica</w:t>
    </w:r>
  </w:p>
  <w:p w:rsidR="00064EAC" w:rsidRDefault="00064EAC">
    <w:pPr>
      <w:pStyle w:val="Encabezado"/>
      <w:rPr>
        <w:rFonts w:ascii="Georgia" w:hAnsi="Georgia"/>
        <w:b/>
        <w:color w:val="806000" w:themeColor="accent4" w:themeShade="80"/>
      </w:rPr>
    </w:pPr>
  </w:p>
  <w:p w:rsidR="00F0033A" w:rsidRPr="00064EAC" w:rsidRDefault="00994222" w:rsidP="00064EAC">
    <w:pPr>
      <w:pStyle w:val="Encabezado"/>
      <w:rPr>
        <w:rFonts w:ascii="Georgia" w:hAnsi="Georgia"/>
      </w:rPr>
    </w:pPr>
    <w:r w:rsidRPr="00994222">
      <w:rPr>
        <w:rFonts w:ascii="Georgia" w:hAnsi="Georgia"/>
        <w:noProof/>
        <w:color w:val="000000" w:themeColor="text1"/>
        <w:lang w:eastAsia="es-MX"/>
      </w:rPr>
      <w:t>1.1:Contar con una comunidad que se distinga por el conocimiento, la convivencia y vivencia de la misión e identidad católica de la universidad.</w:t>
    </w:r>
    <w:r w:rsidR="00064EAC" w:rsidRPr="00064EAC">
      <w:rPr>
        <w:rFonts w:ascii="Georgia" w:hAnsi="Georgia"/>
        <w:noProof/>
        <w:color w:val="000000" w:themeColor="text1"/>
        <w:lang w:eastAsia="es-MX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F99"/>
    <w:rsid w:val="00037101"/>
    <w:rsid w:val="00064EAC"/>
    <w:rsid w:val="000940E7"/>
    <w:rsid w:val="003F0DD2"/>
    <w:rsid w:val="00470573"/>
    <w:rsid w:val="005D51B8"/>
    <w:rsid w:val="00711534"/>
    <w:rsid w:val="00994222"/>
    <w:rsid w:val="00A10EED"/>
    <w:rsid w:val="00AE73AE"/>
    <w:rsid w:val="00F0033A"/>
    <w:rsid w:val="00F34279"/>
    <w:rsid w:val="00F9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0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033A"/>
  </w:style>
  <w:style w:type="paragraph" w:styleId="Piedepgina">
    <w:name w:val="footer"/>
    <w:basedOn w:val="Normal"/>
    <w:link w:val="PiedepginaCar"/>
    <w:uiPriority w:val="99"/>
    <w:unhideWhenUsed/>
    <w:rsid w:val="00F00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33A"/>
  </w:style>
  <w:style w:type="paragraph" w:styleId="Textodeglobo">
    <w:name w:val="Balloon Text"/>
    <w:basedOn w:val="Normal"/>
    <w:link w:val="TextodegloboCar"/>
    <w:uiPriority w:val="99"/>
    <w:semiHidden/>
    <w:unhideWhenUsed/>
    <w:rsid w:val="00994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2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0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033A"/>
  </w:style>
  <w:style w:type="paragraph" w:styleId="Piedepgina">
    <w:name w:val="footer"/>
    <w:basedOn w:val="Normal"/>
    <w:link w:val="PiedepginaCar"/>
    <w:uiPriority w:val="99"/>
    <w:unhideWhenUsed/>
    <w:rsid w:val="00F00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33A"/>
  </w:style>
  <w:style w:type="paragraph" w:styleId="Textodeglobo">
    <w:name w:val="Balloon Text"/>
    <w:basedOn w:val="Normal"/>
    <w:link w:val="TextodegloboCar"/>
    <w:uiPriority w:val="99"/>
    <w:semiHidden/>
    <w:unhideWhenUsed/>
    <w:rsid w:val="00994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2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8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Ramírez García Fernanda Iveth</dc:creator>
  <cp:lastModifiedBy>FER</cp:lastModifiedBy>
  <cp:revision>2</cp:revision>
  <dcterms:created xsi:type="dcterms:W3CDTF">2018-01-27T20:48:00Z</dcterms:created>
  <dcterms:modified xsi:type="dcterms:W3CDTF">2018-01-27T20:48:00Z</dcterms:modified>
</cp:coreProperties>
</file>