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05" w:rsidRDefault="00533505"/>
    <w:p w:rsidR="00533505" w:rsidRPr="005775D2" w:rsidRDefault="00533505" w:rsidP="00533505">
      <w:pPr>
        <w:rPr>
          <w:rFonts w:ascii="Georgia" w:hAnsi="Georgia"/>
          <w:b/>
        </w:rPr>
      </w:pPr>
      <w:r w:rsidRPr="005775D2">
        <w:rPr>
          <w:rFonts w:ascii="Georgia" w:hAnsi="Georgia"/>
        </w:rPr>
        <w:t xml:space="preserve">5.2.2: Reconocer talentos en los miembros de la comunidad </w:t>
      </w:r>
      <w:r>
        <w:rPr>
          <w:rFonts w:ascii="Georgia" w:hAnsi="Georgia"/>
          <w:b/>
        </w:rPr>
        <w:t>Lux et Veritas</w:t>
      </w:r>
    </w:p>
    <w:p w:rsidR="00533505" w:rsidRDefault="00533505"/>
    <w:p w:rsidR="0034534E" w:rsidRDefault="00533505">
      <w:bookmarkStart w:id="0" w:name="_GoBack"/>
      <w:bookmarkEnd w:id="0"/>
      <w:r w:rsidRPr="00533505">
        <w:drawing>
          <wp:anchor distT="0" distB="0" distL="114300" distR="114300" simplePos="0" relativeHeight="251659264" behindDoc="0" locked="0" layoutInCell="1" allowOverlap="1" wp14:anchorId="02B482F2" wp14:editId="62103AFB">
            <wp:simplePos x="0" y="0"/>
            <wp:positionH relativeFrom="margin">
              <wp:posOffset>552450</wp:posOffset>
            </wp:positionH>
            <wp:positionV relativeFrom="paragraph">
              <wp:posOffset>2743835</wp:posOffset>
            </wp:positionV>
            <wp:extent cx="4670425" cy="3059430"/>
            <wp:effectExtent l="19050" t="19050" r="15875" b="26670"/>
            <wp:wrapNone/>
            <wp:docPr id="3094" name="Picture 22" descr="http://www.anahuac.mx/xalapa/wp-content/uploads/2017/09/ceremonia-premios-lux-et-veritas-ser-anahuac-2017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Picture 22" descr="http://www.anahuac.mx/xalapa/wp-content/uploads/2017/09/ceremonia-premios-lux-et-veritas-ser-anahuac-2017_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30594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505">
        <w:drawing>
          <wp:anchor distT="0" distB="0" distL="114300" distR="114300" simplePos="0" relativeHeight="251660288" behindDoc="0" locked="0" layoutInCell="1" allowOverlap="1" wp14:anchorId="39D33166" wp14:editId="761AE4CD">
            <wp:simplePos x="0" y="0"/>
            <wp:positionH relativeFrom="margin">
              <wp:posOffset>476250</wp:posOffset>
            </wp:positionH>
            <wp:positionV relativeFrom="paragraph">
              <wp:posOffset>8909050</wp:posOffset>
            </wp:positionV>
            <wp:extent cx="4825365" cy="3167380"/>
            <wp:effectExtent l="19050" t="19050" r="13335" b="13970"/>
            <wp:wrapNone/>
            <wp:docPr id="3096" name="Picture 24" descr="http://www.anahuac.mx/xalapa/wp-content/uploads/2017/09/ceremonia-premios-lux-et-veritas-ser-anahuac-201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" name="Picture 24" descr="http://www.anahuac.mx/xalapa/wp-content/uploads/2017/09/ceremonia-premios-lux-et-veritas-ser-anahuac-2017_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167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505">
        <w:drawing>
          <wp:anchor distT="0" distB="0" distL="114300" distR="114300" simplePos="0" relativeHeight="251661312" behindDoc="0" locked="0" layoutInCell="1" allowOverlap="1" wp14:anchorId="283CC102" wp14:editId="3DC534CE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5766435" cy="2519680"/>
            <wp:effectExtent l="19050" t="19050" r="24765" b="13970"/>
            <wp:wrapNone/>
            <wp:docPr id="3074" name="Picture 2" descr="http://www.anahuac.mx/xalapa/wp-content/uploads/2017/09/ceremonia-premios-lux-et-veritas-ser-anahuac-2017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anahuac.mx/xalapa/wp-content/uploads/2017/09/ceremonia-premios-lux-et-veritas-ser-anahuac-2017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251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505">
        <w:drawing>
          <wp:anchor distT="0" distB="0" distL="114300" distR="114300" simplePos="0" relativeHeight="251662336" behindDoc="0" locked="0" layoutInCell="1" allowOverlap="1" wp14:anchorId="5C516672" wp14:editId="39D40BA4">
            <wp:simplePos x="0" y="0"/>
            <wp:positionH relativeFrom="margin">
              <wp:posOffset>419100</wp:posOffset>
            </wp:positionH>
            <wp:positionV relativeFrom="paragraph">
              <wp:posOffset>5994400</wp:posOffset>
            </wp:positionV>
            <wp:extent cx="4935220" cy="2735580"/>
            <wp:effectExtent l="19050" t="19050" r="17780" b="26670"/>
            <wp:wrapNone/>
            <wp:docPr id="3092" name="Picture 20" descr="http://www.anahuac.mx/xalapa/wp-content/uploads/2017/09/ceremonia-premios-lux-et-veritas-ser-anahuac-2017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" name="Picture 20" descr="http://www.anahuac.mx/xalapa/wp-content/uploads/2017/09/ceremonia-premios-lux-et-veritas-ser-anahuac-2017_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6"/>
                    <a:stretch/>
                  </pic:blipFill>
                  <pic:spPr bwMode="auto">
                    <a:xfrm>
                      <a:off x="0" y="0"/>
                      <a:ext cx="4935220" cy="2735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534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505" w:rsidRDefault="00533505" w:rsidP="00533505">
      <w:pPr>
        <w:spacing w:after="0" w:line="240" w:lineRule="auto"/>
      </w:pPr>
      <w:r>
        <w:separator/>
      </w:r>
    </w:p>
  </w:endnote>
  <w:endnote w:type="continuationSeparator" w:id="0">
    <w:p w:rsidR="00533505" w:rsidRDefault="00533505" w:rsidP="0053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505" w:rsidRDefault="00533505" w:rsidP="00533505">
      <w:pPr>
        <w:spacing w:after="0" w:line="240" w:lineRule="auto"/>
      </w:pPr>
      <w:r>
        <w:separator/>
      </w:r>
    </w:p>
  </w:footnote>
  <w:footnote w:type="continuationSeparator" w:id="0">
    <w:p w:rsidR="00533505" w:rsidRDefault="00533505" w:rsidP="00533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05" w:rsidRDefault="00533505" w:rsidP="00533505">
    <w:pPr>
      <w:pStyle w:val="Encabezado"/>
      <w:rPr>
        <w:rFonts w:ascii="Georgia" w:hAnsi="Georgia"/>
        <w:b/>
        <w:sz w:val="24"/>
      </w:rPr>
    </w:pPr>
    <w:r w:rsidRPr="005775D2">
      <w:rPr>
        <w:rFonts w:ascii="Georgia" w:hAnsi="Georgia"/>
        <w:b/>
        <w:sz w:val="24"/>
      </w:rPr>
      <w:t>5.-5. Cultura institucional de innovación</w:t>
    </w:r>
  </w:p>
  <w:p w:rsidR="00533505" w:rsidRPr="005775D2" w:rsidRDefault="00533505" w:rsidP="00533505">
    <w:pPr>
      <w:pStyle w:val="Encabezado"/>
      <w:rPr>
        <w:rFonts w:ascii="Georgia" w:hAnsi="Georgia"/>
        <w:sz w:val="24"/>
      </w:rPr>
    </w:pPr>
    <w:r w:rsidRPr="005775D2">
      <w:rPr>
        <w:rFonts w:ascii="Georgia" w:hAnsi="Georgia"/>
        <w:sz w:val="24"/>
      </w:rPr>
      <w:t>5.2: Haber logrado un alto nivel de satisfacción en nuestros alumnos, respecto a los servicios que presta la Universidad.</w:t>
    </w:r>
  </w:p>
  <w:p w:rsidR="00533505" w:rsidRDefault="005335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05"/>
    <w:rsid w:val="0034534E"/>
    <w:rsid w:val="005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46E2"/>
  <w15:chartTrackingRefBased/>
  <w15:docId w15:val="{D582574B-A0E7-4BD2-96B6-51A4168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5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35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505"/>
  </w:style>
  <w:style w:type="paragraph" w:styleId="Piedepgina">
    <w:name w:val="footer"/>
    <w:basedOn w:val="Normal"/>
    <w:link w:val="PiedepginaCar"/>
    <w:uiPriority w:val="99"/>
    <w:unhideWhenUsed/>
    <w:rsid w:val="005335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1</cp:revision>
  <dcterms:created xsi:type="dcterms:W3CDTF">2018-01-30T19:25:00Z</dcterms:created>
  <dcterms:modified xsi:type="dcterms:W3CDTF">2018-01-30T19:27:00Z</dcterms:modified>
</cp:coreProperties>
</file>