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5"/>
        <w:gridCol w:w="1417"/>
        <w:gridCol w:w="2271"/>
      </w:tblGrid>
      <w:tr w:rsidR="00747610" w:rsidTr="00000CCD">
        <w:trPr>
          <w:trHeight w:val="564"/>
        </w:trPr>
        <w:tc>
          <w:tcPr>
            <w:tcW w:w="4815" w:type="dxa"/>
            <w:shd w:val="clear" w:color="auto" w:fill="ED7D31" w:themeFill="accent2"/>
          </w:tcPr>
          <w:p w:rsidR="00747610" w:rsidRPr="00000CCD" w:rsidRDefault="00747610" w:rsidP="00000CCD">
            <w:pPr>
              <w:pStyle w:val="Ttulo2"/>
              <w:rPr>
                <w:b/>
              </w:rPr>
            </w:pPr>
            <w:r w:rsidRPr="00000CCD">
              <w:rPr>
                <w:b/>
              </w:rPr>
              <w:t>MATERIA</w:t>
            </w:r>
          </w:p>
        </w:tc>
        <w:tc>
          <w:tcPr>
            <w:tcW w:w="1417" w:type="dxa"/>
            <w:shd w:val="clear" w:color="auto" w:fill="ED7D31" w:themeFill="accent2"/>
          </w:tcPr>
          <w:p w:rsidR="00747610" w:rsidRPr="00000CCD" w:rsidRDefault="00747610" w:rsidP="00000CCD">
            <w:pPr>
              <w:pStyle w:val="Ttulo2"/>
              <w:rPr>
                <w:b/>
              </w:rPr>
            </w:pPr>
            <w:r w:rsidRPr="00000CCD">
              <w:rPr>
                <w:b/>
              </w:rPr>
              <w:t>TRIMESTRE</w:t>
            </w:r>
          </w:p>
          <w:p w:rsidR="00747610" w:rsidRPr="00000CCD" w:rsidRDefault="00747610" w:rsidP="00000CCD">
            <w:pPr>
              <w:pStyle w:val="Ttulo2"/>
              <w:rPr>
                <w:b/>
              </w:rPr>
            </w:pPr>
          </w:p>
        </w:tc>
        <w:tc>
          <w:tcPr>
            <w:tcW w:w="2271" w:type="dxa"/>
            <w:shd w:val="clear" w:color="auto" w:fill="ED7D31" w:themeFill="accent2"/>
          </w:tcPr>
          <w:p w:rsidR="00747610" w:rsidRPr="00000CCD" w:rsidRDefault="00747610" w:rsidP="00000CCD">
            <w:pPr>
              <w:pStyle w:val="Ttulo2"/>
              <w:rPr>
                <w:b/>
              </w:rPr>
            </w:pPr>
            <w:r w:rsidRPr="00000CCD">
              <w:rPr>
                <w:b/>
              </w:rPr>
              <w:t>FECHAS</w:t>
            </w:r>
          </w:p>
        </w:tc>
      </w:tr>
      <w:tr w:rsidR="00747610" w:rsidTr="00000CCD">
        <w:trPr>
          <w:trHeight w:val="577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bookmarkStart w:id="0" w:name="_GoBack" w:colFirst="1" w:colLast="1"/>
            <w:r>
              <w:t>Factores motivacionales en el trabajo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Julio-septiembre</w:t>
            </w:r>
          </w:p>
        </w:tc>
      </w:tr>
      <w:tr w:rsidR="00747610" w:rsidTr="00000CCD">
        <w:trPr>
          <w:trHeight w:val="680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Fundamentos y modelos de desarrollo organizacional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1er.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Julio-septiembre</w:t>
            </w:r>
          </w:p>
        </w:tc>
      </w:tr>
      <w:tr w:rsidR="00747610" w:rsidTr="00000CCD">
        <w:trPr>
          <w:trHeight w:val="545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Dinámica de grupos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Octubre-diciembre</w:t>
            </w:r>
          </w:p>
        </w:tc>
      </w:tr>
      <w:tr w:rsidR="00747610" w:rsidTr="00000CCD">
        <w:trPr>
          <w:trHeight w:val="577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Comunicación organizacional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2º.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Octubre-diciembre</w:t>
            </w:r>
          </w:p>
        </w:tc>
      </w:tr>
      <w:tr w:rsidR="00747610" w:rsidTr="00000CCD">
        <w:trPr>
          <w:trHeight w:val="545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Intervención de desarrollo organizacional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3er.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Enero-marzo</w:t>
            </w:r>
          </w:p>
        </w:tc>
      </w:tr>
      <w:tr w:rsidR="00747610" w:rsidTr="00000CCD">
        <w:trPr>
          <w:trHeight w:val="577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Evaluación y diagnóstico organizacional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3er.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Enero-marzo</w:t>
            </w:r>
          </w:p>
        </w:tc>
      </w:tr>
      <w:tr w:rsidR="00747610" w:rsidTr="00000CCD">
        <w:trPr>
          <w:trHeight w:val="545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Integración de proyectos 1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Abril-junio</w:t>
            </w:r>
          </w:p>
        </w:tc>
      </w:tr>
      <w:tr w:rsidR="00747610" w:rsidTr="00000CCD">
        <w:trPr>
          <w:trHeight w:val="577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Responsabilidad social empresarial</w:t>
            </w:r>
          </w:p>
        </w:tc>
        <w:tc>
          <w:tcPr>
            <w:tcW w:w="1417" w:type="dxa"/>
          </w:tcPr>
          <w:p w:rsidR="00747610" w:rsidRDefault="00747610" w:rsidP="00000CCD">
            <w:pPr>
              <w:pStyle w:val="Ttulo2"/>
              <w:jc w:val="center"/>
            </w:pPr>
            <w:r>
              <w:t>4º.</w:t>
            </w:r>
          </w:p>
        </w:tc>
        <w:tc>
          <w:tcPr>
            <w:tcW w:w="2271" w:type="dxa"/>
          </w:tcPr>
          <w:p w:rsidR="00747610" w:rsidRDefault="00747610" w:rsidP="00000CCD">
            <w:pPr>
              <w:pStyle w:val="Ttulo2"/>
            </w:pPr>
            <w:r>
              <w:t>Abril-junio</w:t>
            </w:r>
          </w:p>
        </w:tc>
      </w:tr>
      <w:tr w:rsidR="00747610" w:rsidTr="00000CCD">
        <w:trPr>
          <w:trHeight w:val="809"/>
        </w:trPr>
        <w:tc>
          <w:tcPr>
            <w:tcW w:w="4815" w:type="dxa"/>
          </w:tcPr>
          <w:p w:rsidR="00747610" w:rsidRDefault="00747610" w:rsidP="00000CCD">
            <w:pPr>
              <w:pStyle w:val="Ttulo2"/>
            </w:pPr>
            <w:r>
              <w:t>Dirección del talento humano por competencias</w:t>
            </w:r>
          </w:p>
        </w:tc>
        <w:tc>
          <w:tcPr>
            <w:tcW w:w="1417" w:type="dxa"/>
          </w:tcPr>
          <w:p w:rsidR="00747610" w:rsidRDefault="00D12C11" w:rsidP="00000CCD">
            <w:pPr>
              <w:pStyle w:val="Ttulo2"/>
              <w:jc w:val="center"/>
            </w:pPr>
            <w:r>
              <w:t>5º.</w:t>
            </w:r>
          </w:p>
        </w:tc>
        <w:tc>
          <w:tcPr>
            <w:tcW w:w="2271" w:type="dxa"/>
          </w:tcPr>
          <w:p w:rsidR="00747610" w:rsidRDefault="00D12C11" w:rsidP="00000CCD">
            <w:pPr>
              <w:pStyle w:val="Ttulo2"/>
            </w:pPr>
            <w:r>
              <w:t>Julio-septiembre</w:t>
            </w:r>
          </w:p>
        </w:tc>
      </w:tr>
      <w:tr w:rsidR="00747610" w:rsidTr="00000CCD">
        <w:trPr>
          <w:trHeight w:val="577"/>
        </w:trPr>
        <w:tc>
          <w:tcPr>
            <w:tcW w:w="4815" w:type="dxa"/>
          </w:tcPr>
          <w:p w:rsidR="00747610" w:rsidRDefault="00D12C11" w:rsidP="00000CCD">
            <w:pPr>
              <w:pStyle w:val="Ttulo2"/>
            </w:pPr>
            <w:r>
              <w:t>Negociación avanzada</w:t>
            </w:r>
          </w:p>
        </w:tc>
        <w:tc>
          <w:tcPr>
            <w:tcW w:w="1417" w:type="dxa"/>
          </w:tcPr>
          <w:p w:rsidR="00747610" w:rsidRDefault="00D12C11" w:rsidP="00000CCD">
            <w:pPr>
              <w:pStyle w:val="Ttulo2"/>
              <w:jc w:val="center"/>
            </w:pPr>
            <w:r>
              <w:t>5º.</w:t>
            </w:r>
          </w:p>
        </w:tc>
        <w:tc>
          <w:tcPr>
            <w:tcW w:w="2271" w:type="dxa"/>
          </w:tcPr>
          <w:p w:rsidR="00747610" w:rsidRDefault="00D12C11" w:rsidP="00000CCD">
            <w:pPr>
              <w:pStyle w:val="Ttulo2"/>
            </w:pPr>
            <w:r>
              <w:t>Julio-septiembre</w:t>
            </w:r>
          </w:p>
        </w:tc>
      </w:tr>
      <w:tr w:rsidR="00D12C11" w:rsidTr="00000CCD">
        <w:trPr>
          <w:trHeight w:val="577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Temas selectos de liderazgo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6º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>
              <w:t>Octubre-diciembre</w:t>
            </w:r>
          </w:p>
        </w:tc>
      </w:tr>
      <w:tr w:rsidR="00D12C11" w:rsidTr="00000CCD">
        <w:trPr>
          <w:trHeight w:val="545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Cultura y clima organizacional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6º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>
              <w:t>Octubre-diciembre</w:t>
            </w:r>
          </w:p>
        </w:tc>
      </w:tr>
      <w:tr w:rsidR="00D12C11" w:rsidTr="00000CCD">
        <w:trPr>
          <w:trHeight w:val="577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Coaching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7º.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 w:rsidRPr="00326046">
              <w:t>Enero-marzo</w:t>
            </w:r>
          </w:p>
        </w:tc>
      </w:tr>
      <w:tr w:rsidR="00D12C11" w:rsidTr="00000CCD">
        <w:trPr>
          <w:trHeight w:val="655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Gestión del cambio y transformación organizacional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7º.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 w:rsidRPr="00326046">
              <w:t>Enero-marzo</w:t>
            </w:r>
          </w:p>
        </w:tc>
      </w:tr>
      <w:tr w:rsidR="00D12C11" w:rsidTr="00000CCD">
        <w:trPr>
          <w:trHeight w:val="577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Integración de proyectos II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8º.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 w:rsidRPr="009F0775">
              <w:t>Abril-junio</w:t>
            </w:r>
          </w:p>
        </w:tc>
      </w:tr>
      <w:tr w:rsidR="00D12C11" w:rsidTr="00000CCD">
        <w:trPr>
          <w:trHeight w:val="545"/>
        </w:trPr>
        <w:tc>
          <w:tcPr>
            <w:tcW w:w="4815" w:type="dxa"/>
          </w:tcPr>
          <w:p w:rsidR="00D12C11" w:rsidRDefault="00D12C11" w:rsidP="00000CCD">
            <w:pPr>
              <w:pStyle w:val="Ttulo2"/>
            </w:pPr>
            <w:r>
              <w:t>Tecnologías aplicadas al talento humano</w:t>
            </w:r>
          </w:p>
        </w:tc>
        <w:tc>
          <w:tcPr>
            <w:tcW w:w="1417" w:type="dxa"/>
          </w:tcPr>
          <w:p w:rsidR="00D12C11" w:rsidRDefault="00D12C11" w:rsidP="00000CCD">
            <w:pPr>
              <w:pStyle w:val="Ttulo2"/>
              <w:jc w:val="center"/>
            </w:pPr>
            <w:r>
              <w:t>8º.</w:t>
            </w:r>
          </w:p>
        </w:tc>
        <w:tc>
          <w:tcPr>
            <w:tcW w:w="2271" w:type="dxa"/>
          </w:tcPr>
          <w:p w:rsidR="00D12C11" w:rsidRDefault="00D12C11" w:rsidP="00000CCD">
            <w:pPr>
              <w:pStyle w:val="Ttulo2"/>
            </w:pPr>
            <w:r w:rsidRPr="009F0775">
              <w:t>Abril-junio</w:t>
            </w:r>
          </w:p>
        </w:tc>
      </w:tr>
      <w:bookmarkEnd w:id="0"/>
    </w:tbl>
    <w:p w:rsidR="00987DCE" w:rsidRDefault="00987DCE"/>
    <w:sectPr w:rsidR="00987DC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3B" w:rsidRDefault="00362A3B" w:rsidP="00D12C11">
      <w:pPr>
        <w:spacing w:after="0" w:line="240" w:lineRule="auto"/>
      </w:pPr>
      <w:r>
        <w:separator/>
      </w:r>
    </w:p>
  </w:endnote>
  <w:endnote w:type="continuationSeparator" w:id="0">
    <w:p w:rsidR="00362A3B" w:rsidRDefault="00362A3B" w:rsidP="00D1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3B" w:rsidRDefault="00362A3B" w:rsidP="00D12C11">
      <w:pPr>
        <w:spacing w:after="0" w:line="240" w:lineRule="auto"/>
      </w:pPr>
      <w:r>
        <w:separator/>
      </w:r>
    </w:p>
  </w:footnote>
  <w:footnote w:type="continuationSeparator" w:id="0">
    <w:p w:rsidR="00362A3B" w:rsidRDefault="00362A3B" w:rsidP="00D1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C11" w:rsidRDefault="00D12C11" w:rsidP="00D12C11">
    <w:pPr>
      <w:pStyle w:val="Encabezado"/>
      <w:jc w:val="center"/>
      <w:rPr>
        <w:sz w:val="32"/>
      </w:rPr>
    </w:pPr>
    <w:r w:rsidRPr="00D12C11">
      <w:rPr>
        <w:sz w:val="32"/>
      </w:rPr>
      <w:t>MAESTRÍA EN DESARROLLO DEL CAPITAL HUMANO</w:t>
    </w:r>
  </w:p>
  <w:p w:rsidR="00D12C11" w:rsidRDefault="00D12C11" w:rsidP="00D12C11">
    <w:pPr>
      <w:pStyle w:val="Encabezado"/>
      <w:jc w:val="center"/>
      <w:rPr>
        <w:sz w:val="32"/>
      </w:rPr>
    </w:pPr>
  </w:p>
  <w:p w:rsidR="00D12C11" w:rsidRDefault="00D12C11" w:rsidP="00D12C11">
    <w:pPr>
      <w:pStyle w:val="Encabezado"/>
      <w:jc w:val="center"/>
      <w:rPr>
        <w:sz w:val="32"/>
      </w:rPr>
    </w:pPr>
  </w:p>
  <w:p w:rsidR="00D12C11" w:rsidRPr="00D12C11" w:rsidRDefault="00D12C11" w:rsidP="00D12C11">
    <w:pPr>
      <w:pStyle w:val="Encabezado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610"/>
    <w:rsid w:val="00000CCD"/>
    <w:rsid w:val="00362A3B"/>
    <w:rsid w:val="003D2DB4"/>
    <w:rsid w:val="00747610"/>
    <w:rsid w:val="00987DCE"/>
    <w:rsid w:val="00D1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3730A-65E0-4B00-8D34-5C5871F8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7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C11"/>
  </w:style>
  <w:style w:type="paragraph" w:styleId="Piedepgina">
    <w:name w:val="footer"/>
    <w:basedOn w:val="Normal"/>
    <w:link w:val="PiedepginaCar"/>
    <w:uiPriority w:val="99"/>
    <w:unhideWhenUsed/>
    <w:rsid w:val="00D12C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C11"/>
  </w:style>
  <w:style w:type="character" w:customStyle="1" w:styleId="Ttulo2Car">
    <w:name w:val="Título 2 Car"/>
    <w:basedOn w:val="Fuentedeprrafopredeter"/>
    <w:link w:val="Ttulo2"/>
    <w:uiPriority w:val="9"/>
    <w:rsid w:val="00000C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Ayuso Mendoza Yazmin</dc:creator>
  <cp:keywords/>
  <dc:description/>
  <cp:lastModifiedBy>Ayuso Mendoza Yazmin</cp:lastModifiedBy>
  <cp:revision>2</cp:revision>
  <dcterms:created xsi:type="dcterms:W3CDTF">2018-02-19T21:50:00Z</dcterms:created>
  <dcterms:modified xsi:type="dcterms:W3CDTF">2018-03-13T18:50:00Z</dcterms:modified>
</cp:coreProperties>
</file>