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4B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Minuto a Minuto Bootcamp Xochimilco</w:t>
      </w:r>
    </w:p>
    <w:p w:rsid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7:30 am Se citará al chofer</w:t>
      </w: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8:00 am Se tomará lista en el punto de partida </w:t>
      </w: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8:15 am Salida de la Universidad </w:t>
      </w: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9:15/9:30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am</w:t>
      </w: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Llegada a Xochimilco</w:t>
      </w:r>
    </w:p>
    <w:p w:rsid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9: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30 am cita con el especialista que nos apoyara con el recorrido.</w:t>
      </w:r>
    </w:p>
    <w:p w:rsid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9:45 am Embarcadero de la Santísima</w:t>
      </w:r>
    </w:p>
    <w:p w:rsid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9:45 – 1:00 pm Recorrido y taller de los profesores</w:t>
      </w:r>
    </w:p>
    <w:p w:rsid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1:30 pm Salida</w:t>
      </w:r>
    </w:p>
    <w:p w:rsidR="0077063E" w:rsidRPr="0077063E" w:rsidRDefault="00BD4166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2:00-3:0</w:t>
      </w:r>
      <w:bookmarkStart w:id="0" w:name="_GoBack"/>
      <w:bookmarkEnd w:id="0"/>
      <w:r w:rsid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0 Llegada a la Universidad Anáhuac</w:t>
      </w: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7063E" w:rsidRPr="0077063E" w:rsidRDefault="0077063E" w:rsidP="0077063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77063E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Pequeña descripción de la actividad:</w:t>
      </w:r>
    </w:p>
    <w:p w:rsidR="0077063E" w:rsidRDefault="0077063E"/>
    <w:p w:rsidR="0077063E" w:rsidRDefault="0077063E" w:rsidP="0008409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8409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Se recorrerán los canales de la zona de reserva ambiental de Xochimilco, un profesor especialista explicara los servicios ambientales y las peculiaridades que presenta esta región, donde se observan migraciones importantes de aves y especies endémicas como el ajolote. </w:t>
      </w:r>
    </w:p>
    <w:p w:rsidR="0008409B" w:rsidRPr="0008409B" w:rsidRDefault="0008409B" w:rsidP="0008409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77063E" w:rsidRPr="0008409B" w:rsidRDefault="0077063E" w:rsidP="0008409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08409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Se </w:t>
      </w:r>
      <w:r w:rsidR="0008409B" w:rsidRPr="0008409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llevará</w:t>
      </w:r>
      <w:r w:rsidRPr="0008409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al grupo a conocer una chinampa auto sustentable, donde un especialista </w:t>
      </w:r>
      <w:r w:rsidR="0008409B" w:rsidRPr="0008409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explicará</w:t>
      </w:r>
      <w:r w:rsidRPr="0008409B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el proceso de cultivo orgánico y el proyecto de desarrollo social que implica la recuperación biocultural de esta zona.</w:t>
      </w:r>
    </w:p>
    <w:sectPr w:rsidR="0077063E" w:rsidRPr="00084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3E"/>
    <w:rsid w:val="0008409B"/>
    <w:rsid w:val="0077063E"/>
    <w:rsid w:val="00BD4166"/>
    <w:rsid w:val="00F44F4B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23E8"/>
  <w15:chartTrackingRefBased/>
  <w15:docId w15:val="{1ADAD422-4090-4B29-BFA5-E4CC6A07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pineda1</dc:creator>
  <cp:keywords/>
  <dc:description/>
  <cp:lastModifiedBy>pineda1</cp:lastModifiedBy>
  <cp:revision>3</cp:revision>
  <dcterms:created xsi:type="dcterms:W3CDTF">2017-06-16T18:59:00Z</dcterms:created>
  <dcterms:modified xsi:type="dcterms:W3CDTF">2017-06-27T17:12:00Z</dcterms:modified>
</cp:coreProperties>
</file>