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D97" w:rsidRPr="00451A41" w:rsidRDefault="000C6D97" w:rsidP="000C6D97">
      <w:pPr>
        <w:pStyle w:val="Prrafodelista"/>
        <w:spacing w:before="120" w:after="120" w:line="240" w:lineRule="auto"/>
        <w:rPr>
          <w:rFonts w:ascii="Times New Roman" w:hAnsi="Times New Roman" w:cs="Times New Roman"/>
          <w:i/>
          <w:sz w:val="18"/>
          <w:szCs w:val="20"/>
        </w:rPr>
      </w:pPr>
      <w:r w:rsidRPr="00451A41">
        <w:rPr>
          <w:rFonts w:ascii="Times New Roman" w:hAnsi="Times New Roman" w:cs="Times New Roman"/>
          <w:i/>
          <w:sz w:val="18"/>
          <w:szCs w:val="20"/>
        </w:rPr>
        <w:t>CLARES, Facultad de Responsabilidad Social. Universidad Anáhuac México Norte (CLARES-FRS. UAMN)</w:t>
      </w:r>
    </w:p>
    <w:p w:rsidR="000C6D97" w:rsidRPr="00451A41" w:rsidRDefault="000C6D97" w:rsidP="000C6D97">
      <w:pPr>
        <w:pStyle w:val="Prrafodelista"/>
        <w:spacing w:before="120" w:after="120" w:line="240" w:lineRule="auto"/>
        <w:rPr>
          <w:rFonts w:ascii="Times New Roman" w:hAnsi="Times New Roman" w:cs="Times New Roman"/>
          <w:i/>
          <w:sz w:val="18"/>
          <w:szCs w:val="20"/>
        </w:rPr>
      </w:pPr>
      <w:r w:rsidRPr="00451A41">
        <w:rPr>
          <w:rFonts w:ascii="Times New Roman" w:hAnsi="Times New Roman" w:cs="Times New Roman"/>
          <w:i/>
          <w:sz w:val="18"/>
          <w:szCs w:val="20"/>
        </w:rPr>
        <w:t>Caso No.</w:t>
      </w:r>
      <w:r w:rsidR="00AA3C64" w:rsidRPr="00451A41">
        <w:rPr>
          <w:rFonts w:ascii="Times New Roman" w:hAnsi="Times New Roman" w:cs="Times New Roman"/>
          <w:i/>
          <w:sz w:val="18"/>
          <w:szCs w:val="20"/>
        </w:rPr>
        <w:t>8</w:t>
      </w:r>
      <w:r w:rsidRPr="00451A41">
        <w:rPr>
          <w:rFonts w:ascii="Times New Roman" w:hAnsi="Times New Roman" w:cs="Times New Roman"/>
          <w:i/>
          <w:sz w:val="18"/>
          <w:szCs w:val="20"/>
        </w:rPr>
        <w:t>, (</w:t>
      </w:r>
      <w:r w:rsidR="009B651A" w:rsidRPr="00451A41">
        <w:rPr>
          <w:rFonts w:ascii="Times New Roman" w:hAnsi="Times New Roman" w:cs="Times New Roman"/>
          <w:i/>
          <w:sz w:val="18"/>
          <w:szCs w:val="20"/>
        </w:rPr>
        <w:t>febrero, 2018</w:t>
      </w:r>
      <w:r w:rsidRPr="00451A41">
        <w:rPr>
          <w:rFonts w:ascii="Times New Roman" w:hAnsi="Times New Roman" w:cs="Times New Roman"/>
          <w:i/>
          <w:sz w:val="18"/>
          <w:szCs w:val="20"/>
        </w:rPr>
        <w:t>)</w:t>
      </w:r>
    </w:p>
    <w:p w:rsidR="000C6D97" w:rsidRPr="00451A41" w:rsidRDefault="00510A55" w:rsidP="000C6D97">
      <w:pPr>
        <w:pStyle w:val="Prrafodelista"/>
        <w:spacing w:before="120" w:after="120" w:line="240" w:lineRule="auto"/>
        <w:rPr>
          <w:rFonts w:ascii="Times New Roman" w:hAnsi="Times New Roman" w:cs="Times New Roman"/>
          <w:i/>
          <w:sz w:val="28"/>
        </w:rPr>
      </w:pPr>
      <w:hyperlink r:id="rId8" w:history="1">
        <w:r w:rsidR="000C6D97" w:rsidRPr="00451A41">
          <w:rPr>
            <w:rStyle w:val="Hipervnculo"/>
            <w:rFonts w:ascii="Times New Roman" w:hAnsi="Times New Roman" w:cs="Times New Roman"/>
            <w:i/>
            <w:color w:val="auto"/>
            <w:sz w:val="18"/>
            <w:szCs w:val="20"/>
          </w:rPr>
          <w:t>www.anahuac.mx/clares</w:t>
        </w:r>
      </w:hyperlink>
    </w:p>
    <w:p w:rsidR="000C6D97" w:rsidRPr="00451A41" w:rsidRDefault="00D11A09" w:rsidP="000C6D97">
      <w:pPr>
        <w:pStyle w:val="Prrafodelista"/>
        <w:spacing w:before="120" w:after="120" w:line="240" w:lineRule="auto"/>
        <w:rPr>
          <w:rFonts w:ascii="Times New Roman" w:hAnsi="Times New Roman" w:cs="Times New Roman"/>
          <w:b/>
          <w:sz w:val="32"/>
        </w:rPr>
      </w:pPr>
      <w:r w:rsidRPr="00451A41">
        <w:rPr>
          <w:rFonts w:ascii="Times New Roman" w:hAnsi="Times New Roman" w:cs="Times New Roman"/>
          <w:b/>
          <w:noProof/>
          <w:sz w:val="32"/>
          <w:lang w:eastAsia="es-MX"/>
        </w:rPr>
        <mc:AlternateContent>
          <mc:Choice Requires="wps">
            <w:drawing>
              <wp:anchor distT="4294967294" distB="4294967294" distL="114300" distR="114300" simplePos="0" relativeHeight="251659264" behindDoc="0" locked="0" layoutInCell="1" allowOverlap="1" wp14:anchorId="3B35A53F" wp14:editId="14112F71">
                <wp:simplePos x="0" y="0"/>
                <wp:positionH relativeFrom="column">
                  <wp:posOffset>455930</wp:posOffset>
                </wp:positionH>
                <wp:positionV relativeFrom="paragraph">
                  <wp:posOffset>97154</wp:posOffset>
                </wp:positionV>
                <wp:extent cx="5086350" cy="0"/>
                <wp:effectExtent l="0" t="0" r="0" b="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AB469C" id="Conector recto 6"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5.9pt,7.65pt" to="436.4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" strokecolor="black [3200]">
                <v:stroke endcap="round"/>
                <o:lock v:ext="edit" shapetype="f"/>
              </v:line>
            </w:pict>
          </mc:Fallback>
        </mc:AlternateContent>
      </w:r>
    </w:p>
    <w:p w:rsidR="000C6D97" w:rsidRPr="00451A41" w:rsidRDefault="000C6D97" w:rsidP="000C6D97">
      <w:pPr>
        <w:pStyle w:val="Prrafodelista"/>
        <w:spacing w:before="120" w:after="120" w:line="240" w:lineRule="auto"/>
        <w:jc w:val="center"/>
        <w:rPr>
          <w:rFonts w:ascii="Times New Roman" w:hAnsi="Times New Roman" w:cs="Times New Roman"/>
          <w:b/>
          <w:sz w:val="28"/>
        </w:rPr>
      </w:pPr>
      <w:r w:rsidRPr="00451A41">
        <w:rPr>
          <w:rFonts w:ascii="Times New Roman" w:hAnsi="Times New Roman" w:cs="Times New Roman"/>
          <w:b/>
          <w:sz w:val="32"/>
        </w:rPr>
        <w:t xml:space="preserve">CASO No. </w:t>
      </w:r>
      <w:r w:rsidR="00AA3C64" w:rsidRPr="00451A41">
        <w:rPr>
          <w:rFonts w:ascii="Times New Roman" w:hAnsi="Times New Roman" w:cs="Times New Roman"/>
          <w:b/>
          <w:sz w:val="32"/>
        </w:rPr>
        <w:t>8</w:t>
      </w:r>
      <w:r w:rsidRPr="00451A41">
        <w:rPr>
          <w:rFonts w:ascii="Times New Roman" w:hAnsi="Times New Roman" w:cs="Times New Roman"/>
          <w:b/>
          <w:sz w:val="32"/>
        </w:rPr>
        <w:t xml:space="preserve">: </w:t>
      </w:r>
      <w:r w:rsidR="00C921B8" w:rsidRPr="00451A41">
        <w:rPr>
          <w:rFonts w:ascii="Times New Roman" w:hAnsi="Times New Roman" w:cs="Times New Roman"/>
          <w:b/>
          <w:sz w:val="28"/>
        </w:rPr>
        <w:t>Una apuesta</w:t>
      </w:r>
      <w:r w:rsidR="00B41D69" w:rsidRPr="00451A41">
        <w:rPr>
          <w:rFonts w:ascii="Times New Roman" w:hAnsi="Times New Roman" w:cs="Times New Roman"/>
          <w:b/>
          <w:sz w:val="28"/>
        </w:rPr>
        <w:t xml:space="preserve"> de calidad educativa para</w:t>
      </w:r>
      <w:r w:rsidR="00C921B8" w:rsidRPr="00451A41">
        <w:rPr>
          <w:rFonts w:ascii="Times New Roman" w:hAnsi="Times New Roman" w:cs="Times New Roman"/>
          <w:b/>
          <w:sz w:val="28"/>
        </w:rPr>
        <w:t xml:space="preserve"> los niños sordos en México</w:t>
      </w:r>
      <w:r w:rsidRPr="00451A41">
        <w:rPr>
          <w:rFonts w:ascii="Times New Roman" w:hAnsi="Times New Roman" w:cs="Times New Roman"/>
          <w:b/>
          <w:sz w:val="28"/>
        </w:rPr>
        <w:t>.</w:t>
      </w:r>
    </w:p>
    <w:p w:rsidR="000C6D97" w:rsidRPr="00451A41" w:rsidRDefault="000C6D97" w:rsidP="000C6D97">
      <w:pPr>
        <w:pStyle w:val="Prrafodelista"/>
        <w:spacing w:before="120" w:after="120" w:line="240" w:lineRule="auto"/>
        <w:jc w:val="center"/>
        <w:rPr>
          <w:rFonts w:ascii="Times New Roman" w:hAnsi="Times New Roman" w:cs="Times New Roman"/>
          <w:sz w:val="24"/>
        </w:rPr>
      </w:pPr>
      <w:r w:rsidRPr="00451A41">
        <w:rPr>
          <w:rFonts w:ascii="Times New Roman" w:hAnsi="Times New Roman" w:cs="Times New Roman"/>
          <w:sz w:val="24"/>
        </w:rPr>
        <w:t xml:space="preserve">El Caso </w:t>
      </w:r>
      <w:r w:rsidR="00F5189F" w:rsidRPr="00451A41">
        <w:rPr>
          <w:rFonts w:ascii="Times New Roman" w:hAnsi="Times New Roman" w:cs="Times New Roman"/>
          <w:sz w:val="24"/>
        </w:rPr>
        <w:t xml:space="preserve">que ejemplifica un modelo </w:t>
      </w:r>
      <w:r w:rsidR="00064735" w:rsidRPr="00451A41">
        <w:rPr>
          <w:rFonts w:ascii="Times New Roman" w:hAnsi="Times New Roman" w:cs="Times New Roman"/>
          <w:sz w:val="24"/>
        </w:rPr>
        <w:t>de educación especial impulsa</w:t>
      </w:r>
      <w:r w:rsidR="003410A3" w:rsidRPr="00451A41">
        <w:rPr>
          <w:rFonts w:ascii="Times New Roman" w:hAnsi="Times New Roman" w:cs="Times New Roman"/>
          <w:sz w:val="24"/>
        </w:rPr>
        <w:t>do</w:t>
      </w:r>
      <w:r w:rsidR="00064735" w:rsidRPr="00451A41">
        <w:rPr>
          <w:rFonts w:ascii="Times New Roman" w:hAnsi="Times New Roman" w:cs="Times New Roman"/>
          <w:sz w:val="24"/>
        </w:rPr>
        <w:t xml:space="preserve"> </w:t>
      </w:r>
      <w:r w:rsidR="009C5B8B">
        <w:rPr>
          <w:rFonts w:ascii="Times New Roman" w:hAnsi="Times New Roman" w:cs="Times New Roman"/>
          <w:sz w:val="24"/>
        </w:rPr>
        <w:t xml:space="preserve">por </w:t>
      </w:r>
      <w:r w:rsidR="003F1401" w:rsidRPr="00451A41">
        <w:rPr>
          <w:rFonts w:ascii="Times New Roman" w:hAnsi="Times New Roman" w:cs="Times New Roman"/>
          <w:sz w:val="24"/>
        </w:rPr>
        <w:t>el</w:t>
      </w:r>
      <w:r w:rsidR="008318CE" w:rsidRPr="00451A41">
        <w:rPr>
          <w:rFonts w:ascii="Times New Roman" w:hAnsi="Times New Roman" w:cs="Times New Roman"/>
          <w:sz w:val="24"/>
        </w:rPr>
        <w:t xml:space="preserve"> Instituto Pedagógico para Problemas del Lenguaje</w:t>
      </w:r>
      <w:r w:rsidR="003410A3" w:rsidRPr="00451A41">
        <w:rPr>
          <w:rFonts w:ascii="Times New Roman" w:hAnsi="Times New Roman" w:cs="Times New Roman"/>
          <w:sz w:val="24"/>
        </w:rPr>
        <w:t>,</w:t>
      </w:r>
      <w:r w:rsidR="00B63433" w:rsidRPr="00451A41">
        <w:rPr>
          <w:rFonts w:ascii="Times New Roman" w:hAnsi="Times New Roman" w:cs="Times New Roman"/>
          <w:sz w:val="24"/>
        </w:rPr>
        <w:t xml:space="preserve"> I.A.P</w:t>
      </w:r>
      <w:r w:rsidR="00064735" w:rsidRPr="00451A41">
        <w:rPr>
          <w:rFonts w:ascii="Times New Roman" w:hAnsi="Times New Roman" w:cs="Times New Roman"/>
          <w:sz w:val="24"/>
        </w:rPr>
        <w:t>.</w:t>
      </w:r>
      <w:r w:rsidR="009700F8" w:rsidRPr="00451A41">
        <w:rPr>
          <w:rFonts w:ascii="Times New Roman" w:hAnsi="Times New Roman" w:cs="Times New Roman"/>
          <w:sz w:val="24"/>
        </w:rPr>
        <w:t xml:space="preserve"> </w:t>
      </w:r>
    </w:p>
    <w:p w:rsidR="000C6D97" w:rsidRPr="00451A41" w:rsidRDefault="000C6D97" w:rsidP="000C6D97">
      <w:pPr>
        <w:pStyle w:val="Prrafodelista"/>
        <w:spacing w:before="120" w:after="120" w:line="240" w:lineRule="auto"/>
        <w:rPr>
          <w:rFonts w:ascii="Times New Roman" w:hAnsi="Times New Roman" w:cs="Times New Roman"/>
          <w:b/>
          <w:sz w:val="28"/>
        </w:rPr>
      </w:pPr>
    </w:p>
    <w:p w:rsidR="000C6D97" w:rsidRPr="00451A41" w:rsidRDefault="000C6D97" w:rsidP="000C6D97">
      <w:pPr>
        <w:pStyle w:val="Prrafodelista"/>
        <w:spacing w:before="120" w:after="120" w:line="240" w:lineRule="auto"/>
        <w:jc w:val="center"/>
        <w:rPr>
          <w:rFonts w:ascii="Times New Roman" w:hAnsi="Times New Roman" w:cs="Times New Roman"/>
          <w:sz w:val="20"/>
          <w:szCs w:val="20"/>
        </w:rPr>
      </w:pPr>
      <w:r w:rsidRPr="00451A41">
        <w:rPr>
          <w:rFonts w:ascii="Times New Roman" w:hAnsi="Times New Roman" w:cs="Times New Roman"/>
          <w:sz w:val="20"/>
          <w:szCs w:val="20"/>
        </w:rPr>
        <w:t xml:space="preserve">Martha Elizalde </w:t>
      </w:r>
      <w:r w:rsidR="00694872" w:rsidRPr="00451A41">
        <w:rPr>
          <w:rFonts w:ascii="Times New Roman" w:hAnsi="Times New Roman" w:cs="Times New Roman"/>
          <w:sz w:val="20"/>
          <w:szCs w:val="20"/>
        </w:rPr>
        <w:t>Durán,</w:t>
      </w:r>
      <w:r w:rsidR="00A74130" w:rsidRPr="00451A41">
        <w:rPr>
          <w:rFonts w:ascii="Times New Roman" w:hAnsi="Times New Roman" w:cs="Times New Roman"/>
          <w:sz w:val="20"/>
          <w:szCs w:val="20"/>
        </w:rPr>
        <w:t xml:space="preserve"> Daniela García Hernández</w:t>
      </w:r>
    </w:p>
    <w:p w:rsidR="000C6D97" w:rsidRPr="00451A41" w:rsidRDefault="000C6D97" w:rsidP="000C6D97">
      <w:pPr>
        <w:pStyle w:val="Prrafodelista"/>
        <w:spacing w:before="120" w:after="120" w:line="240" w:lineRule="auto"/>
        <w:jc w:val="center"/>
        <w:rPr>
          <w:rFonts w:ascii="Times New Roman" w:hAnsi="Times New Roman" w:cs="Times New Roman"/>
          <w:i/>
          <w:sz w:val="14"/>
          <w:szCs w:val="20"/>
        </w:rPr>
      </w:pPr>
      <w:r w:rsidRPr="00451A41">
        <w:rPr>
          <w:rFonts w:ascii="Times New Roman" w:hAnsi="Times New Roman" w:cs="Times New Roman"/>
          <w:i/>
          <w:sz w:val="14"/>
          <w:szCs w:val="20"/>
        </w:rPr>
        <w:t>Martha Elizalde Durán es Coordinadora de Comunicación y Consultoría del CLARES/ Candidato a Doctor en Innovación y Responsabilidad Social</w:t>
      </w:r>
    </w:p>
    <w:p w:rsidR="00A74130" w:rsidRPr="00451A41" w:rsidRDefault="00A74130" w:rsidP="00A74130">
      <w:pPr>
        <w:pStyle w:val="Prrafodelista"/>
        <w:spacing w:before="120" w:after="120" w:line="240" w:lineRule="auto"/>
        <w:jc w:val="center"/>
        <w:rPr>
          <w:rFonts w:ascii="Times New Roman" w:hAnsi="Times New Roman" w:cs="Times New Roman"/>
          <w:i/>
          <w:sz w:val="14"/>
          <w:szCs w:val="20"/>
        </w:rPr>
      </w:pPr>
      <w:r w:rsidRPr="00451A41">
        <w:rPr>
          <w:rFonts w:ascii="Times New Roman" w:hAnsi="Times New Roman" w:cs="Times New Roman"/>
          <w:i/>
          <w:sz w:val="14"/>
          <w:szCs w:val="20"/>
        </w:rPr>
        <w:t>Daniela García H. es Colaboradora del CLARES en proyectos de responsabilidad social/ Mtra. en Responsabilidad Social</w:t>
      </w:r>
    </w:p>
    <w:p w:rsidR="000C6D97" w:rsidRPr="00451A41" w:rsidRDefault="00D11A09" w:rsidP="000C6D97">
      <w:pPr>
        <w:pStyle w:val="Prrafodelista"/>
        <w:spacing w:before="120" w:after="120" w:line="240" w:lineRule="auto"/>
        <w:jc w:val="center"/>
        <w:rPr>
          <w:rFonts w:ascii="Times New Roman" w:hAnsi="Times New Roman" w:cs="Times New Roman"/>
          <w:sz w:val="28"/>
        </w:rPr>
      </w:pPr>
      <w:r w:rsidRPr="00451A41">
        <w:rPr>
          <w:rFonts w:ascii="Times New Roman" w:hAnsi="Times New Roman" w:cs="Times New Roman"/>
          <w:b/>
          <w:noProof/>
          <w:sz w:val="32"/>
          <w:lang w:eastAsia="es-MX"/>
        </w:rPr>
        <mc:AlternateContent>
          <mc:Choice Requires="wps">
            <w:drawing>
              <wp:anchor distT="4294967294" distB="4294967294" distL="114300" distR="114300" simplePos="0" relativeHeight="251660288" behindDoc="0" locked="0" layoutInCell="1" allowOverlap="1" wp14:anchorId="7255B573" wp14:editId="5D1EEDD8">
                <wp:simplePos x="0" y="0"/>
                <wp:positionH relativeFrom="margin">
                  <wp:posOffset>499110</wp:posOffset>
                </wp:positionH>
                <wp:positionV relativeFrom="paragraph">
                  <wp:posOffset>30479</wp:posOffset>
                </wp:positionV>
                <wp:extent cx="5086350" cy="0"/>
                <wp:effectExtent l="0" t="0" r="0" b="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3C3232" id="Conector recto 7" o:spid="_x0000_s1026" style="position:absolute;z-index:2516602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39.3pt,2.4pt" to="439.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" strokecolor="black [3200]">
                <v:stroke endcap="round"/>
                <o:lock v:ext="edit" shapetype="f"/>
                <w10:wrap anchorx="margin"/>
              </v:line>
            </w:pict>
          </mc:Fallback>
        </mc:AlternateContent>
      </w:r>
    </w:p>
    <w:p w:rsidR="00391F89" w:rsidRDefault="000C6D97" w:rsidP="007B2D16">
      <w:pPr>
        <w:pStyle w:val="Prrafodelista"/>
        <w:spacing w:before="120" w:after="120" w:line="240" w:lineRule="auto"/>
        <w:jc w:val="center"/>
        <w:rPr>
          <w:rFonts w:ascii="Times New Roman" w:hAnsi="Times New Roman" w:cs="Times New Roman"/>
          <w:sz w:val="28"/>
        </w:rPr>
      </w:pPr>
      <w:r w:rsidRPr="00451A41">
        <w:rPr>
          <w:rFonts w:ascii="Times New Roman" w:hAnsi="Times New Roman" w:cs="Times New Roman"/>
          <w:sz w:val="28"/>
        </w:rPr>
        <w:t>Resumen Ejecutivo</w:t>
      </w:r>
    </w:p>
    <w:p w:rsidR="007B2D16" w:rsidRPr="007B2D16" w:rsidRDefault="007B2D16" w:rsidP="007B2D16">
      <w:pPr>
        <w:pStyle w:val="Prrafodelista"/>
        <w:spacing w:before="120" w:after="120" w:line="240" w:lineRule="auto"/>
        <w:jc w:val="center"/>
        <w:rPr>
          <w:rFonts w:ascii="Times New Roman" w:hAnsi="Times New Roman" w:cs="Times New Roman"/>
          <w:sz w:val="28"/>
        </w:rPr>
      </w:pPr>
    </w:p>
    <w:p w:rsidR="00420CE2" w:rsidRPr="00451A41" w:rsidRDefault="00B82755" w:rsidP="00C660AA">
      <w:pPr>
        <w:pStyle w:val="Prrafodelista"/>
        <w:numPr>
          <w:ilvl w:val="1"/>
          <w:numId w:val="13"/>
        </w:numPr>
        <w:spacing w:before="120" w:after="120" w:line="240" w:lineRule="auto"/>
        <w:jc w:val="both"/>
        <w:rPr>
          <w:rFonts w:ascii="Times New Roman" w:hAnsi="Times New Roman" w:cs="Times New Roman"/>
          <w:sz w:val="24"/>
        </w:rPr>
      </w:pPr>
      <w:r w:rsidRPr="00451A41">
        <w:rPr>
          <w:rFonts w:ascii="Times New Roman" w:hAnsi="Times New Roman" w:cs="Times New Roman"/>
          <w:sz w:val="24"/>
        </w:rPr>
        <w:t xml:space="preserve">La </w:t>
      </w:r>
      <w:r w:rsidR="00454A10" w:rsidRPr="00451A41">
        <w:rPr>
          <w:rFonts w:ascii="Times New Roman" w:hAnsi="Times New Roman" w:cs="Times New Roman"/>
          <w:sz w:val="24"/>
        </w:rPr>
        <w:t>sordera</w:t>
      </w:r>
      <w:r w:rsidRPr="00451A41">
        <w:rPr>
          <w:rFonts w:ascii="Times New Roman" w:hAnsi="Times New Roman" w:cs="Times New Roman"/>
          <w:sz w:val="24"/>
        </w:rPr>
        <w:t xml:space="preserve"> es una discapacidad </w:t>
      </w:r>
      <w:r w:rsidR="00152F03" w:rsidRPr="00451A41">
        <w:rPr>
          <w:rFonts w:ascii="Times New Roman" w:hAnsi="Times New Roman" w:cs="Times New Roman"/>
          <w:sz w:val="24"/>
        </w:rPr>
        <w:t>que no se ve,</w:t>
      </w:r>
      <w:r w:rsidRPr="00451A41">
        <w:rPr>
          <w:rFonts w:ascii="Times New Roman" w:hAnsi="Times New Roman" w:cs="Times New Roman"/>
          <w:sz w:val="24"/>
        </w:rPr>
        <w:t xml:space="preserve"> por lo que</w:t>
      </w:r>
      <w:r w:rsidR="00152F03" w:rsidRPr="00451A41">
        <w:rPr>
          <w:rFonts w:ascii="Times New Roman" w:hAnsi="Times New Roman" w:cs="Times New Roman"/>
          <w:sz w:val="24"/>
        </w:rPr>
        <w:t xml:space="preserve"> recibe muy poca atención de la sociedad y el Gobierno. </w:t>
      </w:r>
      <w:r w:rsidR="00701C71" w:rsidRPr="00451A41">
        <w:rPr>
          <w:rFonts w:ascii="Times New Roman" w:hAnsi="Times New Roman" w:cs="Times New Roman"/>
          <w:sz w:val="24"/>
        </w:rPr>
        <w:t xml:space="preserve">Las personas sordas no tienen un síntoma visible de su discapacidad a diferencia de otras, por lo que nadie lo advierte hasta que les habla. </w:t>
      </w:r>
      <w:r w:rsidR="00420CE2" w:rsidRPr="00451A41">
        <w:rPr>
          <w:rFonts w:ascii="Times New Roman" w:hAnsi="Times New Roman" w:cs="Times New Roman"/>
          <w:sz w:val="24"/>
        </w:rPr>
        <w:t>De acuerdo con datos del último Censo de Población y Vivienda del Instituto Nacional de Estadística y Geografía (</w:t>
      </w:r>
      <w:proofErr w:type="spellStart"/>
      <w:r w:rsidR="00420CE2" w:rsidRPr="00451A41">
        <w:rPr>
          <w:rFonts w:ascii="Times New Roman" w:hAnsi="Times New Roman" w:cs="Times New Roman"/>
          <w:sz w:val="24"/>
        </w:rPr>
        <w:t>Inegi</w:t>
      </w:r>
      <w:proofErr w:type="spellEnd"/>
      <w:r w:rsidR="00420CE2" w:rsidRPr="00451A41">
        <w:rPr>
          <w:rFonts w:ascii="Times New Roman" w:hAnsi="Times New Roman" w:cs="Times New Roman"/>
          <w:sz w:val="24"/>
        </w:rPr>
        <w:t>), de 5 millones 739 mil 270 personas con discapacidad que hay en la República Mexicana, 12.1 por ciento son sordos.</w:t>
      </w:r>
    </w:p>
    <w:p w:rsidR="00701C71" w:rsidRPr="00451A41" w:rsidRDefault="00701C71" w:rsidP="00152F03">
      <w:pPr>
        <w:pStyle w:val="Prrafodelista"/>
        <w:spacing w:before="120" w:after="120" w:line="240" w:lineRule="auto"/>
        <w:jc w:val="both"/>
        <w:rPr>
          <w:rFonts w:ascii="Times New Roman" w:hAnsi="Times New Roman" w:cs="Times New Roman"/>
          <w:sz w:val="24"/>
        </w:rPr>
      </w:pPr>
    </w:p>
    <w:p w:rsidR="007B2D16" w:rsidRDefault="00701C71" w:rsidP="00C660AA">
      <w:pPr>
        <w:pStyle w:val="Prrafodelista"/>
        <w:numPr>
          <w:ilvl w:val="1"/>
          <w:numId w:val="13"/>
        </w:numPr>
        <w:spacing w:before="120" w:after="120" w:line="240" w:lineRule="auto"/>
        <w:jc w:val="both"/>
        <w:rPr>
          <w:rFonts w:ascii="Times New Roman" w:hAnsi="Times New Roman" w:cs="Times New Roman"/>
          <w:sz w:val="24"/>
        </w:rPr>
      </w:pPr>
      <w:r w:rsidRPr="00451A41">
        <w:rPr>
          <w:rFonts w:ascii="Times New Roman" w:hAnsi="Times New Roman" w:cs="Times New Roman"/>
          <w:sz w:val="24"/>
        </w:rPr>
        <w:t xml:space="preserve">Por </w:t>
      </w:r>
      <w:r w:rsidR="00CB268E" w:rsidRPr="00451A41">
        <w:rPr>
          <w:rFonts w:ascii="Times New Roman" w:hAnsi="Times New Roman" w:cs="Times New Roman"/>
          <w:sz w:val="24"/>
        </w:rPr>
        <w:t>otro lado</w:t>
      </w:r>
      <w:r w:rsidRPr="00451A41">
        <w:rPr>
          <w:rFonts w:ascii="Times New Roman" w:hAnsi="Times New Roman" w:cs="Times New Roman"/>
          <w:sz w:val="24"/>
        </w:rPr>
        <w:t>, el</w:t>
      </w:r>
      <w:r w:rsidR="00A8413F" w:rsidRPr="00451A41">
        <w:rPr>
          <w:rFonts w:ascii="Times New Roman" w:hAnsi="Times New Roman" w:cs="Times New Roman"/>
          <w:sz w:val="24"/>
        </w:rPr>
        <w:t xml:space="preserve"> bajo</w:t>
      </w:r>
      <w:r w:rsidRPr="00451A41">
        <w:rPr>
          <w:rFonts w:ascii="Times New Roman" w:hAnsi="Times New Roman" w:cs="Times New Roman"/>
          <w:sz w:val="24"/>
        </w:rPr>
        <w:t xml:space="preserve"> porcentaje de habitantes que domin</w:t>
      </w:r>
      <w:r w:rsidR="004A797E" w:rsidRPr="00451A41">
        <w:rPr>
          <w:rFonts w:ascii="Times New Roman" w:hAnsi="Times New Roman" w:cs="Times New Roman"/>
          <w:sz w:val="24"/>
        </w:rPr>
        <w:t>a</w:t>
      </w:r>
      <w:r w:rsidRPr="00451A41">
        <w:rPr>
          <w:rFonts w:ascii="Times New Roman" w:hAnsi="Times New Roman" w:cs="Times New Roman"/>
          <w:sz w:val="24"/>
        </w:rPr>
        <w:t xml:space="preserve"> o habl</w:t>
      </w:r>
      <w:r w:rsidR="004A797E" w:rsidRPr="00451A41">
        <w:rPr>
          <w:rFonts w:ascii="Times New Roman" w:hAnsi="Times New Roman" w:cs="Times New Roman"/>
          <w:sz w:val="24"/>
        </w:rPr>
        <w:t>a</w:t>
      </w:r>
      <w:r w:rsidRPr="00451A41">
        <w:rPr>
          <w:rFonts w:ascii="Times New Roman" w:hAnsi="Times New Roman" w:cs="Times New Roman"/>
          <w:sz w:val="24"/>
        </w:rPr>
        <w:t xml:space="preserve"> lo esencial de la Lengua de Señales Mexicana (LSM), es el reflejo de dos </w:t>
      </w:r>
      <w:r w:rsidR="004A797E" w:rsidRPr="00451A41">
        <w:rPr>
          <w:rFonts w:ascii="Times New Roman" w:hAnsi="Times New Roman" w:cs="Times New Roman"/>
          <w:sz w:val="24"/>
        </w:rPr>
        <w:t>problemáticas sociales</w:t>
      </w:r>
      <w:r w:rsidRPr="00451A41">
        <w:rPr>
          <w:rFonts w:ascii="Times New Roman" w:hAnsi="Times New Roman" w:cs="Times New Roman"/>
          <w:sz w:val="24"/>
        </w:rPr>
        <w:t xml:space="preserve"> muy importantes en </w:t>
      </w:r>
      <w:r w:rsidR="004A797E" w:rsidRPr="00451A41">
        <w:rPr>
          <w:rFonts w:ascii="Times New Roman" w:hAnsi="Times New Roman" w:cs="Times New Roman"/>
          <w:sz w:val="24"/>
        </w:rPr>
        <w:t>México</w:t>
      </w:r>
      <w:r w:rsidRPr="00451A41">
        <w:rPr>
          <w:rFonts w:ascii="Times New Roman" w:hAnsi="Times New Roman" w:cs="Times New Roman"/>
          <w:sz w:val="24"/>
        </w:rPr>
        <w:t>.</w:t>
      </w:r>
    </w:p>
    <w:p w:rsidR="00C660AA" w:rsidRPr="00C660AA" w:rsidRDefault="00C660AA" w:rsidP="00C660AA">
      <w:pPr>
        <w:pStyle w:val="Prrafodelista"/>
        <w:rPr>
          <w:rFonts w:ascii="Times New Roman" w:hAnsi="Times New Roman" w:cs="Times New Roman"/>
          <w:sz w:val="24"/>
        </w:rPr>
      </w:pPr>
    </w:p>
    <w:p w:rsidR="00C660AA" w:rsidRPr="0091518A" w:rsidRDefault="00C660AA" w:rsidP="00C660AA">
      <w:pPr>
        <w:pStyle w:val="Prrafodelista"/>
        <w:numPr>
          <w:ilvl w:val="1"/>
          <w:numId w:val="13"/>
        </w:numPr>
        <w:spacing w:before="120" w:after="120" w:line="240" w:lineRule="auto"/>
        <w:jc w:val="both"/>
        <w:rPr>
          <w:rFonts w:ascii="Times New Roman" w:hAnsi="Times New Roman" w:cs="Times New Roman"/>
          <w:sz w:val="24"/>
        </w:rPr>
      </w:pPr>
      <w:r w:rsidRPr="0091518A">
        <w:rPr>
          <w:rFonts w:ascii="Times New Roman" w:hAnsi="Times New Roman" w:cs="Times New Roman"/>
          <w:b/>
          <w:sz w:val="24"/>
        </w:rPr>
        <w:t>Problemática</w:t>
      </w:r>
      <w:r w:rsidRPr="0091518A">
        <w:rPr>
          <w:rFonts w:ascii="Times New Roman" w:hAnsi="Times New Roman" w:cs="Times New Roman"/>
          <w:sz w:val="24"/>
        </w:rPr>
        <w:t>:</w:t>
      </w:r>
    </w:p>
    <w:p w:rsidR="007B2D16" w:rsidRDefault="007B2D16" w:rsidP="00152F03">
      <w:pPr>
        <w:pStyle w:val="Prrafodelista"/>
        <w:spacing w:before="120" w:after="120" w:line="240" w:lineRule="auto"/>
        <w:jc w:val="both"/>
        <w:rPr>
          <w:rFonts w:ascii="Times New Roman" w:hAnsi="Times New Roman" w:cs="Times New Roman"/>
          <w:sz w:val="24"/>
        </w:rPr>
      </w:pPr>
    </w:p>
    <w:p w:rsidR="00677BA8" w:rsidRPr="005111CB" w:rsidRDefault="00701C71" w:rsidP="00C660AA">
      <w:pPr>
        <w:pStyle w:val="Prrafodelista"/>
        <w:numPr>
          <w:ilvl w:val="1"/>
          <w:numId w:val="13"/>
        </w:numPr>
        <w:spacing w:before="120" w:after="120" w:line="240" w:lineRule="auto"/>
        <w:jc w:val="both"/>
        <w:rPr>
          <w:rFonts w:ascii="Times New Roman" w:hAnsi="Times New Roman" w:cs="Times New Roman"/>
          <w:sz w:val="24"/>
          <w:highlight w:val="yellow"/>
        </w:rPr>
      </w:pPr>
      <w:r w:rsidRPr="005111CB">
        <w:rPr>
          <w:rFonts w:ascii="Times New Roman" w:hAnsi="Times New Roman" w:cs="Times New Roman"/>
          <w:sz w:val="24"/>
          <w:highlight w:val="yellow"/>
        </w:rPr>
        <w:t xml:space="preserve">La primera, </w:t>
      </w:r>
      <w:r w:rsidR="007A396A" w:rsidRPr="005111CB">
        <w:rPr>
          <w:rFonts w:ascii="Times New Roman" w:hAnsi="Times New Roman" w:cs="Times New Roman"/>
          <w:sz w:val="24"/>
          <w:highlight w:val="yellow"/>
        </w:rPr>
        <w:t xml:space="preserve">sobre </w:t>
      </w:r>
      <w:r w:rsidRPr="005111CB">
        <w:rPr>
          <w:rFonts w:ascii="Times New Roman" w:hAnsi="Times New Roman" w:cs="Times New Roman"/>
          <w:sz w:val="24"/>
          <w:highlight w:val="yellow"/>
        </w:rPr>
        <w:t xml:space="preserve">la falta de estrategias e iniciativas de inclusión </w:t>
      </w:r>
      <w:r w:rsidR="007A396A" w:rsidRPr="005111CB">
        <w:rPr>
          <w:rFonts w:ascii="Times New Roman" w:hAnsi="Times New Roman" w:cs="Times New Roman"/>
          <w:sz w:val="24"/>
          <w:highlight w:val="yellow"/>
        </w:rPr>
        <w:t>par</w:t>
      </w:r>
      <w:r w:rsidRPr="005111CB">
        <w:rPr>
          <w:rFonts w:ascii="Times New Roman" w:hAnsi="Times New Roman" w:cs="Times New Roman"/>
          <w:sz w:val="24"/>
          <w:highlight w:val="yellow"/>
        </w:rPr>
        <w:t>a las personas sordas</w:t>
      </w:r>
      <w:r w:rsidR="007A396A" w:rsidRPr="005111CB">
        <w:rPr>
          <w:rFonts w:ascii="Times New Roman" w:hAnsi="Times New Roman" w:cs="Times New Roman"/>
          <w:sz w:val="24"/>
          <w:highlight w:val="yellow"/>
        </w:rPr>
        <w:t>;</w:t>
      </w:r>
      <w:r w:rsidRPr="005111CB">
        <w:rPr>
          <w:rFonts w:ascii="Times New Roman" w:hAnsi="Times New Roman" w:cs="Times New Roman"/>
          <w:sz w:val="24"/>
          <w:highlight w:val="yellow"/>
        </w:rPr>
        <w:t xml:space="preserve"> y la segunda, la poca posibilidad de ofrecerles una educación adecuada</w:t>
      </w:r>
      <w:r w:rsidR="007A396A" w:rsidRPr="005111CB">
        <w:rPr>
          <w:rFonts w:ascii="Times New Roman" w:hAnsi="Times New Roman" w:cs="Times New Roman"/>
          <w:sz w:val="24"/>
          <w:highlight w:val="yellow"/>
        </w:rPr>
        <w:t>,</w:t>
      </w:r>
      <w:r w:rsidRPr="005111CB">
        <w:rPr>
          <w:rFonts w:ascii="Times New Roman" w:hAnsi="Times New Roman" w:cs="Times New Roman"/>
          <w:sz w:val="24"/>
          <w:highlight w:val="yellow"/>
        </w:rPr>
        <w:t xml:space="preserve"> </w:t>
      </w:r>
      <w:r w:rsidR="007A396A" w:rsidRPr="005111CB">
        <w:rPr>
          <w:rFonts w:ascii="Times New Roman" w:hAnsi="Times New Roman" w:cs="Times New Roman"/>
          <w:sz w:val="24"/>
          <w:highlight w:val="yellow"/>
        </w:rPr>
        <w:t>así como</w:t>
      </w:r>
      <w:r w:rsidRPr="005111CB">
        <w:rPr>
          <w:rFonts w:ascii="Times New Roman" w:hAnsi="Times New Roman" w:cs="Times New Roman"/>
          <w:sz w:val="24"/>
          <w:highlight w:val="yellow"/>
        </w:rPr>
        <w:t xml:space="preserve"> una oportunidad</w:t>
      </w:r>
      <w:r w:rsidR="00391F89" w:rsidRPr="005111CB">
        <w:rPr>
          <w:rFonts w:ascii="Times New Roman" w:hAnsi="Times New Roman" w:cs="Times New Roman"/>
          <w:sz w:val="24"/>
          <w:highlight w:val="yellow"/>
        </w:rPr>
        <w:t xml:space="preserve"> de insertarse en el mundo</w:t>
      </w:r>
      <w:r w:rsidRPr="005111CB">
        <w:rPr>
          <w:rFonts w:ascii="Times New Roman" w:hAnsi="Times New Roman" w:cs="Times New Roman"/>
          <w:sz w:val="24"/>
          <w:highlight w:val="yellow"/>
        </w:rPr>
        <w:t xml:space="preserve"> laboral. Esto convierte a los sordos en personas invisibles en México, país que los </w:t>
      </w:r>
      <w:r w:rsidR="001C12FB" w:rsidRPr="005111CB">
        <w:rPr>
          <w:rFonts w:ascii="Times New Roman" w:hAnsi="Times New Roman" w:cs="Times New Roman"/>
          <w:sz w:val="24"/>
          <w:highlight w:val="yellow"/>
        </w:rPr>
        <w:t xml:space="preserve">ingresa </w:t>
      </w:r>
      <w:r w:rsidRPr="005111CB">
        <w:rPr>
          <w:rFonts w:ascii="Times New Roman" w:hAnsi="Times New Roman" w:cs="Times New Roman"/>
          <w:sz w:val="24"/>
          <w:highlight w:val="yellow"/>
        </w:rPr>
        <w:t>en el paquete de todas las discapacidades, tanto en atención y trato</w:t>
      </w:r>
      <w:r w:rsidR="0060738B" w:rsidRPr="005111CB">
        <w:rPr>
          <w:rFonts w:ascii="Times New Roman" w:hAnsi="Times New Roman" w:cs="Times New Roman"/>
          <w:sz w:val="24"/>
          <w:highlight w:val="yellow"/>
        </w:rPr>
        <w:t>,</w:t>
      </w:r>
      <w:r w:rsidRPr="005111CB">
        <w:rPr>
          <w:rFonts w:ascii="Times New Roman" w:hAnsi="Times New Roman" w:cs="Times New Roman"/>
          <w:sz w:val="24"/>
          <w:highlight w:val="yellow"/>
        </w:rPr>
        <w:t xml:space="preserve"> como en recursos para su educación.</w:t>
      </w:r>
    </w:p>
    <w:p w:rsidR="000C6D97" w:rsidRPr="00451A41" w:rsidRDefault="000C6D97" w:rsidP="00451A41">
      <w:pPr>
        <w:pStyle w:val="Ttulo1"/>
        <w:jc w:val="both"/>
        <w:rPr>
          <w:rFonts w:ascii="Times New Roman" w:hAnsi="Times New Roman" w:cs="Times New Roman"/>
          <w:b/>
          <w:color w:val="auto"/>
        </w:rPr>
      </w:pPr>
      <w:bookmarkStart w:id="0" w:name="_GoBack"/>
      <w:bookmarkEnd w:id="0"/>
    </w:p>
    <w:p w:rsidR="000C6D97" w:rsidRPr="00152F03" w:rsidRDefault="000C6D97" w:rsidP="00DC47BF">
      <w:pPr>
        <w:pStyle w:val="Prrafodelista"/>
        <w:spacing w:before="120" w:after="120" w:line="240" w:lineRule="auto"/>
        <w:jc w:val="both"/>
        <w:rPr>
          <w:rFonts w:ascii="Times New Roman" w:hAnsi="Times New Roman" w:cs="Times New Roman"/>
          <w:b/>
          <w:sz w:val="24"/>
        </w:rPr>
      </w:pPr>
      <w:r w:rsidRPr="00152F03">
        <w:rPr>
          <w:rFonts w:ascii="Times New Roman" w:hAnsi="Times New Roman" w:cs="Times New Roman"/>
          <w:b/>
          <w:sz w:val="24"/>
        </w:rPr>
        <w:t xml:space="preserve">1.1 Antecedentes sobre el contexto histórico: </w:t>
      </w:r>
    </w:p>
    <w:p w:rsidR="000C6D97" w:rsidRPr="00152F03" w:rsidRDefault="000C6D97" w:rsidP="000C6D97">
      <w:pPr>
        <w:pStyle w:val="Prrafodelista"/>
        <w:spacing w:before="120" w:after="120" w:line="240" w:lineRule="auto"/>
        <w:jc w:val="both"/>
        <w:rPr>
          <w:rFonts w:ascii="Times New Roman" w:hAnsi="Times New Roman" w:cs="Times New Roman"/>
          <w:sz w:val="24"/>
        </w:rPr>
      </w:pPr>
    </w:p>
    <w:p w:rsidR="000C6D97" w:rsidRPr="00152F03" w:rsidRDefault="00DC47BF" w:rsidP="00F20BCF">
      <w:pPr>
        <w:pStyle w:val="Prrafodelista"/>
        <w:numPr>
          <w:ilvl w:val="0"/>
          <w:numId w:val="1"/>
        </w:numPr>
        <w:spacing w:before="120" w:after="120" w:line="240" w:lineRule="auto"/>
        <w:jc w:val="both"/>
        <w:rPr>
          <w:rFonts w:ascii="Times New Roman" w:hAnsi="Times New Roman" w:cs="Times New Roman"/>
          <w:sz w:val="24"/>
        </w:rPr>
      </w:pPr>
      <w:r w:rsidRPr="00152F03">
        <w:rPr>
          <w:rFonts w:ascii="Times New Roman" w:hAnsi="Times New Roman" w:cs="Times New Roman"/>
          <w:b/>
          <w:sz w:val="24"/>
        </w:rPr>
        <w:t>19</w:t>
      </w:r>
      <w:r w:rsidR="00404C48" w:rsidRPr="00152F03">
        <w:rPr>
          <w:rFonts w:ascii="Times New Roman" w:hAnsi="Times New Roman" w:cs="Times New Roman"/>
          <w:b/>
          <w:sz w:val="24"/>
        </w:rPr>
        <w:t>67</w:t>
      </w:r>
      <w:r w:rsidR="000C6D97" w:rsidRPr="00152F03">
        <w:rPr>
          <w:rFonts w:ascii="Times New Roman" w:hAnsi="Times New Roman" w:cs="Times New Roman"/>
          <w:sz w:val="24"/>
        </w:rPr>
        <w:t xml:space="preserve"> </w:t>
      </w:r>
      <w:r w:rsidR="005458FC" w:rsidRPr="00152F03">
        <w:rPr>
          <w:rFonts w:ascii="Times New Roman" w:hAnsi="Times New Roman" w:cs="Times New Roman"/>
          <w:sz w:val="24"/>
        </w:rPr>
        <w:t xml:space="preserve">Nace </w:t>
      </w:r>
      <w:r w:rsidR="00404C48" w:rsidRPr="00152F03">
        <w:rPr>
          <w:rFonts w:ascii="Times New Roman" w:hAnsi="Times New Roman" w:cs="Times New Roman"/>
          <w:sz w:val="24"/>
        </w:rPr>
        <w:t>la Asociación Civil Instituto Pedagógico para Problemas del Lenguaje</w:t>
      </w:r>
      <w:r w:rsidR="002752E3" w:rsidRPr="00152F03">
        <w:rPr>
          <w:rFonts w:ascii="Times New Roman" w:hAnsi="Times New Roman" w:cs="Times New Roman"/>
          <w:sz w:val="24"/>
        </w:rPr>
        <w:t xml:space="preserve"> (IPPLAC)</w:t>
      </w:r>
      <w:r w:rsidR="009700F8" w:rsidRPr="00152F03">
        <w:rPr>
          <w:rFonts w:ascii="Times New Roman" w:hAnsi="Times New Roman" w:cs="Times New Roman"/>
          <w:sz w:val="24"/>
        </w:rPr>
        <w:t xml:space="preserve"> </w:t>
      </w:r>
    </w:p>
    <w:p w:rsidR="00B21BCC" w:rsidRPr="00152F03" w:rsidRDefault="002752E3" w:rsidP="00F20BCF">
      <w:pPr>
        <w:pStyle w:val="Prrafodelista"/>
        <w:numPr>
          <w:ilvl w:val="0"/>
          <w:numId w:val="1"/>
        </w:numPr>
        <w:spacing w:before="120" w:after="120" w:line="240" w:lineRule="auto"/>
        <w:jc w:val="both"/>
        <w:rPr>
          <w:rFonts w:ascii="Times New Roman" w:hAnsi="Times New Roman" w:cs="Times New Roman"/>
          <w:sz w:val="24"/>
        </w:rPr>
      </w:pPr>
      <w:r w:rsidRPr="00152F03">
        <w:rPr>
          <w:rFonts w:ascii="Times New Roman" w:hAnsi="Times New Roman" w:cs="Times New Roman"/>
          <w:b/>
          <w:sz w:val="24"/>
        </w:rPr>
        <w:t>1973</w:t>
      </w:r>
      <w:r w:rsidR="00B21BCC" w:rsidRPr="00152F03">
        <w:rPr>
          <w:rFonts w:ascii="Times New Roman" w:hAnsi="Times New Roman" w:cs="Times New Roman"/>
          <w:sz w:val="24"/>
        </w:rPr>
        <w:t xml:space="preserve"> </w:t>
      </w:r>
      <w:r w:rsidR="003F020F" w:rsidRPr="00152F03">
        <w:rPr>
          <w:rFonts w:ascii="Times New Roman" w:hAnsi="Times New Roman" w:cs="Times New Roman"/>
          <w:sz w:val="24"/>
        </w:rPr>
        <w:t>Se</w:t>
      </w:r>
      <w:r w:rsidRPr="00152F03">
        <w:rPr>
          <w:rFonts w:ascii="Times New Roman" w:hAnsi="Times New Roman" w:cs="Times New Roman"/>
          <w:sz w:val="24"/>
        </w:rPr>
        <w:t xml:space="preserve"> </w:t>
      </w:r>
      <w:r w:rsidR="00CD534C" w:rsidRPr="00152F03">
        <w:rPr>
          <w:rFonts w:ascii="Times New Roman" w:hAnsi="Times New Roman" w:cs="Times New Roman"/>
          <w:sz w:val="24"/>
        </w:rPr>
        <w:t>establece un convenio</w:t>
      </w:r>
      <w:r w:rsidR="003F020F" w:rsidRPr="00152F03">
        <w:rPr>
          <w:rFonts w:ascii="Times New Roman" w:hAnsi="Times New Roman" w:cs="Times New Roman"/>
          <w:sz w:val="24"/>
        </w:rPr>
        <w:t xml:space="preserve"> entre el IPPLAC y </w:t>
      </w:r>
      <w:r w:rsidRPr="00152F03">
        <w:rPr>
          <w:rFonts w:ascii="Times New Roman" w:hAnsi="Times New Roman" w:cs="Times New Roman"/>
          <w:sz w:val="24"/>
        </w:rPr>
        <w:t>la Universidad de las Américas</w:t>
      </w:r>
      <w:r w:rsidR="00E43C35" w:rsidRPr="00152F03">
        <w:rPr>
          <w:rFonts w:ascii="Times New Roman" w:hAnsi="Times New Roman" w:cs="Times New Roman"/>
          <w:sz w:val="24"/>
        </w:rPr>
        <w:t>,</w:t>
      </w:r>
      <w:r w:rsidRPr="00152F03">
        <w:rPr>
          <w:rFonts w:ascii="Times New Roman" w:hAnsi="Times New Roman" w:cs="Times New Roman"/>
          <w:sz w:val="24"/>
        </w:rPr>
        <w:t xml:space="preserve"> para emprender un proyecto de formación docente</w:t>
      </w:r>
      <w:r w:rsidR="00B21BCC" w:rsidRPr="00152F03">
        <w:rPr>
          <w:rFonts w:ascii="Times New Roman" w:hAnsi="Times New Roman" w:cs="Times New Roman"/>
          <w:sz w:val="24"/>
        </w:rPr>
        <w:t xml:space="preserve"> </w:t>
      </w:r>
    </w:p>
    <w:p w:rsidR="00767BB3" w:rsidRPr="00152F03" w:rsidRDefault="00767BB3" w:rsidP="007D0157">
      <w:pPr>
        <w:pStyle w:val="Prrafodelista"/>
        <w:numPr>
          <w:ilvl w:val="0"/>
          <w:numId w:val="1"/>
        </w:numPr>
        <w:spacing w:before="120" w:after="120" w:line="240" w:lineRule="auto"/>
        <w:jc w:val="both"/>
        <w:rPr>
          <w:rFonts w:ascii="Times New Roman" w:hAnsi="Times New Roman" w:cs="Times New Roman"/>
          <w:sz w:val="24"/>
        </w:rPr>
      </w:pPr>
      <w:r w:rsidRPr="00152F03">
        <w:rPr>
          <w:rFonts w:ascii="Times New Roman" w:hAnsi="Times New Roman" w:cs="Times New Roman"/>
          <w:b/>
          <w:sz w:val="24"/>
        </w:rPr>
        <w:t>1981</w:t>
      </w:r>
      <w:r w:rsidR="00B21BCC" w:rsidRPr="00152F03">
        <w:rPr>
          <w:rFonts w:ascii="Times New Roman" w:hAnsi="Times New Roman" w:cs="Times New Roman"/>
          <w:b/>
          <w:sz w:val="24"/>
        </w:rPr>
        <w:t xml:space="preserve"> </w:t>
      </w:r>
      <w:r w:rsidRPr="00152F03">
        <w:rPr>
          <w:rFonts w:ascii="Times New Roman" w:hAnsi="Times New Roman" w:cs="Times New Roman"/>
          <w:sz w:val="24"/>
        </w:rPr>
        <w:t>El IPPLAC se transforma en una clínica</w:t>
      </w:r>
      <w:r w:rsidR="00367852" w:rsidRPr="00152F03">
        <w:rPr>
          <w:rFonts w:ascii="Times New Roman" w:hAnsi="Times New Roman" w:cs="Times New Roman"/>
          <w:sz w:val="24"/>
        </w:rPr>
        <w:t>,</w:t>
      </w:r>
      <w:r w:rsidRPr="00152F03">
        <w:rPr>
          <w:rFonts w:ascii="Times New Roman" w:hAnsi="Times New Roman" w:cs="Times New Roman"/>
          <w:sz w:val="24"/>
        </w:rPr>
        <w:t xml:space="preserve"> </w:t>
      </w:r>
      <w:r w:rsidR="001F0860">
        <w:rPr>
          <w:rFonts w:ascii="Times New Roman" w:hAnsi="Times New Roman" w:cs="Times New Roman"/>
          <w:sz w:val="24"/>
        </w:rPr>
        <w:t xml:space="preserve">cambiando </w:t>
      </w:r>
      <w:r w:rsidR="00367852" w:rsidRPr="00152F03">
        <w:rPr>
          <w:rFonts w:ascii="Times New Roman" w:hAnsi="Times New Roman" w:cs="Times New Roman"/>
          <w:sz w:val="24"/>
        </w:rPr>
        <w:t>su</w:t>
      </w:r>
      <w:r w:rsidRPr="00152F03">
        <w:rPr>
          <w:rFonts w:ascii="Times New Roman" w:hAnsi="Times New Roman" w:cs="Times New Roman"/>
          <w:sz w:val="24"/>
        </w:rPr>
        <w:t xml:space="preserve"> razón social </w:t>
      </w:r>
      <w:r w:rsidR="00367852" w:rsidRPr="00152F03">
        <w:rPr>
          <w:rFonts w:ascii="Times New Roman" w:hAnsi="Times New Roman" w:cs="Times New Roman"/>
          <w:sz w:val="24"/>
        </w:rPr>
        <w:t>a</w:t>
      </w:r>
      <w:r w:rsidRPr="00152F03">
        <w:rPr>
          <w:rFonts w:ascii="Times New Roman" w:hAnsi="Times New Roman" w:cs="Times New Roman"/>
          <w:sz w:val="24"/>
        </w:rPr>
        <w:t xml:space="preserve"> I</w:t>
      </w:r>
      <w:r w:rsidR="00E24843" w:rsidRPr="00152F03">
        <w:rPr>
          <w:rFonts w:ascii="Times New Roman" w:hAnsi="Times New Roman" w:cs="Times New Roman"/>
          <w:sz w:val="24"/>
        </w:rPr>
        <w:t>nstitución de Asistencia Privada</w:t>
      </w:r>
      <w:r w:rsidRPr="00152F03">
        <w:rPr>
          <w:rFonts w:ascii="Times New Roman" w:hAnsi="Times New Roman" w:cs="Times New Roman"/>
          <w:sz w:val="24"/>
        </w:rPr>
        <w:t xml:space="preserve">, </w:t>
      </w:r>
      <w:r w:rsidR="00367852" w:rsidRPr="00152F03">
        <w:rPr>
          <w:rFonts w:ascii="Times New Roman" w:hAnsi="Times New Roman" w:cs="Times New Roman"/>
          <w:sz w:val="24"/>
        </w:rPr>
        <w:t xml:space="preserve">y </w:t>
      </w:r>
      <w:r w:rsidRPr="00152F03">
        <w:rPr>
          <w:rFonts w:ascii="Times New Roman" w:hAnsi="Times New Roman" w:cs="Times New Roman"/>
          <w:sz w:val="24"/>
        </w:rPr>
        <w:t>su nombre a IPPLIAP</w:t>
      </w:r>
    </w:p>
    <w:p w:rsidR="005458FC" w:rsidRPr="00152F03" w:rsidRDefault="00A329D3" w:rsidP="007D0157">
      <w:pPr>
        <w:pStyle w:val="Prrafodelista"/>
        <w:numPr>
          <w:ilvl w:val="0"/>
          <w:numId w:val="1"/>
        </w:numPr>
        <w:spacing w:before="120" w:after="120" w:line="240" w:lineRule="auto"/>
        <w:jc w:val="both"/>
        <w:rPr>
          <w:rFonts w:ascii="Times New Roman" w:hAnsi="Times New Roman" w:cs="Times New Roman"/>
          <w:sz w:val="24"/>
        </w:rPr>
      </w:pPr>
      <w:r w:rsidRPr="00152F03">
        <w:rPr>
          <w:rFonts w:ascii="Times New Roman" w:hAnsi="Times New Roman" w:cs="Times New Roman"/>
          <w:b/>
          <w:sz w:val="24"/>
        </w:rPr>
        <w:t>199</w:t>
      </w:r>
      <w:r w:rsidR="00365482" w:rsidRPr="00152F03">
        <w:rPr>
          <w:rFonts w:ascii="Times New Roman" w:hAnsi="Times New Roman" w:cs="Times New Roman"/>
          <w:b/>
          <w:sz w:val="24"/>
        </w:rPr>
        <w:t>2</w:t>
      </w:r>
      <w:r w:rsidR="005458FC" w:rsidRPr="00152F03">
        <w:rPr>
          <w:rFonts w:ascii="Times New Roman" w:hAnsi="Times New Roman" w:cs="Times New Roman"/>
          <w:sz w:val="24"/>
        </w:rPr>
        <w:t xml:space="preserve"> </w:t>
      </w:r>
      <w:r w:rsidR="00365482" w:rsidRPr="00152F03">
        <w:rPr>
          <w:rFonts w:ascii="Times New Roman" w:hAnsi="Times New Roman" w:cs="Times New Roman"/>
          <w:sz w:val="24"/>
        </w:rPr>
        <w:t xml:space="preserve">Inicia el </w:t>
      </w:r>
      <w:r w:rsidR="004B3479" w:rsidRPr="00152F03">
        <w:rPr>
          <w:rFonts w:ascii="Times New Roman" w:hAnsi="Times New Roman" w:cs="Times New Roman"/>
          <w:sz w:val="24"/>
        </w:rPr>
        <w:t>p</w:t>
      </w:r>
      <w:r w:rsidR="00365482" w:rsidRPr="00152F03">
        <w:rPr>
          <w:rFonts w:ascii="Times New Roman" w:hAnsi="Times New Roman" w:cs="Times New Roman"/>
          <w:sz w:val="24"/>
        </w:rPr>
        <w:t xml:space="preserve">rograma de </w:t>
      </w:r>
      <w:r w:rsidR="00135095" w:rsidRPr="00152F03">
        <w:rPr>
          <w:rFonts w:ascii="Times New Roman" w:hAnsi="Times New Roman" w:cs="Times New Roman"/>
          <w:sz w:val="24"/>
        </w:rPr>
        <w:t>p</w:t>
      </w:r>
      <w:r w:rsidR="00365482" w:rsidRPr="00152F03">
        <w:rPr>
          <w:rFonts w:ascii="Times New Roman" w:hAnsi="Times New Roman" w:cs="Times New Roman"/>
          <w:sz w:val="24"/>
        </w:rPr>
        <w:t xml:space="preserve">reescolar y </w:t>
      </w:r>
      <w:r w:rsidR="00135095" w:rsidRPr="00152F03">
        <w:rPr>
          <w:rFonts w:ascii="Times New Roman" w:hAnsi="Times New Roman" w:cs="Times New Roman"/>
          <w:sz w:val="24"/>
        </w:rPr>
        <w:t>p</w:t>
      </w:r>
      <w:r w:rsidR="00365482" w:rsidRPr="00152F03">
        <w:rPr>
          <w:rFonts w:ascii="Times New Roman" w:hAnsi="Times New Roman" w:cs="Times New Roman"/>
          <w:sz w:val="24"/>
        </w:rPr>
        <w:t xml:space="preserve">rimaria para </w:t>
      </w:r>
      <w:r w:rsidR="00FA62E7" w:rsidRPr="00152F03">
        <w:rPr>
          <w:rFonts w:ascii="Times New Roman" w:hAnsi="Times New Roman" w:cs="Times New Roman"/>
          <w:sz w:val="24"/>
        </w:rPr>
        <w:t>n</w:t>
      </w:r>
      <w:r w:rsidR="00365482" w:rsidRPr="00152F03">
        <w:rPr>
          <w:rFonts w:ascii="Times New Roman" w:hAnsi="Times New Roman" w:cs="Times New Roman"/>
          <w:sz w:val="24"/>
        </w:rPr>
        <w:t xml:space="preserve">iños </w:t>
      </w:r>
      <w:r w:rsidR="00FA62E7" w:rsidRPr="00152F03">
        <w:rPr>
          <w:rFonts w:ascii="Times New Roman" w:hAnsi="Times New Roman" w:cs="Times New Roman"/>
          <w:sz w:val="24"/>
        </w:rPr>
        <w:t>s</w:t>
      </w:r>
      <w:r w:rsidR="00365482" w:rsidRPr="00152F03">
        <w:rPr>
          <w:rFonts w:ascii="Times New Roman" w:hAnsi="Times New Roman" w:cs="Times New Roman"/>
          <w:sz w:val="24"/>
        </w:rPr>
        <w:t>ordos</w:t>
      </w:r>
      <w:r w:rsidR="00BD4A8A" w:rsidRPr="00152F03">
        <w:rPr>
          <w:rFonts w:ascii="Times New Roman" w:hAnsi="Times New Roman" w:cs="Times New Roman"/>
          <w:sz w:val="24"/>
        </w:rPr>
        <w:t xml:space="preserve"> </w:t>
      </w:r>
    </w:p>
    <w:p w:rsidR="00F52894" w:rsidRPr="00152F03" w:rsidRDefault="00E33050" w:rsidP="00F20BCF">
      <w:pPr>
        <w:pStyle w:val="Prrafodelista"/>
        <w:numPr>
          <w:ilvl w:val="0"/>
          <w:numId w:val="1"/>
        </w:numPr>
        <w:spacing w:before="120" w:after="120" w:line="240" w:lineRule="auto"/>
        <w:jc w:val="both"/>
        <w:rPr>
          <w:rFonts w:ascii="Times New Roman" w:hAnsi="Times New Roman" w:cs="Times New Roman"/>
          <w:sz w:val="24"/>
        </w:rPr>
      </w:pPr>
      <w:r w:rsidRPr="00152F03">
        <w:rPr>
          <w:rFonts w:ascii="Times New Roman" w:hAnsi="Times New Roman" w:cs="Times New Roman"/>
          <w:b/>
          <w:sz w:val="24"/>
        </w:rPr>
        <w:t>1998</w:t>
      </w:r>
      <w:r w:rsidR="00B11F8A" w:rsidRPr="00152F03">
        <w:rPr>
          <w:rFonts w:ascii="Times New Roman" w:hAnsi="Times New Roman" w:cs="Times New Roman"/>
          <w:b/>
          <w:sz w:val="24"/>
        </w:rPr>
        <w:t xml:space="preserve"> </w:t>
      </w:r>
      <w:r w:rsidR="009F3558" w:rsidRPr="00152F03">
        <w:rPr>
          <w:rFonts w:ascii="Times New Roman" w:hAnsi="Times New Roman" w:cs="Times New Roman"/>
          <w:sz w:val="24"/>
        </w:rPr>
        <w:t xml:space="preserve">Se incorpora el programa educativo a la Secretaría de Educación </w:t>
      </w:r>
    </w:p>
    <w:p w:rsidR="00BD4A8A" w:rsidRDefault="009F3558" w:rsidP="00F20BCF">
      <w:pPr>
        <w:pStyle w:val="Prrafodelista"/>
        <w:numPr>
          <w:ilvl w:val="0"/>
          <w:numId w:val="1"/>
        </w:numPr>
        <w:spacing w:before="120" w:after="120" w:line="240" w:lineRule="auto"/>
        <w:jc w:val="both"/>
        <w:rPr>
          <w:rFonts w:ascii="Times New Roman" w:hAnsi="Times New Roman" w:cs="Times New Roman"/>
          <w:sz w:val="24"/>
        </w:rPr>
      </w:pPr>
      <w:r w:rsidRPr="00152F03">
        <w:rPr>
          <w:rFonts w:ascii="Times New Roman" w:hAnsi="Times New Roman" w:cs="Times New Roman"/>
          <w:sz w:val="24"/>
        </w:rPr>
        <w:t>Pública</w:t>
      </w:r>
    </w:p>
    <w:p w:rsidR="00E33050" w:rsidRDefault="00E33050" w:rsidP="00F20BCF">
      <w:pPr>
        <w:pStyle w:val="Prrafodelista"/>
        <w:numPr>
          <w:ilvl w:val="0"/>
          <w:numId w:val="1"/>
        </w:numPr>
        <w:spacing w:before="120" w:after="120" w:line="240" w:lineRule="auto"/>
        <w:jc w:val="both"/>
        <w:rPr>
          <w:rFonts w:ascii="Times New Roman" w:hAnsi="Times New Roman" w:cs="Times New Roman"/>
          <w:sz w:val="24"/>
        </w:rPr>
      </w:pPr>
      <w:r w:rsidRPr="00152F03">
        <w:rPr>
          <w:rFonts w:ascii="Times New Roman" w:hAnsi="Times New Roman" w:cs="Times New Roman"/>
          <w:b/>
          <w:sz w:val="24"/>
        </w:rPr>
        <w:t xml:space="preserve">2005 </w:t>
      </w:r>
      <w:r w:rsidRPr="00152F03">
        <w:rPr>
          <w:rFonts w:ascii="Times New Roman" w:hAnsi="Times New Roman" w:cs="Times New Roman"/>
          <w:sz w:val="24"/>
        </w:rPr>
        <w:t xml:space="preserve">Inicia el </w:t>
      </w:r>
      <w:r w:rsidR="00135095" w:rsidRPr="00152F03">
        <w:rPr>
          <w:rFonts w:ascii="Times New Roman" w:hAnsi="Times New Roman" w:cs="Times New Roman"/>
          <w:sz w:val="24"/>
        </w:rPr>
        <w:t>p</w:t>
      </w:r>
      <w:r w:rsidRPr="00152F03">
        <w:rPr>
          <w:rFonts w:ascii="Times New Roman" w:hAnsi="Times New Roman" w:cs="Times New Roman"/>
          <w:sz w:val="24"/>
        </w:rPr>
        <w:t xml:space="preserve">rograma de capacitación a maestros de niños sordos en todo el país, </w:t>
      </w:r>
      <w:r w:rsidR="00135095" w:rsidRPr="00152F03">
        <w:rPr>
          <w:rFonts w:ascii="Times New Roman" w:hAnsi="Times New Roman" w:cs="Times New Roman"/>
          <w:sz w:val="24"/>
        </w:rPr>
        <w:t>“</w:t>
      </w:r>
      <w:r w:rsidRPr="00152F03">
        <w:rPr>
          <w:rFonts w:ascii="Times New Roman" w:hAnsi="Times New Roman" w:cs="Times New Roman"/>
          <w:sz w:val="24"/>
        </w:rPr>
        <w:t>SEÑALEES</w:t>
      </w:r>
      <w:r w:rsidR="00135095" w:rsidRPr="00152F03">
        <w:rPr>
          <w:rFonts w:ascii="Times New Roman" w:hAnsi="Times New Roman" w:cs="Times New Roman"/>
          <w:sz w:val="24"/>
        </w:rPr>
        <w:t>”</w:t>
      </w:r>
    </w:p>
    <w:p w:rsidR="001D2633" w:rsidRPr="00152F03" w:rsidRDefault="001D2633" w:rsidP="001D2633">
      <w:pPr>
        <w:pStyle w:val="Prrafodelista"/>
        <w:numPr>
          <w:ilvl w:val="0"/>
          <w:numId w:val="1"/>
        </w:numPr>
        <w:spacing w:before="120" w:after="120" w:line="240" w:lineRule="auto"/>
        <w:jc w:val="both"/>
        <w:rPr>
          <w:rFonts w:ascii="Times New Roman" w:hAnsi="Times New Roman" w:cs="Times New Roman"/>
          <w:sz w:val="24"/>
        </w:rPr>
      </w:pPr>
      <w:r>
        <w:rPr>
          <w:rFonts w:ascii="Times New Roman" w:hAnsi="Times New Roman" w:cs="Times New Roman"/>
          <w:b/>
          <w:sz w:val="24"/>
        </w:rPr>
        <w:t xml:space="preserve">2010 </w:t>
      </w:r>
      <w:r>
        <w:rPr>
          <w:rFonts w:ascii="Times New Roman" w:hAnsi="Times New Roman" w:cs="Times New Roman"/>
          <w:sz w:val="24"/>
        </w:rPr>
        <w:t>Inicia la relación entre el IPLIAPP y EDUCA</w:t>
      </w:r>
    </w:p>
    <w:p w:rsidR="00BD2CB5" w:rsidRPr="00152F03" w:rsidRDefault="00BD4A8A" w:rsidP="00E33050">
      <w:pPr>
        <w:pStyle w:val="Prrafodelista"/>
        <w:numPr>
          <w:ilvl w:val="0"/>
          <w:numId w:val="1"/>
        </w:numPr>
        <w:spacing w:before="120" w:after="120" w:line="240" w:lineRule="auto"/>
        <w:jc w:val="both"/>
        <w:rPr>
          <w:rFonts w:ascii="Times New Roman" w:hAnsi="Times New Roman" w:cs="Times New Roman"/>
          <w:sz w:val="24"/>
        </w:rPr>
      </w:pPr>
      <w:r w:rsidRPr="00152F03">
        <w:rPr>
          <w:rFonts w:ascii="Times New Roman" w:hAnsi="Times New Roman" w:cs="Times New Roman"/>
          <w:b/>
          <w:sz w:val="24"/>
        </w:rPr>
        <w:t xml:space="preserve">2013 </w:t>
      </w:r>
      <w:r w:rsidR="00530E81" w:rsidRPr="00152F03">
        <w:rPr>
          <w:rFonts w:ascii="Times New Roman" w:hAnsi="Times New Roman" w:cs="Times New Roman"/>
          <w:sz w:val="24"/>
        </w:rPr>
        <w:t>La UNICEF otorga</w:t>
      </w:r>
      <w:r w:rsidR="00BD2CB5" w:rsidRPr="00152F03">
        <w:rPr>
          <w:rFonts w:ascii="Times New Roman" w:hAnsi="Times New Roman" w:cs="Times New Roman"/>
          <w:sz w:val="24"/>
        </w:rPr>
        <w:t xml:space="preserve"> </w:t>
      </w:r>
      <w:r w:rsidR="005F5E9B" w:rsidRPr="00152F03">
        <w:rPr>
          <w:rFonts w:ascii="Times New Roman" w:hAnsi="Times New Roman" w:cs="Times New Roman"/>
          <w:sz w:val="24"/>
        </w:rPr>
        <w:t xml:space="preserve">al IPPLIAP </w:t>
      </w:r>
      <w:r w:rsidR="00BD2CB5" w:rsidRPr="00152F03">
        <w:rPr>
          <w:rFonts w:ascii="Times New Roman" w:hAnsi="Times New Roman" w:cs="Times New Roman"/>
          <w:sz w:val="24"/>
        </w:rPr>
        <w:t xml:space="preserve">el premio por </w:t>
      </w:r>
      <w:r w:rsidR="00530E81" w:rsidRPr="00152F03">
        <w:rPr>
          <w:rFonts w:ascii="Times New Roman" w:hAnsi="Times New Roman" w:cs="Times New Roman"/>
          <w:sz w:val="24"/>
        </w:rPr>
        <w:t>“M</w:t>
      </w:r>
      <w:r w:rsidR="00BD2CB5" w:rsidRPr="00152F03">
        <w:rPr>
          <w:rFonts w:ascii="Times New Roman" w:hAnsi="Times New Roman" w:cs="Times New Roman"/>
          <w:sz w:val="24"/>
        </w:rPr>
        <w:t xml:space="preserve">ejores </w:t>
      </w:r>
      <w:r w:rsidR="00530E81" w:rsidRPr="00152F03">
        <w:rPr>
          <w:rFonts w:ascii="Times New Roman" w:hAnsi="Times New Roman" w:cs="Times New Roman"/>
          <w:sz w:val="24"/>
        </w:rPr>
        <w:t>P</w:t>
      </w:r>
      <w:r w:rsidR="00BD2CB5" w:rsidRPr="00152F03">
        <w:rPr>
          <w:rFonts w:ascii="Times New Roman" w:hAnsi="Times New Roman" w:cs="Times New Roman"/>
          <w:sz w:val="24"/>
        </w:rPr>
        <w:t xml:space="preserve">rácticas para la </w:t>
      </w:r>
      <w:r w:rsidR="00530E81" w:rsidRPr="00152F03">
        <w:rPr>
          <w:rFonts w:ascii="Times New Roman" w:hAnsi="Times New Roman" w:cs="Times New Roman"/>
          <w:sz w:val="24"/>
        </w:rPr>
        <w:t>N</w:t>
      </w:r>
      <w:r w:rsidR="00BD2CB5" w:rsidRPr="00152F03">
        <w:rPr>
          <w:rFonts w:ascii="Times New Roman" w:hAnsi="Times New Roman" w:cs="Times New Roman"/>
          <w:sz w:val="24"/>
        </w:rPr>
        <w:t xml:space="preserve">iñez y </w:t>
      </w:r>
      <w:r w:rsidR="00530E81" w:rsidRPr="00152F03">
        <w:rPr>
          <w:rFonts w:ascii="Times New Roman" w:hAnsi="Times New Roman" w:cs="Times New Roman"/>
          <w:sz w:val="24"/>
        </w:rPr>
        <w:t>A</w:t>
      </w:r>
      <w:r w:rsidR="00BD2CB5" w:rsidRPr="00152F03">
        <w:rPr>
          <w:rFonts w:ascii="Times New Roman" w:hAnsi="Times New Roman" w:cs="Times New Roman"/>
          <w:sz w:val="24"/>
        </w:rPr>
        <w:t>dolescencia en México</w:t>
      </w:r>
      <w:r w:rsidR="00530E81" w:rsidRPr="00152F03">
        <w:rPr>
          <w:rFonts w:ascii="Times New Roman" w:hAnsi="Times New Roman" w:cs="Times New Roman"/>
          <w:sz w:val="24"/>
        </w:rPr>
        <w:t xml:space="preserve">” </w:t>
      </w:r>
    </w:p>
    <w:p w:rsidR="00E33050" w:rsidRPr="00152F03" w:rsidRDefault="00BD2CB5" w:rsidP="00E33050">
      <w:pPr>
        <w:pStyle w:val="Prrafodelista"/>
        <w:numPr>
          <w:ilvl w:val="0"/>
          <w:numId w:val="1"/>
        </w:numPr>
        <w:spacing w:before="120" w:after="120" w:line="240" w:lineRule="auto"/>
        <w:jc w:val="both"/>
        <w:rPr>
          <w:rFonts w:ascii="Times New Roman" w:hAnsi="Times New Roman" w:cs="Times New Roman"/>
          <w:sz w:val="24"/>
        </w:rPr>
      </w:pPr>
      <w:r w:rsidRPr="00152F03">
        <w:rPr>
          <w:rFonts w:ascii="Times New Roman" w:hAnsi="Times New Roman" w:cs="Times New Roman"/>
          <w:b/>
          <w:sz w:val="24"/>
        </w:rPr>
        <w:t xml:space="preserve">2013 </w:t>
      </w:r>
      <w:r w:rsidR="00E33050" w:rsidRPr="00152F03">
        <w:rPr>
          <w:rFonts w:ascii="Times New Roman" w:hAnsi="Times New Roman" w:cs="Times New Roman"/>
          <w:sz w:val="24"/>
        </w:rPr>
        <w:t xml:space="preserve">Se realiza una alianza con el </w:t>
      </w:r>
      <w:r w:rsidR="00D80A21" w:rsidRPr="00152F03">
        <w:rPr>
          <w:rFonts w:ascii="Times New Roman" w:hAnsi="Times New Roman" w:cs="Times New Roman"/>
          <w:sz w:val="24"/>
        </w:rPr>
        <w:t xml:space="preserve">Colegio Jesús de </w:t>
      </w:r>
      <w:proofErr w:type="spellStart"/>
      <w:r w:rsidR="00D80A21" w:rsidRPr="00152F03">
        <w:rPr>
          <w:rFonts w:ascii="Times New Roman" w:hAnsi="Times New Roman" w:cs="Times New Roman"/>
          <w:sz w:val="24"/>
        </w:rPr>
        <w:t>Urquiaga</w:t>
      </w:r>
      <w:proofErr w:type="spellEnd"/>
      <w:r w:rsidR="006B330A">
        <w:rPr>
          <w:rFonts w:ascii="Times New Roman" w:hAnsi="Times New Roman" w:cs="Times New Roman"/>
          <w:sz w:val="24"/>
        </w:rPr>
        <w:t>,</w:t>
      </w:r>
      <w:r w:rsidR="00D80A21" w:rsidRPr="00152F03">
        <w:rPr>
          <w:rFonts w:ascii="Times New Roman" w:hAnsi="Times New Roman" w:cs="Times New Roman"/>
          <w:sz w:val="24"/>
        </w:rPr>
        <w:t xml:space="preserve"> I.A.P</w:t>
      </w:r>
      <w:r w:rsidR="006B330A">
        <w:rPr>
          <w:rFonts w:ascii="Times New Roman" w:hAnsi="Times New Roman" w:cs="Times New Roman"/>
          <w:sz w:val="24"/>
        </w:rPr>
        <w:t>.</w:t>
      </w:r>
      <w:r w:rsidR="00D80A21" w:rsidRPr="00152F03">
        <w:rPr>
          <w:rFonts w:ascii="Times New Roman" w:hAnsi="Times New Roman" w:cs="Times New Roman"/>
          <w:sz w:val="24"/>
        </w:rPr>
        <w:t xml:space="preserve">, </w:t>
      </w:r>
      <w:r w:rsidR="00E33050" w:rsidRPr="00152F03">
        <w:rPr>
          <w:rFonts w:ascii="Times New Roman" w:hAnsi="Times New Roman" w:cs="Times New Roman"/>
          <w:sz w:val="24"/>
        </w:rPr>
        <w:t xml:space="preserve">para iniciar el programa educativo </w:t>
      </w:r>
      <w:r w:rsidR="00893A53" w:rsidRPr="00152F03">
        <w:rPr>
          <w:rFonts w:ascii="Times New Roman" w:hAnsi="Times New Roman" w:cs="Times New Roman"/>
          <w:sz w:val="24"/>
        </w:rPr>
        <w:t>para niños sordos en nivel s</w:t>
      </w:r>
      <w:r w:rsidR="00E33050" w:rsidRPr="00152F03">
        <w:rPr>
          <w:rFonts w:ascii="Times New Roman" w:hAnsi="Times New Roman" w:cs="Times New Roman"/>
          <w:sz w:val="24"/>
        </w:rPr>
        <w:t>ecundaria</w:t>
      </w:r>
    </w:p>
    <w:p w:rsidR="00BD4A8A" w:rsidRDefault="007D0157" w:rsidP="005A27DB">
      <w:pPr>
        <w:pStyle w:val="Prrafodelista"/>
        <w:numPr>
          <w:ilvl w:val="0"/>
          <w:numId w:val="1"/>
        </w:numPr>
        <w:spacing w:before="120" w:after="120" w:line="240" w:lineRule="auto"/>
        <w:jc w:val="both"/>
        <w:rPr>
          <w:rFonts w:ascii="Times New Roman" w:hAnsi="Times New Roman" w:cs="Times New Roman"/>
          <w:sz w:val="24"/>
        </w:rPr>
      </w:pPr>
      <w:r w:rsidRPr="00152F03">
        <w:rPr>
          <w:rFonts w:ascii="Times New Roman" w:hAnsi="Times New Roman" w:cs="Times New Roman"/>
          <w:b/>
          <w:sz w:val="24"/>
        </w:rPr>
        <w:t xml:space="preserve">2017 </w:t>
      </w:r>
      <w:r w:rsidR="00992B5B" w:rsidRPr="00152F03">
        <w:rPr>
          <w:rFonts w:ascii="Times New Roman" w:hAnsi="Times New Roman" w:cs="Times New Roman"/>
          <w:sz w:val="24"/>
        </w:rPr>
        <w:t>Conmemoración</w:t>
      </w:r>
      <w:r w:rsidR="00BB6C67" w:rsidRPr="00152F03">
        <w:rPr>
          <w:rFonts w:ascii="Times New Roman" w:hAnsi="Times New Roman" w:cs="Times New Roman"/>
          <w:sz w:val="24"/>
        </w:rPr>
        <w:t xml:space="preserve"> del </w:t>
      </w:r>
      <w:r w:rsidRPr="00152F03">
        <w:rPr>
          <w:rFonts w:ascii="Times New Roman" w:hAnsi="Times New Roman" w:cs="Times New Roman"/>
          <w:sz w:val="24"/>
        </w:rPr>
        <w:t>50 aniversario del IPPLIAP</w:t>
      </w:r>
      <w:r w:rsidR="00E33050" w:rsidRPr="00152F03">
        <w:rPr>
          <w:rFonts w:ascii="Times New Roman" w:hAnsi="Times New Roman" w:cs="Times New Roman"/>
          <w:sz w:val="24"/>
        </w:rPr>
        <w:t xml:space="preserve"> </w:t>
      </w:r>
    </w:p>
    <w:p w:rsidR="007B2D16" w:rsidRPr="007B2D16" w:rsidRDefault="007B2D16" w:rsidP="007B2D16">
      <w:pPr>
        <w:spacing w:before="120" w:after="120" w:line="240" w:lineRule="auto"/>
        <w:jc w:val="both"/>
        <w:rPr>
          <w:rFonts w:ascii="Times New Roman" w:hAnsi="Times New Roman" w:cs="Times New Roman"/>
          <w:sz w:val="24"/>
        </w:rPr>
      </w:pPr>
    </w:p>
    <w:p w:rsidR="00BB6C67" w:rsidRDefault="00BB6C67" w:rsidP="00BB6C67">
      <w:pPr>
        <w:pStyle w:val="Prrafodelista"/>
        <w:spacing w:before="120" w:after="120" w:line="240" w:lineRule="auto"/>
        <w:ind w:left="2160"/>
        <w:jc w:val="both"/>
        <w:rPr>
          <w:rFonts w:ascii="Times New Roman" w:hAnsi="Times New Roman" w:cs="Times New Roman"/>
          <w:sz w:val="24"/>
        </w:rPr>
      </w:pPr>
    </w:p>
    <w:p w:rsidR="00C660AA" w:rsidRDefault="00C660AA" w:rsidP="00BB6C67">
      <w:pPr>
        <w:pStyle w:val="Prrafodelista"/>
        <w:spacing w:before="120" w:after="120" w:line="240" w:lineRule="auto"/>
        <w:ind w:left="2160"/>
        <w:jc w:val="both"/>
        <w:rPr>
          <w:rFonts w:ascii="Times New Roman" w:hAnsi="Times New Roman" w:cs="Times New Roman"/>
          <w:sz w:val="24"/>
        </w:rPr>
      </w:pPr>
    </w:p>
    <w:p w:rsidR="00C660AA" w:rsidRDefault="00C660AA" w:rsidP="00BB6C67">
      <w:pPr>
        <w:pStyle w:val="Prrafodelista"/>
        <w:spacing w:before="120" w:after="120" w:line="240" w:lineRule="auto"/>
        <w:ind w:left="2160"/>
        <w:jc w:val="both"/>
        <w:rPr>
          <w:rFonts w:ascii="Times New Roman" w:hAnsi="Times New Roman" w:cs="Times New Roman"/>
          <w:sz w:val="24"/>
        </w:rPr>
      </w:pPr>
    </w:p>
    <w:p w:rsidR="00C660AA" w:rsidRDefault="00C660AA" w:rsidP="00BB6C67">
      <w:pPr>
        <w:pStyle w:val="Prrafodelista"/>
        <w:spacing w:before="120" w:after="120" w:line="240" w:lineRule="auto"/>
        <w:ind w:left="2160"/>
        <w:jc w:val="both"/>
        <w:rPr>
          <w:rFonts w:ascii="Times New Roman" w:hAnsi="Times New Roman" w:cs="Times New Roman"/>
          <w:sz w:val="24"/>
        </w:rPr>
      </w:pPr>
    </w:p>
    <w:p w:rsidR="00C660AA" w:rsidRDefault="00C660AA" w:rsidP="00BB6C67">
      <w:pPr>
        <w:pStyle w:val="Prrafodelista"/>
        <w:spacing w:before="120" w:after="120" w:line="240" w:lineRule="auto"/>
        <w:ind w:left="2160"/>
        <w:jc w:val="both"/>
        <w:rPr>
          <w:rFonts w:ascii="Times New Roman" w:hAnsi="Times New Roman" w:cs="Times New Roman"/>
          <w:sz w:val="24"/>
        </w:rPr>
      </w:pPr>
    </w:p>
    <w:p w:rsidR="00C660AA" w:rsidRDefault="00C660AA" w:rsidP="00BB6C67">
      <w:pPr>
        <w:pStyle w:val="Prrafodelista"/>
        <w:spacing w:before="120" w:after="120" w:line="240" w:lineRule="auto"/>
        <w:ind w:left="2160"/>
        <w:jc w:val="both"/>
        <w:rPr>
          <w:rFonts w:ascii="Times New Roman" w:hAnsi="Times New Roman" w:cs="Times New Roman"/>
          <w:sz w:val="24"/>
        </w:rPr>
      </w:pPr>
    </w:p>
    <w:p w:rsidR="00C660AA" w:rsidRDefault="00C660AA" w:rsidP="00BB6C67">
      <w:pPr>
        <w:pStyle w:val="Prrafodelista"/>
        <w:spacing w:before="120" w:after="120" w:line="240" w:lineRule="auto"/>
        <w:ind w:left="2160"/>
        <w:jc w:val="both"/>
        <w:rPr>
          <w:rFonts w:ascii="Times New Roman" w:hAnsi="Times New Roman" w:cs="Times New Roman"/>
          <w:sz w:val="24"/>
        </w:rPr>
      </w:pPr>
    </w:p>
    <w:p w:rsidR="00C660AA" w:rsidRDefault="00C660AA" w:rsidP="00BB6C67">
      <w:pPr>
        <w:pStyle w:val="Prrafodelista"/>
        <w:spacing w:before="120" w:after="120" w:line="240" w:lineRule="auto"/>
        <w:ind w:left="2160"/>
        <w:jc w:val="both"/>
        <w:rPr>
          <w:rFonts w:ascii="Times New Roman" w:hAnsi="Times New Roman" w:cs="Times New Roman"/>
          <w:sz w:val="24"/>
        </w:rPr>
      </w:pPr>
    </w:p>
    <w:p w:rsidR="00C660AA" w:rsidRDefault="00C660AA" w:rsidP="00BB6C67">
      <w:pPr>
        <w:pStyle w:val="Prrafodelista"/>
        <w:spacing w:before="120" w:after="120" w:line="240" w:lineRule="auto"/>
        <w:ind w:left="2160"/>
        <w:jc w:val="both"/>
        <w:rPr>
          <w:rFonts w:ascii="Times New Roman" w:hAnsi="Times New Roman" w:cs="Times New Roman"/>
          <w:sz w:val="24"/>
        </w:rPr>
      </w:pPr>
    </w:p>
    <w:p w:rsidR="00C660AA" w:rsidRDefault="00C660AA" w:rsidP="00BB6C67">
      <w:pPr>
        <w:pStyle w:val="Prrafodelista"/>
        <w:spacing w:before="120" w:after="120" w:line="240" w:lineRule="auto"/>
        <w:ind w:left="2160"/>
        <w:jc w:val="both"/>
        <w:rPr>
          <w:rFonts w:ascii="Times New Roman" w:hAnsi="Times New Roman" w:cs="Times New Roman"/>
          <w:sz w:val="24"/>
        </w:rPr>
      </w:pPr>
    </w:p>
    <w:p w:rsidR="00C660AA" w:rsidRPr="00152F03" w:rsidRDefault="00C660AA" w:rsidP="00BB6C67">
      <w:pPr>
        <w:pStyle w:val="Prrafodelista"/>
        <w:spacing w:before="120" w:after="120" w:line="240" w:lineRule="auto"/>
        <w:ind w:left="2160"/>
        <w:jc w:val="both"/>
        <w:rPr>
          <w:rFonts w:ascii="Times New Roman" w:hAnsi="Times New Roman" w:cs="Times New Roman"/>
          <w:sz w:val="24"/>
        </w:rPr>
      </w:pPr>
    </w:p>
    <w:p w:rsidR="000C6D97" w:rsidRPr="00152F03" w:rsidRDefault="000C6D97" w:rsidP="005D6205">
      <w:pPr>
        <w:pStyle w:val="Prrafodelista"/>
        <w:spacing w:before="120" w:after="120" w:line="240" w:lineRule="auto"/>
        <w:jc w:val="both"/>
        <w:rPr>
          <w:rFonts w:ascii="Times New Roman" w:hAnsi="Times New Roman" w:cs="Times New Roman"/>
          <w:b/>
          <w:sz w:val="24"/>
        </w:rPr>
      </w:pPr>
      <w:r w:rsidRPr="00152F03">
        <w:rPr>
          <w:rFonts w:ascii="Times New Roman" w:hAnsi="Times New Roman" w:cs="Times New Roman"/>
          <w:b/>
          <w:sz w:val="24"/>
        </w:rPr>
        <w:lastRenderedPageBreak/>
        <w:t>1.2 Propósito del Caso</w:t>
      </w:r>
    </w:p>
    <w:p w:rsidR="003906BC" w:rsidRPr="00152F03" w:rsidRDefault="003906BC" w:rsidP="00CC476B">
      <w:pPr>
        <w:spacing w:before="120" w:after="120" w:line="240" w:lineRule="auto"/>
        <w:jc w:val="both"/>
        <w:rPr>
          <w:rFonts w:ascii="Times New Roman" w:hAnsi="Times New Roman" w:cs="Times New Roman"/>
          <w:sz w:val="24"/>
        </w:rPr>
      </w:pPr>
      <w:r w:rsidRPr="00152F03">
        <w:rPr>
          <w:rFonts w:ascii="Times New Roman" w:hAnsi="Times New Roman" w:cs="Times New Roman"/>
          <w:sz w:val="24"/>
        </w:rPr>
        <w:t>El Instituto Pedagógico para Problemas de</w:t>
      </w:r>
      <w:r w:rsidR="00200009" w:rsidRPr="00152F03">
        <w:rPr>
          <w:rFonts w:ascii="Times New Roman" w:hAnsi="Times New Roman" w:cs="Times New Roman"/>
          <w:sz w:val="24"/>
        </w:rPr>
        <w:t>l</w:t>
      </w:r>
      <w:r w:rsidRPr="00152F03">
        <w:rPr>
          <w:rFonts w:ascii="Times New Roman" w:hAnsi="Times New Roman" w:cs="Times New Roman"/>
          <w:sz w:val="24"/>
        </w:rPr>
        <w:t xml:space="preserve"> Lenguaje</w:t>
      </w:r>
      <w:r w:rsidR="006B330A">
        <w:rPr>
          <w:rFonts w:ascii="Times New Roman" w:hAnsi="Times New Roman" w:cs="Times New Roman"/>
          <w:sz w:val="24"/>
        </w:rPr>
        <w:t>,</w:t>
      </w:r>
      <w:r w:rsidRPr="00152F03">
        <w:rPr>
          <w:rFonts w:ascii="Times New Roman" w:hAnsi="Times New Roman" w:cs="Times New Roman"/>
          <w:sz w:val="24"/>
        </w:rPr>
        <w:t xml:space="preserve"> I.A.P</w:t>
      </w:r>
      <w:r w:rsidR="00CC476B" w:rsidRPr="00152F03">
        <w:rPr>
          <w:rFonts w:ascii="Times New Roman" w:hAnsi="Times New Roman" w:cs="Times New Roman"/>
          <w:sz w:val="24"/>
        </w:rPr>
        <w:t>.</w:t>
      </w:r>
      <w:r w:rsidRPr="00152F03">
        <w:rPr>
          <w:rFonts w:ascii="Times New Roman" w:hAnsi="Times New Roman" w:cs="Times New Roman"/>
          <w:sz w:val="24"/>
        </w:rPr>
        <w:t xml:space="preserve">, </w:t>
      </w:r>
      <w:r w:rsidR="007D1727" w:rsidRPr="00152F03">
        <w:rPr>
          <w:rFonts w:ascii="Times New Roman" w:hAnsi="Times New Roman" w:cs="Times New Roman"/>
          <w:sz w:val="24"/>
        </w:rPr>
        <w:t>tiene un gran interés y compromiso</w:t>
      </w:r>
      <w:r w:rsidR="00695547" w:rsidRPr="00152F03">
        <w:rPr>
          <w:rFonts w:ascii="Times New Roman" w:hAnsi="Times New Roman" w:cs="Times New Roman"/>
          <w:sz w:val="24"/>
        </w:rPr>
        <w:t xml:space="preserve"> </w:t>
      </w:r>
      <w:r w:rsidR="007D1727" w:rsidRPr="0091518A">
        <w:rPr>
          <w:rFonts w:ascii="Times New Roman" w:hAnsi="Times New Roman" w:cs="Times New Roman"/>
          <w:sz w:val="24"/>
          <w:highlight w:val="yellow"/>
        </w:rPr>
        <w:t xml:space="preserve">por </w:t>
      </w:r>
      <w:r w:rsidRPr="0091518A">
        <w:rPr>
          <w:rFonts w:ascii="Times New Roman" w:hAnsi="Times New Roman" w:cs="Times New Roman"/>
          <w:sz w:val="24"/>
          <w:highlight w:val="yellow"/>
        </w:rPr>
        <w:t>impulsar</w:t>
      </w:r>
      <w:r w:rsidR="007D1727" w:rsidRPr="0091518A">
        <w:rPr>
          <w:rFonts w:ascii="Times New Roman" w:hAnsi="Times New Roman" w:cs="Times New Roman"/>
          <w:sz w:val="24"/>
          <w:highlight w:val="yellow"/>
        </w:rPr>
        <w:t xml:space="preserve"> la calidad educativa y fortalecer institucionalmente</w:t>
      </w:r>
      <w:r w:rsidR="00450EF2" w:rsidRPr="0091518A">
        <w:rPr>
          <w:rFonts w:ascii="Times New Roman" w:hAnsi="Times New Roman" w:cs="Times New Roman"/>
          <w:sz w:val="24"/>
          <w:highlight w:val="yellow"/>
        </w:rPr>
        <w:t xml:space="preserve"> a</w:t>
      </w:r>
      <w:r w:rsidR="007D1727" w:rsidRPr="0091518A">
        <w:rPr>
          <w:rFonts w:ascii="Times New Roman" w:hAnsi="Times New Roman" w:cs="Times New Roman"/>
          <w:sz w:val="24"/>
          <w:highlight w:val="yellow"/>
        </w:rPr>
        <w:t xml:space="preserve"> </w:t>
      </w:r>
      <w:r w:rsidRPr="0091518A">
        <w:rPr>
          <w:rFonts w:ascii="Times New Roman" w:hAnsi="Times New Roman" w:cs="Times New Roman"/>
          <w:sz w:val="24"/>
          <w:highlight w:val="yellow"/>
        </w:rPr>
        <w:t>un sector muy desatendido</w:t>
      </w:r>
      <w:r w:rsidRPr="0091518A">
        <w:rPr>
          <w:rFonts w:ascii="Times New Roman" w:hAnsi="Times New Roman" w:cs="Times New Roman"/>
          <w:sz w:val="24"/>
        </w:rPr>
        <w:t xml:space="preserve"> </w:t>
      </w:r>
      <w:r w:rsidRPr="00152F03">
        <w:rPr>
          <w:rFonts w:ascii="Times New Roman" w:hAnsi="Times New Roman" w:cs="Times New Roman"/>
          <w:sz w:val="24"/>
        </w:rPr>
        <w:t>en términos sociales y culturales en México</w:t>
      </w:r>
      <w:r w:rsidR="006B330A">
        <w:rPr>
          <w:rFonts w:ascii="Times New Roman" w:hAnsi="Times New Roman" w:cs="Times New Roman"/>
          <w:sz w:val="24"/>
        </w:rPr>
        <w:t>:</w:t>
      </w:r>
      <w:r w:rsidRPr="00152F03">
        <w:rPr>
          <w:rFonts w:ascii="Times New Roman" w:hAnsi="Times New Roman" w:cs="Times New Roman"/>
          <w:sz w:val="24"/>
        </w:rPr>
        <w:t xml:space="preserve"> los niños con discapacidad auditiva.</w:t>
      </w:r>
    </w:p>
    <w:p w:rsidR="00FA61EF" w:rsidRPr="00152F03" w:rsidRDefault="001D3B8D" w:rsidP="00654846">
      <w:pPr>
        <w:spacing w:before="120" w:after="120" w:line="240" w:lineRule="auto"/>
        <w:jc w:val="both"/>
        <w:rPr>
          <w:rFonts w:ascii="Times New Roman" w:hAnsi="Times New Roman" w:cs="Times New Roman"/>
          <w:sz w:val="24"/>
        </w:rPr>
      </w:pPr>
      <w:r w:rsidRPr="00152F03">
        <w:rPr>
          <w:rFonts w:ascii="Times New Roman" w:hAnsi="Times New Roman" w:cs="Times New Roman"/>
          <w:sz w:val="24"/>
        </w:rPr>
        <w:t>En el presente estudio</w:t>
      </w:r>
      <w:r w:rsidR="008C1E6A" w:rsidRPr="00152F03">
        <w:rPr>
          <w:rFonts w:ascii="Times New Roman" w:hAnsi="Times New Roman" w:cs="Times New Roman"/>
          <w:sz w:val="24"/>
        </w:rPr>
        <w:t xml:space="preserve"> </w:t>
      </w:r>
      <w:r w:rsidR="00C660AA">
        <w:rPr>
          <w:rFonts w:ascii="Times New Roman" w:hAnsi="Times New Roman" w:cs="Times New Roman"/>
          <w:sz w:val="24"/>
        </w:rPr>
        <w:t>se abordan</w:t>
      </w:r>
      <w:r w:rsidR="00FA61EF" w:rsidRPr="00152F03">
        <w:rPr>
          <w:rFonts w:ascii="Times New Roman" w:hAnsi="Times New Roman" w:cs="Times New Roman"/>
          <w:sz w:val="24"/>
        </w:rPr>
        <w:t xml:space="preserve"> dos conceptos </w:t>
      </w:r>
      <w:r w:rsidR="00747668">
        <w:rPr>
          <w:rFonts w:ascii="Times New Roman" w:hAnsi="Times New Roman" w:cs="Times New Roman"/>
          <w:sz w:val="24"/>
        </w:rPr>
        <w:t>que forman parte del éxito en el modelo de educación especial del IPPLIAP</w:t>
      </w:r>
      <w:r w:rsidR="00FA61EF" w:rsidRPr="00152F03">
        <w:rPr>
          <w:rFonts w:ascii="Times New Roman" w:hAnsi="Times New Roman" w:cs="Times New Roman"/>
          <w:sz w:val="24"/>
        </w:rPr>
        <w:t xml:space="preserve">: </w:t>
      </w:r>
    </w:p>
    <w:p w:rsidR="00654846" w:rsidRPr="00152F03" w:rsidRDefault="00C660AA" w:rsidP="00FA61EF">
      <w:pPr>
        <w:pStyle w:val="Prrafodelista"/>
        <w:numPr>
          <w:ilvl w:val="0"/>
          <w:numId w:val="8"/>
        </w:numPr>
        <w:spacing w:before="120" w:after="120" w:line="240" w:lineRule="auto"/>
        <w:jc w:val="both"/>
        <w:rPr>
          <w:rFonts w:ascii="Times New Roman" w:hAnsi="Times New Roman" w:cs="Times New Roman"/>
          <w:sz w:val="24"/>
        </w:rPr>
      </w:pPr>
      <w:r>
        <w:rPr>
          <w:rFonts w:ascii="Times New Roman" w:hAnsi="Times New Roman" w:cs="Times New Roman"/>
          <w:i/>
          <w:sz w:val="24"/>
        </w:rPr>
        <w:t>Calidad Educativa</w:t>
      </w:r>
    </w:p>
    <w:p w:rsidR="00CF78F3" w:rsidRDefault="00342108" w:rsidP="006E6662">
      <w:pPr>
        <w:pStyle w:val="Prrafodelista"/>
        <w:numPr>
          <w:ilvl w:val="0"/>
          <w:numId w:val="8"/>
        </w:numPr>
        <w:spacing w:before="120" w:after="120" w:line="240" w:lineRule="auto"/>
        <w:jc w:val="both"/>
        <w:rPr>
          <w:rFonts w:ascii="Times New Roman" w:hAnsi="Times New Roman" w:cs="Times New Roman"/>
          <w:sz w:val="24"/>
        </w:rPr>
      </w:pPr>
      <w:r w:rsidRPr="00CF78F3">
        <w:rPr>
          <w:rFonts w:ascii="Times New Roman" w:hAnsi="Times New Roman" w:cs="Times New Roman"/>
          <w:sz w:val="24"/>
        </w:rPr>
        <w:t xml:space="preserve"> </w:t>
      </w:r>
      <w:r w:rsidRPr="00CF78F3">
        <w:rPr>
          <w:rFonts w:ascii="Times New Roman" w:hAnsi="Times New Roman" w:cs="Times New Roman"/>
          <w:i/>
          <w:sz w:val="24"/>
        </w:rPr>
        <w:t>Fortalecimiento Institucional</w:t>
      </w:r>
    </w:p>
    <w:p w:rsidR="00CF78F3" w:rsidRPr="00C660AA" w:rsidRDefault="00CF78F3" w:rsidP="00C660AA">
      <w:pPr>
        <w:spacing w:before="120" w:after="120"/>
        <w:jc w:val="both"/>
        <w:rPr>
          <w:rFonts w:ascii="Times New Roman" w:hAnsi="Times New Roman" w:cs="Times New Roman"/>
          <w:sz w:val="24"/>
        </w:rPr>
      </w:pPr>
    </w:p>
    <w:p w:rsidR="00C9320A" w:rsidRPr="00152F03" w:rsidRDefault="00C9320A" w:rsidP="005D6205">
      <w:pPr>
        <w:spacing w:before="120" w:after="120"/>
        <w:jc w:val="both"/>
        <w:rPr>
          <w:rFonts w:ascii="Times New Roman" w:hAnsi="Times New Roman" w:cs="Times New Roman"/>
          <w:sz w:val="24"/>
        </w:rPr>
      </w:pPr>
      <w:r w:rsidRPr="00152F03">
        <w:rPr>
          <w:rFonts w:ascii="Times New Roman" w:hAnsi="Times New Roman" w:cs="Times New Roman"/>
          <w:sz w:val="24"/>
        </w:rPr>
        <w:t xml:space="preserve">Las interrogantes que abren la pauta del </w:t>
      </w:r>
      <w:r w:rsidR="0058465A" w:rsidRPr="00152F03">
        <w:rPr>
          <w:rFonts w:ascii="Times New Roman" w:hAnsi="Times New Roman" w:cs="Times New Roman"/>
          <w:sz w:val="24"/>
        </w:rPr>
        <w:t>Caso</w:t>
      </w:r>
      <w:r w:rsidRPr="00152F03">
        <w:rPr>
          <w:rFonts w:ascii="Times New Roman" w:hAnsi="Times New Roman" w:cs="Times New Roman"/>
          <w:sz w:val="24"/>
        </w:rPr>
        <w:t xml:space="preserve"> son:</w:t>
      </w:r>
    </w:p>
    <w:p w:rsidR="00623B46" w:rsidRPr="0091518A" w:rsidRDefault="00623B46" w:rsidP="00F20BCF">
      <w:pPr>
        <w:pStyle w:val="Prrafodelista"/>
        <w:numPr>
          <w:ilvl w:val="0"/>
          <w:numId w:val="5"/>
        </w:numPr>
        <w:spacing w:before="120" w:after="120"/>
        <w:jc w:val="both"/>
        <w:rPr>
          <w:rFonts w:ascii="Times New Roman" w:hAnsi="Times New Roman" w:cs="Times New Roman"/>
          <w:bCs/>
          <w:sz w:val="32"/>
          <w:szCs w:val="32"/>
        </w:rPr>
      </w:pPr>
      <w:r w:rsidRPr="0091518A">
        <w:rPr>
          <w:rFonts w:ascii="Times New Roman" w:hAnsi="Times New Roman" w:cs="Times New Roman"/>
          <w:bCs/>
          <w:sz w:val="32"/>
          <w:szCs w:val="32"/>
        </w:rPr>
        <w:t xml:space="preserve">¿Qué </w:t>
      </w:r>
      <w:r w:rsidRPr="0091518A">
        <w:rPr>
          <w:rFonts w:ascii="Times New Roman" w:hAnsi="Times New Roman" w:cs="Times New Roman"/>
          <w:bCs/>
          <w:sz w:val="32"/>
          <w:szCs w:val="32"/>
          <w:highlight w:val="yellow"/>
        </w:rPr>
        <w:t xml:space="preserve">elementos </w:t>
      </w:r>
      <w:r w:rsidR="00755CB0" w:rsidRPr="0091518A">
        <w:rPr>
          <w:rFonts w:ascii="Times New Roman" w:hAnsi="Times New Roman" w:cs="Times New Roman"/>
          <w:bCs/>
          <w:sz w:val="32"/>
          <w:szCs w:val="32"/>
          <w:highlight w:val="yellow"/>
        </w:rPr>
        <w:t>de innovación social</w:t>
      </w:r>
      <w:r w:rsidR="00755CB0" w:rsidRPr="0091518A">
        <w:rPr>
          <w:rFonts w:ascii="Times New Roman" w:hAnsi="Times New Roman" w:cs="Times New Roman"/>
          <w:bCs/>
          <w:sz w:val="32"/>
          <w:szCs w:val="32"/>
        </w:rPr>
        <w:t xml:space="preserve"> </w:t>
      </w:r>
      <w:r w:rsidRPr="0091518A">
        <w:rPr>
          <w:rFonts w:ascii="Times New Roman" w:hAnsi="Times New Roman" w:cs="Times New Roman"/>
          <w:bCs/>
          <w:sz w:val="32"/>
          <w:szCs w:val="32"/>
        </w:rPr>
        <w:t xml:space="preserve">se pueden </w:t>
      </w:r>
      <w:r w:rsidR="009A25FA" w:rsidRPr="0091518A">
        <w:rPr>
          <w:rFonts w:ascii="Times New Roman" w:hAnsi="Times New Roman" w:cs="Times New Roman"/>
          <w:bCs/>
          <w:sz w:val="32"/>
          <w:szCs w:val="32"/>
        </w:rPr>
        <w:t>identificar en el C</w:t>
      </w:r>
      <w:r w:rsidRPr="0091518A">
        <w:rPr>
          <w:rFonts w:ascii="Times New Roman" w:hAnsi="Times New Roman" w:cs="Times New Roman"/>
          <w:bCs/>
          <w:sz w:val="32"/>
          <w:szCs w:val="32"/>
        </w:rPr>
        <w:t>aso?</w:t>
      </w:r>
    </w:p>
    <w:p w:rsidR="005D7AD7" w:rsidRPr="0091518A" w:rsidRDefault="005D7AD7" w:rsidP="00F20BCF">
      <w:pPr>
        <w:pStyle w:val="Prrafodelista"/>
        <w:numPr>
          <w:ilvl w:val="0"/>
          <w:numId w:val="5"/>
        </w:numPr>
        <w:spacing w:before="120" w:after="120"/>
        <w:jc w:val="both"/>
        <w:rPr>
          <w:rFonts w:ascii="Times New Roman" w:hAnsi="Times New Roman" w:cs="Times New Roman"/>
          <w:bCs/>
          <w:sz w:val="32"/>
          <w:szCs w:val="32"/>
        </w:rPr>
      </w:pPr>
      <w:r w:rsidRPr="0091518A">
        <w:rPr>
          <w:rFonts w:ascii="Times New Roman" w:hAnsi="Times New Roman" w:cs="Times New Roman"/>
          <w:bCs/>
          <w:sz w:val="32"/>
          <w:szCs w:val="32"/>
        </w:rPr>
        <w:t>¿Cuál</w:t>
      </w:r>
      <w:r w:rsidR="00755CB0" w:rsidRPr="0091518A">
        <w:rPr>
          <w:rFonts w:ascii="Times New Roman" w:hAnsi="Times New Roman" w:cs="Times New Roman"/>
          <w:bCs/>
          <w:sz w:val="32"/>
          <w:szCs w:val="32"/>
        </w:rPr>
        <w:t xml:space="preserve"> es el </w:t>
      </w:r>
      <w:r w:rsidR="00755CB0" w:rsidRPr="0091518A">
        <w:rPr>
          <w:rFonts w:ascii="Times New Roman" w:hAnsi="Times New Roman" w:cs="Times New Roman"/>
          <w:bCs/>
          <w:sz w:val="32"/>
          <w:szCs w:val="32"/>
          <w:highlight w:val="yellow"/>
        </w:rPr>
        <w:t>valor agregado</w:t>
      </w:r>
      <w:r w:rsidR="00755CB0" w:rsidRPr="0091518A">
        <w:rPr>
          <w:rFonts w:ascii="Times New Roman" w:hAnsi="Times New Roman" w:cs="Times New Roman"/>
          <w:bCs/>
          <w:sz w:val="32"/>
          <w:szCs w:val="32"/>
        </w:rPr>
        <w:t xml:space="preserve"> que ofrece el modelo educativo del IPPLIAP</w:t>
      </w:r>
      <w:r w:rsidR="0092373B" w:rsidRPr="0091518A">
        <w:rPr>
          <w:rFonts w:ascii="Times New Roman" w:hAnsi="Times New Roman" w:cs="Times New Roman"/>
          <w:bCs/>
          <w:sz w:val="32"/>
          <w:szCs w:val="32"/>
        </w:rPr>
        <w:t xml:space="preserve"> y que lo ha convertido en un caso de éxito</w:t>
      </w:r>
      <w:r w:rsidRPr="0091518A">
        <w:rPr>
          <w:rFonts w:ascii="Times New Roman" w:hAnsi="Times New Roman" w:cs="Times New Roman"/>
          <w:bCs/>
          <w:sz w:val="32"/>
          <w:szCs w:val="32"/>
        </w:rPr>
        <w:t>?</w:t>
      </w:r>
    </w:p>
    <w:p w:rsidR="00ED0173" w:rsidRPr="0091518A" w:rsidRDefault="00ED0173" w:rsidP="00F20BCF">
      <w:pPr>
        <w:pStyle w:val="Prrafodelista"/>
        <w:numPr>
          <w:ilvl w:val="0"/>
          <w:numId w:val="5"/>
        </w:numPr>
        <w:spacing w:before="120" w:after="120"/>
        <w:jc w:val="both"/>
        <w:rPr>
          <w:rFonts w:ascii="Times New Roman" w:hAnsi="Times New Roman" w:cs="Times New Roman"/>
          <w:bCs/>
          <w:sz w:val="32"/>
          <w:szCs w:val="32"/>
        </w:rPr>
      </w:pPr>
      <w:r w:rsidRPr="0091518A">
        <w:rPr>
          <w:rFonts w:ascii="Times New Roman" w:hAnsi="Times New Roman" w:cs="Times New Roman"/>
          <w:bCs/>
          <w:sz w:val="32"/>
          <w:szCs w:val="32"/>
        </w:rPr>
        <w:t xml:space="preserve">¿Cuáles son los </w:t>
      </w:r>
      <w:r w:rsidRPr="0091518A">
        <w:rPr>
          <w:rFonts w:ascii="Times New Roman" w:hAnsi="Times New Roman" w:cs="Times New Roman"/>
          <w:bCs/>
          <w:sz w:val="32"/>
          <w:szCs w:val="32"/>
          <w:highlight w:val="yellow"/>
        </w:rPr>
        <w:t>retos</w:t>
      </w:r>
      <w:r w:rsidRPr="0091518A">
        <w:rPr>
          <w:rFonts w:ascii="Times New Roman" w:hAnsi="Times New Roman" w:cs="Times New Roman"/>
          <w:bCs/>
          <w:sz w:val="32"/>
          <w:szCs w:val="32"/>
        </w:rPr>
        <w:t xml:space="preserve"> que debe atender </w:t>
      </w:r>
      <w:r w:rsidR="00755CB0" w:rsidRPr="0091518A">
        <w:rPr>
          <w:rFonts w:ascii="Times New Roman" w:hAnsi="Times New Roman" w:cs="Times New Roman"/>
          <w:bCs/>
          <w:sz w:val="32"/>
          <w:szCs w:val="32"/>
        </w:rPr>
        <w:t>el IPPLIAP</w:t>
      </w:r>
      <w:r w:rsidR="00DD2336" w:rsidRPr="0091518A">
        <w:rPr>
          <w:rFonts w:ascii="Times New Roman" w:hAnsi="Times New Roman" w:cs="Times New Roman"/>
          <w:bCs/>
          <w:sz w:val="32"/>
          <w:szCs w:val="32"/>
        </w:rPr>
        <w:t xml:space="preserve"> y cuál sería la mejor estrategia</w:t>
      </w:r>
      <w:r w:rsidRPr="0091518A">
        <w:rPr>
          <w:rFonts w:ascii="Times New Roman" w:hAnsi="Times New Roman" w:cs="Times New Roman"/>
          <w:bCs/>
          <w:sz w:val="32"/>
          <w:szCs w:val="32"/>
        </w:rPr>
        <w:t>?</w:t>
      </w:r>
    </w:p>
    <w:p w:rsidR="00D10D9E" w:rsidRPr="00152F03" w:rsidRDefault="00D10D9E" w:rsidP="005D6205">
      <w:pPr>
        <w:spacing w:before="120" w:after="120" w:line="240" w:lineRule="auto"/>
        <w:jc w:val="both"/>
        <w:rPr>
          <w:rFonts w:ascii="Times New Roman" w:hAnsi="Times New Roman" w:cs="Times New Roman"/>
          <w:sz w:val="24"/>
        </w:rPr>
      </w:pPr>
      <w:r w:rsidRPr="00152F03">
        <w:rPr>
          <w:rFonts w:ascii="Times New Roman" w:hAnsi="Times New Roman" w:cs="Times New Roman"/>
          <w:sz w:val="24"/>
        </w:rPr>
        <w:t xml:space="preserve">En este documento no se pretende </w:t>
      </w:r>
      <w:r w:rsidR="008C6E12" w:rsidRPr="00152F03">
        <w:rPr>
          <w:rFonts w:ascii="Times New Roman" w:hAnsi="Times New Roman" w:cs="Times New Roman"/>
          <w:sz w:val="24"/>
        </w:rPr>
        <w:t>cuestionar el planteamiento y ejecución de la</w:t>
      </w:r>
      <w:r w:rsidR="00B4127F" w:rsidRPr="00152F03">
        <w:rPr>
          <w:rFonts w:ascii="Times New Roman" w:hAnsi="Times New Roman" w:cs="Times New Roman"/>
          <w:sz w:val="24"/>
        </w:rPr>
        <w:t>s políticas públicas sobre</w:t>
      </w:r>
      <w:r w:rsidR="008C6E12" w:rsidRPr="00152F03">
        <w:rPr>
          <w:rFonts w:ascii="Times New Roman" w:hAnsi="Times New Roman" w:cs="Times New Roman"/>
          <w:sz w:val="24"/>
        </w:rPr>
        <w:t xml:space="preserve"> </w:t>
      </w:r>
      <w:r w:rsidR="00ED0173" w:rsidRPr="00152F03">
        <w:rPr>
          <w:rFonts w:ascii="Times New Roman" w:hAnsi="Times New Roman" w:cs="Times New Roman"/>
          <w:sz w:val="24"/>
        </w:rPr>
        <w:t>educación en México</w:t>
      </w:r>
      <w:r w:rsidR="008C6E12" w:rsidRPr="00152F03">
        <w:rPr>
          <w:rFonts w:ascii="Times New Roman" w:hAnsi="Times New Roman" w:cs="Times New Roman"/>
          <w:sz w:val="24"/>
        </w:rPr>
        <w:t xml:space="preserve">, ni de los órganos gubernamentales en torno al tema; sino dar </w:t>
      </w:r>
      <w:r w:rsidRPr="00152F03">
        <w:rPr>
          <w:rFonts w:ascii="Times New Roman" w:hAnsi="Times New Roman" w:cs="Times New Roman"/>
          <w:sz w:val="24"/>
        </w:rPr>
        <w:t xml:space="preserve">a conocer una alianza entre </w:t>
      </w:r>
      <w:r w:rsidR="005E642A" w:rsidRPr="00152F03">
        <w:rPr>
          <w:rFonts w:ascii="Times New Roman" w:hAnsi="Times New Roman" w:cs="Times New Roman"/>
          <w:sz w:val="24"/>
        </w:rPr>
        <w:t>diversas</w:t>
      </w:r>
      <w:r w:rsidR="008C6E12" w:rsidRPr="00152F03">
        <w:rPr>
          <w:rFonts w:ascii="Times New Roman" w:hAnsi="Times New Roman" w:cs="Times New Roman"/>
          <w:sz w:val="24"/>
        </w:rPr>
        <w:t xml:space="preserve"> organizaciones </w:t>
      </w:r>
      <w:r w:rsidR="00DF7772" w:rsidRPr="00152F03">
        <w:rPr>
          <w:rFonts w:ascii="Times New Roman" w:hAnsi="Times New Roman" w:cs="Times New Roman"/>
          <w:sz w:val="24"/>
        </w:rPr>
        <w:t>que,</w:t>
      </w:r>
      <w:r w:rsidR="008C6E12" w:rsidRPr="00152F03">
        <w:rPr>
          <w:rFonts w:ascii="Times New Roman" w:hAnsi="Times New Roman" w:cs="Times New Roman"/>
          <w:sz w:val="24"/>
        </w:rPr>
        <w:t xml:space="preserve"> respaldadas por un Consejo y un Patronato, están generando cambios sociales que favorecen las condiciones educativas del país.</w:t>
      </w:r>
    </w:p>
    <w:p w:rsidR="000C6D97" w:rsidRDefault="00A81EA2" w:rsidP="005D6205">
      <w:pPr>
        <w:spacing w:before="120" w:after="120" w:line="240" w:lineRule="auto"/>
        <w:jc w:val="both"/>
        <w:rPr>
          <w:rFonts w:ascii="Times New Roman" w:hAnsi="Times New Roman" w:cs="Times New Roman"/>
          <w:sz w:val="24"/>
        </w:rPr>
      </w:pPr>
      <w:r w:rsidRPr="00152F03">
        <w:rPr>
          <w:rFonts w:ascii="Times New Roman" w:hAnsi="Times New Roman" w:cs="Times New Roman"/>
          <w:sz w:val="24"/>
        </w:rPr>
        <w:t>E</w:t>
      </w:r>
      <w:r w:rsidR="00DE10A6">
        <w:rPr>
          <w:rFonts w:ascii="Times New Roman" w:hAnsi="Times New Roman" w:cs="Times New Roman"/>
          <w:sz w:val="24"/>
        </w:rPr>
        <w:t>ste C</w:t>
      </w:r>
      <w:r w:rsidR="00D10D9E" w:rsidRPr="00152F03">
        <w:rPr>
          <w:rFonts w:ascii="Times New Roman" w:hAnsi="Times New Roman" w:cs="Times New Roman"/>
          <w:sz w:val="24"/>
        </w:rPr>
        <w:t xml:space="preserve">aso </w:t>
      </w:r>
      <w:r w:rsidR="00FF40E2" w:rsidRPr="00152F03">
        <w:rPr>
          <w:rFonts w:ascii="Times New Roman" w:hAnsi="Times New Roman" w:cs="Times New Roman"/>
          <w:sz w:val="24"/>
        </w:rPr>
        <w:t>intenta</w:t>
      </w:r>
      <w:r w:rsidR="00D10D9E" w:rsidRPr="00152F03">
        <w:rPr>
          <w:rFonts w:ascii="Times New Roman" w:hAnsi="Times New Roman" w:cs="Times New Roman"/>
          <w:sz w:val="24"/>
        </w:rPr>
        <w:t xml:space="preserve"> colocar al lector en el debate, la reflexi</w:t>
      </w:r>
      <w:r w:rsidR="00DE10A6">
        <w:rPr>
          <w:rFonts w:ascii="Times New Roman" w:hAnsi="Times New Roman" w:cs="Times New Roman"/>
          <w:sz w:val="24"/>
        </w:rPr>
        <w:t>ón y crítica pro</w:t>
      </w:r>
      <w:r w:rsidR="00184E27">
        <w:rPr>
          <w:rFonts w:ascii="Times New Roman" w:hAnsi="Times New Roman" w:cs="Times New Roman"/>
          <w:sz w:val="24"/>
        </w:rPr>
        <w:t>positiva de un m</w:t>
      </w:r>
      <w:r w:rsidR="00D10D9E" w:rsidRPr="00152F03">
        <w:rPr>
          <w:rFonts w:ascii="Times New Roman" w:hAnsi="Times New Roman" w:cs="Times New Roman"/>
          <w:sz w:val="24"/>
        </w:rPr>
        <w:t xml:space="preserve">odelo </w:t>
      </w:r>
      <w:r w:rsidR="00184E27">
        <w:rPr>
          <w:rFonts w:ascii="Times New Roman" w:hAnsi="Times New Roman" w:cs="Times New Roman"/>
          <w:sz w:val="24"/>
        </w:rPr>
        <w:t>de educación e</w:t>
      </w:r>
      <w:r w:rsidR="00777420" w:rsidRPr="00152F03">
        <w:rPr>
          <w:rFonts w:ascii="Times New Roman" w:hAnsi="Times New Roman" w:cs="Times New Roman"/>
          <w:sz w:val="24"/>
        </w:rPr>
        <w:t xml:space="preserve">special </w:t>
      </w:r>
      <w:r w:rsidR="00C11815" w:rsidRPr="00152F03">
        <w:rPr>
          <w:rFonts w:ascii="Times New Roman" w:hAnsi="Times New Roman" w:cs="Times New Roman"/>
          <w:sz w:val="24"/>
        </w:rPr>
        <w:t xml:space="preserve">propuesto por una organización del Tercer Sector, que promueve </w:t>
      </w:r>
      <w:r w:rsidR="00057351" w:rsidRPr="00152F03">
        <w:rPr>
          <w:rFonts w:ascii="Times New Roman" w:hAnsi="Times New Roman" w:cs="Times New Roman"/>
          <w:sz w:val="24"/>
        </w:rPr>
        <w:t xml:space="preserve">el desarrollo educativo </w:t>
      </w:r>
      <w:r w:rsidR="00601CF8" w:rsidRPr="00152F03">
        <w:rPr>
          <w:rFonts w:ascii="Times New Roman" w:hAnsi="Times New Roman" w:cs="Times New Roman"/>
          <w:sz w:val="24"/>
        </w:rPr>
        <w:t>en</w:t>
      </w:r>
      <w:r w:rsidR="008C6E12" w:rsidRPr="00152F03">
        <w:rPr>
          <w:rFonts w:ascii="Times New Roman" w:hAnsi="Times New Roman" w:cs="Times New Roman"/>
          <w:sz w:val="24"/>
        </w:rPr>
        <w:t xml:space="preserve"> niños y niñas </w:t>
      </w:r>
      <w:r w:rsidR="005A27DB" w:rsidRPr="00152F03">
        <w:rPr>
          <w:rFonts w:ascii="Times New Roman" w:hAnsi="Times New Roman" w:cs="Times New Roman"/>
          <w:sz w:val="24"/>
        </w:rPr>
        <w:t>sordos.</w:t>
      </w:r>
    </w:p>
    <w:p w:rsidR="00CF78F3" w:rsidRDefault="00CF78F3" w:rsidP="005D6205">
      <w:pPr>
        <w:spacing w:before="120" w:after="120" w:line="240" w:lineRule="auto"/>
        <w:jc w:val="both"/>
        <w:rPr>
          <w:rFonts w:ascii="Times New Roman" w:hAnsi="Times New Roman" w:cs="Times New Roman"/>
          <w:sz w:val="24"/>
        </w:rPr>
      </w:pPr>
    </w:p>
    <w:p w:rsidR="00C660AA" w:rsidRDefault="00C660AA" w:rsidP="005D6205">
      <w:pPr>
        <w:spacing w:before="120" w:after="120" w:line="240" w:lineRule="auto"/>
        <w:jc w:val="both"/>
        <w:rPr>
          <w:rFonts w:ascii="Times New Roman" w:hAnsi="Times New Roman" w:cs="Times New Roman"/>
          <w:sz w:val="24"/>
        </w:rPr>
      </w:pPr>
    </w:p>
    <w:p w:rsidR="00C660AA" w:rsidRDefault="00C660AA" w:rsidP="005D6205">
      <w:pPr>
        <w:spacing w:before="120" w:after="120" w:line="240" w:lineRule="auto"/>
        <w:jc w:val="both"/>
        <w:rPr>
          <w:rFonts w:ascii="Times New Roman" w:hAnsi="Times New Roman" w:cs="Times New Roman"/>
          <w:sz w:val="24"/>
        </w:rPr>
      </w:pPr>
    </w:p>
    <w:p w:rsidR="00C660AA" w:rsidRDefault="00C660AA" w:rsidP="005D6205">
      <w:pPr>
        <w:spacing w:before="120" w:after="120" w:line="240" w:lineRule="auto"/>
        <w:jc w:val="both"/>
        <w:rPr>
          <w:rFonts w:ascii="Times New Roman" w:hAnsi="Times New Roman" w:cs="Times New Roman"/>
          <w:sz w:val="24"/>
        </w:rPr>
      </w:pPr>
    </w:p>
    <w:p w:rsidR="00C660AA" w:rsidRDefault="00C660AA" w:rsidP="005D6205">
      <w:pPr>
        <w:spacing w:before="120" w:after="120" w:line="240" w:lineRule="auto"/>
        <w:jc w:val="both"/>
        <w:rPr>
          <w:rFonts w:ascii="Times New Roman" w:hAnsi="Times New Roman" w:cs="Times New Roman"/>
          <w:sz w:val="24"/>
        </w:rPr>
      </w:pPr>
    </w:p>
    <w:p w:rsidR="00CF78F3" w:rsidRPr="00152F03" w:rsidRDefault="00CF78F3" w:rsidP="00C660AA">
      <w:pPr>
        <w:spacing w:before="120" w:after="120" w:line="240" w:lineRule="auto"/>
        <w:jc w:val="both"/>
        <w:rPr>
          <w:rFonts w:ascii="Times New Roman" w:hAnsi="Times New Roman" w:cs="Times New Roman"/>
          <w:noProof/>
          <w:sz w:val="24"/>
        </w:rPr>
      </w:pPr>
    </w:p>
    <w:p w:rsidR="00C872A4" w:rsidRPr="00152F03" w:rsidRDefault="00C872A4" w:rsidP="00C11815">
      <w:pPr>
        <w:spacing w:before="120" w:after="120" w:line="240" w:lineRule="auto"/>
        <w:ind w:firstLine="708"/>
        <w:jc w:val="both"/>
        <w:rPr>
          <w:rFonts w:ascii="Times New Roman" w:hAnsi="Times New Roman" w:cs="Times New Roman"/>
          <w:b/>
          <w:sz w:val="24"/>
        </w:rPr>
      </w:pPr>
      <w:r w:rsidRPr="00152F03">
        <w:rPr>
          <w:rFonts w:ascii="Times New Roman" w:hAnsi="Times New Roman" w:cs="Times New Roman"/>
          <w:b/>
          <w:sz w:val="24"/>
        </w:rPr>
        <w:lastRenderedPageBreak/>
        <w:t>1.6 Actores sociales</w:t>
      </w:r>
    </w:p>
    <w:p w:rsidR="007F5BD2" w:rsidRPr="00152F03" w:rsidRDefault="00C46146" w:rsidP="005D6205">
      <w:pPr>
        <w:spacing w:before="120" w:after="120" w:line="240" w:lineRule="auto"/>
        <w:jc w:val="both"/>
        <w:rPr>
          <w:rFonts w:ascii="Times New Roman" w:hAnsi="Times New Roman" w:cs="Times New Roman"/>
          <w:sz w:val="24"/>
        </w:rPr>
      </w:pPr>
      <w:r w:rsidRPr="00152F03">
        <w:rPr>
          <w:rFonts w:ascii="Times New Roman" w:hAnsi="Times New Roman" w:cs="Times New Roman"/>
          <w:sz w:val="24"/>
        </w:rPr>
        <w:t>Para la elaboración de este caso se considera y agradece</w:t>
      </w:r>
      <w:r w:rsidR="00C872A4" w:rsidRPr="00152F03">
        <w:rPr>
          <w:rFonts w:ascii="Times New Roman" w:hAnsi="Times New Roman" w:cs="Times New Roman"/>
          <w:sz w:val="24"/>
        </w:rPr>
        <w:t xml:space="preserve"> la aportación de los actores sociales que guardan alguna relación con </w:t>
      </w:r>
      <w:r w:rsidR="00CC12A7">
        <w:rPr>
          <w:rFonts w:ascii="Times New Roman" w:hAnsi="Times New Roman" w:cs="Times New Roman"/>
          <w:sz w:val="24"/>
        </w:rPr>
        <w:t>la Institución</w:t>
      </w:r>
      <w:r w:rsidR="00C872A4" w:rsidRPr="00152F03">
        <w:rPr>
          <w:rFonts w:ascii="Times New Roman" w:hAnsi="Times New Roman" w:cs="Times New Roman"/>
          <w:sz w:val="24"/>
        </w:rPr>
        <w:t>, tales como:</w:t>
      </w:r>
    </w:p>
    <w:p w:rsidR="005C08E0" w:rsidRPr="00152F03" w:rsidRDefault="005C08E0" w:rsidP="00F20BCF">
      <w:pPr>
        <w:pStyle w:val="Prrafodelista"/>
        <w:numPr>
          <w:ilvl w:val="0"/>
          <w:numId w:val="3"/>
        </w:numPr>
        <w:spacing w:before="120" w:after="120" w:line="240" w:lineRule="auto"/>
        <w:jc w:val="both"/>
        <w:rPr>
          <w:rFonts w:ascii="Times New Roman" w:hAnsi="Times New Roman" w:cs="Times New Roman"/>
          <w:sz w:val="24"/>
        </w:rPr>
      </w:pPr>
      <w:r w:rsidRPr="0091518A">
        <w:rPr>
          <w:rFonts w:ascii="Times New Roman" w:hAnsi="Times New Roman" w:cs="Times New Roman"/>
          <w:sz w:val="24"/>
          <w:highlight w:val="yellow"/>
        </w:rPr>
        <w:t>Socios Fundadores</w:t>
      </w:r>
      <w:r w:rsidR="00630EBA" w:rsidRPr="0091518A">
        <w:rPr>
          <w:rFonts w:ascii="Times New Roman" w:hAnsi="Times New Roman" w:cs="Times New Roman"/>
          <w:sz w:val="24"/>
          <w:highlight w:val="yellow"/>
        </w:rPr>
        <w:t>:</w:t>
      </w:r>
      <w:r w:rsidR="00630EBA" w:rsidRPr="00152F03">
        <w:rPr>
          <w:rFonts w:ascii="Times New Roman" w:hAnsi="Times New Roman" w:cs="Times New Roman"/>
          <w:sz w:val="24"/>
        </w:rPr>
        <w:t xml:space="preserve"> Ada </w:t>
      </w:r>
      <w:proofErr w:type="spellStart"/>
      <w:r w:rsidR="00630EBA" w:rsidRPr="00152F03">
        <w:rPr>
          <w:rFonts w:ascii="Times New Roman" w:hAnsi="Times New Roman" w:cs="Times New Roman"/>
          <w:sz w:val="24"/>
        </w:rPr>
        <w:t>Petricioli</w:t>
      </w:r>
      <w:proofErr w:type="spellEnd"/>
      <w:r w:rsidR="00630EBA" w:rsidRPr="00152F03">
        <w:rPr>
          <w:rFonts w:ascii="Times New Roman" w:hAnsi="Times New Roman" w:cs="Times New Roman"/>
          <w:sz w:val="24"/>
        </w:rPr>
        <w:t xml:space="preserve"> de Martínez del Río, Georgina </w:t>
      </w:r>
      <w:proofErr w:type="spellStart"/>
      <w:r w:rsidR="00630EBA" w:rsidRPr="00152F03">
        <w:rPr>
          <w:rFonts w:ascii="Times New Roman" w:hAnsi="Times New Roman" w:cs="Times New Roman"/>
          <w:sz w:val="24"/>
        </w:rPr>
        <w:t>Erdman</w:t>
      </w:r>
      <w:proofErr w:type="spellEnd"/>
      <w:r w:rsidR="00630EBA" w:rsidRPr="00152F03">
        <w:rPr>
          <w:rFonts w:ascii="Times New Roman" w:hAnsi="Times New Roman" w:cs="Times New Roman"/>
          <w:sz w:val="24"/>
        </w:rPr>
        <w:t xml:space="preserve"> y Gabriela Campero.</w:t>
      </w:r>
    </w:p>
    <w:p w:rsidR="008A7597" w:rsidRPr="00152F03" w:rsidRDefault="005C08E0" w:rsidP="00A53B6E">
      <w:pPr>
        <w:pStyle w:val="Prrafodelista"/>
        <w:numPr>
          <w:ilvl w:val="0"/>
          <w:numId w:val="3"/>
        </w:numPr>
        <w:spacing w:before="120" w:after="120" w:line="240" w:lineRule="auto"/>
        <w:jc w:val="both"/>
        <w:rPr>
          <w:rFonts w:ascii="Times New Roman" w:hAnsi="Times New Roman" w:cs="Times New Roman"/>
          <w:sz w:val="24"/>
        </w:rPr>
      </w:pPr>
      <w:r w:rsidRPr="0091518A">
        <w:rPr>
          <w:rFonts w:ascii="Times New Roman" w:hAnsi="Times New Roman" w:cs="Times New Roman"/>
          <w:sz w:val="24"/>
          <w:highlight w:val="yellow"/>
        </w:rPr>
        <w:t>Patronato</w:t>
      </w:r>
      <w:r w:rsidR="007C4F62" w:rsidRPr="00152F03">
        <w:rPr>
          <w:rFonts w:ascii="Times New Roman" w:hAnsi="Times New Roman" w:cs="Times New Roman"/>
          <w:sz w:val="24"/>
        </w:rPr>
        <w:t xml:space="preserve">: Eduardo Joaquín Martínez del Río </w:t>
      </w:r>
      <w:proofErr w:type="spellStart"/>
      <w:r w:rsidR="007C4F62" w:rsidRPr="00152F03">
        <w:rPr>
          <w:rFonts w:ascii="Times New Roman" w:hAnsi="Times New Roman" w:cs="Times New Roman"/>
          <w:sz w:val="24"/>
        </w:rPr>
        <w:t>Petricioli</w:t>
      </w:r>
      <w:proofErr w:type="spellEnd"/>
      <w:r w:rsidR="007C4F62" w:rsidRPr="00152F03">
        <w:rPr>
          <w:rFonts w:ascii="Times New Roman" w:hAnsi="Times New Roman" w:cs="Times New Roman"/>
          <w:sz w:val="24"/>
        </w:rPr>
        <w:t xml:space="preserve">, Presidente; Rafael Contreras Meneses, Secretario; y Arturo Gerardo </w:t>
      </w:r>
      <w:proofErr w:type="spellStart"/>
      <w:r w:rsidR="007C4F62" w:rsidRPr="00152F03">
        <w:rPr>
          <w:rFonts w:ascii="Times New Roman" w:hAnsi="Times New Roman" w:cs="Times New Roman"/>
          <w:sz w:val="24"/>
        </w:rPr>
        <w:t>D’Acosta</w:t>
      </w:r>
      <w:proofErr w:type="spellEnd"/>
      <w:r w:rsidR="007C4F62" w:rsidRPr="00152F03">
        <w:rPr>
          <w:rFonts w:ascii="Times New Roman" w:hAnsi="Times New Roman" w:cs="Times New Roman"/>
          <w:sz w:val="24"/>
        </w:rPr>
        <w:t xml:space="preserve"> Ruíz, Tesorero.</w:t>
      </w:r>
    </w:p>
    <w:p w:rsidR="005C08E0" w:rsidRPr="0091518A" w:rsidRDefault="008A7597" w:rsidP="00A53B6E">
      <w:pPr>
        <w:pStyle w:val="Prrafodelista"/>
        <w:numPr>
          <w:ilvl w:val="0"/>
          <w:numId w:val="3"/>
        </w:numPr>
        <w:spacing w:before="120" w:after="120" w:line="240" w:lineRule="auto"/>
        <w:jc w:val="both"/>
        <w:rPr>
          <w:rFonts w:ascii="Times New Roman" w:hAnsi="Times New Roman" w:cs="Times New Roman"/>
          <w:sz w:val="24"/>
          <w:highlight w:val="yellow"/>
        </w:rPr>
      </w:pPr>
      <w:r w:rsidRPr="0091518A">
        <w:rPr>
          <w:rFonts w:ascii="Times New Roman" w:hAnsi="Times New Roman" w:cs="Times New Roman"/>
          <w:sz w:val="24"/>
        </w:rPr>
        <w:t>M</w:t>
      </w:r>
      <w:r w:rsidRPr="00152F03">
        <w:rPr>
          <w:rFonts w:ascii="Times New Roman" w:hAnsi="Times New Roman" w:cs="Times New Roman"/>
          <w:sz w:val="24"/>
        </w:rPr>
        <w:t>ercedes Obregón Rodríguez</w:t>
      </w:r>
      <w:r w:rsidR="005C08E0" w:rsidRPr="00152F03">
        <w:rPr>
          <w:rFonts w:ascii="Times New Roman" w:hAnsi="Times New Roman" w:cs="Times New Roman"/>
          <w:sz w:val="24"/>
        </w:rPr>
        <w:t xml:space="preserve">, </w:t>
      </w:r>
      <w:r w:rsidR="005C08E0" w:rsidRPr="0091518A">
        <w:rPr>
          <w:rFonts w:ascii="Times New Roman" w:hAnsi="Times New Roman" w:cs="Times New Roman"/>
          <w:sz w:val="24"/>
          <w:highlight w:val="yellow"/>
        </w:rPr>
        <w:t>D</w:t>
      </w:r>
      <w:r w:rsidR="003A367F" w:rsidRPr="0091518A">
        <w:rPr>
          <w:rFonts w:ascii="Times New Roman" w:hAnsi="Times New Roman" w:cs="Times New Roman"/>
          <w:sz w:val="24"/>
          <w:highlight w:val="yellow"/>
        </w:rPr>
        <w:t>irectora</w:t>
      </w:r>
      <w:r w:rsidR="005A3961" w:rsidRPr="0091518A">
        <w:rPr>
          <w:rFonts w:ascii="Times New Roman" w:hAnsi="Times New Roman" w:cs="Times New Roman"/>
          <w:sz w:val="24"/>
          <w:highlight w:val="yellow"/>
        </w:rPr>
        <w:t xml:space="preserve"> General, </w:t>
      </w:r>
      <w:r w:rsidRPr="0091518A">
        <w:rPr>
          <w:rFonts w:ascii="Times New Roman" w:hAnsi="Times New Roman" w:cs="Times New Roman"/>
          <w:sz w:val="24"/>
          <w:highlight w:val="yellow"/>
        </w:rPr>
        <w:t>IPPLIAP</w:t>
      </w:r>
      <w:r w:rsidR="003A367F" w:rsidRPr="0091518A">
        <w:rPr>
          <w:rFonts w:ascii="Times New Roman" w:hAnsi="Times New Roman" w:cs="Times New Roman"/>
          <w:sz w:val="24"/>
          <w:highlight w:val="yellow"/>
        </w:rPr>
        <w:t>.</w:t>
      </w:r>
    </w:p>
    <w:p w:rsidR="005C08E0" w:rsidRDefault="005C08E0" w:rsidP="00F20BCF">
      <w:pPr>
        <w:pStyle w:val="Prrafodelista"/>
        <w:numPr>
          <w:ilvl w:val="0"/>
          <w:numId w:val="3"/>
        </w:numPr>
        <w:spacing w:before="120" w:after="120" w:line="240" w:lineRule="auto"/>
        <w:jc w:val="both"/>
        <w:rPr>
          <w:rFonts w:ascii="Times New Roman" w:hAnsi="Times New Roman" w:cs="Times New Roman"/>
          <w:sz w:val="24"/>
        </w:rPr>
      </w:pPr>
      <w:r w:rsidRPr="0091518A">
        <w:rPr>
          <w:rFonts w:ascii="Times New Roman" w:hAnsi="Times New Roman" w:cs="Times New Roman"/>
          <w:sz w:val="24"/>
          <w:highlight w:val="yellow"/>
        </w:rPr>
        <w:t xml:space="preserve">Aliados </w:t>
      </w:r>
      <w:r w:rsidR="00C96DCC" w:rsidRPr="0091518A">
        <w:rPr>
          <w:rFonts w:ascii="Times New Roman" w:hAnsi="Times New Roman" w:cs="Times New Roman"/>
          <w:sz w:val="24"/>
          <w:highlight w:val="yellow"/>
        </w:rPr>
        <w:t>Estratégicos</w:t>
      </w:r>
      <w:r w:rsidR="00C96DCC" w:rsidRPr="00152F03">
        <w:rPr>
          <w:rFonts w:ascii="Times New Roman" w:hAnsi="Times New Roman" w:cs="Times New Roman"/>
          <w:sz w:val="24"/>
        </w:rPr>
        <w:t xml:space="preserve">: </w:t>
      </w:r>
      <w:r w:rsidR="008A7597" w:rsidRPr="00152F03">
        <w:rPr>
          <w:rFonts w:ascii="Times New Roman" w:hAnsi="Times New Roman" w:cs="Times New Roman"/>
          <w:sz w:val="24"/>
        </w:rPr>
        <w:t xml:space="preserve">Colegio </w:t>
      </w:r>
      <w:r w:rsidR="00630EBA" w:rsidRPr="00152F03">
        <w:rPr>
          <w:rFonts w:ascii="Times New Roman" w:hAnsi="Times New Roman" w:cs="Times New Roman"/>
          <w:sz w:val="24"/>
        </w:rPr>
        <w:t xml:space="preserve">Jesús de </w:t>
      </w:r>
      <w:proofErr w:type="spellStart"/>
      <w:r w:rsidR="00630EBA" w:rsidRPr="00152F03">
        <w:rPr>
          <w:rFonts w:ascii="Times New Roman" w:hAnsi="Times New Roman" w:cs="Times New Roman"/>
          <w:sz w:val="24"/>
        </w:rPr>
        <w:t>Urquiaga</w:t>
      </w:r>
      <w:proofErr w:type="spellEnd"/>
      <w:r w:rsidR="005A3961">
        <w:rPr>
          <w:rFonts w:ascii="Times New Roman" w:hAnsi="Times New Roman" w:cs="Times New Roman"/>
          <w:sz w:val="24"/>
        </w:rPr>
        <w:t>,</w:t>
      </w:r>
      <w:r w:rsidR="00630EBA" w:rsidRPr="00152F03">
        <w:rPr>
          <w:rFonts w:ascii="Times New Roman" w:hAnsi="Times New Roman" w:cs="Times New Roman"/>
          <w:sz w:val="24"/>
        </w:rPr>
        <w:t xml:space="preserve"> I.A.P, Nacional Monte de Piedad,</w:t>
      </w:r>
      <w:r w:rsidR="00472B27" w:rsidRPr="00152F03">
        <w:rPr>
          <w:rFonts w:ascii="Times New Roman" w:hAnsi="Times New Roman" w:cs="Times New Roman"/>
          <w:sz w:val="24"/>
        </w:rPr>
        <w:t xml:space="preserve"> Fundación EDUCA México</w:t>
      </w:r>
      <w:r w:rsidR="005A3961">
        <w:rPr>
          <w:rFonts w:ascii="Times New Roman" w:hAnsi="Times New Roman" w:cs="Times New Roman"/>
          <w:sz w:val="24"/>
        </w:rPr>
        <w:t>,</w:t>
      </w:r>
      <w:r w:rsidR="00472B27" w:rsidRPr="00152F03">
        <w:rPr>
          <w:rFonts w:ascii="Times New Roman" w:hAnsi="Times New Roman" w:cs="Times New Roman"/>
          <w:sz w:val="24"/>
        </w:rPr>
        <w:t xml:space="preserve"> A.C</w:t>
      </w:r>
      <w:r w:rsidR="005C324D" w:rsidRPr="00152F03">
        <w:rPr>
          <w:rFonts w:ascii="Times New Roman" w:hAnsi="Times New Roman" w:cs="Times New Roman"/>
          <w:sz w:val="24"/>
        </w:rPr>
        <w:t>.</w:t>
      </w:r>
    </w:p>
    <w:p w:rsidR="00CF78F3" w:rsidRPr="00CF78F3" w:rsidRDefault="00CF78F3" w:rsidP="00CF78F3">
      <w:pPr>
        <w:spacing w:before="120" w:after="120" w:line="240" w:lineRule="auto"/>
        <w:jc w:val="both"/>
        <w:rPr>
          <w:rFonts w:ascii="Times New Roman" w:hAnsi="Times New Roman" w:cs="Times New Roman"/>
          <w:sz w:val="24"/>
        </w:rPr>
      </w:pPr>
    </w:p>
    <w:p w:rsidR="00405B6B" w:rsidRPr="008C0A46" w:rsidRDefault="00405B6B" w:rsidP="008B303A">
      <w:pPr>
        <w:pStyle w:val="Ttulo1"/>
        <w:rPr>
          <w:rFonts w:ascii="Times New Roman" w:hAnsi="Times New Roman" w:cs="Times New Roman"/>
          <w:b/>
          <w:color w:val="auto"/>
        </w:rPr>
      </w:pPr>
      <w:r w:rsidRPr="008C0A46">
        <w:rPr>
          <w:rFonts w:ascii="Times New Roman" w:hAnsi="Times New Roman" w:cs="Times New Roman"/>
          <w:b/>
          <w:color w:val="auto"/>
          <w:sz w:val="28"/>
        </w:rPr>
        <w:t xml:space="preserve">2. </w:t>
      </w:r>
      <w:r w:rsidRPr="008C0A46">
        <w:rPr>
          <w:rFonts w:ascii="Times New Roman" w:hAnsi="Times New Roman" w:cs="Times New Roman"/>
          <w:b/>
          <w:color w:val="auto"/>
        </w:rPr>
        <w:t>La historia de</w:t>
      </w:r>
      <w:r w:rsidR="003D0B17" w:rsidRPr="008C0A46">
        <w:rPr>
          <w:rFonts w:ascii="Times New Roman" w:hAnsi="Times New Roman" w:cs="Times New Roman"/>
          <w:b/>
          <w:color w:val="auto"/>
        </w:rPr>
        <w:t>l IPPLIAP</w:t>
      </w:r>
      <w:r w:rsidR="009700F8" w:rsidRPr="008C0A46">
        <w:rPr>
          <w:rFonts w:ascii="Times New Roman" w:hAnsi="Times New Roman" w:cs="Times New Roman"/>
          <w:b/>
          <w:color w:val="auto"/>
        </w:rPr>
        <w:t xml:space="preserve"> </w:t>
      </w:r>
    </w:p>
    <w:p w:rsidR="00405B6B" w:rsidRPr="00152F03" w:rsidRDefault="00872580" w:rsidP="00FA1BCE">
      <w:pPr>
        <w:spacing w:after="120" w:line="240" w:lineRule="auto"/>
        <w:jc w:val="both"/>
        <w:rPr>
          <w:rFonts w:ascii="Times New Roman" w:hAnsi="Times New Roman" w:cs="Times New Roman"/>
          <w:sz w:val="24"/>
          <w:szCs w:val="24"/>
        </w:rPr>
      </w:pPr>
      <w:r w:rsidRPr="00152F03">
        <w:rPr>
          <w:rFonts w:ascii="Times New Roman" w:hAnsi="Times New Roman" w:cs="Times New Roman"/>
          <w:sz w:val="24"/>
          <w:szCs w:val="24"/>
        </w:rPr>
        <w:t>Hace 50</w:t>
      </w:r>
      <w:r w:rsidR="00FA1BCE" w:rsidRPr="00152F03">
        <w:rPr>
          <w:rFonts w:ascii="Times New Roman" w:hAnsi="Times New Roman" w:cs="Times New Roman"/>
          <w:sz w:val="24"/>
          <w:szCs w:val="24"/>
        </w:rPr>
        <w:t xml:space="preserve"> años </w:t>
      </w:r>
      <w:r w:rsidR="00FA1BCE" w:rsidRPr="0091518A">
        <w:rPr>
          <w:rFonts w:ascii="Times New Roman" w:hAnsi="Times New Roman" w:cs="Times New Roman"/>
          <w:sz w:val="24"/>
          <w:szCs w:val="24"/>
          <w:highlight w:val="yellow"/>
        </w:rPr>
        <w:t>la madre de un niño sordo y un grupo de maestros especialistas</w:t>
      </w:r>
      <w:r w:rsidR="00FA1BCE" w:rsidRPr="00152F03">
        <w:rPr>
          <w:rFonts w:ascii="Times New Roman" w:hAnsi="Times New Roman" w:cs="Times New Roman"/>
          <w:sz w:val="24"/>
          <w:szCs w:val="24"/>
        </w:rPr>
        <w:t xml:space="preserve">, decidieron emprender un camino desconocido y poco explorado por instancias educativas, para brindar la mejor atención a niños sordos y niños con problemas de lenguaje. </w:t>
      </w:r>
    </w:p>
    <w:p w:rsidR="00717F4D" w:rsidRDefault="00FA1BCE" w:rsidP="00FA1BCE">
      <w:pPr>
        <w:spacing w:after="120" w:line="240" w:lineRule="auto"/>
        <w:jc w:val="both"/>
        <w:rPr>
          <w:rFonts w:ascii="Times New Roman" w:hAnsi="Times New Roman" w:cs="Times New Roman"/>
          <w:sz w:val="24"/>
          <w:szCs w:val="24"/>
        </w:rPr>
      </w:pPr>
      <w:r w:rsidRPr="00152F03">
        <w:rPr>
          <w:rFonts w:ascii="Times New Roman" w:hAnsi="Times New Roman" w:cs="Times New Roman"/>
          <w:sz w:val="24"/>
          <w:szCs w:val="24"/>
        </w:rPr>
        <w:t>De tal manera, en el año de 1967 nac</w:t>
      </w:r>
      <w:r w:rsidR="00793CD5">
        <w:rPr>
          <w:rFonts w:ascii="Times New Roman" w:hAnsi="Times New Roman" w:cs="Times New Roman"/>
          <w:sz w:val="24"/>
          <w:szCs w:val="24"/>
        </w:rPr>
        <w:t>ió</w:t>
      </w:r>
      <w:r w:rsidRPr="00152F03">
        <w:rPr>
          <w:rFonts w:ascii="Times New Roman" w:hAnsi="Times New Roman" w:cs="Times New Roman"/>
          <w:sz w:val="24"/>
          <w:szCs w:val="24"/>
        </w:rPr>
        <w:t xml:space="preserve"> la </w:t>
      </w:r>
      <w:r w:rsidRPr="0091518A">
        <w:rPr>
          <w:rFonts w:ascii="Times New Roman" w:hAnsi="Times New Roman" w:cs="Times New Roman"/>
          <w:sz w:val="24"/>
          <w:szCs w:val="24"/>
          <w:highlight w:val="yellow"/>
        </w:rPr>
        <w:t>Asociación Civil</w:t>
      </w:r>
      <w:r w:rsidR="00420FC9" w:rsidRPr="0091518A">
        <w:rPr>
          <w:rFonts w:ascii="Times New Roman" w:hAnsi="Times New Roman" w:cs="Times New Roman"/>
          <w:sz w:val="24"/>
          <w:szCs w:val="24"/>
          <w:highlight w:val="yellow"/>
        </w:rPr>
        <w:t>,</w:t>
      </w:r>
      <w:r w:rsidRPr="0091518A">
        <w:rPr>
          <w:rFonts w:ascii="Times New Roman" w:hAnsi="Times New Roman" w:cs="Times New Roman"/>
          <w:sz w:val="24"/>
          <w:szCs w:val="24"/>
          <w:highlight w:val="yellow"/>
        </w:rPr>
        <w:t xml:space="preserve"> Instituto Pedagógico para Problemas del Lenguaje</w:t>
      </w:r>
      <w:r w:rsidR="00065247" w:rsidRPr="0091518A">
        <w:rPr>
          <w:rFonts w:ascii="Times New Roman" w:hAnsi="Times New Roman" w:cs="Times New Roman"/>
          <w:sz w:val="24"/>
          <w:szCs w:val="24"/>
          <w:highlight w:val="yellow"/>
        </w:rPr>
        <w:t xml:space="preserve"> (IPPLAC</w:t>
      </w:r>
      <w:r w:rsidR="00065247" w:rsidRPr="00152F03">
        <w:rPr>
          <w:rFonts w:ascii="Times New Roman" w:hAnsi="Times New Roman" w:cs="Times New Roman"/>
          <w:sz w:val="24"/>
          <w:szCs w:val="24"/>
        </w:rPr>
        <w:t xml:space="preserve">), que se estableció en una pequeña casa en la Colonia Roma de la Ciudad de México. </w:t>
      </w:r>
    </w:p>
    <w:p w:rsidR="00FA1BCE" w:rsidRDefault="00065247" w:rsidP="00FA1BCE">
      <w:pPr>
        <w:spacing w:after="120" w:line="240" w:lineRule="auto"/>
        <w:jc w:val="both"/>
        <w:rPr>
          <w:rFonts w:ascii="Times New Roman" w:hAnsi="Times New Roman" w:cs="Times New Roman"/>
          <w:sz w:val="24"/>
          <w:szCs w:val="24"/>
        </w:rPr>
      </w:pPr>
      <w:r w:rsidRPr="0091518A">
        <w:rPr>
          <w:rFonts w:ascii="Times New Roman" w:hAnsi="Times New Roman" w:cs="Times New Roman"/>
          <w:sz w:val="24"/>
          <w:szCs w:val="24"/>
          <w:highlight w:val="yellow"/>
        </w:rPr>
        <w:t>Muchos de los padres de familia</w:t>
      </w:r>
      <w:r w:rsidRPr="00152F03">
        <w:rPr>
          <w:rFonts w:ascii="Times New Roman" w:hAnsi="Times New Roman" w:cs="Times New Roman"/>
          <w:sz w:val="24"/>
          <w:szCs w:val="24"/>
        </w:rPr>
        <w:t xml:space="preserve"> que llegaron y fueron atendidos por los maestros del Instituto, se casaron con la causa y asumieron el </w:t>
      </w:r>
      <w:r w:rsidRPr="0091518A">
        <w:rPr>
          <w:rFonts w:ascii="Times New Roman" w:hAnsi="Times New Roman" w:cs="Times New Roman"/>
          <w:sz w:val="24"/>
          <w:szCs w:val="24"/>
          <w:highlight w:val="yellow"/>
        </w:rPr>
        <w:t>compromiso de continuar con el proyecto</w:t>
      </w:r>
      <w:r w:rsidR="00764D3A" w:rsidRPr="00152F03">
        <w:rPr>
          <w:rFonts w:ascii="Times New Roman" w:hAnsi="Times New Roman" w:cs="Times New Roman"/>
          <w:sz w:val="24"/>
          <w:szCs w:val="24"/>
        </w:rPr>
        <w:t xml:space="preserve"> al observar los resultados tan benéficos que iban teniendo sus hijos</w:t>
      </w:r>
      <w:r w:rsidR="00717F4D">
        <w:rPr>
          <w:rFonts w:ascii="Times New Roman" w:hAnsi="Times New Roman" w:cs="Times New Roman"/>
          <w:sz w:val="24"/>
          <w:szCs w:val="24"/>
        </w:rPr>
        <w:t>, y al conocer la necesidad de instituciones que abordaran dicha discapacidad de forma adecuada y no como un problema</w:t>
      </w:r>
      <w:r w:rsidRPr="00152F03">
        <w:rPr>
          <w:rFonts w:ascii="Times New Roman" w:hAnsi="Times New Roman" w:cs="Times New Roman"/>
          <w:sz w:val="24"/>
          <w:szCs w:val="24"/>
        </w:rPr>
        <w:t>.</w:t>
      </w:r>
    </w:p>
    <w:p w:rsidR="00CF78F3" w:rsidRPr="00152F03" w:rsidRDefault="00CF78F3" w:rsidP="00FA1BCE">
      <w:pPr>
        <w:spacing w:after="120" w:line="240" w:lineRule="auto"/>
        <w:jc w:val="both"/>
        <w:rPr>
          <w:rFonts w:ascii="Times New Roman" w:hAnsi="Times New Roman" w:cs="Times New Roman"/>
          <w:sz w:val="24"/>
          <w:szCs w:val="24"/>
        </w:rPr>
      </w:pPr>
    </w:p>
    <w:p w:rsidR="008D5CDC" w:rsidRPr="007A442A" w:rsidRDefault="008D5CDC" w:rsidP="008B303A">
      <w:pPr>
        <w:pStyle w:val="Ttulo2"/>
        <w:rPr>
          <w:rFonts w:ascii="Times New Roman" w:hAnsi="Times New Roman" w:cs="Times New Roman"/>
          <w:b/>
          <w:color w:val="auto"/>
        </w:rPr>
      </w:pPr>
      <w:r w:rsidRPr="007A442A">
        <w:rPr>
          <w:rFonts w:ascii="Times New Roman" w:hAnsi="Times New Roman" w:cs="Times New Roman"/>
          <w:b/>
          <w:color w:val="auto"/>
        </w:rPr>
        <w:t>2.1.</w:t>
      </w:r>
      <w:r w:rsidRPr="007A442A">
        <w:rPr>
          <w:rFonts w:ascii="Times New Roman" w:hAnsi="Times New Roman" w:cs="Times New Roman"/>
          <w:b/>
          <w:color w:val="auto"/>
        </w:rPr>
        <w:tab/>
        <w:t>Cómo surge el IPPLIAP</w:t>
      </w:r>
    </w:p>
    <w:p w:rsidR="00CD51FF" w:rsidRPr="00CF78F3" w:rsidRDefault="00472828" w:rsidP="00CF78F3">
      <w:pPr>
        <w:pStyle w:val="Prrafodelista"/>
        <w:numPr>
          <w:ilvl w:val="0"/>
          <w:numId w:val="10"/>
        </w:numPr>
        <w:spacing w:after="120" w:line="240" w:lineRule="auto"/>
        <w:jc w:val="both"/>
        <w:rPr>
          <w:rFonts w:ascii="Times New Roman" w:hAnsi="Times New Roman" w:cs="Times New Roman"/>
          <w:sz w:val="24"/>
          <w:szCs w:val="24"/>
        </w:rPr>
      </w:pPr>
      <w:r w:rsidRPr="00CF78F3">
        <w:rPr>
          <w:rFonts w:ascii="Times New Roman" w:hAnsi="Times New Roman" w:cs="Times New Roman"/>
          <w:sz w:val="24"/>
          <w:szCs w:val="24"/>
        </w:rPr>
        <w:t xml:space="preserve">Ada </w:t>
      </w:r>
      <w:proofErr w:type="spellStart"/>
      <w:r w:rsidRPr="00CF78F3">
        <w:rPr>
          <w:rFonts w:ascii="Times New Roman" w:hAnsi="Times New Roman" w:cs="Times New Roman"/>
          <w:sz w:val="24"/>
          <w:szCs w:val="24"/>
        </w:rPr>
        <w:t>Petricioli</w:t>
      </w:r>
      <w:proofErr w:type="spellEnd"/>
      <w:r w:rsidRPr="00CF78F3">
        <w:rPr>
          <w:rFonts w:ascii="Times New Roman" w:hAnsi="Times New Roman" w:cs="Times New Roman"/>
          <w:sz w:val="24"/>
          <w:szCs w:val="24"/>
        </w:rPr>
        <w:t xml:space="preserve"> de Martínez del Río, Georgina </w:t>
      </w:r>
      <w:proofErr w:type="spellStart"/>
      <w:r w:rsidRPr="00CF78F3">
        <w:rPr>
          <w:rFonts w:ascii="Times New Roman" w:hAnsi="Times New Roman" w:cs="Times New Roman"/>
          <w:sz w:val="24"/>
          <w:szCs w:val="24"/>
        </w:rPr>
        <w:t>Erdman</w:t>
      </w:r>
      <w:proofErr w:type="spellEnd"/>
      <w:r w:rsidRPr="00CF78F3">
        <w:rPr>
          <w:rFonts w:ascii="Times New Roman" w:hAnsi="Times New Roman" w:cs="Times New Roman"/>
          <w:sz w:val="24"/>
          <w:szCs w:val="24"/>
        </w:rPr>
        <w:t xml:space="preserve"> y Gabriela Campero, fueron las t</w:t>
      </w:r>
      <w:r w:rsidR="00C7344B" w:rsidRPr="00CF78F3">
        <w:rPr>
          <w:rFonts w:ascii="Times New Roman" w:hAnsi="Times New Roman" w:cs="Times New Roman"/>
          <w:sz w:val="24"/>
          <w:szCs w:val="24"/>
        </w:rPr>
        <w:t xml:space="preserve">res </w:t>
      </w:r>
      <w:r w:rsidR="00CA364A" w:rsidRPr="00CF78F3">
        <w:rPr>
          <w:rFonts w:ascii="Times New Roman" w:hAnsi="Times New Roman" w:cs="Times New Roman"/>
          <w:sz w:val="24"/>
          <w:szCs w:val="24"/>
        </w:rPr>
        <w:t>mamás</w:t>
      </w:r>
      <w:r w:rsidRPr="00CF78F3">
        <w:rPr>
          <w:rFonts w:ascii="Times New Roman" w:hAnsi="Times New Roman" w:cs="Times New Roman"/>
          <w:sz w:val="24"/>
          <w:szCs w:val="24"/>
        </w:rPr>
        <w:t xml:space="preserve"> que</w:t>
      </w:r>
      <w:r w:rsidR="00CA364A" w:rsidRPr="00CF78F3">
        <w:rPr>
          <w:rFonts w:ascii="Times New Roman" w:hAnsi="Times New Roman" w:cs="Times New Roman"/>
          <w:sz w:val="24"/>
          <w:szCs w:val="24"/>
        </w:rPr>
        <w:t xml:space="preserve"> f</w:t>
      </w:r>
      <w:r w:rsidR="00065247" w:rsidRPr="00CF78F3">
        <w:rPr>
          <w:rFonts w:ascii="Times New Roman" w:hAnsi="Times New Roman" w:cs="Times New Roman"/>
          <w:sz w:val="24"/>
          <w:szCs w:val="24"/>
        </w:rPr>
        <w:t>irmaron como socias fundadoras</w:t>
      </w:r>
      <w:r w:rsidR="00CA364A" w:rsidRPr="00CF78F3">
        <w:rPr>
          <w:rFonts w:ascii="Times New Roman" w:hAnsi="Times New Roman" w:cs="Times New Roman"/>
          <w:sz w:val="24"/>
          <w:szCs w:val="24"/>
        </w:rPr>
        <w:t xml:space="preserve"> para constituir la Asociación</w:t>
      </w:r>
      <w:r w:rsidRPr="00CF78F3">
        <w:rPr>
          <w:rFonts w:ascii="Times New Roman" w:hAnsi="Times New Roman" w:cs="Times New Roman"/>
          <w:sz w:val="24"/>
          <w:szCs w:val="24"/>
        </w:rPr>
        <w:t>, cada una con sus características personales y diferentes fortalezas</w:t>
      </w:r>
      <w:r w:rsidR="00414F87" w:rsidRPr="00CF78F3">
        <w:rPr>
          <w:rFonts w:ascii="Times New Roman" w:hAnsi="Times New Roman" w:cs="Times New Roman"/>
          <w:sz w:val="24"/>
          <w:szCs w:val="24"/>
        </w:rPr>
        <w:t>,</w:t>
      </w:r>
      <w:r w:rsidRPr="00CF78F3">
        <w:rPr>
          <w:rFonts w:ascii="Times New Roman" w:hAnsi="Times New Roman" w:cs="Times New Roman"/>
          <w:sz w:val="24"/>
          <w:szCs w:val="24"/>
        </w:rPr>
        <w:t xml:space="preserve"> estaban convencidas de llevar a cabo la obra propuesta</w:t>
      </w:r>
      <w:r w:rsidR="00611B75" w:rsidRPr="00CF78F3">
        <w:rPr>
          <w:rFonts w:ascii="Times New Roman" w:hAnsi="Times New Roman" w:cs="Times New Roman"/>
          <w:sz w:val="24"/>
          <w:szCs w:val="24"/>
        </w:rPr>
        <w:t>.</w:t>
      </w:r>
      <w:r w:rsidR="00414F87" w:rsidRPr="00CF78F3">
        <w:rPr>
          <w:rFonts w:ascii="Times New Roman" w:hAnsi="Times New Roman" w:cs="Times New Roman"/>
          <w:sz w:val="24"/>
          <w:szCs w:val="24"/>
        </w:rPr>
        <w:t xml:space="preserve"> </w:t>
      </w:r>
    </w:p>
    <w:p w:rsidR="00CF78F3" w:rsidRPr="00C660AA" w:rsidRDefault="007903DA" w:rsidP="00C660AA">
      <w:pPr>
        <w:pStyle w:val="Prrafodelista"/>
        <w:numPr>
          <w:ilvl w:val="0"/>
          <w:numId w:val="10"/>
        </w:numPr>
        <w:spacing w:after="120" w:line="240" w:lineRule="auto"/>
        <w:jc w:val="both"/>
        <w:rPr>
          <w:rFonts w:ascii="Times New Roman" w:hAnsi="Times New Roman" w:cs="Times New Roman"/>
          <w:sz w:val="24"/>
          <w:szCs w:val="24"/>
        </w:rPr>
      </w:pPr>
      <w:r w:rsidRPr="005111CB">
        <w:rPr>
          <w:rFonts w:ascii="Times New Roman" w:hAnsi="Times New Roman" w:cs="Times New Roman"/>
          <w:sz w:val="24"/>
          <w:szCs w:val="24"/>
          <w:highlight w:val="yellow"/>
        </w:rPr>
        <w:t>En 1981, los directivos de</w:t>
      </w:r>
      <w:r w:rsidR="00A25E4E" w:rsidRPr="005111CB">
        <w:rPr>
          <w:rFonts w:ascii="Times New Roman" w:hAnsi="Times New Roman" w:cs="Times New Roman"/>
          <w:sz w:val="24"/>
          <w:szCs w:val="24"/>
          <w:highlight w:val="yellow"/>
        </w:rPr>
        <w:t>l IPPLAC</w:t>
      </w:r>
      <w:r w:rsidRPr="005111CB">
        <w:rPr>
          <w:rFonts w:ascii="Times New Roman" w:hAnsi="Times New Roman" w:cs="Times New Roman"/>
          <w:sz w:val="24"/>
          <w:szCs w:val="24"/>
          <w:highlight w:val="yellow"/>
        </w:rPr>
        <w:t xml:space="preserve"> </w:t>
      </w:r>
      <w:r w:rsidR="00514059" w:rsidRPr="005111CB">
        <w:rPr>
          <w:rFonts w:ascii="Times New Roman" w:hAnsi="Times New Roman" w:cs="Times New Roman"/>
          <w:sz w:val="24"/>
          <w:szCs w:val="24"/>
          <w:highlight w:val="yellow"/>
        </w:rPr>
        <w:t>tomaron la decisión de</w:t>
      </w:r>
      <w:r w:rsidRPr="005111CB">
        <w:rPr>
          <w:rFonts w:ascii="Times New Roman" w:hAnsi="Times New Roman" w:cs="Times New Roman"/>
          <w:sz w:val="24"/>
          <w:szCs w:val="24"/>
          <w:highlight w:val="yellow"/>
        </w:rPr>
        <w:t xml:space="preserve"> transformar</w:t>
      </w:r>
      <w:r w:rsidR="00514059" w:rsidRPr="005111CB">
        <w:rPr>
          <w:rFonts w:ascii="Times New Roman" w:hAnsi="Times New Roman" w:cs="Times New Roman"/>
          <w:sz w:val="24"/>
          <w:szCs w:val="24"/>
          <w:highlight w:val="yellow"/>
        </w:rPr>
        <w:t xml:space="preserve"> </w:t>
      </w:r>
      <w:r w:rsidRPr="005111CB">
        <w:rPr>
          <w:rFonts w:ascii="Times New Roman" w:hAnsi="Times New Roman" w:cs="Times New Roman"/>
          <w:sz w:val="24"/>
          <w:szCs w:val="24"/>
          <w:highlight w:val="yellow"/>
        </w:rPr>
        <w:t>s</w:t>
      </w:r>
      <w:r w:rsidR="00514059" w:rsidRPr="005111CB">
        <w:rPr>
          <w:rFonts w:ascii="Times New Roman" w:hAnsi="Times New Roman" w:cs="Times New Roman"/>
          <w:sz w:val="24"/>
          <w:szCs w:val="24"/>
          <w:highlight w:val="yellow"/>
        </w:rPr>
        <w:t>u razón social</w:t>
      </w:r>
      <w:r w:rsidRPr="005111CB">
        <w:rPr>
          <w:rFonts w:ascii="Times New Roman" w:hAnsi="Times New Roman" w:cs="Times New Roman"/>
          <w:sz w:val="24"/>
          <w:szCs w:val="24"/>
          <w:highlight w:val="yellow"/>
        </w:rPr>
        <w:t xml:space="preserve"> en una Institución de Asistencia Privada</w:t>
      </w:r>
      <w:r w:rsidRPr="00CF78F3">
        <w:rPr>
          <w:rFonts w:ascii="Times New Roman" w:hAnsi="Times New Roman" w:cs="Times New Roman"/>
          <w:sz w:val="24"/>
          <w:szCs w:val="24"/>
        </w:rPr>
        <w:t>, que pasó a conocerse a partir de entonces como IPPLIAP. Hasta el año de 1990</w:t>
      </w:r>
      <w:r w:rsidR="00420FC9" w:rsidRPr="00CF78F3">
        <w:rPr>
          <w:rFonts w:ascii="Times New Roman" w:hAnsi="Times New Roman" w:cs="Times New Roman"/>
          <w:sz w:val="24"/>
          <w:szCs w:val="24"/>
        </w:rPr>
        <w:t>,</w:t>
      </w:r>
      <w:r w:rsidRPr="00CF78F3">
        <w:rPr>
          <w:rFonts w:ascii="Times New Roman" w:hAnsi="Times New Roman" w:cs="Times New Roman"/>
          <w:sz w:val="24"/>
          <w:szCs w:val="24"/>
        </w:rPr>
        <w:t xml:space="preserve"> el IPPLIAP operaba</w:t>
      </w:r>
      <w:r w:rsidR="00DC6D56" w:rsidRPr="00CF78F3">
        <w:rPr>
          <w:rFonts w:ascii="Times New Roman" w:hAnsi="Times New Roman" w:cs="Times New Roman"/>
          <w:sz w:val="24"/>
          <w:szCs w:val="24"/>
        </w:rPr>
        <w:t xml:space="preserve"> únicamente</w:t>
      </w:r>
      <w:r w:rsidRPr="00CF78F3">
        <w:rPr>
          <w:rFonts w:ascii="Times New Roman" w:hAnsi="Times New Roman" w:cs="Times New Roman"/>
          <w:sz w:val="24"/>
          <w:szCs w:val="24"/>
        </w:rPr>
        <w:t xml:space="preserve"> como una clínica en la que se ofrecían terapias especializadas y enfocadas a trabajar de manera individualizada, dificultades específicas en el lenguaje o aprendizaje en apoyo extra</w:t>
      </w:r>
      <w:r w:rsidR="00A14768" w:rsidRPr="00CF78F3">
        <w:rPr>
          <w:rFonts w:ascii="Times New Roman" w:hAnsi="Times New Roman" w:cs="Times New Roman"/>
          <w:sz w:val="24"/>
          <w:szCs w:val="24"/>
        </w:rPr>
        <w:t xml:space="preserve"> </w:t>
      </w:r>
      <w:r w:rsidRPr="00CF78F3">
        <w:rPr>
          <w:rFonts w:ascii="Times New Roman" w:hAnsi="Times New Roman" w:cs="Times New Roman"/>
          <w:sz w:val="24"/>
          <w:szCs w:val="24"/>
        </w:rPr>
        <w:t>escolarizado.</w:t>
      </w:r>
      <w:r w:rsidR="00A14768" w:rsidRPr="00CF78F3">
        <w:rPr>
          <w:rFonts w:ascii="Times New Roman" w:hAnsi="Times New Roman" w:cs="Times New Roman"/>
          <w:sz w:val="24"/>
          <w:szCs w:val="24"/>
        </w:rPr>
        <w:t xml:space="preserve"> </w:t>
      </w:r>
    </w:p>
    <w:p w:rsidR="00CF78F3" w:rsidRPr="00CF78F3" w:rsidRDefault="00CF78F3" w:rsidP="00CF78F3">
      <w:pPr>
        <w:pStyle w:val="Prrafodelista"/>
        <w:spacing w:after="120" w:line="240" w:lineRule="auto"/>
        <w:jc w:val="both"/>
        <w:rPr>
          <w:rFonts w:ascii="Times New Roman" w:hAnsi="Times New Roman" w:cs="Times New Roman"/>
          <w:sz w:val="24"/>
          <w:szCs w:val="24"/>
        </w:rPr>
      </w:pPr>
    </w:p>
    <w:p w:rsidR="00405B6B" w:rsidRPr="007E1855" w:rsidRDefault="00405B6B" w:rsidP="008B303A">
      <w:pPr>
        <w:pStyle w:val="Ttulo2"/>
        <w:rPr>
          <w:rFonts w:ascii="Times New Roman" w:hAnsi="Times New Roman" w:cs="Times New Roman"/>
          <w:b/>
          <w:color w:val="auto"/>
        </w:rPr>
      </w:pPr>
      <w:r w:rsidRPr="007E1855">
        <w:rPr>
          <w:rFonts w:ascii="Times New Roman" w:hAnsi="Times New Roman" w:cs="Times New Roman"/>
          <w:b/>
          <w:color w:val="auto"/>
        </w:rPr>
        <w:lastRenderedPageBreak/>
        <w:t>2.3 Objetivos y metas</w:t>
      </w:r>
    </w:p>
    <w:p w:rsidR="00A44ABF" w:rsidRDefault="00A44ABF" w:rsidP="00A44ABF">
      <w:pPr>
        <w:spacing w:after="120" w:line="240" w:lineRule="auto"/>
        <w:jc w:val="both"/>
        <w:rPr>
          <w:rFonts w:ascii="Times New Roman" w:hAnsi="Times New Roman" w:cs="Times New Roman"/>
          <w:sz w:val="24"/>
          <w:szCs w:val="24"/>
        </w:rPr>
      </w:pPr>
      <w:r w:rsidRPr="005111CB">
        <w:rPr>
          <w:rFonts w:ascii="Times New Roman" w:hAnsi="Times New Roman" w:cs="Times New Roman"/>
          <w:sz w:val="24"/>
          <w:szCs w:val="24"/>
          <w:highlight w:val="yellow"/>
        </w:rPr>
        <w:t>El IPPLIAP se autodenomina</w:t>
      </w:r>
      <w:r w:rsidR="004C3823" w:rsidRPr="005111CB">
        <w:rPr>
          <w:rFonts w:ascii="Times New Roman" w:hAnsi="Times New Roman" w:cs="Times New Roman"/>
          <w:sz w:val="24"/>
          <w:szCs w:val="24"/>
          <w:highlight w:val="yellow"/>
        </w:rPr>
        <w:t xml:space="preserve"> una institución abierta </w:t>
      </w:r>
      <w:r w:rsidR="00CE7C40" w:rsidRPr="005111CB">
        <w:rPr>
          <w:rFonts w:ascii="Times New Roman" w:hAnsi="Times New Roman" w:cs="Times New Roman"/>
          <w:sz w:val="24"/>
          <w:szCs w:val="24"/>
          <w:highlight w:val="yellow"/>
        </w:rPr>
        <w:t>en</w:t>
      </w:r>
      <w:r w:rsidR="004C3823" w:rsidRPr="005111CB">
        <w:rPr>
          <w:rFonts w:ascii="Times New Roman" w:hAnsi="Times New Roman" w:cs="Times New Roman"/>
          <w:sz w:val="24"/>
          <w:szCs w:val="24"/>
          <w:highlight w:val="yellow"/>
        </w:rPr>
        <w:t xml:space="preserve"> investigación</w:t>
      </w:r>
      <w:r w:rsidRPr="005111CB">
        <w:rPr>
          <w:rFonts w:ascii="Times New Roman" w:hAnsi="Times New Roman" w:cs="Times New Roman"/>
          <w:sz w:val="24"/>
          <w:szCs w:val="24"/>
          <w:highlight w:val="yellow"/>
        </w:rPr>
        <w:t>. Lo cual se ha puesto en marcha, gracias a los programas de prácticas sociales y servicio social en los que tienen convenios con diferentes universidades públicas y privadas</w:t>
      </w:r>
      <w:r w:rsidRPr="00152F03">
        <w:rPr>
          <w:rFonts w:ascii="Times New Roman" w:hAnsi="Times New Roman" w:cs="Times New Roman"/>
          <w:sz w:val="24"/>
          <w:szCs w:val="24"/>
        </w:rPr>
        <w:t>, destacando</w:t>
      </w:r>
      <w:r w:rsidR="00F80D86">
        <w:rPr>
          <w:rFonts w:ascii="Times New Roman" w:hAnsi="Times New Roman" w:cs="Times New Roman"/>
          <w:sz w:val="24"/>
          <w:szCs w:val="24"/>
        </w:rPr>
        <w:t>:</w:t>
      </w:r>
      <w:r w:rsidRPr="00152F03">
        <w:rPr>
          <w:rFonts w:ascii="Times New Roman" w:hAnsi="Times New Roman" w:cs="Times New Roman"/>
          <w:sz w:val="24"/>
          <w:szCs w:val="24"/>
        </w:rPr>
        <w:t xml:space="preserve"> la Universidad Iberoamericana, el Tecnológico de Monterrey, </w:t>
      </w:r>
      <w:r w:rsidR="00B9689E" w:rsidRPr="00152F03">
        <w:rPr>
          <w:rFonts w:ascii="Times New Roman" w:hAnsi="Times New Roman" w:cs="Times New Roman"/>
          <w:sz w:val="24"/>
          <w:szCs w:val="24"/>
        </w:rPr>
        <w:t xml:space="preserve">la </w:t>
      </w:r>
      <w:r w:rsidRPr="00152F03">
        <w:rPr>
          <w:rFonts w:ascii="Times New Roman" w:hAnsi="Times New Roman" w:cs="Times New Roman"/>
          <w:sz w:val="24"/>
          <w:szCs w:val="24"/>
        </w:rPr>
        <w:t>Universidad Panamericana y</w:t>
      </w:r>
      <w:r w:rsidR="00B9689E" w:rsidRPr="00152F03">
        <w:rPr>
          <w:rFonts w:ascii="Times New Roman" w:hAnsi="Times New Roman" w:cs="Times New Roman"/>
          <w:sz w:val="24"/>
          <w:szCs w:val="24"/>
        </w:rPr>
        <w:t xml:space="preserve"> la</w:t>
      </w:r>
      <w:r w:rsidRPr="00152F03">
        <w:rPr>
          <w:rFonts w:ascii="Times New Roman" w:hAnsi="Times New Roman" w:cs="Times New Roman"/>
          <w:sz w:val="24"/>
          <w:szCs w:val="24"/>
        </w:rPr>
        <w:t xml:space="preserve"> Universidad La Salle. </w:t>
      </w:r>
      <w:r w:rsidR="00B9689E" w:rsidRPr="00152F03">
        <w:rPr>
          <w:rFonts w:ascii="Times New Roman" w:hAnsi="Times New Roman" w:cs="Times New Roman"/>
          <w:sz w:val="24"/>
          <w:szCs w:val="24"/>
        </w:rPr>
        <w:t>De las cuales, se ha</w:t>
      </w:r>
      <w:r w:rsidR="00A849C6">
        <w:rPr>
          <w:rFonts w:ascii="Times New Roman" w:hAnsi="Times New Roman" w:cs="Times New Roman"/>
          <w:sz w:val="24"/>
          <w:szCs w:val="24"/>
        </w:rPr>
        <w:t>n</w:t>
      </w:r>
      <w:r w:rsidR="00B9689E" w:rsidRPr="00152F03">
        <w:rPr>
          <w:rFonts w:ascii="Times New Roman" w:hAnsi="Times New Roman" w:cs="Times New Roman"/>
          <w:sz w:val="24"/>
          <w:szCs w:val="24"/>
        </w:rPr>
        <w:t xml:space="preserve"> logrado implementar pequeños proyectos para mejora de los niños, y el inició de investigaciones profesionales</w:t>
      </w:r>
      <w:r w:rsidR="00F80D86">
        <w:rPr>
          <w:rFonts w:ascii="Times New Roman" w:hAnsi="Times New Roman" w:cs="Times New Roman"/>
          <w:sz w:val="24"/>
          <w:szCs w:val="24"/>
        </w:rPr>
        <w:t xml:space="preserve"> por parte de jóvenes universitarios</w:t>
      </w:r>
      <w:r w:rsidR="00B9689E" w:rsidRPr="00152F03">
        <w:rPr>
          <w:rFonts w:ascii="Times New Roman" w:hAnsi="Times New Roman" w:cs="Times New Roman"/>
          <w:sz w:val="24"/>
          <w:szCs w:val="24"/>
        </w:rPr>
        <w:t>.</w:t>
      </w:r>
    </w:p>
    <w:p w:rsidR="004D645A" w:rsidRDefault="004D645A" w:rsidP="008B303A">
      <w:pPr>
        <w:pStyle w:val="Ttulo2"/>
        <w:rPr>
          <w:rFonts w:ascii="Times New Roman" w:hAnsi="Times New Roman" w:cs="Times New Roman"/>
          <w:b/>
          <w:color w:val="auto"/>
        </w:rPr>
      </w:pPr>
    </w:p>
    <w:p w:rsidR="000616C6" w:rsidRPr="00E15A78" w:rsidRDefault="00B41D1B" w:rsidP="008B303A">
      <w:pPr>
        <w:pStyle w:val="Ttulo2"/>
        <w:rPr>
          <w:rFonts w:ascii="Times New Roman" w:hAnsi="Times New Roman" w:cs="Times New Roman"/>
          <w:b/>
          <w:color w:val="auto"/>
        </w:rPr>
      </w:pPr>
      <w:r w:rsidRPr="00E15A78">
        <w:rPr>
          <w:rFonts w:ascii="Times New Roman" w:hAnsi="Times New Roman" w:cs="Times New Roman"/>
          <w:b/>
          <w:color w:val="auto"/>
        </w:rPr>
        <w:t xml:space="preserve">3.2 </w:t>
      </w:r>
      <w:r w:rsidR="00D84555" w:rsidRPr="00E15A78">
        <w:rPr>
          <w:rFonts w:ascii="Times New Roman" w:hAnsi="Times New Roman" w:cs="Times New Roman"/>
          <w:b/>
          <w:color w:val="auto"/>
        </w:rPr>
        <w:t>Actividades de impacto</w:t>
      </w:r>
    </w:p>
    <w:p w:rsidR="003E095D" w:rsidRPr="005111CB" w:rsidRDefault="003E095D" w:rsidP="003F3B6F">
      <w:pPr>
        <w:spacing w:after="120" w:line="240" w:lineRule="auto"/>
        <w:jc w:val="both"/>
        <w:rPr>
          <w:rFonts w:ascii="Times New Roman" w:hAnsi="Times New Roman" w:cs="Times New Roman"/>
          <w:sz w:val="24"/>
          <w:szCs w:val="24"/>
          <w:highlight w:val="yellow"/>
        </w:rPr>
      </w:pPr>
      <w:r w:rsidRPr="005111CB">
        <w:rPr>
          <w:rFonts w:ascii="Times New Roman" w:hAnsi="Times New Roman" w:cs="Times New Roman"/>
          <w:sz w:val="24"/>
          <w:szCs w:val="24"/>
          <w:highlight w:val="yellow"/>
        </w:rPr>
        <w:t>De cada 100 niños que terminan la primaria en el IPPLIAP, 99 ingresan a la secundaria. Y de ese número, todos continúan sus estudios de bachillerato.</w:t>
      </w:r>
    </w:p>
    <w:p w:rsidR="003E095D" w:rsidRPr="00152F03" w:rsidRDefault="003E095D" w:rsidP="003F3B6F">
      <w:pPr>
        <w:spacing w:after="120" w:line="240" w:lineRule="auto"/>
        <w:jc w:val="both"/>
        <w:rPr>
          <w:rFonts w:ascii="Times New Roman" w:hAnsi="Times New Roman" w:cs="Times New Roman"/>
          <w:sz w:val="24"/>
          <w:szCs w:val="24"/>
        </w:rPr>
      </w:pPr>
      <w:r w:rsidRPr="005111CB">
        <w:rPr>
          <w:rFonts w:ascii="Times New Roman" w:hAnsi="Times New Roman" w:cs="Times New Roman"/>
          <w:sz w:val="24"/>
          <w:szCs w:val="24"/>
          <w:highlight w:val="yellow"/>
        </w:rPr>
        <w:t>Esto con diferencia de la media en México, resulta</w:t>
      </w:r>
      <w:r w:rsidR="002A6C24" w:rsidRPr="005111CB">
        <w:rPr>
          <w:rFonts w:ascii="Times New Roman" w:hAnsi="Times New Roman" w:cs="Times New Roman"/>
          <w:sz w:val="24"/>
          <w:szCs w:val="24"/>
          <w:highlight w:val="yellow"/>
        </w:rPr>
        <w:t xml:space="preserve"> relevante</w:t>
      </w:r>
      <w:r w:rsidRPr="005111CB">
        <w:rPr>
          <w:rFonts w:ascii="Times New Roman" w:hAnsi="Times New Roman" w:cs="Times New Roman"/>
          <w:sz w:val="24"/>
          <w:szCs w:val="24"/>
          <w:highlight w:val="yellow"/>
        </w:rPr>
        <w:t>. Ya que en México de cada 100 niños que entran a 1º de primaria, 77 entran a la secundaria</w:t>
      </w:r>
      <w:r w:rsidR="005129FA" w:rsidRPr="005111CB">
        <w:rPr>
          <w:rFonts w:ascii="Times New Roman" w:hAnsi="Times New Roman" w:cs="Times New Roman"/>
          <w:sz w:val="24"/>
          <w:szCs w:val="24"/>
          <w:highlight w:val="yellow"/>
        </w:rPr>
        <w:t>;</w:t>
      </w:r>
      <w:r w:rsidRPr="005111CB">
        <w:rPr>
          <w:rFonts w:ascii="Times New Roman" w:hAnsi="Times New Roman" w:cs="Times New Roman"/>
          <w:sz w:val="24"/>
          <w:szCs w:val="24"/>
          <w:highlight w:val="yellow"/>
        </w:rPr>
        <w:t xml:space="preserve"> y</w:t>
      </w:r>
      <w:r w:rsidR="005129FA" w:rsidRPr="005111CB">
        <w:rPr>
          <w:rFonts w:ascii="Times New Roman" w:hAnsi="Times New Roman" w:cs="Times New Roman"/>
          <w:sz w:val="24"/>
          <w:szCs w:val="24"/>
          <w:highlight w:val="yellow"/>
        </w:rPr>
        <w:t>,</w:t>
      </w:r>
      <w:r w:rsidRPr="005111CB">
        <w:rPr>
          <w:rFonts w:ascii="Times New Roman" w:hAnsi="Times New Roman" w:cs="Times New Roman"/>
          <w:sz w:val="24"/>
          <w:szCs w:val="24"/>
          <w:highlight w:val="yellow"/>
        </w:rPr>
        <w:t xml:space="preserve"> de cada 100 niños con di</w:t>
      </w:r>
      <w:r w:rsidR="005129FA" w:rsidRPr="005111CB">
        <w:rPr>
          <w:rFonts w:ascii="Times New Roman" w:hAnsi="Times New Roman" w:cs="Times New Roman"/>
          <w:sz w:val="24"/>
          <w:szCs w:val="24"/>
          <w:highlight w:val="yellow"/>
        </w:rPr>
        <w:t>scapacidad, sólo 28 ingresan a la secundaria</w:t>
      </w:r>
      <w:r w:rsidR="00F33183" w:rsidRPr="005111CB">
        <w:rPr>
          <w:rFonts w:ascii="Times New Roman" w:hAnsi="Times New Roman" w:cs="Times New Roman"/>
          <w:sz w:val="24"/>
          <w:szCs w:val="24"/>
          <w:highlight w:val="yellow"/>
        </w:rPr>
        <w:t xml:space="preserve"> (IPPLIAP, Informe 2017)</w:t>
      </w:r>
      <w:r w:rsidR="005129FA" w:rsidRPr="005111CB">
        <w:rPr>
          <w:rFonts w:ascii="Times New Roman" w:hAnsi="Times New Roman" w:cs="Times New Roman"/>
          <w:sz w:val="24"/>
          <w:szCs w:val="24"/>
          <w:highlight w:val="yellow"/>
        </w:rPr>
        <w:t>.</w:t>
      </w:r>
      <w:r w:rsidR="005129FA">
        <w:rPr>
          <w:rFonts w:ascii="Times New Roman" w:hAnsi="Times New Roman" w:cs="Times New Roman"/>
          <w:sz w:val="24"/>
          <w:szCs w:val="24"/>
        </w:rPr>
        <w:t xml:space="preserve"> </w:t>
      </w:r>
    </w:p>
    <w:p w:rsidR="004D645A" w:rsidRPr="00152F03" w:rsidRDefault="004D645A" w:rsidP="003F3B6F">
      <w:pPr>
        <w:spacing w:after="120" w:line="240" w:lineRule="auto"/>
        <w:jc w:val="both"/>
        <w:rPr>
          <w:rFonts w:ascii="Times New Roman" w:hAnsi="Times New Roman" w:cs="Times New Roman"/>
          <w:sz w:val="24"/>
          <w:szCs w:val="24"/>
        </w:rPr>
      </w:pPr>
    </w:p>
    <w:p w:rsidR="009E34BB" w:rsidRPr="003806AC" w:rsidRDefault="009E34BB" w:rsidP="008B303A">
      <w:pPr>
        <w:pStyle w:val="Ttulo3"/>
        <w:rPr>
          <w:rFonts w:ascii="Times New Roman" w:hAnsi="Times New Roman" w:cs="Times New Roman"/>
          <w:b/>
          <w:color w:val="auto"/>
        </w:rPr>
      </w:pPr>
      <w:r w:rsidRPr="003806AC">
        <w:rPr>
          <w:rFonts w:ascii="Times New Roman" w:hAnsi="Times New Roman" w:cs="Times New Roman"/>
          <w:b/>
          <w:color w:val="auto"/>
        </w:rPr>
        <w:t>Programa de atención a niños con problemas de lenguaje y aprendizaje, PALA</w:t>
      </w:r>
    </w:p>
    <w:p w:rsidR="00A24E2B" w:rsidRPr="00B07ED1" w:rsidRDefault="009E34BB" w:rsidP="00B07ED1">
      <w:pPr>
        <w:pStyle w:val="Prrafodelista"/>
        <w:numPr>
          <w:ilvl w:val="0"/>
          <w:numId w:val="12"/>
        </w:numPr>
        <w:spacing w:after="120" w:line="240" w:lineRule="auto"/>
        <w:jc w:val="both"/>
        <w:rPr>
          <w:rFonts w:ascii="Times New Roman" w:hAnsi="Times New Roman" w:cs="Times New Roman"/>
          <w:sz w:val="24"/>
          <w:szCs w:val="24"/>
        </w:rPr>
      </w:pPr>
      <w:r w:rsidRPr="00B07ED1">
        <w:rPr>
          <w:rFonts w:ascii="Times New Roman" w:hAnsi="Times New Roman" w:cs="Times New Roman"/>
          <w:sz w:val="24"/>
          <w:szCs w:val="24"/>
        </w:rPr>
        <w:t>Sólo 1 de cada 10 alumnos con barreras de aprendizaje cuenta con apoyo especializ</w:t>
      </w:r>
      <w:r w:rsidR="00BE45E1" w:rsidRPr="00B07ED1">
        <w:rPr>
          <w:rFonts w:ascii="Times New Roman" w:hAnsi="Times New Roman" w:cs="Times New Roman"/>
          <w:sz w:val="24"/>
          <w:szCs w:val="24"/>
        </w:rPr>
        <w:t>ado</w:t>
      </w:r>
      <w:r w:rsidR="00A24E2B" w:rsidRPr="00B07ED1">
        <w:rPr>
          <w:rFonts w:ascii="Times New Roman" w:hAnsi="Times New Roman" w:cs="Times New Roman"/>
          <w:sz w:val="24"/>
          <w:szCs w:val="24"/>
        </w:rPr>
        <w:t xml:space="preserve"> (IPPLIAP, Informe 2017)</w:t>
      </w:r>
      <w:r w:rsidR="00BE45E1" w:rsidRPr="00B07ED1">
        <w:rPr>
          <w:rFonts w:ascii="Times New Roman" w:hAnsi="Times New Roman" w:cs="Times New Roman"/>
          <w:sz w:val="24"/>
          <w:szCs w:val="24"/>
        </w:rPr>
        <w:t xml:space="preserve">. </w:t>
      </w:r>
    </w:p>
    <w:p w:rsidR="00175CA0" w:rsidRPr="005111CB" w:rsidRDefault="009E34BB" w:rsidP="005111CB">
      <w:pPr>
        <w:pStyle w:val="Prrafodelista"/>
        <w:numPr>
          <w:ilvl w:val="0"/>
          <w:numId w:val="12"/>
        </w:numPr>
        <w:spacing w:after="120" w:line="240" w:lineRule="auto"/>
        <w:jc w:val="both"/>
        <w:rPr>
          <w:rFonts w:ascii="Times New Roman" w:hAnsi="Times New Roman" w:cs="Times New Roman"/>
          <w:sz w:val="24"/>
          <w:szCs w:val="24"/>
          <w:highlight w:val="yellow"/>
        </w:rPr>
      </w:pPr>
      <w:r w:rsidRPr="005111CB">
        <w:rPr>
          <w:rFonts w:ascii="Times New Roman" w:hAnsi="Times New Roman" w:cs="Times New Roman"/>
          <w:sz w:val="24"/>
          <w:szCs w:val="24"/>
          <w:highlight w:val="yellow"/>
        </w:rPr>
        <w:t>El IPPLIAP ofrece talleres enfocados a que los niños superen sus dificultades en el lenguaje o aprendizaje y puedan continuar con éxito su escolaridad abordando áreas críticas de la educación en México.</w:t>
      </w:r>
      <w:r w:rsidR="00566AB5" w:rsidRPr="005111CB">
        <w:rPr>
          <w:rFonts w:ascii="Times New Roman" w:hAnsi="Times New Roman" w:cs="Times New Roman"/>
          <w:sz w:val="24"/>
          <w:szCs w:val="24"/>
          <w:highlight w:val="yellow"/>
        </w:rPr>
        <w:t xml:space="preserve"> Actualmente cuenta con 26 talleres, entre ellos lenguaje, </w:t>
      </w:r>
      <w:proofErr w:type="spellStart"/>
      <w:r w:rsidR="00566AB5" w:rsidRPr="005111CB">
        <w:rPr>
          <w:rFonts w:ascii="Times New Roman" w:hAnsi="Times New Roman" w:cs="Times New Roman"/>
          <w:sz w:val="24"/>
          <w:szCs w:val="24"/>
          <w:highlight w:val="yellow"/>
        </w:rPr>
        <w:t>lecto</w:t>
      </w:r>
      <w:proofErr w:type="spellEnd"/>
      <w:r w:rsidR="00566AB5" w:rsidRPr="005111CB">
        <w:rPr>
          <w:rFonts w:ascii="Times New Roman" w:hAnsi="Times New Roman" w:cs="Times New Roman"/>
          <w:sz w:val="24"/>
          <w:szCs w:val="24"/>
          <w:highlight w:val="yellow"/>
        </w:rPr>
        <w:t xml:space="preserve"> escritura y matemáticas</w:t>
      </w:r>
      <w:r w:rsidR="00EE5E35" w:rsidRPr="005111CB">
        <w:rPr>
          <w:rFonts w:ascii="Times New Roman" w:hAnsi="Times New Roman" w:cs="Times New Roman"/>
          <w:sz w:val="24"/>
          <w:szCs w:val="24"/>
          <w:highlight w:val="yellow"/>
        </w:rPr>
        <w:t>.</w:t>
      </w:r>
    </w:p>
    <w:p w:rsidR="009B5195" w:rsidRPr="005111CB" w:rsidRDefault="00175CA0" w:rsidP="00B07ED1">
      <w:pPr>
        <w:pStyle w:val="Prrafodelista"/>
        <w:numPr>
          <w:ilvl w:val="0"/>
          <w:numId w:val="12"/>
        </w:numPr>
        <w:spacing w:after="120" w:line="240" w:lineRule="auto"/>
        <w:jc w:val="both"/>
        <w:rPr>
          <w:rFonts w:ascii="Times New Roman" w:hAnsi="Times New Roman" w:cs="Times New Roman"/>
          <w:sz w:val="24"/>
          <w:szCs w:val="24"/>
          <w:highlight w:val="yellow"/>
        </w:rPr>
      </w:pPr>
      <w:r w:rsidRPr="005111CB">
        <w:rPr>
          <w:rFonts w:ascii="Times New Roman" w:hAnsi="Times New Roman" w:cs="Times New Roman"/>
          <w:sz w:val="24"/>
          <w:szCs w:val="24"/>
          <w:highlight w:val="yellow"/>
        </w:rPr>
        <w:t>Todos los papás cubren una cuota de recuperación que les permite valorar el trabajo que implica este esfuerzo</w:t>
      </w:r>
      <w:r w:rsidR="00782B81" w:rsidRPr="005111CB">
        <w:rPr>
          <w:rFonts w:ascii="Times New Roman" w:hAnsi="Times New Roman" w:cs="Times New Roman"/>
          <w:sz w:val="24"/>
          <w:szCs w:val="24"/>
          <w:highlight w:val="yellow"/>
        </w:rPr>
        <w:t>,</w:t>
      </w:r>
      <w:r w:rsidRPr="005111CB">
        <w:rPr>
          <w:rFonts w:ascii="Times New Roman" w:hAnsi="Times New Roman" w:cs="Times New Roman"/>
          <w:sz w:val="24"/>
          <w:szCs w:val="24"/>
          <w:highlight w:val="yellow"/>
        </w:rPr>
        <w:t xml:space="preserve"> y para </w:t>
      </w:r>
      <w:r w:rsidR="000726B6" w:rsidRPr="005111CB">
        <w:rPr>
          <w:rFonts w:ascii="Times New Roman" w:hAnsi="Times New Roman" w:cs="Times New Roman"/>
          <w:sz w:val="24"/>
          <w:szCs w:val="24"/>
          <w:highlight w:val="yellow"/>
        </w:rPr>
        <w:t>el IPPLIAP es</w:t>
      </w:r>
      <w:r w:rsidRPr="005111CB">
        <w:rPr>
          <w:rFonts w:ascii="Times New Roman" w:hAnsi="Times New Roman" w:cs="Times New Roman"/>
          <w:sz w:val="24"/>
          <w:szCs w:val="24"/>
          <w:highlight w:val="yellow"/>
        </w:rPr>
        <w:t xml:space="preserve"> una </w:t>
      </w:r>
      <w:r w:rsidR="00AC665B" w:rsidRPr="005111CB">
        <w:rPr>
          <w:rFonts w:ascii="Times New Roman" w:hAnsi="Times New Roman" w:cs="Times New Roman"/>
          <w:sz w:val="24"/>
          <w:szCs w:val="24"/>
          <w:highlight w:val="yellow"/>
        </w:rPr>
        <w:t>fuente de ingresos muy representativa</w:t>
      </w:r>
      <w:r w:rsidRPr="005111CB">
        <w:rPr>
          <w:rFonts w:ascii="Times New Roman" w:hAnsi="Times New Roman" w:cs="Times New Roman"/>
          <w:sz w:val="24"/>
          <w:szCs w:val="24"/>
          <w:highlight w:val="yellow"/>
        </w:rPr>
        <w:t xml:space="preserve">. </w:t>
      </w:r>
    </w:p>
    <w:p w:rsidR="00EA6745" w:rsidRPr="00B07ED1" w:rsidRDefault="00175CA0" w:rsidP="00B07ED1">
      <w:pPr>
        <w:pStyle w:val="Prrafodelista"/>
        <w:numPr>
          <w:ilvl w:val="0"/>
          <w:numId w:val="12"/>
        </w:numPr>
        <w:spacing w:after="120" w:line="240" w:lineRule="auto"/>
        <w:jc w:val="both"/>
        <w:rPr>
          <w:rFonts w:ascii="Times New Roman" w:hAnsi="Times New Roman" w:cs="Times New Roman"/>
          <w:sz w:val="24"/>
          <w:szCs w:val="24"/>
        </w:rPr>
      </w:pPr>
      <w:r w:rsidRPr="00B07ED1">
        <w:rPr>
          <w:rFonts w:ascii="Times New Roman" w:hAnsi="Times New Roman" w:cs="Times New Roman"/>
          <w:sz w:val="24"/>
          <w:szCs w:val="24"/>
        </w:rPr>
        <w:t xml:space="preserve">Las cuotas se establecen de acuerdo </w:t>
      </w:r>
      <w:r w:rsidR="00EA6745" w:rsidRPr="00B07ED1">
        <w:rPr>
          <w:rFonts w:ascii="Times New Roman" w:hAnsi="Times New Roman" w:cs="Times New Roman"/>
          <w:sz w:val="24"/>
          <w:szCs w:val="24"/>
        </w:rPr>
        <w:t xml:space="preserve">con </w:t>
      </w:r>
      <w:r w:rsidRPr="00B07ED1">
        <w:rPr>
          <w:rFonts w:ascii="Times New Roman" w:hAnsi="Times New Roman" w:cs="Times New Roman"/>
          <w:sz w:val="24"/>
          <w:szCs w:val="24"/>
        </w:rPr>
        <w:t>los resultados del Estudio Socioeconómico</w:t>
      </w:r>
      <w:r w:rsidR="00EA6745" w:rsidRPr="00B07ED1">
        <w:rPr>
          <w:rFonts w:ascii="Times New Roman" w:hAnsi="Times New Roman" w:cs="Times New Roman"/>
          <w:sz w:val="24"/>
          <w:szCs w:val="24"/>
        </w:rPr>
        <w:t xml:space="preserve"> y pueden variar de $200.00 a $1,600.00 pesos mensuales. También </w:t>
      </w:r>
      <w:r w:rsidR="002E3FF3" w:rsidRPr="00B07ED1">
        <w:rPr>
          <w:rFonts w:ascii="Times New Roman" w:hAnsi="Times New Roman" w:cs="Times New Roman"/>
          <w:sz w:val="24"/>
          <w:szCs w:val="24"/>
        </w:rPr>
        <w:t xml:space="preserve">cuentan con </w:t>
      </w:r>
      <w:r w:rsidR="00EA6745" w:rsidRPr="00B07ED1">
        <w:rPr>
          <w:rFonts w:ascii="Times New Roman" w:hAnsi="Times New Roman" w:cs="Times New Roman"/>
          <w:sz w:val="24"/>
          <w:szCs w:val="24"/>
        </w:rPr>
        <w:t>una modalidad de becas, para aquellos niños que provienen de Casas Hogar</w:t>
      </w:r>
      <w:r w:rsidR="002E3FF3" w:rsidRPr="00B07ED1">
        <w:rPr>
          <w:rFonts w:ascii="Times New Roman" w:hAnsi="Times New Roman" w:cs="Times New Roman"/>
          <w:sz w:val="24"/>
          <w:szCs w:val="24"/>
        </w:rPr>
        <w:t>, con instituciones aliadas como: Fundación Familiar Infantil, Quinta Carmelita y otras.</w:t>
      </w:r>
    </w:p>
    <w:p w:rsidR="009E34BB" w:rsidRPr="00B07ED1" w:rsidRDefault="002E3FF3" w:rsidP="00B07ED1">
      <w:pPr>
        <w:pStyle w:val="Prrafodelista"/>
        <w:numPr>
          <w:ilvl w:val="0"/>
          <w:numId w:val="12"/>
        </w:numPr>
        <w:spacing w:after="120" w:line="240" w:lineRule="auto"/>
        <w:jc w:val="both"/>
        <w:rPr>
          <w:rFonts w:ascii="Times New Roman" w:hAnsi="Times New Roman" w:cs="Times New Roman"/>
          <w:sz w:val="24"/>
          <w:szCs w:val="24"/>
        </w:rPr>
      </w:pPr>
      <w:r w:rsidRPr="00B07ED1">
        <w:rPr>
          <w:rFonts w:ascii="Times New Roman" w:hAnsi="Times New Roman" w:cs="Times New Roman"/>
          <w:sz w:val="24"/>
          <w:szCs w:val="24"/>
        </w:rPr>
        <w:t>Las terapias</w:t>
      </w:r>
      <w:r w:rsidR="009B5195" w:rsidRPr="00B07ED1">
        <w:rPr>
          <w:rFonts w:ascii="Times New Roman" w:hAnsi="Times New Roman" w:cs="Times New Roman"/>
          <w:sz w:val="24"/>
          <w:szCs w:val="24"/>
        </w:rPr>
        <w:t xml:space="preserve"> tienen una duración de</w:t>
      </w:r>
      <w:r w:rsidRPr="00B07ED1">
        <w:rPr>
          <w:rFonts w:ascii="Times New Roman" w:hAnsi="Times New Roman" w:cs="Times New Roman"/>
          <w:sz w:val="24"/>
          <w:szCs w:val="24"/>
        </w:rPr>
        <w:t xml:space="preserve"> dos horas y son una o dos veces por semana, depend</w:t>
      </w:r>
      <w:r w:rsidR="009B5195" w:rsidRPr="00B07ED1">
        <w:rPr>
          <w:rFonts w:ascii="Times New Roman" w:hAnsi="Times New Roman" w:cs="Times New Roman"/>
          <w:sz w:val="24"/>
          <w:szCs w:val="24"/>
        </w:rPr>
        <w:t>iendo</w:t>
      </w:r>
      <w:r w:rsidRPr="00B07ED1">
        <w:rPr>
          <w:rFonts w:ascii="Times New Roman" w:hAnsi="Times New Roman" w:cs="Times New Roman"/>
          <w:sz w:val="24"/>
          <w:szCs w:val="24"/>
        </w:rPr>
        <w:t xml:space="preserve"> de la situación del niño. Además de ello, se les aplica una evaluación cada seis meses a los papás</w:t>
      </w:r>
      <w:r w:rsidR="00FA5F5E" w:rsidRPr="00B07ED1">
        <w:rPr>
          <w:rFonts w:ascii="Times New Roman" w:hAnsi="Times New Roman" w:cs="Times New Roman"/>
          <w:sz w:val="24"/>
          <w:szCs w:val="24"/>
        </w:rPr>
        <w:t>,</w:t>
      </w:r>
      <w:r w:rsidRPr="00B07ED1">
        <w:rPr>
          <w:rFonts w:ascii="Times New Roman" w:hAnsi="Times New Roman" w:cs="Times New Roman"/>
          <w:sz w:val="24"/>
          <w:szCs w:val="24"/>
        </w:rPr>
        <w:t xml:space="preserve"> para conocer </w:t>
      </w:r>
      <w:r w:rsidR="00C77C34" w:rsidRPr="00B07ED1">
        <w:rPr>
          <w:rFonts w:ascii="Times New Roman" w:hAnsi="Times New Roman" w:cs="Times New Roman"/>
          <w:sz w:val="24"/>
          <w:szCs w:val="24"/>
        </w:rPr>
        <w:t>cómo</w:t>
      </w:r>
      <w:r w:rsidRPr="00B07ED1">
        <w:rPr>
          <w:rFonts w:ascii="Times New Roman" w:hAnsi="Times New Roman" w:cs="Times New Roman"/>
          <w:sz w:val="24"/>
          <w:szCs w:val="24"/>
        </w:rPr>
        <w:t xml:space="preserve"> </w:t>
      </w:r>
      <w:r w:rsidR="00C77C34" w:rsidRPr="00B07ED1">
        <w:rPr>
          <w:rFonts w:ascii="Times New Roman" w:hAnsi="Times New Roman" w:cs="Times New Roman"/>
          <w:sz w:val="24"/>
          <w:szCs w:val="24"/>
        </w:rPr>
        <w:t>ha</w:t>
      </w:r>
      <w:r w:rsidRPr="00B07ED1">
        <w:rPr>
          <w:rFonts w:ascii="Times New Roman" w:hAnsi="Times New Roman" w:cs="Times New Roman"/>
          <w:sz w:val="24"/>
          <w:szCs w:val="24"/>
        </w:rPr>
        <w:t>n mejorado o en qué temas se necesita reforzar</w:t>
      </w:r>
      <w:r w:rsidR="004C2A2A" w:rsidRPr="00B07ED1">
        <w:rPr>
          <w:rFonts w:ascii="Times New Roman" w:hAnsi="Times New Roman" w:cs="Times New Roman"/>
          <w:sz w:val="24"/>
          <w:szCs w:val="24"/>
        </w:rPr>
        <w:t xml:space="preserve"> la atención</w:t>
      </w:r>
      <w:r w:rsidRPr="00B07ED1">
        <w:rPr>
          <w:rFonts w:ascii="Times New Roman" w:hAnsi="Times New Roman" w:cs="Times New Roman"/>
          <w:sz w:val="24"/>
          <w:szCs w:val="24"/>
        </w:rPr>
        <w:t>.</w:t>
      </w:r>
    </w:p>
    <w:p w:rsidR="00B07ED1" w:rsidRPr="00B07ED1" w:rsidRDefault="00B07ED1" w:rsidP="00B07ED1"/>
    <w:p w:rsidR="00596739" w:rsidRPr="00D03A01" w:rsidRDefault="00596739" w:rsidP="008B303A">
      <w:pPr>
        <w:pStyle w:val="Ttulo3"/>
        <w:rPr>
          <w:rFonts w:ascii="Times New Roman" w:hAnsi="Times New Roman" w:cs="Times New Roman"/>
          <w:b/>
          <w:color w:val="auto"/>
        </w:rPr>
      </w:pPr>
      <w:r w:rsidRPr="00D03A01">
        <w:rPr>
          <w:rFonts w:ascii="Times New Roman" w:hAnsi="Times New Roman" w:cs="Times New Roman"/>
          <w:b/>
          <w:color w:val="auto"/>
        </w:rPr>
        <w:lastRenderedPageBreak/>
        <w:t>Programa de capacitación de maestros</w:t>
      </w:r>
    </w:p>
    <w:p w:rsidR="00834A0C" w:rsidRPr="00152F03" w:rsidRDefault="00596739" w:rsidP="00834A0C">
      <w:pPr>
        <w:spacing w:after="120" w:line="240" w:lineRule="auto"/>
        <w:jc w:val="both"/>
        <w:rPr>
          <w:rFonts w:ascii="Times New Roman" w:hAnsi="Times New Roman" w:cs="Times New Roman"/>
          <w:sz w:val="24"/>
          <w:szCs w:val="24"/>
        </w:rPr>
      </w:pPr>
      <w:r w:rsidRPr="005111CB">
        <w:rPr>
          <w:rFonts w:ascii="Times New Roman" w:hAnsi="Times New Roman" w:cs="Times New Roman"/>
          <w:sz w:val="24"/>
          <w:szCs w:val="24"/>
          <w:highlight w:val="yellow"/>
        </w:rPr>
        <w:t>S</w:t>
      </w:r>
      <w:r w:rsidR="00FD21A7" w:rsidRPr="005111CB">
        <w:rPr>
          <w:rFonts w:ascii="Times New Roman" w:hAnsi="Times New Roman" w:cs="Times New Roman"/>
          <w:sz w:val="24"/>
          <w:szCs w:val="24"/>
          <w:highlight w:val="yellow"/>
        </w:rPr>
        <w:t>ó</w:t>
      </w:r>
      <w:r w:rsidRPr="005111CB">
        <w:rPr>
          <w:rFonts w:ascii="Times New Roman" w:hAnsi="Times New Roman" w:cs="Times New Roman"/>
          <w:sz w:val="24"/>
          <w:szCs w:val="24"/>
          <w:highlight w:val="yellow"/>
        </w:rPr>
        <w:t>lo 5 de cada 10 maestros han recibido formación para desarrollar estrategias pedagógicas para la diversidad, y reportan tener nula o muy limitada experiencia en la in</w:t>
      </w:r>
      <w:r w:rsidR="004D645A" w:rsidRPr="005111CB">
        <w:rPr>
          <w:rFonts w:ascii="Times New Roman" w:hAnsi="Times New Roman" w:cs="Times New Roman"/>
          <w:sz w:val="24"/>
          <w:szCs w:val="24"/>
          <w:highlight w:val="yellow"/>
        </w:rPr>
        <w:t>clusión en su formación inicial</w:t>
      </w:r>
      <w:r w:rsidR="00834A0C" w:rsidRPr="005111CB">
        <w:rPr>
          <w:rFonts w:ascii="Times New Roman" w:hAnsi="Times New Roman" w:cs="Times New Roman"/>
          <w:sz w:val="24"/>
          <w:szCs w:val="24"/>
          <w:highlight w:val="yellow"/>
        </w:rPr>
        <w:t xml:space="preserve"> (IPPLIAP, Informe 2017)</w:t>
      </w:r>
      <w:r w:rsidR="004D645A" w:rsidRPr="005111CB">
        <w:rPr>
          <w:rFonts w:ascii="Times New Roman" w:hAnsi="Times New Roman" w:cs="Times New Roman"/>
          <w:sz w:val="24"/>
          <w:szCs w:val="24"/>
          <w:highlight w:val="yellow"/>
        </w:rPr>
        <w:t>.</w:t>
      </w:r>
    </w:p>
    <w:p w:rsidR="00570AEA" w:rsidRPr="00152F03" w:rsidRDefault="00985C4E" w:rsidP="003F3B6F">
      <w:pPr>
        <w:spacing w:after="120" w:line="240" w:lineRule="auto"/>
        <w:jc w:val="both"/>
        <w:rPr>
          <w:rFonts w:ascii="Times New Roman" w:hAnsi="Times New Roman" w:cs="Times New Roman"/>
          <w:sz w:val="24"/>
          <w:szCs w:val="24"/>
        </w:rPr>
      </w:pPr>
      <w:r w:rsidRPr="00152F03">
        <w:rPr>
          <w:rFonts w:ascii="Times New Roman" w:hAnsi="Times New Roman" w:cs="Times New Roman"/>
          <w:sz w:val="24"/>
          <w:szCs w:val="24"/>
        </w:rPr>
        <w:t>Además, se h</w:t>
      </w:r>
      <w:r w:rsidR="00570AEA" w:rsidRPr="00152F03">
        <w:rPr>
          <w:rFonts w:ascii="Times New Roman" w:hAnsi="Times New Roman" w:cs="Times New Roman"/>
          <w:sz w:val="24"/>
          <w:szCs w:val="24"/>
        </w:rPr>
        <w:t xml:space="preserve">a llevado a cabo en dos ocasiones la </w:t>
      </w:r>
      <w:r w:rsidRPr="00152F03">
        <w:rPr>
          <w:rFonts w:ascii="Times New Roman" w:hAnsi="Times New Roman" w:cs="Times New Roman"/>
          <w:sz w:val="24"/>
          <w:szCs w:val="24"/>
        </w:rPr>
        <w:t>“C</w:t>
      </w:r>
      <w:r w:rsidR="00570AEA" w:rsidRPr="00152F03">
        <w:rPr>
          <w:rFonts w:ascii="Times New Roman" w:hAnsi="Times New Roman" w:cs="Times New Roman"/>
          <w:sz w:val="24"/>
          <w:szCs w:val="24"/>
        </w:rPr>
        <w:t xml:space="preserve">onvocatoria al Concurso de Proyectos para la </w:t>
      </w:r>
      <w:r w:rsidRPr="00152F03">
        <w:rPr>
          <w:rFonts w:ascii="Times New Roman" w:hAnsi="Times New Roman" w:cs="Times New Roman"/>
          <w:sz w:val="24"/>
          <w:szCs w:val="24"/>
        </w:rPr>
        <w:t>C</w:t>
      </w:r>
      <w:r w:rsidR="00570AEA" w:rsidRPr="00152F03">
        <w:rPr>
          <w:rFonts w:ascii="Times New Roman" w:hAnsi="Times New Roman" w:cs="Times New Roman"/>
          <w:sz w:val="24"/>
          <w:szCs w:val="24"/>
        </w:rPr>
        <w:t xml:space="preserve">omunidad </w:t>
      </w:r>
      <w:r w:rsidRPr="00152F03">
        <w:rPr>
          <w:rFonts w:ascii="Times New Roman" w:hAnsi="Times New Roman" w:cs="Times New Roman"/>
          <w:sz w:val="24"/>
          <w:szCs w:val="24"/>
        </w:rPr>
        <w:t>S</w:t>
      </w:r>
      <w:r w:rsidR="00570AEA" w:rsidRPr="00152F03">
        <w:rPr>
          <w:rFonts w:ascii="Times New Roman" w:hAnsi="Times New Roman" w:cs="Times New Roman"/>
          <w:sz w:val="24"/>
          <w:szCs w:val="24"/>
        </w:rPr>
        <w:t>orda de SEÑALEES</w:t>
      </w:r>
      <w:r w:rsidRPr="00152F03">
        <w:rPr>
          <w:rFonts w:ascii="Times New Roman" w:hAnsi="Times New Roman" w:cs="Times New Roman"/>
          <w:sz w:val="24"/>
          <w:szCs w:val="24"/>
        </w:rPr>
        <w:t>”</w:t>
      </w:r>
      <w:r w:rsidR="00570AEA" w:rsidRPr="00152F03">
        <w:rPr>
          <w:rFonts w:ascii="Times New Roman" w:hAnsi="Times New Roman" w:cs="Times New Roman"/>
          <w:sz w:val="24"/>
          <w:szCs w:val="24"/>
        </w:rPr>
        <w:t xml:space="preserve">, </w:t>
      </w:r>
      <w:r w:rsidR="006673F2">
        <w:rPr>
          <w:rFonts w:ascii="Times New Roman" w:hAnsi="Times New Roman" w:cs="Times New Roman"/>
          <w:sz w:val="24"/>
          <w:szCs w:val="24"/>
        </w:rPr>
        <w:t>con</w:t>
      </w:r>
      <w:r w:rsidR="00570AEA" w:rsidRPr="00152F03">
        <w:rPr>
          <w:rFonts w:ascii="Times New Roman" w:hAnsi="Times New Roman" w:cs="Times New Roman"/>
          <w:sz w:val="24"/>
          <w:szCs w:val="24"/>
        </w:rPr>
        <w:t xml:space="preserve"> la cual </w:t>
      </w:r>
      <w:r w:rsidR="00E6101F" w:rsidRPr="00152F03">
        <w:rPr>
          <w:rFonts w:ascii="Times New Roman" w:hAnsi="Times New Roman" w:cs="Times New Roman"/>
          <w:sz w:val="24"/>
          <w:szCs w:val="24"/>
        </w:rPr>
        <w:t xml:space="preserve">el IPPLIAP </w:t>
      </w:r>
      <w:r w:rsidR="00570AEA" w:rsidRPr="00152F03">
        <w:rPr>
          <w:rFonts w:ascii="Times New Roman" w:hAnsi="Times New Roman" w:cs="Times New Roman"/>
          <w:sz w:val="24"/>
          <w:szCs w:val="24"/>
        </w:rPr>
        <w:t xml:space="preserve">ha podido conocer el impacto </w:t>
      </w:r>
      <w:r w:rsidR="00055999" w:rsidRPr="00152F03">
        <w:rPr>
          <w:rFonts w:ascii="Times New Roman" w:hAnsi="Times New Roman" w:cs="Times New Roman"/>
          <w:sz w:val="24"/>
          <w:szCs w:val="24"/>
        </w:rPr>
        <w:t>de la capacitación</w:t>
      </w:r>
      <w:r w:rsidR="00DD36A2" w:rsidRPr="00152F03">
        <w:rPr>
          <w:rFonts w:ascii="Times New Roman" w:hAnsi="Times New Roman" w:cs="Times New Roman"/>
          <w:sz w:val="24"/>
          <w:szCs w:val="24"/>
        </w:rPr>
        <w:t>,</w:t>
      </w:r>
      <w:r w:rsidR="00570AEA" w:rsidRPr="00152F03">
        <w:rPr>
          <w:rFonts w:ascii="Times New Roman" w:hAnsi="Times New Roman" w:cs="Times New Roman"/>
          <w:sz w:val="24"/>
          <w:szCs w:val="24"/>
        </w:rPr>
        <w:t xml:space="preserve"> en diversos puntos del país gracias a proyectos que </w:t>
      </w:r>
      <w:r w:rsidR="004C6742" w:rsidRPr="00152F03">
        <w:rPr>
          <w:rFonts w:ascii="Times New Roman" w:hAnsi="Times New Roman" w:cs="Times New Roman"/>
          <w:sz w:val="24"/>
          <w:szCs w:val="24"/>
        </w:rPr>
        <w:t xml:space="preserve">han generado algunos </w:t>
      </w:r>
      <w:r w:rsidR="00570AEA" w:rsidRPr="00152F03">
        <w:rPr>
          <w:rFonts w:ascii="Times New Roman" w:hAnsi="Times New Roman" w:cs="Times New Roman"/>
          <w:sz w:val="24"/>
          <w:szCs w:val="24"/>
        </w:rPr>
        <w:t>maestros</w:t>
      </w:r>
      <w:r w:rsidR="00C64D81" w:rsidRPr="00152F03">
        <w:rPr>
          <w:rFonts w:ascii="Times New Roman" w:hAnsi="Times New Roman" w:cs="Times New Roman"/>
          <w:sz w:val="24"/>
          <w:szCs w:val="24"/>
        </w:rPr>
        <w:t xml:space="preserve"> </w:t>
      </w:r>
      <w:r w:rsidR="00570AEA" w:rsidRPr="00152F03">
        <w:rPr>
          <w:rFonts w:ascii="Times New Roman" w:hAnsi="Times New Roman" w:cs="Times New Roman"/>
          <w:sz w:val="24"/>
          <w:szCs w:val="24"/>
        </w:rPr>
        <w:t>para niños sordos en sus comunidades.</w:t>
      </w:r>
    </w:p>
    <w:p w:rsidR="002F3577" w:rsidRDefault="002F3577" w:rsidP="00AC4A59">
      <w:pPr>
        <w:pStyle w:val="Ttulo3"/>
        <w:rPr>
          <w:rFonts w:ascii="Times New Roman" w:hAnsi="Times New Roman" w:cs="Times New Roman"/>
          <w:color w:val="auto"/>
        </w:rPr>
      </w:pPr>
    </w:p>
    <w:p w:rsidR="00AC4A59" w:rsidRPr="002F3577" w:rsidRDefault="00AC4A59" w:rsidP="00AC4A59">
      <w:pPr>
        <w:pStyle w:val="Ttulo3"/>
        <w:rPr>
          <w:rFonts w:ascii="Times New Roman" w:hAnsi="Times New Roman" w:cs="Times New Roman"/>
          <w:b/>
          <w:color w:val="auto"/>
        </w:rPr>
      </w:pPr>
      <w:r w:rsidRPr="002F3577">
        <w:rPr>
          <w:rFonts w:ascii="Times New Roman" w:hAnsi="Times New Roman" w:cs="Times New Roman"/>
          <w:b/>
          <w:color w:val="auto"/>
        </w:rPr>
        <w:t xml:space="preserve">Programa de Secundaria </w:t>
      </w:r>
    </w:p>
    <w:p w:rsidR="00291CCA" w:rsidRDefault="00AC4A59" w:rsidP="00AC4A59">
      <w:pPr>
        <w:spacing w:after="120" w:line="240" w:lineRule="auto"/>
        <w:jc w:val="both"/>
        <w:rPr>
          <w:rFonts w:ascii="Times New Roman" w:hAnsi="Times New Roman" w:cs="Times New Roman"/>
          <w:sz w:val="24"/>
          <w:szCs w:val="24"/>
        </w:rPr>
      </w:pPr>
      <w:r w:rsidRPr="005111CB">
        <w:rPr>
          <w:rFonts w:ascii="Times New Roman" w:hAnsi="Times New Roman" w:cs="Times New Roman"/>
          <w:sz w:val="24"/>
          <w:szCs w:val="24"/>
          <w:highlight w:val="yellow"/>
        </w:rPr>
        <w:t>En el año 2013</w:t>
      </w:r>
      <w:r w:rsidR="002F3577" w:rsidRPr="005111CB">
        <w:rPr>
          <w:rFonts w:ascii="Times New Roman" w:hAnsi="Times New Roman" w:cs="Times New Roman"/>
          <w:sz w:val="24"/>
          <w:szCs w:val="24"/>
          <w:highlight w:val="yellow"/>
        </w:rPr>
        <w:t>,</w:t>
      </w:r>
      <w:r w:rsidRPr="005111CB">
        <w:rPr>
          <w:rFonts w:ascii="Times New Roman" w:hAnsi="Times New Roman" w:cs="Times New Roman"/>
          <w:sz w:val="24"/>
          <w:szCs w:val="24"/>
          <w:highlight w:val="yellow"/>
        </w:rPr>
        <w:t xml:space="preserve"> y como parte de las dificultades que enfrentaban los niños al concluir sus estudios </w:t>
      </w:r>
      <w:r w:rsidR="002F3577" w:rsidRPr="005111CB">
        <w:rPr>
          <w:rFonts w:ascii="Times New Roman" w:hAnsi="Times New Roman" w:cs="Times New Roman"/>
          <w:sz w:val="24"/>
          <w:szCs w:val="24"/>
          <w:highlight w:val="yellow"/>
        </w:rPr>
        <w:t>de P</w:t>
      </w:r>
      <w:r w:rsidRPr="005111CB">
        <w:rPr>
          <w:rFonts w:ascii="Times New Roman" w:hAnsi="Times New Roman" w:cs="Times New Roman"/>
          <w:sz w:val="24"/>
          <w:szCs w:val="24"/>
          <w:highlight w:val="yellow"/>
        </w:rPr>
        <w:t xml:space="preserve">rimaria, </w:t>
      </w:r>
      <w:r w:rsidR="00526CA8" w:rsidRPr="005111CB">
        <w:rPr>
          <w:rFonts w:ascii="Times New Roman" w:hAnsi="Times New Roman" w:cs="Times New Roman"/>
          <w:sz w:val="24"/>
          <w:szCs w:val="24"/>
          <w:highlight w:val="yellow"/>
        </w:rPr>
        <w:t>el IPPLIAP inició una ali</w:t>
      </w:r>
      <w:r w:rsidR="00DC452B" w:rsidRPr="005111CB">
        <w:rPr>
          <w:rFonts w:ascii="Times New Roman" w:hAnsi="Times New Roman" w:cs="Times New Roman"/>
          <w:sz w:val="24"/>
          <w:szCs w:val="24"/>
          <w:highlight w:val="yellow"/>
        </w:rPr>
        <w:t xml:space="preserve">anza con el Colegio Jesús de </w:t>
      </w:r>
      <w:proofErr w:type="spellStart"/>
      <w:r w:rsidR="00DC452B" w:rsidRPr="005111CB">
        <w:rPr>
          <w:rFonts w:ascii="Times New Roman" w:hAnsi="Times New Roman" w:cs="Times New Roman"/>
          <w:sz w:val="24"/>
          <w:szCs w:val="24"/>
          <w:highlight w:val="yellow"/>
        </w:rPr>
        <w:t>Ur</w:t>
      </w:r>
      <w:r w:rsidR="00526CA8" w:rsidRPr="005111CB">
        <w:rPr>
          <w:rFonts w:ascii="Times New Roman" w:hAnsi="Times New Roman" w:cs="Times New Roman"/>
          <w:sz w:val="24"/>
          <w:szCs w:val="24"/>
          <w:highlight w:val="yellow"/>
        </w:rPr>
        <w:t>quiaga</w:t>
      </w:r>
      <w:proofErr w:type="spellEnd"/>
      <w:r w:rsidR="002F3577" w:rsidRPr="005111CB">
        <w:rPr>
          <w:rFonts w:ascii="Times New Roman" w:hAnsi="Times New Roman" w:cs="Times New Roman"/>
          <w:sz w:val="24"/>
          <w:szCs w:val="24"/>
          <w:highlight w:val="yellow"/>
        </w:rPr>
        <w:t>,</w:t>
      </w:r>
      <w:r w:rsidR="00526CA8" w:rsidRPr="005111CB">
        <w:rPr>
          <w:rFonts w:ascii="Times New Roman" w:hAnsi="Times New Roman" w:cs="Times New Roman"/>
          <w:sz w:val="24"/>
          <w:szCs w:val="24"/>
          <w:highlight w:val="yellow"/>
        </w:rPr>
        <w:t xml:space="preserve"> I.A.P, </w:t>
      </w:r>
      <w:r w:rsidR="00343FDD" w:rsidRPr="005111CB">
        <w:rPr>
          <w:rFonts w:ascii="Times New Roman" w:hAnsi="Times New Roman" w:cs="Times New Roman"/>
          <w:sz w:val="24"/>
          <w:szCs w:val="24"/>
          <w:highlight w:val="yellow"/>
        </w:rPr>
        <w:t xml:space="preserve">también institución de la RED EDUCA </w:t>
      </w:r>
      <w:r w:rsidR="00526CA8" w:rsidRPr="005111CB">
        <w:rPr>
          <w:rFonts w:ascii="Times New Roman" w:hAnsi="Times New Roman" w:cs="Times New Roman"/>
          <w:sz w:val="24"/>
          <w:szCs w:val="24"/>
          <w:highlight w:val="yellow"/>
        </w:rPr>
        <w:t>para brindar educación secundaria a los niños egresados del I</w:t>
      </w:r>
      <w:r w:rsidR="005B20EB" w:rsidRPr="005111CB">
        <w:rPr>
          <w:rFonts w:ascii="Times New Roman" w:hAnsi="Times New Roman" w:cs="Times New Roman"/>
          <w:sz w:val="24"/>
          <w:szCs w:val="24"/>
          <w:highlight w:val="yellow"/>
        </w:rPr>
        <w:t>nstituto</w:t>
      </w:r>
      <w:r w:rsidR="00526CA8" w:rsidRPr="005111CB">
        <w:rPr>
          <w:rFonts w:ascii="Times New Roman" w:hAnsi="Times New Roman" w:cs="Times New Roman"/>
          <w:sz w:val="24"/>
          <w:szCs w:val="24"/>
          <w:highlight w:val="yellow"/>
        </w:rPr>
        <w:t>.</w:t>
      </w:r>
    </w:p>
    <w:p w:rsidR="00526CA8" w:rsidRDefault="00526CA8" w:rsidP="00526CA8">
      <w:pPr>
        <w:spacing w:after="120" w:line="240" w:lineRule="auto"/>
        <w:ind w:left="708"/>
        <w:jc w:val="both"/>
        <w:rPr>
          <w:rFonts w:ascii="Times New Roman" w:hAnsi="Times New Roman" w:cs="Times New Roman"/>
          <w:sz w:val="24"/>
          <w:szCs w:val="24"/>
        </w:rPr>
      </w:pPr>
      <w:r w:rsidRPr="00526CA8">
        <w:rPr>
          <w:rFonts w:ascii="Times New Roman" w:hAnsi="Times New Roman" w:cs="Times New Roman"/>
          <w:i/>
          <w:sz w:val="24"/>
          <w:szCs w:val="24"/>
        </w:rPr>
        <w:t xml:space="preserve">Nos dimos cuenta de que los niños no podían integrarse plenamente en </w:t>
      </w:r>
      <w:r w:rsidR="00616F80">
        <w:rPr>
          <w:rFonts w:ascii="Times New Roman" w:hAnsi="Times New Roman" w:cs="Times New Roman"/>
          <w:i/>
          <w:sz w:val="24"/>
          <w:szCs w:val="24"/>
        </w:rPr>
        <w:t>los</w:t>
      </w:r>
      <w:r w:rsidRPr="00526CA8">
        <w:rPr>
          <w:rFonts w:ascii="Times New Roman" w:hAnsi="Times New Roman" w:cs="Times New Roman"/>
          <w:i/>
          <w:sz w:val="24"/>
          <w:szCs w:val="24"/>
        </w:rPr>
        <w:t xml:space="preserve"> espacio</w:t>
      </w:r>
      <w:r w:rsidR="00616F80">
        <w:rPr>
          <w:rFonts w:ascii="Times New Roman" w:hAnsi="Times New Roman" w:cs="Times New Roman"/>
          <w:i/>
          <w:sz w:val="24"/>
          <w:szCs w:val="24"/>
        </w:rPr>
        <w:t>s</w:t>
      </w:r>
      <w:r w:rsidRPr="00526CA8">
        <w:rPr>
          <w:rFonts w:ascii="Times New Roman" w:hAnsi="Times New Roman" w:cs="Times New Roman"/>
          <w:i/>
          <w:sz w:val="24"/>
          <w:szCs w:val="24"/>
        </w:rPr>
        <w:t xml:space="preserve"> educativo</w:t>
      </w:r>
      <w:r w:rsidR="00616F80">
        <w:rPr>
          <w:rFonts w:ascii="Times New Roman" w:hAnsi="Times New Roman" w:cs="Times New Roman"/>
          <w:i/>
          <w:sz w:val="24"/>
          <w:szCs w:val="24"/>
        </w:rPr>
        <w:t>s</w:t>
      </w:r>
      <w:r w:rsidRPr="00526CA8">
        <w:rPr>
          <w:rFonts w:ascii="Times New Roman" w:hAnsi="Times New Roman" w:cs="Times New Roman"/>
          <w:i/>
          <w:sz w:val="24"/>
          <w:szCs w:val="24"/>
        </w:rPr>
        <w:t>, las ofertas de</w:t>
      </w:r>
      <w:r w:rsidR="00661AB6">
        <w:rPr>
          <w:rFonts w:ascii="Times New Roman" w:hAnsi="Times New Roman" w:cs="Times New Roman"/>
          <w:i/>
          <w:sz w:val="24"/>
          <w:szCs w:val="24"/>
        </w:rPr>
        <w:t xml:space="preserve"> escuelas</w:t>
      </w:r>
      <w:r w:rsidRPr="00526CA8">
        <w:rPr>
          <w:rFonts w:ascii="Times New Roman" w:hAnsi="Times New Roman" w:cs="Times New Roman"/>
          <w:i/>
          <w:sz w:val="24"/>
          <w:szCs w:val="24"/>
        </w:rPr>
        <w:t xml:space="preserve"> secundarias con modelos incluyentes era</w:t>
      </w:r>
      <w:r w:rsidR="002F3577">
        <w:rPr>
          <w:rFonts w:ascii="Times New Roman" w:hAnsi="Times New Roman" w:cs="Times New Roman"/>
          <w:i/>
          <w:sz w:val="24"/>
          <w:szCs w:val="24"/>
        </w:rPr>
        <w:t>n</w:t>
      </w:r>
      <w:r w:rsidRPr="00526CA8">
        <w:rPr>
          <w:rFonts w:ascii="Times New Roman" w:hAnsi="Times New Roman" w:cs="Times New Roman"/>
          <w:i/>
          <w:sz w:val="24"/>
          <w:szCs w:val="24"/>
        </w:rPr>
        <w:t xml:space="preserve"> muy poca</w:t>
      </w:r>
      <w:r w:rsidR="002F3577">
        <w:rPr>
          <w:rFonts w:ascii="Times New Roman" w:hAnsi="Times New Roman" w:cs="Times New Roman"/>
          <w:i/>
          <w:sz w:val="24"/>
          <w:szCs w:val="24"/>
        </w:rPr>
        <w:t>s</w:t>
      </w:r>
      <w:r w:rsidR="00BC7C65">
        <w:rPr>
          <w:rFonts w:ascii="Times New Roman" w:hAnsi="Times New Roman" w:cs="Times New Roman"/>
          <w:i/>
          <w:sz w:val="24"/>
          <w:szCs w:val="24"/>
        </w:rPr>
        <w:t>,</w:t>
      </w:r>
      <w:r w:rsidRPr="00526CA8">
        <w:rPr>
          <w:rFonts w:ascii="Times New Roman" w:hAnsi="Times New Roman" w:cs="Times New Roman"/>
          <w:i/>
          <w:sz w:val="24"/>
          <w:szCs w:val="24"/>
        </w:rPr>
        <w:t xml:space="preserve"> y a diferencia de lo que pensábamos que sería fácil para ellos, resultaba</w:t>
      </w:r>
      <w:r w:rsidR="002F204B">
        <w:rPr>
          <w:rFonts w:ascii="Times New Roman" w:hAnsi="Times New Roman" w:cs="Times New Roman"/>
          <w:i/>
          <w:sz w:val="24"/>
          <w:szCs w:val="24"/>
        </w:rPr>
        <w:t xml:space="preserve"> todo</w:t>
      </w:r>
      <w:r w:rsidRPr="00526CA8">
        <w:rPr>
          <w:rFonts w:ascii="Times New Roman" w:hAnsi="Times New Roman" w:cs="Times New Roman"/>
          <w:i/>
          <w:sz w:val="24"/>
          <w:szCs w:val="24"/>
        </w:rPr>
        <w:t xml:space="preserve"> lo contrario</w:t>
      </w:r>
      <w:r>
        <w:rPr>
          <w:rFonts w:ascii="Times New Roman" w:hAnsi="Times New Roman" w:cs="Times New Roman"/>
          <w:sz w:val="24"/>
          <w:szCs w:val="24"/>
        </w:rPr>
        <w:t>.</w:t>
      </w:r>
      <w:r w:rsidR="002F3577">
        <w:rPr>
          <w:rFonts w:ascii="Times New Roman" w:hAnsi="Times New Roman" w:cs="Times New Roman"/>
          <w:sz w:val="24"/>
          <w:szCs w:val="24"/>
        </w:rPr>
        <w:t xml:space="preserve"> Mercedes Obregón, Directora General,</w:t>
      </w:r>
      <w:r>
        <w:rPr>
          <w:rFonts w:ascii="Times New Roman" w:hAnsi="Times New Roman" w:cs="Times New Roman"/>
          <w:sz w:val="24"/>
          <w:szCs w:val="24"/>
        </w:rPr>
        <w:t xml:space="preserve"> IPPLIAP.</w:t>
      </w:r>
    </w:p>
    <w:p w:rsidR="00B01A21" w:rsidRDefault="00B01A21" w:rsidP="00B01A2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De esa manera, el IPPLIAP emprendió una nueva tarea para complementar los estudios de sus egresados, brindando así un modelo de seguimiento escolar. </w:t>
      </w:r>
    </w:p>
    <w:p w:rsidR="00B01A21" w:rsidRDefault="002A5D3C" w:rsidP="00B01A2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El programa funciona totalmente como una vinculación, ya que l</w:t>
      </w:r>
      <w:r w:rsidR="00B01A21">
        <w:rPr>
          <w:rFonts w:ascii="Times New Roman" w:hAnsi="Times New Roman" w:cs="Times New Roman"/>
          <w:sz w:val="24"/>
          <w:szCs w:val="24"/>
        </w:rPr>
        <w:t>as docentes son contratadas por el IPPLIAP, pero los lineamientos</w:t>
      </w:r>
      <w:r w:rsidR="0060229D">
        <w:rPr>
          <w:rFonts w:ascii="Times New Roman" w:hAnsi="Times New Roman" w:cs="Times New Roman"/>
          <w:sz w:val="24"/>
          <w:szCs w:val="24"/>
        </w:rPr>
        <w:t xml:space="preserve"> requeridos por la SEP</w:t>
      </w:r>
      <w:r w:rsidR="00B01A21">
        <w:rPr>
          <w:rFonts w:ascii="Times New Roman" w:hAnsi="Times New Roman" w:cs="Times New Roman"/>
          <w:sz w:val="24"/>
          <w:szCs w:val="24"/>
        </w:rPr>
        <w:t xml:space="preserve"> y matríc</w:t>
      </w:r>
      <w:r w:rsidR="007816FD">
        <w:rPr>
          <w:rFonts w:ascii="Times New Roman" w:hAnsi="Times New Roman" w:cs="Times New Roman"/>
          <w:sz w:val="24"/>
          <w:szCs w:val="24"/>
        </w:rPr>
        <w:t xml:space="preserve">ula los absorbe el Colegio Jesús de </w:t>
      </w:r>
      <w:proofErr w:type="spellStart"/>
      <w:r w:rsidR="007816FD">
        <w:rPr>
          <w:rFonts w:ascii="Times New Roman" w:hAnsi="Times New Roman" w:cs="Times New Roman"/>
          <w:sz w:val="24"/>
          <w:szCs w:val="24"/>
        </w:rPr>
        <w:t>Urquiaga</w:t>
      </w:r>
      <w:proofErr w:type="spellEnd"/>
      <w:r w:rsidR="007816FD">
        <w:rPr>
          <w:rFonts w:ascii="Times New Roman" w:hAnsi="Times New Roman" w:cs="Times New Roman"/>
          <w:sz w:val="24"/>
          <w:szCs w:val="24"/>
        </w:rPr>
        <w:t>.</w:t>
      </w:r>
    </w:p>
    <w:p w:rsidR="00DC452B" w:rsidRDefault="00DC452B" w:rsidP="00B01A21">
      <w:pPr>
        <w:spacing w:after="120" w:line="240" w:lineRule="auto"/>
        <w:jc w:val="both"/>
        <w:rPr>
          <w:rFonts w:ascii="Times New Roman" w:hAnsi="Times New Roman" w:cs="Times New Roman"/>
          <w:sz w:val="24"/>
          <w:szCs w:val="24"/>
        </w:rPr>
      </w:pPr>
    </w:p>
    <w:p w:rsidR="005111CB" w:rsidRDefault="005111CB" w:rsidP="00B01A21">
      <w:pPr>
        <w:spacing w:after="120" w:line="240" w:lineRule="auto"/>
        <w:jc w:val="both"/>
        <w:rPr>
          <w:rFonts w:ascii="Times New Roman" w:hAnsi="Times New Roman" w:cs="Times New Roman"/>
          <w:sz w:val="24"/>
          <w:szCs w:val="24"/>
        </w:rPr>
      </w:pPr>
    </w:p>
    <w:p w:rsidR="005111CB" w:rsidRDefault="005111CB" w:rsidP="00B01A21">
      <w:pPr>
        <w:spacing w:after="120" w:line="240" w:lineRule="auto"/>
        <w:jc w:val="both"/>
        <w:rPr>
          <w:rFonts w:ascii="Times New Roman" w:hAnsi="Times New Roman" w:cs="Times New Roman"/>
          <w:sz w:val="24"/>
          <w:szCs w:val="24"/>
        </w:rPr>
      </w:pPr>
    </w:p>
    <w:p w:rsidR="005111CB" w:rsidRDefault="005111CB" w:rsidP="00B01A21">
      <w:pPr>
        <w:spacing w:after="120" w:line="240" w:lineRule="auto"/>
        <w:jc w:val="both"/>
        <w:rPr>
          <w:rFonts w:ascii="Times New Roman" w:hAnsi="Times New Roman" w:cs="Times New Roman"/>
          <w:sz w:val="24"/>
          <w:szCs w:val="24"/>
        </w:rPr>
      </w:pPr>
    </w:p>
    <w:p w:rsidR="005111CB" w:rsidRPr="00B01A21" w:rsidRDefault="005111CB" w:rsidP="00B01A21">
      <w:pPr>
        <w:spacing w:after="120" w:line="240" w:lineRule="auto"/>
        <w:jc w:val="both"/>
        <w:rPr>
          <w:rFonts w:ascii="Times New Roman" w:hAnsi="Times New Roman" w:cs="Times New Roman"/>
          <w:sz w:val="24"/>
          <w:szCs w:val="24"/>
        </w:rPr>
      </w:pPr>
    </w:p>
    <w:p w:rsidR="00897D2E" w:rsidRPr="00597D00" w:rsidRDefault="00A86306" w:rsidP="008B303A">
      <w:pPr>
        <w:pStyle w:val="Ttulo1"/>
        <w:rPr>
          <w:rFonts w:ascii="Times New Roman" w:hAnsi="Times New Roman" w:cs="Times New Roman"/>
          <w:b/>
          <w:color w:val="auto"/>
          <w:sz w:val="28"/>
        </w:rPr>
      </w:pPr>
      <w:r w:rsidRPr="00597D00">
        <w:rPr>
          <w:rFonts w:ascii="Times New Roman" w:hAnsi="Times New Roman" w:cs="Times New Roman"/>
          <w:b/>
          <w:color w:val="auto"/>
        </w:rPr>
        <w:lastRenderedPageBreak/>
        <w:t>4.</w:t>
      </w:r>
      <w:r w:rsidR="00024E4A" w:rsidRPr="00597D00">
        <w:rPr>
          <w:rFonts w:ascii="Times New Roman" w:hAnsi="Times New Roman" w:cs="Times New Roman"/>
          <w:b/>
          <w:color w:val="auto"/>
        </w:rPr>
        <w:t xml:space="preserve"> La Proyección del IPPLIAP tras 50 años de Existencia</w:t>
      </w:r>
    </w:p>
    <w:p w:rsidR="00D66C42" w:rsidRPr="006C1C4A" w:rsidRDefault="00D66C42" w:rsidP="007642B3">
      <w:pPr>
        <w:spacing w:before="120" w:after="120" w:line="240" w:lineRule="auto"/>
        <w:jc w:val="both"/>
        <w:rPr>
          <w:rFonts w:ascii="Times New Roman" w:hAnsi="Times New Roman" w:cs="Times New Roman"/>
          <w:sz w:val="24"/>
        </w:rPr>
      </w:pPr>
      <w:r w:rsidRPr="005111CB">
        <w:rPr>
          <w:rFonts w:ascii="Times New Roman" w:hAnsi="Times New Roman" w:cs="Times New Roman"/>
          <w:sz w:val="24"/>
          <w:highlight w:val="yellow"/>
        </w:rPr>
        <w:t>Uno de los principales aportes de la relación entre Fundación EDUCA</w:t>
      </w:r>
      <w:r w:rsidR="00BF6946" w:rsidRPr="005111CB">
        <w:rPr>
          <w:rFonts w:ascii="Times New Roman" w:hAnsi="Times New Roman" w:cs="Times New Roman"/>
          <w:sz w:val="24"/>
          <w:highlight w:val="yellow"/>
        </w:rPr>
        <w:t xml:space="preserve"> México</w:t>
      </w:r>
      <w:r w:rsidRPr="005111CB">
        <w:rPr>
          <w:rFonts w:ascii="Times New Roman" w:hAnsi="Times New Roman" w:cs="Times New Roman"/>
          <w:sz w:val="24"/>
          <w:highlight w:val="yellow"/>
        </w:rPr>
        <w:t xml:space="preserve"> y el IPPLIAP, </w:t>
      </w:r>
      <w:r w:rsidR="008F0E5A" w:rsidRPr="005111CB">
        <w:rPr>
          <w:rFonts w:ascii="Times New Roman" w:hAnsi="Times New Roman" w:cs="Times New Roman"/>
          <w:sz w:val="24"/>
          <w:highlight w:val="yellow"/>
        </w:rPr>
        <w:t>ha sido</w:t>
      </w:r>
      <w:r w:rsidR="009B1E03" w:rsidRPr="005111CB">
        <w:rPr>
          <w:rFonts w:ascii="Times New Roman" w:hAnsi="Times New Roman" w:cs="Times New Roman"/>
          <w:sz w:val="24"/>
          <w:highlight w:val="yellow"/>
        </w:rPr>
        <w:t xml:space="preserve"> la</w:t>
      </w:r>
      <w:r w:rsidR="00BF6946" w:rsidRPr="005111CB">
        <w:rPr>
          <w:rFonts w:ascii="Times New Roman" w:hAnsi="Times New Roman" w:cs="Times New Roman"/>
          <w:sz w:val="24"/>
          <w:highlight w:val="yellow"/>
        </w:rPr>
        <w:t xml:space="preserve"> implementación del P</w:t>
      </w:r>
      <w:r w:rsidRPr="005111CB">
        <w:rPr>
          <w:rFonts w:ascii="Times New Roman" w:hAnsi="Times New Roman" w:cs="Times New Roman"/>
          <w:sz w:val="24"/>
          <w:highlight w:val="yellow"/>
        </w:rPr>
        <w:t>rograma de</w:t>
      </w:r>
      <w:r w:rsidR="00BF6946" w:rsidRPr="005111CB">
        <w:rPr>
          <w:rFonts w:ascii="Times New Roman" w:hAnsi="Times New Roman" w:cs="Times New Roman"/>
          <w:sz w:val="24"/>
          <w:highlight w:val="yellow"/>
        </w:rPr>
        <w:t xml:space="preserve"> Fortalecimiento Financiero, cuyo objetivo es incrementar el flujo de </w:t>
      </w:r>
      <w:r w:rsidR="00D9428B" w:rsidRPr="005111CB">
        <w:rPr>
          <w:rFonts w:ascii="Times New Roman" w:hAnsi="Times New Roman" w:cs="Times New Roman"/>
          <w:sz w:val="24"/>
          <w:highlight w:val="yellow"/>
        </w:rPr>
        <w:t>ingresos</w:t>
      </w:r>
      <w:r w:rsidR="00BF6946" w:rsidRPr="005111CB">
        <w:rPr>
          <w:rFonts w:ascii="Times New Roman" w:hAnsi="Times New Roman" w:cs="Times New Roman"/>
          <w:sz w:val="24"/>
          <w:highlight w:val="yellow"/>
        </w:rPr>
        <w:t xml:space="preserve"> recurrentes</w:t>
      </w:r>
      <w:r w:rsidR="00D9428B" w:rsidRPr="005111CB">
        <w:rPr>
          <w:rFonts w:ascii="Times New Roman" w:hAnsi="Times New Roman" w:cs="Times New Roman"/>
          <w:sz w:val="24"/>
          <w:highlight w:val="yellow"/>
        </w:rPr>
        <w:t xml:space="preserve"> de donativos menores a través de tarjeta de crédito o débito</w:t>
      </w:r>
      <w:r w:rsidRPr="005111CB">
        <w:rPr>
          <w:rFonts w:ascii="Times New Roman" w:hAnsi="Times New Roman" w:cs="Times New Roman"/>
          <w:sz w:val="24"/>
          <w:highlight w:val="yellow"/>
        </w:rPr>
        <w:t>. Actualmente</w:t>
      </w:r>
      <w:r w:rsidR="00D9428B" w:rsidRPr="005111CB">
        <w:rPr>
          <w:rFonts w:ascii="Times New Roman" w:hAnsi="Times New Roman" w:cs="Times New Roman"/>
          <w:sz w:val="24"/>
          <w:highlight w:val="yellow"/>
        </w:rPr>
        <w:t>, los donativos obtenidos como resultado de</w:t>
      </w:r>
      <w:r w:rsidRPr="005111CB">
        <w:rPr>
          <w:rFonts w:ascii="Times New Roman" w:hAnsi="Times New Roman" w:cs="Times New Roman"/>
          <w:sz w:val="24"/>
          <w:highlight w:val="yellow"/>
        </w:rPr>
        <w:t xml:space="preserve"> este programa, representa</w:t>
      </w:r>
      <w:r w:rsidR="00D9428B" w:rsidRPr="005111CB">
        <w:rPr>
          <w:rFonts w:ascii="Times New Roman" w:hAnsi="Times New Roman" w:cs="Times New Roman"/>
          <w:sz w:val="24"/>
          <w:highlight w:val="yellow"/>
        </w:rPr>
        <w:t>n</w:t>
      </w:r>
      <w:r w:rsidRPr="005111CB">
        <w:rPr>
          <w:rFonts w:ascii="Times New Roman" w:hAnsi="Times New Roman" w:cs="Times New Roman"/>
          <w:sz w:val="24"/>
          <w:highlight w:val="yellow"/>
        </w:rPr>
        <w:t xml:space="preserve"> del 13% al 14% del total de sus fuentes de ingresos</w:t>
      </w:r>
      <w:r w:rsidR="00973550" w:rsidRPr="005111CB">
        <w:rPr>
          <w:rFonts w:ascii="Times New Roman" w:hAnsi="Times New Roman" w:cs="Times New Roman"/>
          <w:sz w:val="24"/>
          <w:highlight w:val="yellow"/>
        </w:rPr>
        <w:t xml:space="preserve"> anuales</w:t>
      </w:r>
      <w:r w:rsidRPr="005111CB">
        <w:rPr>
          <w:rFonts w:ascii="Times New Roman" w:hAnsi="Times New Roman" w:cs="Times New Roman"/>
          <w:sz w:val="24"/>
          <w:highlight w:val="yellow"/>
        </w:rPr>
        <w:t>.</w:t>
      </w:r>
    </w:p>
    <w:p w:rsidR="00D66C42" w:rsidRPr="00152F03" w:rsidRDefault="00591C3F" w:rsidP="007642B3">
      <w:pPr>
        <w:spacing w:before="120" w:after="120" w:line="240" w:lineRule="auto"/>
        <w:jc w:val="both"/>
        <w:rPr>
          <w:rFonts w:ascii="Times New Roman" w:hAnsi="Times New Roman" w:cs="Times New Roman"/>
          <w:sz w:val="24"/>
        </w:rPr>
      </w:pPr>
      <w:r>
        <w:rPr>
          <w:rFonts w:ascii="Times New Roman" w:hAnsi="Times New Roman" w:cs="Times New Roman"/>
          <w:sz w:val="24"/>
        </w:rPr>
        <w:t>Ciento nueve</w:t>
      </w:r>
      <w:r w:rsidR="00D66C42" w:rsidRPr="00152F03">
        <w:rPr>
          <w:rFonts w:ascii="Times New Roman" w:hAnsi="Times New Roman" w:cs="Times New Roman"/>
          <w:sz w:val="24"/>
        </w:rPr>
        <w:t xml:space="preserve"> donantes recurrentes reportados al año 2017, </w:t>
      </w:r>
      <w:r w:rsidR="000E62E6">
        <w:rPr>
          <w:rFonts w:ascii="Times New Roman" w:hAnsi="Times New Roman" w:cs="Times New Roman"/>
          <w:sz w:val="24"/>
        </w:rPr>
        <w:t xml:space="preserve">fueron parte </w:t>
      </w:r>
      <w:r w:rsidR="00D66C42" w:rsidRPr="00152F03">
        <w:rPr>
          <w:rFonts w:ascii="Times New Roman" w:hAnsi="Times New Roman" w:cs="Times New Roman"/>
          <w:sz w:val="24"/>
        </w:rPr>
        <w:t xml:space="preserve">de los méritos para </w:t>
      </w:r>
      <w:r w:rsidR="00AA580D" w:rsidRPr="00152F03">
        <w:rPr>
          <w:rFonts w:ascii="Times New Roman" w:hAnsi="Times New Roman" w:cs="Times New Roman"/>
          <w:sz w:val="24"/>
        </w:rPr>
        <w:t>el área de procuración de fondos a partir de la relación con Fundación EDUCA</w:t>
      </w:r>
      <w:r>
        <w:rPr>
          <w:rFonts w:ascii="Times New Roman" w:hAnsi="Times New Roman" w:cs="Times New Roman"/>
          <w:sz w:val="24"/>
        </w:rPr>
        <w:t xml:space="preserve"> México</w:t>
      </w:r>
      <w:r w:rsidR="00AA580D" w:rsidRPr="00152F03">
        <w:rPr>
          <w:rFonts w:ascii="Times New Roman" w:hAnsi="Times New Roman" w:cs="Times New Roman"/>
          <w:sz w:val="24"/>
        </w:rPr>
        <w:t>. Ademá</w:t>
      </w:r>
      <w:r>
        <w:rPr>
          <w:rFonts w:ascii="Times New Roman" w:hAnsi="Times New Roman" w:cs="Times New Roman"/>
          <w:sz w:val="24"/>
        </w:rPr>
        <w:t xml:space="preserve">s de ello, </w:t>
      </w:r>
      <w:r w:rsidR="00843D4C">
        <w:rPr>
          <w:rFonts w:ascii="Times New Roman" w:hAnsi="Times New Roman" w:cs="Times New Roman"/>
          <w:sz w:val="24"/>
        </w:rPr>
        <w:t>EDUCA</w:t>
      </w:r>
      <w:r w:rsidR="00AA580D" w:rsidRPr="00152F03">
        <w:rPr>
          <w:rFonts w:ascii="Times New Roman" w:hAnsi="Times New Roman" w:cs="Times New Roman"/>
          <w:sz w:val="24"/>
        </w:rPr>
        <w:t xml:space="preserve"> ha significado un actor clave, para formar alianzas y sinergias con otras instituciones.</w:t>
      </w:r>
    </w:p>
    <w:p w:rsidR="009F05FA" w:rsidRPr="00152F03" w:rsidRDefault="009F05FA" w:rsidP="000C6D97">
      <w:pPr>
        <w:spacing w:before="120" w:after="120" w:line="240" w:lineRule="auto"/>
        <w:jc w:val="both"/>
        <w:rPr>
          <w:rFonts w:ascii="Times New Roman" w:hAnsi="Times New Roman" w:cs="Times New Roman"/>
          <w:b/>
          <w:sz w:val="24"/>
        </w:rPr>
      </w:pPr>
    </w:p>
    <w:p w:rsidR="00E1545D" w:rsidRPr="005B20EB" w:rsidRDefault="00E1545D" w:rsidP="00E1545D">
      <w:pPr>
        <w:pStyle w:val="Ttulo2"/>
        <w:rPr>
          <w:rFonts w:ascii="Times New Roman" w:hAnsi="Times New Roman" w:cs="Times New Roman"/>
          <w:b/>
          <w:color w:val="auto"/>
        </w:rPr>
      </w:pPr>
      <w:r>
        <w:rPr>
          <w:rFonts w:ascii="Times New Roman" w:hAnsi="Times New Roman" w:cs="Times New Roman"/>
          <w:b/>
          <w:color w:val="auto"/>
        </w:rPr>
        <w:t>4.1</w:t>
      </w:r>
      <w:r w:rsidRPr="005B20EB">
        <w:rPr>
          <w:rFonts w:ascii="Times New Roman" w:hAnsi="Times New Roman" w:cs="Times New Roman"/>
          <w:b/>
          <w:color w:val="auto"/>
        </w:rPr>
        <w:t xml:space="preserve"> Los resultados obtenidos por el IPPLIAP con su Modelo Educativo</w:t>
      </w:r>
    </w:p>
    <w:p w:rsidR="00E1545D" w:rsidRPr="00152F03" w:rsidRDefault="00E1545D" w:rsidP="00E1545D">
      <w:pPr>
        <w:spacing w:after="120" w:line="240" w:lineRule="auto"/>
        <w:jc w:val="both"/>
        <w:rPr>
          <w:rFonts w:ascii="Times New Roman" w:hAnsi="Times New Roman" w:cs="Times New Roman"/>
          <w:sz w:val="24"/>
          <w:szCs w:val="24"/>
        </w:rPr>
      </w:pPr>
      <w:r w:rsidRPr="00152F03">
        <w:rPr>
          <w:rFonts w:ascii="Times New Roman" w:hAnsi="Times New Roman" w:cs="Times New Roman"/>
          <w:sz w:val="24"/>
          <w:szCs w:val="24"/>
        </w:rPr>
        <w:t>Gracias a</w:t>
      </w:r>
      <w:r>
        <w:rPr>
          <w:rFonts w:ascii="Times New Roman" w:hAnsi="Times New Roman" w:cs="Times New Roman"/>
          <w:sz w:val="24"/>
          <w:szCs w:val="24"/>
        </w:rPr>
        <w:t xml:space="preserve"> que existe un</w:t>
      </w:r>
      <w:r w:rsidRPr="00152F03">
        <w:rPr>
          <w:rFonts w:ascii="Times New Roman" w:hAnsi="Times New Roman" w:cs="Times New Roman"/>
          <w:sz w:val="24"/>
          <w:szCs w:val="24"/>
        </w:rPr>
        <w:t xml:space="preserve">a preparación constante de los docentes que colaboran en el IPPLIAP, se han obtenido grandes logros. Entre ellos, se destacan: </w:t>
      </w:r>
      <w:r w:rsidRPr="005111CB">
        <w:rPr>
          <w:rFonts w:ascii="Times New Roman" w:hAnsi="Times New Roman" w:cs="Times New Roman"/>
          <w:sz w:val="24"/>
          <w:szCs w:val="24"/>
          <w:highlight w:val="yellow"/>
        </w:rPr>
        <w:t>el incremento de la comunidad escolar; la construcción de ocho aulas de clase; la construcción de la Biblioteca; el apoyo y patrocinio de empresas, fundaciones y organizaciones privadas; el posicionamiento a nivel nacional como Instituto especializado en la educación de niños sordos; así como la presencia en eventos de gran importancia.</w:t>
      </w:r>
    </w:p>
    <w:p w:rsidR="00AB3DA2" w:rsidRDefault="00E1545D" w:rsidP="00E1545D">
      <w:pPr>
        <w:spacing w:after="120" w:line="240" w:lineRule="auto"/>
        <w:jc w:val="both"/>
        <w:rPr>
          <w:rFonts w:ascii="Times New Roman" w:hAnsi="Times New Roman" w:cs="Times New Roman"/>
          <w:sz w:val="24"/>
          <w:szCs w:val="24"/>
        </w:rPr>
      </w:pPr>
      <w:r w:rsidRPr="00152F03">
        <w:rPr>
          <w:rFonts w:ascii="Times New Roman" w:hAnsi="Times New Roman" w:cs="Times New Roman"/>
          <w:sz w:val="24"/>
          <w:szCs w:val="24"/>
        </w:rPr>
        <w:t>Además de los reconocimientos institucionales a nivel nacional por su modelo educativo</w:t>
      </w:r>
      <w:r w:rsidR="000458C1">
        <w:rPr>
          <w:rFonts w:ascii="Times New Roman" w:hAnsi="Times New Roman" w:cs="Times New Roman"/>
          <w:sz w:val="24"/>
          <w:szCs w:val="24"/>
        </w:rPr>
        <w:t xml:space="preserve"> enfocado a niños sordos</w:t>
      </w:r>
      <w:r w:rsidRPr="00152F03">
        <w:rPr>
          <w:rFonts w:ascii="Times New Roman" w:hAnsi="Times New Roman" w:cs="Times New Roman"/>
          <w:sz w:val="24"/>
          <w:szCs w:val="24"/>
        </w:rPr>
        <w:t>, destacan</w:t>
      </w:r>
      <w:r w:rsidR="00AB3DA2">
        <w:rPr>
          <w:rFonts w:ascii="Times New Roman" w:hAnsi="Times New Roman" w:cs="Times New Roman"/>
          <w:sz w:val="24"/>
          <w:szCs w:val="24"/>
        </w:rPr>
        <w:t xml:space="preserve"> premios otorgados por organismos internacionales, como la</w:t>
      </w:r>
      <w:r w:rsidRPr="00152F03">
        <w:rPr>
          <w:rFonts w:ascii="Times New Roman" w:hAnsi="Times New Roman" w:cs="Times New Roman"/>
          <w:sz w:val="24"/>
          <w:szCs w:val="24"/>
        </w:rPr>
        <w:t xml:space="preserve"> </w:t>
      </w:r>
      <w:r w:rsidR="001D2403">
        <w:rPr>
          <w:rFonts w:ascii="Times New Roman" w:hAnsi="Times New Roman" w:cs="Times New Roman"/>
          <w:sz w:val="24"/>
          <w:szCs w:val="24"/>
        </w:rPr>
        <w:t>UNICEF</w:t>
      </w:r>
      <w:r w:rsidR="00AB3DA2">
        <w:rPr>
          <w:rFonts w:ascii="Times New Roman" w:hAnsi="Times New Roman" w:cs="Times New Roman"/>
          <w:sz w:val="24"/>
          <w:szCs w:val="24"/>
        </w:rPr>
        <w:t xml:space="preserve"> </w:t>
      </w:r>
      <w:r w:rsidRPr="00152F03">
        <w:rPr>
          <w:rFonts w:ascii="Times New Roman" w:hAnsi="Times New Roman" w:cs="Times New Roman"/>
          <w:sz w:val="24"/>
          <w:szCs w:val="24"/>
        </w:rPr>
        <w:t>y la</w:t>
      </w:r>
      <w:r w:rsidR="00AB3DA2">
        <w:rPr>
          <w:rFonts w:ascii="Times New Roman" w:hAnsi="Times New Roman" w:cs="Times New Roman"/>
          <w:sz w:val="24"/>
          <w:szCs w:val="24"/>
        </w:rPr>
        <w:t xml:space="preserve"> ONU</w:t>
      </w:r>
      <w:r w:rsidR="001D2403">
        <w:rPr>
          <w:rFonts w:ascii="Times New Roman" w:hAnsi="Times New Roman" w:cs="Times New Roman"/>
          <w:sz w:val="24"/>
          <w:szCs w:val="24"/>
        </w:rPr>
        <w:t>,</w:t>
      </w:r>
      <w:r w:rsidR="00AB3DA2">
        <w:rPr>
          <w:rFonts w:ascii="Times New Roman" w:hAnsi="Times New Roman" w:cs="Times New Roman"/>
          <w:sz w:val="24"/>
          <w:szCs w:val="24"/>
        </w:rPr>
        <w:t xml:space="preserve"> a través del programa PLURAL +.</w:t>
      </w:r>
    </w:p>
    <w:p w:rsidR="00E1545D" w:rsidRPr="00E2748B" w:rsidRDefault="00E1545D" w:rsidP="00E1545D">
      <w:pPr>
        <w:spacing w:after="120" w:line="240" w:lineRule="auto"/>
        <w:jc w:val="both"/>
        <w:rPr>
          <w:rFonts w:ascii="Times New Roman" w:hAnsi="Times New Roman" w:cs="Times New Roman"/>
          <w:sz w:val="24"/>
          <w:szCs w:val="24"/>
        </w:rPr>
      </w:pPr>
      <w:r w:rsidRPr="005111CB">
        <w:rPr>
          <w:rFonts w:ascii="Times New Roman" w:hAnsi="Times New Roman" w:cs="Times New Roman"/>
          <w:sz w:val="24"/>
          <w:szCs w:val="24"/>
          <w:highlight w:val="yellow"/>
        </w:rPr>
        <w:t>En 2012</w:t>
      </w:r>
      <w:r w:rsidR="008F3F7E" w:rsidRPr="005111CB">
        <w:rPr>
          <w:rFonts w:ascii="Times New Roman" w:hAnsi="Times New Roman" w:cs="Times New Roman"/>
          <w:sz w:val="24"/>
          <w:szCs w:val="24"/>
          <w:highlight w:val="yellow"/>
        </w:rPr>
        <w:t>,</w:t>
      </w:r>
      <w:r w:rsidR="00E3239C" w:rsidRPr="005111CB">
        <w:rPr>
          <w:rFonts w:ascii="Times New Roman" w:hAnsi="Times New Roman" w:cs="Times New Roman"/>
          <w:sz w:val="24"/>
          <w:szCs w:val="24"/>
          <w:highlight w:val="yellow"/>
        </w:rPr>
        <w:t xml:space="preserve"> los docentes del IPPLIAP</w:t>
      </w:r>
      <w:r w:rsidRPr="005111CB">
        <w:rPr>
          <w:rFonts w:ascii="Times New Roman" w:hAnsi="Times New Roman" w:cs="Times New Roman"/>
          <w:sz w:val="24"/>
          <w:szCs w:val="24"/>
          <w:highlight w:val="yellow"/>
        </w:rPr>
        <w:t xml:space="preserve"> iniciaron clases a distancia</w:t>
      </w:r>
      <w:r w:rsidR="00834628" w:rsidRPr="005111CB">
        <w:rPr>
          <w:rFonts w:ascii="Times New Roman" w:hAnsi="Times New Roman" w:cs="Times New Roman"/>
          <w:sz w:val="24"/>
          <w:szCs w:val="24"/>
          <w:highlight w:val="yellow"/>
        </w:rPr>
        <w:t>,</w:t>
      </w:r>
      <w:r w:rsidRPr="005111CB">
        <w:rPr>
          <w:rFonts w:ascii="Times New Roman" w:hAnsi="Times New Roman" w:cs="Times New Roman"/>
          <w:sz w:val="24"/>
          <w:szCs w:val="24"/>
          <w:highlight w:val="yellow"/>
        </w:rPr>
        <w:t xml:space="preserve"> </w:t>
      </w:r>
      <w:r w:rsidR="00E3239C" w:rsidRPr="005111CB">
        <w:rPr>
          <w:rFonts w:ascii="Times New Roman" w:hAnsi="Times New Roman" w:cs="Times New Roman"/>
          <w:sz w:val="24"/>
          <w:szCs w:val="24"/>
          <w:highlight w:val="yellow"/>
        </w:rPr>
        <w:t>e</w:t>
      </w:r>
      <w:r w:rsidR="00834628" w:rsidRPr="005111CB">
        <w:rPr>
          <w:rFonts w:ascii="Times New Roman" w:hAnsi="Times New Roman" w:cs="Times New Roman"/>
          <w:sz w:val="24"/>
          <w:szCs w:val="24"/>
          <w:highlight w:val="yellow"/>
        </w:rPr>
        <w:t>n alianza</w:t>
      </w:r>
      <w:r w:rsidR="00E3239C" w:rsidRPr="005111CB">
        <w:rPr>
          <w:rFonts w:ascii="Times New Roman" w:hAnsi="Times New Roman" w:cs="Times New Roman"/>
          <w:sz w:val="24"/>
          <w:szCs w:val="24"/>
          <w:highlight w:val="yellow"/>
        </w:rPr>
        <w:t xml:space="preserve"> con </w:t>
      </w:r>
      <w:r w:rsidRPr="005111CB">
        <w:rPr>
          <w:rFonts w:ascii="Times New Roman" w:hAnsi="Times New Roman" w:cs="Times New Roman"/>
          <w:sz w:val="24"/>
          <w:szCs w:val="24"/>
          <w:highlight w:val="yellow"/>
        </w:rPr>
        <w:t xml:space="preserve">la Escuela de Sordos de California y la Universidad de </w:t>
      </w:r>
      <w:proofErr w:type="spellStart"/>
      <w:r w:rsidRPr="005111CB">
        <w:rPr>
          <w:rFonts w:ascii="Times New Roman" w:hAnsi="Times New Roman" w:cs="Times New Roman"/>
          <w:sz w:val="24"/>
          <w:szCs w:val="24"/>
          <w:highlight w:val="yellow"/>
        </w:rPr>
        <w:t>Gallaudatte</w:t>
      </w:r>
      <w:proofErr w:type="spellEnd"/>
      <w:r w:rsidRPr="005111CB">
        <w:rPr>
          <w:rFonts w:ascii="Times New Roman" w:hAnsi="Times New Roman" w:cs="Times New Roman"/>
          <w:sz w:val="24"/>
          <w:szCs w:val="24"/>
          <w:highlight w:val="yellow"/>
        </w:rPr>
        <w:t xml:space="preserve"> en Washington</w:t>
      </w:r>
      <w:r w:rsidR="008F3F7E" w:rsidRPr="005111CB">
        <w:rPr>
          <w:rFonts w:ascii="Times New Roman" w:hAnsi="Times New Roman" w:cs="Times New Roman"/>
          <w:sz w:val="24"/>
          <w:szCs w:val="24"/>
          <w:highlight w:val="yellow"/>
        </w:rPr>
        <w:t xml:space="preserve"> D.C.</w:t>
      </w:r>
      <w:r w:rsidR="00931253" w:rsidRPr="005111CB">
        <w:rPr>
          <w:rFonts w:ascii="Times New Roman" w:hAnsi="Times New Roman" w:cs="Times New Roman"/>
          <w:sz w:val="24"/>
          <w:szCs w:val="24"/>
          <w:highlight w:val="yellow"/>
        </w:rPr>
        <w:t>,</w:t>
      </w:r>
      <w:r w:rsidRPr="005111CB">
        <w:rPr>
          <w:rFonts w:ascii="Times New Roman" w:hAnsi="Times New Roman" w:cs="Times New Roman"/>
          <w:sz w:val="24"/>
          <w:szCs w:val="24"/>
          <w:highlight w:val="yellow"/>
        </w:rPr>
        <w:t xml:space="preserve"> con el fin de aprender de las mejores prácticas.</w:t>
      </w:r>
    </w:p>
    <w:p w:rsidR="00E1545D" w:rsidRDefault="00E1545D" w:rsidP="00E1545D">
      <w:pPr>
        <w:spacing w:after="120" w:line="240" w:lineRule="auto"/>
        <w:jc w:val="both"/>
        <w:rPr>
          <w:rFonts w:ascii="Times New Roman" w:hAnsi="Times New Roman" w:cs="Times New Roman"/>
          <w:sz w:val="24"/>
          <w:szCs w:val="24"/>
        </w:rPr>
      </w:pPr>
      <w:r w:rsidRPr="00152F03">
        <w:rPr>
          <w:rFonts w:ascii="Times New Roman" w:hAnsi="Times New Roman" w:cs="Times New Roman"/>
          <w:sz w:val="24"/>
          <w:szCs w:val="24"/>
        </w:rPr>
        <w:t>El IPPLIAP ha consolidado un proyecto social en una institución que está generando impacto, el cual se puede corroborar con las historias de los niños que recibieron una educación en sus aulas.</w:t>
      </w:r>
    </w:p>
    <w:p w:rsidR="00E1545D" w:rsidRDefault="00E1545D" w:rsidP="00E1545D">
      <w:pPr>
        <w:spacing w:before="120" w:after="120" w:line="240" w:lineRule="auto"/>
        <w:jc w:val="both"/>
        <w:rPr>
          <w:rFonts w:ascii="Times New Roman" w:hAnsi="Times New Roman" w:cs="Times New Roman"/>
          <w:sz w:val="24"/>
        </w:rPr>
      </w:pPr>
    </w:p>
    <w:p w:rsidR="003049CB" w:rsidRDefault="003049CB" w:rsidP="00E1545D">
      <w:pPr>
        <w:spacing w:before="120" w:after="120" w:line="240" w:lineRule="auto"/>
        <w:jc w:val="both"/>
        <w:rPr>
          <w:rFonts w:ascii="Times New Roman" w:hAnsi="Times New Roman" w:cs="Times New Roman"/>
          <w:sz w:val="24"/>
        </w:rPr>
      </w:pPr>
    </w:p>
    <w:p w:rsidR="003049CB" w:rsidRDefault="003049CB" w:rsidP="00E1545D">
      <w:pPr>
        <w:spacing w:before="120" w:after="120" w:line="240" w:lineRule="auto"/>
        <w:jc w:val="both"/>
        <w:rPr>
          <w:rFonts w:ascii="Times New Roman" w:hAnsi="Times New Roman" w:cs="Times New Roman"/>
          <w:sz w:val="24"/>
        </w:rPr>
      </w:pPr>
    </w:p>
    <w:p w:rsidR="003049CB" w:rsidRDefault="003049CB" w:rsidP="00E1545D">
      <w:pPr>
        <w:spacing w:before="120" w:after="120" w:line="240" w:lineRule="auto"/>
        <w:jc w:val="both"/>
        <w:rPr>
          <w:rFonts w:ascii="Times New Roman" w:hAnsi="Times New Roman" w:cs="Times New Roman"/>
          <w:sz w:val="24"/>
        </w:rPr>
      </w:pPr>
    </w:p>
    <w:p w:rsidR="003049CB" w:rsidRPr="00152F03" w:rsidRDefault="003049CB" w:rsidP="00E1545D">
      <w:pPr>
        <w:spacing w:before="120" w:after="120" w:line="240" w:lineRule="auto"/>
        <w:jc w:val="both"/>
        <w:rPr>
          <w:rFonts w:ascii="Times New Roman" w:hAnsi="Times New Roman" w:cs="Times New Roman"/>
          <w:sz w:val="24"/>
        </w:rPr>
      </w:pPr>
    </w:p>
    <w:p w:rsidR="00A86306" w:rsidRPr="0082019B" w:rsidRDefault="00A86306" w:rsidP="008B303A">
      <w:pPr>
        <w:pStyle w:val="Ttulo2"/>
        <w:rPr>
          <w:rFonts w:ascii="Times New Roman" w:hAnsi="Times New Roman" w:cs="Times New Roman"/>
          <w:b/>
          <w:color w:val="auto"/>
        </w:rPr>
      </w:pPr>
      <w:r w:rsidRPr="0082019B">
        <w:rPr>
          <w:rFonts w:ascii="Times New Roman" w:hAnsi="Times New Roman" w:cs="Times New Roman"/>
          <w:b/>
          <w:color w:val="auto"/>
        </w:rPr>
        <w:lastRenderedPageBreak/>
        <w:t>4.</w:t>
      </w:r>
      <w:r w:rsidR="00E1545D">
        <w:rPr>
          <w:rFonts w:ascii="Times New Roman" w:hAnsi="Times New Roman" w:cs="Times New Roman"/>
          <w:b/>
          <w:color w:val="auto"/>
        </w:rPr>
        <w:t>2</w:t>
      </w:r>
      <w:r w:rsidR="0082019B" w:rsidRPr="0082019B">
        <w:rPr>
          <w:rFonts w:ascii="Times New Roman" w:hAnsi="Times New Roman" w:cs="Times New Roman"/>
          <w:b/>
          <w:color w:val="auto"/>
        </w:rPr>
        <w:t xml:space="preserve"> </w:t>
      </w:r>
      <w:r w:rsidR="00E1545D">
        <w:rPr>
          <w:rFonts w:ascii="Times New Roman" w:hAnsi="Times New Roman" w:cs="Times New Roman"/>
          <w:b/>
          <w:color w:val="auto"/>
        </w:rPr>
        <w:t>La alianza con EDUCA</w:t>
      </w:r>
      <w:r w:rsidR="0082019B">
        <w:rPr>
          <w:rFonts w:ascii="Times New Roman" w:hAnsi="Times New Roman" w:cs="Times New Roman"/>
          <w:b/>
          <w:color w:val="auto"/>
        </w:rPr>
        <w:t xml:space="preserve"> </w:t>
      </w:r>
      <w:r w:rsidR="001B36E8">
        <w:rPr>
          <w:rFonts w:ascii="Times New Roman" w:hAnsi="Times New Roman" w:cs="Times New Roman"/>
          <w:b/>
          <w:color w:val="auto"/>
        </w:rPr>
        <w:t>y los próximos retos para el IPPLIAP</w:t>
      </w:r>
    </w:p>
    <w:p w:rsidR="004E4647" w:rsidRPr="005111CB" w:rsidRDefault="00A207DF" w:rsidP="003049CB">
      <w:pPr>
        <w:pStyle w:val="Prrafodelista"/>
        <w:numPr>
          <w:ilvl w:val="0"/>
          <w:numId w:val="14"/>
        </w:numPr>
        <w:spacing w:before="120" w:after="120" w:line="240" w:lineRule="auto"/>
        <w:jc w:val="both"/>
        <w:rPr>
          <w:rFonts w:ascii="Times New Roman" w:hAnsi="Times New Roman" w:cs="Times New Roman"/>
          <w:sz w:val="24"/>
          <w:highlight w:val="yellow"/>
        </w:rPr>
      </w:pPr>
      <w:r w:rsidRPr="005111CB">
        <w:rPr>
          <w:rFonts w:ascii="Times New Roman" w:hAnsi="Times New Roman" w:cs="Times New Roman"/>
          <w:sz w:val="24"/>
          <w:highlight w:val="yellow"/>
        </w:rPr>
        <w:t>En 2010, el IPPLIAP y Fundación EDUCA México firmaron un convenio de colaboración para iniciar un trabajo</w:t>
      </w:r>
      <w:r w:rsidR="004E4647" w:rsidRPr="005111CB">
        <w:rPr>
          <w:rFonts w:ascii="Times New Roman" w:hAnsi="Times New Roman" w:cs="Times New Roman"/>
          <w:sz w:val="24"/>
          <w:highlight w:val="yellow"/>
        </w:rPr>
        <w:t xml:space="preserve"> conjunto,</w:t>
      </w:r>
      <w:r w:rsidRPr="005111CB">
        <w:rPr>
          <w:rFonts w:ascii="Times New Roman" w:hAnsi="Times New Roman" w:cs="Times New Roman"/>
          <w:sz w:val="24"/>
          <w:highlight w:val="yellow"/>
        </w:rPr>
        <w:t xml:space="preserve"> impulsando el Programa de Fortalecimiento Financiero para incrementar su</w:t>
      </w:r>
      <w:r w:rsidR="004E4647" w:rsidRPr="005111CB">
        <w:rPr>
          <w:rFonts w:ascii="Times New Roman" w:hAnsi="Times New Roman" w:cs="Times New Roman"/>
          <w:sz w:val="24"/>
          <w:highlight w:val="yellow"/>
        </w:rPr>
        <w:t xml:space="preserve"> flujo de ingresos recurrentes. Esta alianza ha permitido </w:t>
      </w:r>
      <w:proofErr w:type="gramStart"/>
      <w:r w:rsidR="004E4647" w:rsidRPr="005111CB">
        <w:rPr>
          <w:rFonts w:ascii="Times New Roman" w:hAnsi="Times New Roman" w:cs="Times New Roman"/>
          <w:sz w:val="24"/>
          <w:highlight w:val="yellow"/>
        </w:rPr>
        <w:t>que</w:t>
      </w:r>
      <w:proofErr w:type="gramEnd"/>
      <w:r w:rsidR="004E4647" w:rsidRPr="005111CB">
        <w:rPr>
          <w:rFonts w:ascii="Times New Roman" w:hAnsi="Times New Roman" w:cs="Times New Roman"/>
          <w:sz w:val="24"/>
          <w:highlight w:val="yellow"/>
        </w:rPr>
        <w:t xml:space="preserve"> durante 8 años, el IPPLIAP participe en distintos programas institucionales que EDUCA implementa, tales como el Congreso de Formación Docente, la Jornada de Fortalecimiento Institucional y el Modelo de Colaboración EDUCA que busca consolidar comunidades educativas en 3 ejes estratégicos: Fortalecimiento Institucional, Calidad Educativa y Calidad de vida sostenible.    </w:t>
      </w:r>
    </w:p>
    <w:p w:rsidR="000F47E0" w:rsidRPr="003049CB" w:rsidRDefault="000F47E0" w:rsidP="003049CB">
      <w:pPr>
        <w:pStyle w:val="Prrafodelista"/>
        <w:numPr>
          <w:ilvl w:val="0"/>
          <w:numId w:val="14"/>
        </w:numPr>
        <w:spacing w:before="120" w:after="120" w:line="240" w:lineRule="auto"/>
        <w:jc w:val="both"/>
        <w:rPr>
          <w:rFonts w:ascii="Times New Roman" w:hAnsi="Times New Roman" w:cs="Times New Roman"/>
          <w:sz w:val="24"/>
        </w:rPr>
      </w:pPr>
      <w:r w:rsidRPr="005111CB">
        <w:rPr>
          <w:rFonts w:ascii="Times New Roman" w:hAnsi="Times New Roman" w:cs="Times New Roman"/>
          <w:sz w:val="24"/>
          <w:highlight w:val="yellow"/>
        </w:rPr>
        <w:t>El IPPLIAP inicia su participación en el Modelo de Colaboración en 2013, siendo en 2018 la primera Institución de la RED EDUCA candidata a graduarse por el nivel de consolidación alcanzado, de un conjunto de 22 participantes</w:t>
      </w:r>
      <w:r w:rsidRPr="003049CB">
        <w:rPr>
          <w:rFonts w:ascii="Times New Roman" w:hAnsi="Times New Roman" w:cs="Times New Roman"/>
          <w:sz w:val="24"/>
        </w:rPr>
        <w:t xml:space="preserve">.  </w:t>
      </w:r>
    </w:p>
    <w:p w:rsidR="009852C2" w:rsidRPr="003049CB" w:rsidRDefault="00797947" w:rsidP="003049CB">
      <w:pPr>
        <w:pStyle w:val="Prrafodelista"/>
        <w:numPr>
          <w:ilvl w:val="0"/>
          <w:numId w:val="14"/>
        </w:numPr>
        <w:spacing w:before="120" w:after="120" w:line="240" w:lineRule="auto"/>
        <w:jc w:val="both"/>
        <w:rPr>
          <w:rFonts w:ascii="Times New Roman" w:hAnsi="Times New Roman" w:cs="Times New Roman"/>
          <w:sz w:val="24"/>
        </w:rPr>
      </w:pPr>
      <w:r w:rsidRPr="003049CB">
        <w:rPr>
          <w:rFonts w:ascii="Times New Roman" w:hAnsi="Times New Roman" w:cs="Times New Roman"/>
          <w:sz w:val="24"/>
        </w:rPr>
        <w:t>El Modelo de Colaboración parte de un Autodiagnóstico</w:t>
      </w:r>
      <w:r w:rsidR="00FF2FDB" w:rsidRPr="003049CB">
        <w:rPr>
          <w:rFonts w:ascii="Times New Roman" w:hAnsi="Times New Roman" w:cs="Times New Roman"/>
          <w:sz w:val="24"/>
        </w:rPr>
        <w:t xml:space="preserve"> que contiene 262 indicadores</w:t>
      </w:r>
      <w:r w:rsidRPr="003049CB">
        <w:rPr>
          <w:rFonts w:ascii="Times New Roman" w:hAnsi="Times New Roman" w:cs="Times New Roman"/>
          <w:sz w:val="24"/>
        </w:rPr>
        <w:t>, realizado como una práctica colegiada, para valorar el nivel de madurez de</w:t>
      </w:r>
      <w:r w:rsidR="00FF2FDB" w:rsidRPr="003049CB">
        <w:rPr>
          <w:rFonts w:ascii="Times New Roman" w:hAnsi="Times New Roman" w:cs="Times New Roman"/>
          <w:sz w:val="24"/>
        </w:rPr>
        <w:t xml:space="preserve"> una Institución. </w:t>
      </w:r>
      <w:r w:rsidRPr="003049CB">
        <w:rPr>
          <w:rFonts w:ascii="Times New Roman" w:hAnsi="Times New Roman" w:cs="Times New Roman"/>
          <w:sz w:val="24"/>
        </w:rPr>
        <w:t>E</w:t>
      </w:r>
      <w:r w:rsidR="00731CFF" w:rsidRPr="003049CB">
        <w:rPr>
          <w:rFonts w:ascii="Times New Roman" w:hAnsi="Times New Roman" w:cs="Times New Roman"/>
          <w:sz w:val="24"/>
        </w:rPr>
        <w:t>l IPPLIAP</w:t>
      </w:r>
      <w:r w:rsidR="00FF2FDB" w:rsidRPr="003049CB">
        <w:rPr>
          <w:rFonts w:ascii="Times New Roman" w:hAnsi="Times New Roman" w:cs="Times New Roman"/>
          <w:sz w:val="24"/>
        </w:rPr>
        <w:t xml:space="preserve"> inicia con un puntaje de 81 y alcanza </w:t>
      </w:r>
      <w:r w:rsidR="00731CFF" w:rsidRPr="003049CB">
        <w:rPr>
          <w:rFonts w:ascii="Times New Roman" w:hAnsi="Times New Roman" w:cs="Times New Roman"/>
          <w:sz w:val="24"/>
        </w:rPr>
        <w:t>95.771 en el periodo 2016-2017</w:t>
      </w:r>
      <w:r w:rsidR="00D54F8B" w:rsidRPr="003049CB">
        <w:rPr>
          <w:rFonts w:ascii="Times New Roman" w:hAnsi="Times New Roman" w:cs="Times New Roman"/>
          <w:sz w:val="24"/>
        </w:rPr>
        <w:t xml:space="preserve">, dos puntos por encima del puntaje total de la Red </w:t>
      </w:r>
      <w:r w:rsidR="00AA095F" w:rsidRPr="003049CB">
        <w:rPr>
          <w:rFonts w:ascii="Times New Roman" w:hAnsi="Times New Roman" w:cs="Times New Roman"/>
          <w:sz w:val="24"/>
        </w:rPr>
        <w:t>EDUCA</w:t>
      </w:r>
      <w:r w:rsidR="005E434C" w:rsidRPr="003049CB">
        <w:rPr>
          <w:rFonts w:ascii="Times New Roman" w:hAnsi="Times New Roman" w:cs="Times New Roman"/>
          <w:sz w:val="24"/>
        </w:rPr>
        <w:t>.</w:t>
      </w:r>
    </w:p>
    <w:p w:rsidR="00FF2FDB" w:rsidRDefault="00FF2FDB" w:rsidP="003049CB">
      <w:pPr>
        <w:spacing w:before="120" w:after="120" w:line="240" w:lineRule="auto"/>
        <w:rPr>
          <w:rFonts w:ascii="Times New Roman" w:hAnsi="Times New Roman" w:cs="Times New Roman"/>
          <w:sz w:val="24"/>
        </w:rPr>
      </w:pPr>
    </w:p>
    <w:p w:rsidR="00BB7C37" w:rsidRDefault="00BB7C37" w:rsidP="00BB7C37">
      <w:pPr>
        <w:spacing w:before="120" w:after="120" w:line="240" w:lineRule="auto"/>
        <w:jc w:val="center"/>
        <w:rPr>
          <w:rFonts w:ascii="Times New Roman" w:hAnsi="Times New Roman" w:cs="Times New Roman"/>
          <w:sz w:val="24"/>
        </w:rPr>
      </w:pPr>
    </w:p>
    <w:p w:rsidR="00BB7C37" w:rsidRPr="005111CB" w:rsidRDefault="00BB7C37" w:rsidP="00BB7C37">
      <w:pPr>
        <w:spacing w:before="120" w:after="120" w:line="240" w:lineRule="auto"/>
        <w:ind w:left="708"/>
        <w:jc w:val="both"/>
        <w:rPr>
          <w:rFonts w:ascii="Times New Roman" w:hAnsi="Times New Roman" w:cs="Times New Roman"/>
          <w:i/>
          <w:sz w:val="24"/>
          <w:highlight w:val="yellow"/>
        </w:rPr>
      </w:pPr>
      <w:r w:rsidRPr="005111CB">
        <w:rPr>
          <w:rFonts w:ascii="Times New Roman" w:hAnsi="Times New Roman" w:cs="Times New Roman"/>
          <w:i/>
          <w:sz w:val="24"/>
          <w:highlight w:val="yellow"/>
        </w:rPr>
        <w:t xml:space="preserve">Nuestro mayor reto sigue siendo en </w:t>
      </w:r>
      <w:r w:rsidR="00781673" w:rsidRPr="005111CB">
        <w:rPr>
          <w:rFonts w:ascii="Times New Roman" w:hAnsi="Times New Roman" w:cs="Times New Roman"/>
          <w:i/>
          <w:sz w:val="24"/>
          <w:highlight w:val="yellow"/>
        </w:rPr>
        <w:t>la procuración de fondos y EDUCA</w:t>
      </w:r>
      <w:r w:rsidRPr="005111CB">
        <w:rPr>
          <w:rFonts w:ascii="Times New Roman" w:hAnsi="Times New Roman" w:cs="Times New Roman"/>
          <w:i/>
          <w:sz w:val="24"/>
          <w:highlight w:val="yellow"/>
        </w:rPr>
        <w:t xml:space="preserve"> es un aliado estratégico en este sentido, porque nos ha ayudado a vincularnos</w:t>
      </w:r>
      <w:r w:rsidR="00342914" w:rsidRPr="005111CB">
        <w:rPr>
          <w:rFonts w:ascii="Times New Roman" w:hAnsi="Times New Roman" w:cs="Times New Roman"/>
          <w:i/>
          <w:sz w:val="24"/>
          <w:highlight w:val="yellow"/>
        </w:rPr>
        <w:t xml:space="preserve"> y a generar un ingreso representativo con el programa de donantes recurrentes</w:t>
      </w:r>
      <w:r w:rsidRPr="005111CB">
        <w:rPr>
          <w:rFonts w:ascii="Times New Roman" w:hAnsi="Times New Roman" w:cs="Times New Roman"/>
          <w:i/>
          <w:sz w:val="24"/>
          <w:highlight w:val="yellow"/>
        </w:rPr>
        <w:t xml:space="preserve">. </w:t>
      </w:r>
      <w:r w:rsidR="00342914" w:rsidRPr="005111CB">
        <w:rPr>
          <w:rFonts w:ascii="Times New Roman" w:hAnsi="Times New Roman" w:cs="Times New Roman"/>
          <w:i/>
          <w:sz w:val="24"/>
          <w:highlight w:val="yellow"/>
        </w:rPr>
        <w:t xml:space="preserve">Sin embargo, </w:t>
      </w:r>
      <w:r w:rsidRPr="005111CB">
        <w:rPr>
          <w:rFonts w:ascii="Times New Roman" w:hAnsi="Times New Roman" w:cs="Times New Roman"/>
          <w:i/>
          <w:sz w:val="24"/>
          <w:highlight w:val="yellow"/>
        </w:rPr>
        <w:t>50 años para el IPPLIAP representan una capacidad de adaptación, flexibilidad e innovación en todo sentido.</w:t>
      </w:r>
    </w:p>
    <w:p w:rsidR="00793709" w:rsidRPr="00BB7C37" w:rsidRDefault="00793709" w:rsidP="00793709">
      <w:pPr>
        <w:spacing w:before="120" w:after="120" w:line="240" w:lineRule="auto"/>
        <w:ind w:left="708"/>
        <w:jc w:val="both"/>
        <w:rPr>
          <w:rFonts w:ascii="Times New Roman" w:hAnsi="Times New Roman" w:cs="Times New Roman"/>
          <w:i/>
          <w:sz w:val="24"/>
        </w:rPr>
      </w:pPr>
      <w:r w:rsidRPr="005111CB">
        <w:rPr>
          <w:rFonts w:ascii="Times New Roman" w:hAnsi="Times New Roman" w:cs="Times New Roman"/>
          <w:i/>
          <w:sz w:val="24"/>
          <w:highlight w:val="yellow"/>
        </w:rPr>
        <w:t>El costo por la educación de un niño sordo es de $38,000 anuales, y la de un niño de extra escolar, $8,916 anualmente.</w:t>
      </w:r>
    </w:p>
    <w:p w:rsidR="00B638E4" w:rsidRDefault="00B638E4" w:rsidP="00CA5860">
      <w:pPr>
        <w:spacing w:before="120" w:after="120" w:line="240" w:lineRule="auto"/>
        <w:jc w:val="both"/>
        <w:rPr>
          <w:rFonts w:ascii="Times New Roman" w:hAnsi="Times New Roman" w:cs="Times New Roman"/>
          <w:sz w:val="24"/>
        </w:rPr>
      </w:pPr>
    </w:p>
    <w:p w:rsidR="00B11955" w:rsidRDefault="00347BEC" w:rsidP="00A50301">
      <w:pPr>
        <w:spacing w:before="120" w:after="120" w:line="240" w:lineRule="auto"/>
        <w:jc w:val="both"/>
        <w:rPr>
          <w:rFonts w:ascii="Times New Roman" w:hAnsi="Times New Roman" w:cs="Times New Roman"/>
          <w:sz w:val="24"/>
        </w:rPr>
      </w:pPr>
      <w:r w:rsidRPr="006C1C4A">
        <w:rPr>
          <w:rFonts w:ascii="Times New Roman" w:hAnsi="Times New Roman" w:cs="Times New Roman"/>
          <w:sz w:val="24"/>
        </w:rPr>
        <w:t>Si bien EDUCA promueve</w:t>
      </w:r>
      <w:r w:rsidR="00BE2B6D" w:rsidRPr="006C1C4A">
        <w:rPr>
          <w:rFonts w:ascii="Times New Roman" w:hAnsi="Times New Roman" w:cs="Times New Roman"/>
          <w:sz w:val="24"/>
        </w:rPr>
        <w:t xml:space="preserve"> espacios colaborativos e intercambios de didácticas, experiencias, y aprendizajes entre este </w:t>
      </w:r>
      <w:r w:rsidR="00040DA0" w:rsidRPr="006C1C4A">
        <w:rPr>
          <w:rFonts w:ascii="Times New Roman" w:hAnsi="Times New Roman" w:cs="Times New Roman"/>
          <w:sz w:val="24"/>
        </w:rPr>
        <w:t>nicho</w:t>
      </w:r>
      <w:r w:rsidR="00BE2B6D" w:rsidRPr="006C1C4A">
        <w:rPr>
          <w:rFonts w:ascii="Times New Roman" w:hAnsi="Times New Roman" w:cs="Times New Roman"/>
          <w:sz w:val="24"/>
        </w:rPr>
        <w:t xml:space="preserve"> de escuelas; </w:t>
      </w:r>
      <w:r w:rsidRPr="005111CB">
        <w:rPr>
          <w:rFonts w:ascii="Times New Roman" w:hAnsi="Times New Roman" w:cs="Times New Roman"/>
          <w:sz w:val="24"/>
          <w:highlight w:val="yellow"/>
        </w:rPr>
        <w:t xml:space="preserve">queda trabajo por hacer para </w:t>
      </w:r>
      <w:r w:rsidR="004943C5" w:rsidRPr="005111CB">
        <w:rPr>
          <w:rFonts w:ascii="Times New Roman" w:hAnsi="Times New Roman" w:cs="Times New Roman"/>
          <w:sz w:val="24"/>
          <w:highlight w:val="yellow"/>
        </w:rPr>
        <w:t>visibilizar un problema</w:t>
      </w:r>
      <w:r w:rsidR="00054877" w:rsidRPr="005111CB">
        <w:rPr>
          <w:rFonts w:ascii="Times New Roman" w:hAnsi="Times New Roman" w:cs="Times New Roman"/>
          <w:sz w:val="24"/>
          <w:highlight w:val="yellow"/>
        </w:rPr>
        <w:t xml:space="preserve"> social </w:t>
      </w:r>
      <w:r w:rsidR="006973A8" w:rsidRPr="005111CB">
        <w:rPr>
          <w:rFonts w:ascii="Times New Roman" w:hAnsi="Times New Roman" w:cs="Times New Roman"/>
          <w:sz w:val="24"/>
          <w:highlight w:val="yellow"/>
        </w:rPr>
        <w:t xml:space="preserve">muy grande </w:t>
      </w:r>
      <w:r w:rsidR="004943C5" w:rsidRPr="005111CB">
        <w:rPr>
          <w:rFonts w:ascii="Times New Roman" w:hAnsi="Times New Roman" w:cs="Times New Roman"/>
          <w:sz w:val="24"/>
          <w:highlight w:val="yellow"/>
        </w:rPr>
        <w:t>a nivel</w:t>
      </w:r>
      <w:r w:rsidR="00054877" w:rsidRPr="005111CB">
        <w:rPr>
          <w:rFonts w:ascii="Times New Roman" w:hAnsi="Times New Roman" w:cs="Times New Roman"/>
          <w:sz w:val="24"/>
          <w:highlight w:val="yellow"/>
        </w:rPr>
        <w:t xml:space="preserve"> nacional,</w:t>
      </w:r>
      <w:r w:rsidR="004943C5" w:rsidRPr="005111CB">
        <w:rPr>
          <w:rFonts w:ascii="Times New Roman" w:hAnsi="Times New Roman" w:cs="Times New Roman"/>
          <w:sz w:val="24"/>
          <w:highlight w:val="yellow"/>
        </w:rPr>
        <w:t xml:space="preserve"> que es la falta de </w:t>
      </w:r>
      <w:r w:rsidR="006973A8" w:rsidRPr="005111CB">
        <w:rPr>
          <w:rFonts w:ascii="Times New Roman" w:hAnsi="Times New Roman" w:cs="Times New Roman"/>
          <w:sz w:val="24"/>
          <w:highlight w:val="yellow"/>
        </w:rPr>
        <w:t>inclusión y el poco incentivo que reciben</w:t>
      </w:r>
      <w:r w:rsidR="004943C5" w:rsidRPr="005111CB">
        <w:rPr>
          <w:rFonts w:ascii="Times New Roman" w:hAnsi="Times New Roman" w:cs="Times New Roman"/>
          <w:sz w:val="24"/>
          <w:highlight w:val="yellow"/>
        </w:rPr>
        <w:t>.</w:t>
      </w:r>
      <w:r w:rsidR="00B8235E" w:rsidRPr="006C1C4A">
        <w:rPr>
          <w:rFonts w:ascii="Times New Roman" w:hAnsi="Times New Roman" w:cs="Times New Roman"/>
          <w:sz w:val="24"/>
        </w:rPr>
        <w:t xml:space="preserve"> </w:t>
      </w:r>
      <w:r w:rsidR="0020721F" w:rsidRPr="006C1C4A">
        <w:rPr>
          <w:rFonts w:ascii="Times New Roman" w:hAnsi="Times New Roman" w:cs="Times New Roman"/>
          <w:sz w:val="24"/>
        </w:rPr>
        <w:t>Sin duda alguna,</w:t>
      </w:r>
      <w:r w:rsidR="00A46DAD" w:rsidRPr="006C1C4A">
        <w:rPr>
          <w:rFonts w:ascii="Times New Roman" w:hAnsi="Times New Roman" w:cs="Times New Roman"/>
          <w:sz w:val="24"/>
        </w:rPr>
        <w:t xml:space="preserve"> </w:t>
      </w:r>
      <w:r w:rsidR="00EF3CDC" w:rsidRPr="006C1C4A">
        <w:rPr>
          <w:rFonts w:ascii="Times New Roman" w:hAnsi="Times New Roman" w:cs="Times New Roman"/>
          <w:sz w:val="24"/>
        </w:rPr>
        <w:t>alianzas de este tipo,</w:t>
      </w:r>
      <w:r w:rsidR="0020721F" w:rsidRPr="006C1C4A">
        <w:rPr>
          <w:rFonts w:ascii="Times New Roman" w:hAnsi="Times New Roman" w:cs="Times New Roman"/>
          <w:sz w:val="24"/>
        </w:rPr>
        <w:t xml:space="preserve"> el empuje y convicción que tienen las personas que emprendieron un sueño y convirtieron al IPPLIAP en una escuela modelo</w:t>
      </w:r>
      <w:r w:rsidR="00B8235E" w:rsidRPr="006C1C4A">
        <w:rPr>
          <w:rFonts w:ascii="Times New Roman" w:hAnsi="Times New Roman" w:cs="Times New Roman"/>
          <w:sz w:val="24"/>
        </w:rPr>
        <w:t xml:space="preserve"> hoy en día</w:t>
      </w:r>
      <w:r w:rsidR="0020721F" w:rsidRPr="006C1C4A">
        <w:rPr>
          <w:rFonts w:ascii="Times New Roman" w:hAnsi="Times New Roman" w:cs="Times New Roman"/>
          <w:sz w:val="24"/>
        </w:rPr>
        <w:t xml:space="preserve">, seguirán generando impactos, hasta lograr penetrar en la cultura </w:t>
      </w:r>
      <w:r w:rsidR="00A46DAD" w:rsidRPr="006C1C4A">
        <w:rPr>
          <w:rFonts w:ascii="Times New Roman" w:hAnsi="Times New Roman" w:cs="Times New Roman"/>
          <w:sz w:val="24"/>
        </w:rPr>
        <w:t xml:space="preserve">y educación </w:t>
      </w:r>
      <w:r w:rsidR="0020721F" w:rsidRPr="006C1C4A">
        <w:rPr>
          <w:rFonts w:ascii="Times New Roman" w:hAnsi="Times New Roman" w:cs="Times New Roman"/>
          <w:sz w:val="24"/>
        </w:rPr>
        <w:t>de nuestro</w:t>
      </w:r>
      <w:r w:rsidR="00A46DAD" w:rsidRPr="006C1C4A">
        <w:rPr>
          <w:rFonts w:ascii="Times New Roman" w:hAnsi="Times New Roman" w:cs="Times New Roman"/>
          <w:sz w:val="24"/>
        </w:rPr>
        <w:t xml:space="preserve"> México.</w:t>
      </w:r>
    </w:p>
    <w:p w:rsidR="005111CB" w:rsidRPr="006C1C4A" w:rsidRDefault="005111CB" w:rsidP="00A50301">
      <w:pPr>
        <w:spacing w:before="120" w:after="120" w:line="240" w:lineRule="auto"/>
        <w:jc w:val="both"/>
        <w:rPr>
          <w:rFonts w:ascii="Times New Roman" w:hAnsi="Times New Roman" w:cs="Times New Roman"/>
          <w:sz w:val="24"/>
        </w:rPr>
      </w:pPr>
    </w:p>
    <w:p w:rsidR="000C6D97" w:rsidRPr="00152F03" w:rsidRDefault="001E16B2" w:rsidP="008B303A">
      <w:pPr>
        <w:pStyle w:val="Ttulo1"/>
        <w:rPr>
          <w:rFonts w:ascii="Times New Roman" w:hAnsi="Times New Roman" w:cs="Times New Roman"/>
          <w:color w:val="auto"/>
        </w:rPr>
      </w:pPr>
      <w:r w:rsidRPr="00152F03">
        <w:rPr>
          <w:rFonts w:ascii="Times New Roman" w:hAnsi="Times New Roman" w:cs="Times New Roman"/>
          <w:color w:val="auto"/>
        </w:rPr>
        <w:lastRenderedPageBreak/>
        <w:t>Conclusiones</w:t>
      </w:r>
    </w:p>
    <w:p w:rsidR="003B25DD" w:rsidRPr="00A457CE" w:rsidRDefault="00015FD6" w:rsidP="00A50301">
      <w:pPr>
        <w:ind w:left="708"/>
        <w:jc w:val="both"/>
        <w:rPr>
          <w:rFonts w:ascii="Times New Roman" w:hAnsi="Times New Roman" w:cs="Times New Roman"/>
          <w:i/>
          <w:sz w:val="24"/>
          <w:szCs w:val="24"/>
        </w:rPr>
      </w:pPr>
      <w:r w:rsidRPr="00A457CE">
        <w:rPr>
          <w:rFonts w:ascii="Times New Roman" w:hAnsi="Times New Roman" w:cs="Times New Roman"/>
          <w:i/>
          <w:sz w:val="24"/>
          <w:szCs w:val="24"/>
        </w:rPr>
        <w:t>L</w:t>
      </w:r>
      <w:r w:rsidR="003B25DD" w:rsidRPr="00A457CE">
        <w:rPr>
          <w:rFonts w:ascii="Times New Roman" w:hAnsi="Times New Roman" w:cs="Times New Roman"/>
          <w:i/>
          <w:sz w:val="24"/>
          <w:szCs w:val="24"/>
        </w:rPr>
        <w:t>a discapacidad no es una enfermedad, es una situación que puede desaparecer si eliminamos las barreras del entorno.</w:t>
      </w:r>
      <w:r w:rsidR="00674C4E">
        <w:rPr>
          <w:rFonts w:ascii="Times New Roman" w:hAnsi="Times New Roman" w:cs="Times New Roman"/>
          <w:i/>
          <w:sz w:val="24"/>
          <w:szCs w:val="24"/>
        </w:rPr>
        <w:t xml:space="preserve"> </w:t>
      </w:r>
      <w:r w:rsidR="00674C4E" w:rsidRPr="00A55256">
        <w:rPr>
          <w:rFonts w:ascii="Times New Roman" w:hAnsi="Times New Roman" w:cs="Times New Roman"/>
          <w:sz w:val="24"/>
        </w:rPr>
        <w:t>Convención Internacional por los Derechos de las Personas con Discapacidad de Naciones Unidas (ONU)</w:t>
      </w:r>
      <w:r w:rsidR="00674C4E">
        <w:rPr>
          <w:rFonts w:ascii="Times New Roman" w:hAnsi="Times New Roman" w:cs="Times New Roman"/>
          <w:sz w:val="24"/>
        </w:rPr>
        <w:t>.</w:t>
      </w:r>
    </w:p>
    <w:p w:rsidR="00A457CE" w:rsidRPr="00A22C90" w:rsidRDefault="00A457CE" w:rsidP="00A22C90">
      <w:pPr>
        <w:pStyle w:val="Prrafodelista"/>
        <w:numPr>
          <w:ilvl w:val="0"/>
          <w:numId w:val="15"/>
        </w:numPr>
        <w:jc w:val="both"/>
        <w:rPr>
          <w:rFonts w:ascii="Times New Roman" w:hAnsi="Times New Roman" w:cs="Times New Roman"/>
          <w:sz w:val="24"/>
          <w:szCs w:val="24"/>
        </w:rPr>
      </w:pPr>
      <w:r w:rsidRPr="00A22C90">
        <w:rPr>
          <w:rFonts w:ascii="Times New Roman" w:hAnsi="Times New Roman" w:cs="Times New Roman"/>
          <w:sz w:val="24"/>
          <w:szCs w:val="24"/>
        </w:rPr>
        <w:t>De acuerdo con la OMS en los países en desarrollo, los niños con pérdida de audición y sordera rara vez son escolarizados. Asimismo, entre los adultos con pérdida de audición la tasa de desempleo es mucho más alta. Una gran proporción de los que tienen empleo ocupan puestos de categoría inferior en relación con la fuerza de trabajo en general.</w:t>
      </w:r>
    </w:p>
    <w:p w:rsidR="00A457CE" w:rsidRPr="00A22C90" w:rsidRDefault="00A457CE" w:rsidP="00A22C90">
      <w:pPr>
        <w:pStyle w:val="Prrafodelista"/>
        <w:numPr>
          <w:ilvl w:val="0"/>
          <w:numId w:val="15"/>
        </w:numPr>
        <w:jc w:val="both"/>
        <w:rPr>
          <w:rFonts w:ascii="Times New Roman" w:hAnsi="Times New Roman" w:cs="Times New Roman"/>
          <w:sz w:val="24"/>
          <w:szCs w:val="24"/>
        </w:rPr>
      </w:pPr>
      <w:r w:rsidRPr="00A22C90">
        <w:rPr>
          <w:rFonts w:ascii="Times New Roman" w:hAnsi="Times New Roman" w:cs="Times New Roman"/>
          <w:sz w:val="24"/>
          <w:szCs w:val="24"/>
        </w:rPr>
        <w:t>La mejora del acceso a la educación, así como la sensibilización de los</w:t>
      </w:r>
      <w:r w:rsidR="00674C4E" w:rsidRPr="00A22C90">
        <w:rPr>
          <w:rFonts w:ascii="Times New Roman" w:hAnsi="Times New Roman" w:cs="Times New Roman"/>
          <w:sz w:val="24"/>
          <w:szCs w:val="24"/>
        </w:rPr>
        <w:t xml:space="preserve"> educadores y</w:t>
      </w:r>
      <w:r w:rsidRPr="00A22C90">
        <w:rPr>
          <w:rFonts w:ascii="Times New Roman" w:hAnsi="Times New Roman" w:cs="Times New Roman"/>
          <w:sz w:val="24"/>
          <w:szCs w:val="24"/>
        </w:rPr>
        <w:t xml:space="preserve"> empleadores acerca de las necesidades de las personas con pérdida de audición</w:t>
      </w:r>
      <w:r w:rsidR="009A170D" w:rsidRPr="00A22C90">
        <w:rPr>
          <w:rFonts w:ascii="Times New Roman" w:hAnsi="Times New Roman" w:cs="Times New Roman"/>
          <w:sz w:val="24"/>
          <w:szCs w:val="24"/>
        </w:rPr>
        <w:t xml:space="preserve"> y sordera</w:t>
      </w:r>
      <w:r w:rsidRPr="00A22C90">
        <w:rPr>
          <w:rFonts w:ascii="Times New Roman" w:hAnsi="Times New Roman" w:cs="Times New Roman"/>
          <w:sz w:val="24"/>
          <w:szCs w:val="24"/>
        </w:rPr>
        <w:t>, permitir</w:t>
      </w:r>
      <w:r w:rsidR="00674C4E" w:rsidRPr="00A22C90">
        <w:rPr>
          <w:rFonts w:ascii="Times New Roman" w:hAnsi="Times New Roman" w:cs="Times New Roman"/>
          <w:sz w:val="24"/>
          <w:szCs w:val="24"/>
        </w:rPr>
        <w:t>ía</w:t>
      </w:r>
      <w:r w:rsidRPr="00A22C90">
        <w:rPr>
          <w:rFonts w:ascii="Times New Roman" w:hAnsi="Times New Roman" w:cs="Times New Roman"/>
          <w:sz w:val="24"/>
          <w:szCs w:val="24"/>
        </w:rPr>
        <w:t xml:space="preserve"> reducir las tasas de desempleo de estas personas.</w:t>
      </w:r>
    </w:p>
    <w:p w:rsidR="00474090" w:rsidRPr="00A22C90" w:rsidRDefault="00474090" w:rsidP="00A22C90">
      <w:pPr>
        <w:pStyle w:val="Prrafodelista"/>
        <w:numPr>
          <w:ilvl w:val="0"/>
          <w:numId w:val="15"/>
        </w:numPr>
        <w:jc w:val="both"/>
        <w:rPr>
          <w:rFonts w:ascii="Times New Roman" w:hAnsi="Times New Roman" w:cs="Times New Roman"/>
          <w:sz w:val="24"/>
          <w:szCs w:val="24"/>
        </w:rPr>
      </w:pPr>
      <w:r w:rsidRPr="00A22C90">
        <w:rPr>
          <w:rFonts w:ascii="Times New Roman" w:hAnsi="Times New Roman" w:cs="Times New Roman"/>
          <w:sz w:val="24"/>
          <w:szCs w:val="24"/>
        </w:rPr>
        <w:t>A pesar de que México cuenta con decretos nacionales e internacionales que garantizan la educación para las personas sordas, éstos no se cumplen en su totalidad.</w:t>
      </w:r>
    </w:p>
    <w:p w:rsidR="00474090" w:rsidRPr="00A22C90" w:rsidRDefault="00F30F52" w:rsidP="00A22C90">
      <w:pPr>
        <w:pStyle w:val="Prrafodelista"/>
        <w:numPr>
          <w:ilvl w:val="0"/>
          <w:numId w:val="15"/>
        </w:numPr>
        <w:jc w:val="both"/>
        <w:rPr>
          <w:rFonts w:ascii="Times New Roman" w:hAnsi="Times New Roman" w:cs="Times New Roman"/>
          <w:sz w:val="24"/>
          <w:szCs w:val="24"/>
        </w:rPr>
      </w:pPr>
      <w:r w:rsidRPr="00A22C90">
        <w:rPr>
          <w:rFonts w:ascii="Times New Roman" w:hAnsi="Times New Roman" w:cs="Times New Roman"/>
          <w:sz w:val="24"/>
          <w:szCs w:val="24"/>
        </w:rPr>
        <w:t>Esfuerzos como el del IPPLIAP</w:t>
      </w:r>
      <w:r w:rsidR="00E743D0" w:rsidRPr="00A22C90">
        <w:rPr>
          <w:rFonts w:ascii="Times New Roman" w:hAnsi="Times New Roman" w:cs="Times New Roman"/>
          <w:sz w:val="24"/>
          <w:szCs w:val="24"/>
        </w:rPr>
        <w:t>,</w:t>
      </w:r>
      <w:r w:rsidRPr="00A22C90">
        <w:rPr>
          <w:rFonts w:ascii="Times New Roman" w:hAnsi="Times New Roman" w:cs="Times New Roman"/>
          <w:sz w:val="24"/>
          <w:szCs w:val="24"/>
        </w:rPr>
        <w:t xml:space="preserve"> están </w:t>
      </w:r>
      <w:r w:rsidR="00E743D0" w:rsidRPr="00A22C90">
        <w:rPr>
          <w:rFonts w:ascii="Times New Roman" w:hAnsi="Times New Roman" w:cs="Times New Roman"/>
          <w:sz w:val="24"/>
          <w:szCs w:val="24"/>
        </w:rPr>
        <w:t>generando</w:t>
      </w:r>
      <w:r w:rsidRPr="00A22C90">
        <w:rPr>
          <w:rFonts w:ascii="Times New Roman" w:hAnsi="Times New Roman" w:cs="Times New Roman"/>
          <w:sz w:val="24"/>
          <w:szCs w:val="24"/>
        </w:rPr>
        <w:t xml:space="preserve"> resultados de impacto, permitiendo que cada vez más niños sordos puedan concluir una</w:t>
      </w:r>
      <w:r w:rsidR="00D50D93" w:rsidRPr="00A22C90">
        <w:rPr>
          <w:rFonts w:ascii="Times New Roman" w:hAnsi="Times New Roman" w:cs="Times New Roman"/>
          <w:sz w:val="24"/>
          <w:szCs w:val="24"/>
        </w:rPr>
        <w:t xml:space="preserve"> educación</w:t>
      </w:r>
      <w:r w:rsidRPr="00A22C90">
        <w:rPr>
          <w:rFonts w:ascii="Times New Roman" w:hAnsi="Times New Roman" w:cs="Times New Roman"/>
          <w:sz w:val="24"/>
          <w:szCs w:val="24"/>
        </w:rPr>
        <w:t xml:space="preserve"> primaria de calidad e ingresen a una educación secundaria. Sin embargo, son muchos los retos que aún existen en el camino</w:t>
      </w:r>
      <w:r w:rsidR="00942A64" w:rsidRPr="00A22C90">
        <w:rPr>
          <w:rFonts w:ascii="Times New Roman" w:hAnsi="Times New Roman" w:cs="Times New Roman"/>
          <w:sz w:val="24"/>
          <w:szCs w:val="24"/>
        </w:rPr>
        <w:t>, sobre todo</w:t>
      </w:r>
      <w:r w:rsidR="00332772" w:rsidRPr="00A22C90">
        <w:rPr>
          <w:rFonts w:ascii="Times New Roman" w:hAnsi="Times New Roman" w:cs="Times New Roman"/>
          <w:sz w:val="24"/>
          <w:szCs w:val="24"/>
        </w:rPr>
        <w:t>,</w:t>
      </w:r>
      <w:r w:rsidR="00942A64" w:rsidRPr="00A22C90">
        <w:rPr>
          <w:rFonts w:ascii="Times New Roman" w:hAnsi="Times New Roman" w:cs="Times New Roman"/>
          <w:sz w:val="24"/>
          <w:szCs w:val="24"/>
        </w:rPr>
        <w:t xml:space="preserve"> la sostenibilidad financiera </w:t>
      </w:r>
      <w:r w:rsidR="00332772" w:rsidRPr="00A22C90">
        <w:rPr>
          <w:rFonts w:ascii="Times New Roman" w:hAnsi="Times New Roman" w:cs="Times New Roman"/>
          <w:sz w:val="24"/>
          <w:szCs w:val="24"/>
        </w:rPr>
        <w:t>para</w:t>
      </w:r>
      <w:r w:rsidR="00942A64" w:rsidRPr="00A22C90">
        <w:rPr>
          <w:rFonts w:ascii="Times New Roman" w:hAnsi="Times New Roman" w:cs="Times New Roman"/>
          <w:sz w:val="24"/>
          <w:szCs w:val="24"/>
        </w:rPr>
        <w:t xml:space="preserve"> la institución</w:t>
      </w:r>
      <w:r w:rsidR="00DF02CB" w:rsidRPr="00A22C90">
        <w:rPr>
          <w:rFonts w:ascii="Times New Roman" w:hAnsi="Times New Roman" w:cs="Times New Roman"/>
          <w:sz w:val="24"/>
          <w:szCs w:val="24"/>
        </w:rPr>
        <w:t xml:space="preserve"> y la premisa de que más personas conozcan la realidad que viven miles de niños sordos en México, y se interesen en apoyar la causa</w:t>
      </w:r>
      <w:r w:rsidR="00942A64" w:rsidRPr="00A22C90">
        <w:rPr>
          <w:rFonts w:ascii="Times New Roman" w:hAnsi="Times New Roman" w:cs="Times New Roman"/>
          <w:sz w:val="24"/>
          <w:szCs w:val="24"/>
        </w:rPr>
        <w:t>.</w:t>
      </w:r>
    </w:p>
    <w:p w:rsidR="00F30F52" w:rsidRPr="00A22C90" w:rsidRDefault="004D5ED5" w:rsidP="00A22C90">
      <w:pPr>
        <w:pStyle w:val="Prrafodelista"/>
        <w:numPr>
          <w:ilvl w:val="0"/>
          <w:numId w:val="15"/>
        </w:numPr>
        <w:jc w:val="both"/>
        <w:rPr>
          <w:rFonts w:ascii="Times New Roman" w:hAnsi="Times New Roman" w:cs="Times New Roman"/>
          <w:sz w:val="24"/>
          <w:szCs w:val="24"/>
        </w:rPr>
      </w:pPr>
      <w:r w:rsidRPr="00A22C90">
        <w:rPr>
          <w:rFonts w:ascii="Times New Roman" w:hAnsi="Times New Roman" w:cs="Times New Roman"/>
          <w:sz w:val="24"/>
          <w:szCs w:val="24"/>
        </w:rPr>
        <w:t>Los niños</w:t>
      </w:r>
      <w:r w:rsidR="00F30F52" w:rsidRPr="00A22C90">
        <w:rPr>
          <w:rFonts w:ascii="Times New Roman" w:hAnsi="Times New Roman" w:cs="Times New Roman"/>
          <w:sz w:val="24"/>
          <w:szCs w:val="24"/>
        </w:rPr>
        <w:t xml:space="preserve"> sord</w:t>
      </w:r>
      <w:r w:rsidRPr="00A22C90">
        <w:rPr>
          <w:rFonts w:ascii="Times New Roman" w:hAnsi="Times New Roman" w:cs="Times New Roman"/>
          <w:sz w:val="24"/>
          <w:szCs w:val="24"/>
        </w:rPr>
        <w:t>o</w:t>
      </w:r>
      <w:r w:rsidR="00F30F52" w:rsidRPr="00A22C90">
        <w:rPr>
          <w:rFonts w:ascii="Times New Roman" w:hAnsi="Times New Roman" w:cs="Times New Roman"/>
          <w:sz w:val="24"/>
          <w:szCs w:val="24"/>
        </w:rPr>
        <w:t>s a diferencia de otr</w:t>
      </w:r>
      <w:r w:rsidRPr="00A22C90">
        <w:rPr>
          <w:rFonts w:ascii="Times New Roman" w:hAnsi="Times New Roman" w:cs="Times New Roman"/>
          <w:sz w:val="24"/>
          <w:szCs w:val="24"/>
        </w:rPr>
        <w:t>o</w:t>
      </w:r>
      <w:r w:rsidR="00F30F52" w:rsidRPr="00A22C90">
        <w:rPr>
          <w:rFonts w:ascii="Times New Roman" w:hAnsi="Times New Roman" w:cs="Times New Roman"/>
          <w:sz w:val="24"/>
          <w:szCs w:val="24"/>
        </w:rPr>
        <w:t xml:space="preserve">s con alguna </w:t>
      </w:r>
      <w:r w:rsidR="00004A91" w:rsidRPr="00A22C90">
        <w:rPr>
          <w:rFonts w:ascii="Times New Roman" w:hAnsi="Times New Roman" w:cs="Times New Roman"/>
          <w:sz w:val="24"/>
          <w:szCs w:val="24"/>
        </w:rPr>
        <w:t>discapacidad</w:t>
      </w:r>
      <w:r w:rsidR="00F30F52" w:rsidRPr="00A22C90">
        <w:rPr>
          <w:rFonts w:ascii="Times New Roman" w:hAnsi="Times New Roman" w:cs="Times New Roman"/>
          <w:sz w:val="24"/>
          <w:szCs w:val="24"/>
        </w:rPr>
        <w:t xml:space="preserve"> no tienen un síntoma visible, lo cual </w:t>
      </w:r>
      <w:r w:rsidR="00332772" w:rsidRPr="00A22C90">
        <w:rPr>
          <w:rFonts w:ascii="Times New Roman" w:hAnsi="Times New Roman" w:cs="Times New Roman"/>
          <w:sz w:val="24"/>
          <w:szCs w:val="24"/>
        </w:rPr>
        <w:t>los pone en</w:t>
      </w:r>
      <w:r w:rsidR="00BF7071" w:rsidRPr="00A22C90">
        <w:rPr>
          <w:rFonts w:ascii="Times New Roman" w:hAnsi="Times New Roman" w:cs="Times New Roman"/>
          <w:sz w:val="24"/>
          <w:szCs w:val="24"/>
        </w:rPr>
        <w:t xml:space="preserve"> una situación de</w:t>
      </w:r>
      <w:r w:rsidR="00332772" w:rsidRPr="00A22C90">
        <w:rPr>
          <w:rFonts w:ascii="Times New Roman" w:hAnsi="Times New Roman" w:cs="Times New Roman"/>
          <w:sz w:val="24"/>
          <w:szCs w:val="24"/>
        </w:rPr>
        <w:t xml:space="preserve"> desventaja</w:t>
      </w:r>
      <w:r w:rsidR="0031573C" w:rsidRPr="00A22C90">
        <w:rPr>
          <w:rFonts w:ascii="Times New Roman" w:hAnsi="Times New Roman" w:cs="Times New Roman"/>
          <w:sz w:val="24"/>
          <w:szCs w:val="24"/>
        </w:rPr>
        <w:t xml:space="preserve"> y los puede llegar a aislar</w:t>
      </w:r>
      <w:r w:rsidR="00F30F52" w:rsidRPr="00A22C90">
        <w:rPr>
          <w:rFonts w:ascii="Times New Roman" w:hAnsi="Times New Roman" w:cs="Times New Roman"/>
          <w:sz w:val="24"/>
          <w:szCs w:val="24"/>
        </w:rPr>
        <w:t>.</w:t>
      </w:r>
    </w:p>
    <w:p w:rsidR="00F30F52" w:rsidRPr="00A22C90" w:rsidRDefault="008900F3" w:rsidP="00A22C90">
      <w:pPr>
        <w:pStyle w:val="Prrafodelista"/>
        <w:numPr>
          <w:ilvl w:val="0"/>
          <w:numId w:val="15"/>
        </w:numPr>
        <w:jc w:val="both"/>
        <w:rPr>
          <w:rFonts w:ascii="Times New Roman" w:hAnsi="Times New Roman" w:cs="Times New Roman"/>
          <w:sz w:val="24"/>
          <w:szCs w:val="24"/>
        </w:rPr>
      </w:pPr>
      <w:r w:rsidRPr="00A22C90">
        <w:rPr>
          <w:rFonts w:ascii="Times New Roman" w:hAnsi="Times New Roman" w:cs="Times New Roman"/>
          <w:sz w:val="24"/>
          <w:szCs w:val="24"/>
        </w:rPr>
        <w:t>El mejor escenario sería</w:t>
      </w:r>
      <w:r w:rsidR="00D50D93" w:rsidRPr="00A22C90">
        <w:rPr>
          <w:rFonts w:ascii="Times New Roman" w:hAnsi="Times New Roman" w:cs="Times New Roman"/>
          <w:sz w:val="24"/>
          <w:szCs w:val="24"/>
        </w:rPr>
        <w:t>,</w:t>
      </w:r>
      <w:r w:rsidRPr="00A22C90">
        <w:rPr>
          <w:rFonts w:ascii="Times New Roman" w:hAnsi="Times New Roman" w:cs="Times New Roman"/>
          <w:sz w:val="24"/>
          <w:szCs w:val="24"/>
        </w:rPr>
        <w:t xml:space="preserve"> que cada vez más maestros de escuelas públicas y privadas, pudieran capacitarse para implementar prácticas y didácticas que coadyuven a la inclusión de los niños sordos.</w:t>
      </w:r>
      <w:r w:rsidR="00900CEC" w:rsidRPr="00A22C90">
        <w:rPr>
          <w:rFonts w:ascii="Times New Roman" w:hAnsi="Times New Roman" w:cs="Times New Roman"/>
          <w:sz w:val="24"/>
          <w:szCs w:val="24"/>
        </w:rPr>
        <w:t xml:space="preserve"> O bien, que existieran más instituciones como el IPPLIAP que brindan una educación focalizada.</w:t>
      </w:r>
    </w:p>
    <w:p w:rsidR="00364E6B" w:rsidRPr="00A22C90" w:rsidRDefault="008900F3" w:rsidP="00A22C90">
      <w:pPr>
        <w:pStyle w:val="Prrafodelista"/>
        <w:numPr>
          <w:ilvl w:val="0"/>
          <w:numId w:val="15"/>
        </w:numPr>
        <w:jc w:val="both"/>
        <w:rPr>
          <w:rFonts w:ascii="Times New Roman" w:hAnsi="Times New Roman" w:cs="Times New Roman"/>
          <w:sz w:val="24"/>
          <w:szCs w:val="24"/>
        </w:rPr>
      </w:pPr>
      <w:r w:rsidRPr="00A22C90">
        <w:rPr>
          <w:rFonts w:ascii="Times New Roman" w:hAnsi="Times New Roman" w:cs="Times New Roman"/>
          <w:sz w:val="24"/>
          <w:szCs w:val="24"/>
        </w:rPr>
        <w:t xml:space="preserve">El IPPLIAP en este último aspecto, lucha por </w:t>
      </w:r>
      <w:r w:rsidR="005341A3" w:rsidRPr="00A22C90">
        <w:rPr>
          <w:rFonts w:ascii="Times New Roman" w:hAnsi="Times New Roman" w:cs="Times New Roman"/>
          <w:sz w:val="24"/>
          <w:szCs w:val="24"/>
        </w:rPr>
        <w:t>replicar sus buenas prácticas</w:t>
      </w:r>
      <w:r w:rsidRPr="00A22C90">
        <w:rPr>
          <w:rFonts w:ascii="Times New Roman" w:hAnsi="Times New Roman" w:cs="Times New Roman"/>
          <w:sz w:val="24"/>
          <w:szCs w:val="24"/>
        </w:rPr>
        <w:t xml:space="preserve"> y realiza un seminario anual dirigido a aquellos </w:t>
      </w:r>
      <w:r w:rsidR="00020375" w:rsidRPr="00A22C90">
        <w:rPr>
          <w:rFonts w:ascii="Times New Roman" w:hAnsi="Times New Roman" w:cs="Times New Roman"/>
          <w:sz w:val="24"/>
          <w:szCs w:val="24"/>
        </w:rPr>
        <w:t xml:space="preserve">docentes </w:t>
      </w:r>
      <w:r w:rsidRPr="00A22C90">
        <w:rPr>
          <w:rFonts w:ascii="Times New Roman" w:hAnsi="Times New Roman" w:cs="Times New Roman"/>
          <w:sz w:val="24"/>
          <w:szCs w:val="24"/>
        </w:rPr>
        <w:t xml:space="preserve">interesados </w:t>
      </w:r>
      <w:r w:rsidR="00020375" w:rsidRPr="00A22C90">
        <w:rPr>
          <w:rFonts w:ascii="Times New Roman" w:hAnsi="Times New Roman" w:cs="Times New Roman"/>
          <w:sz w:val="24"/>
          <w:szCs w:val="24"/>
        </w:rPr>
        <w:t>en</w:t>
      </w:r>
      <w:r w:rsidRPr="00A22C90">
        <w:rPr>
          <w:rFonts w:ascii="Times New Roman" w:hAnsi="Times New Roman" w:cs="Times New Roman"/>
          <w:sz w:val="24"/>
          <w:szCs w:val="24"/>
        </w:rPr>
        <w:t xml:space="preserve"> elevar la calidad educativa </w:t>
      </w:r>
      <w:r w:rsidR="00020375" w:rsidRPr="00A22C90">
        <w:rPr>
          <w:rFonts w:ascii="Times New Roman" w:hAnsi="Times New Roman" w:cs="Times New Roman"/>
          <w:sz w:val="24"/>
          <w:szCs w:val="24"/>
        </w:rPr>
        <w:t>dentro de</w:t>
      </w:r>
      <w:r w:rsidRPr="00A22C90">
        <w:rPr>
          <w:rFonts w:ascii="Times New Roman" w:hAnsi="Times New Roman" w:cs="Times New Roman"/>
          <w:sz w:val="24"/>
          <w:szCs w:val="24"/>
        </w:rPr>
        <w:t xml:space="preserve"> sus aulas</w:t>
      </w:r>
      <w:r w:rsidR="00D55D7E" w:rsidRPr="00A22C90">
        <w:rPr>
          <w:rFonts w:ascii="Times New Roman" w:hAnsi="Times New Roman" w:cs="Times New Roman"/>
          <w:sz w:val="24"/>
          <w:szCs w:val="24"/>
        </w:rPr>
        <w:t xml:space="preserve"> (principalmente </w:t>
      </w:r>
      <w:r w:rsidR="00CD5AB2" w:rsidRPr="00A22C90">
        <w:rPr>
          <w:rFonts w:ascii="Times New Roman" w:hAnsi="Times New Roman" w:cs="Times New Roman"/>
          <w:sz w:val="24"/>
          <w:szCs w:val="24"/>
        </w:rPr>
        <w:t>provenientes de</w:t>
      </w:r>
      <w:r w:rsidR="00D55D7E" w:rsidRPr="00A22C90">
        <w:rPr>
          <w:rFonts w:ascii="Times New Roman" w:hAnsi="Times New Roman" w:cs="Times New Roman"/>
          <w:sz w:val="24"/>
          <w:szCs w:val="24"/>
        </w:rPr>
        <w:t xml:space="preserve"> escuelas públicas)</w:t>
      </w:r>
      <w:r w:rsidR="00364E6B" w:rsidRPr="00A22C90">
        <w:rPr>
          <w:rFonts w:ascii="Times New Roman" w:hAnsi="Times New Roman" w:cs="Times New Roman"/>
          <w:sz w:val="24"/>
          <w:szCs w:val="24"/>
        </w:rPr>
        <w:t xml:space="preserve">. Así también, </w:t>
      </w:r>
      <w:r w:rsidR="0070772C" w:rsidRPr="00A22C90">
        <w:rPr>
          <w:rFonts w:ascii="Times New Roman" w:hAnsi="Times New Roman" w:cs="Times New Roman"/>
          <w:sz w:val="24"/>
          <w:szCs w:val="24"/>
        </w:rPr>
        <w:t>destina</w:t>
      </w:r>
      <w:r w:rsidR="00364E6B" w:rsidRPr="00A22C90">
        <w:rPr>
          <w:rFonts w:ascii="Times New Roman" w:hAnsi="Times New Roman" w:cs="Times New Roman"/>
          <w:sz w:val="24"/>
          <w:szCs w:val="24"/>
        </w:rPr>
        <w:t xml:space="preserve"> un espacio en el Instituto, para que cualquier persona que quiera aprender la Lengua de Señas Mexicanas, lo haga por las tardes.</w:t>
      </w:r>
    </w:p>
    <w:p w:rsidR="00305CA8" w:rsidRPr="00A22C90" w:rsidRDefault="00C4659E" w:rsidP="00A22C90">
      <w:pPr>
        <w:pStyle w:val="Prrafodelista"/>
        <w:numPr>
          <w:ilvl w:val="0"/>
          <w:numId w:val="15"/>
        </w:numPr>
        <w:jc w:val="both"/>
        <w:rPr>
          <w:rFonts w:ascii="Times New Roman" w:hAnsi="Times New Roman" w:cs="Times New Roman"/>
          <w:sz w:val="24"/>
          <w:szCs w:val="24"/>
        </w:rPr>
      </w:pPr>
      <w:r w:rsidRPr="00A22C90">
        <w:rPr>
          <w:rFonts w:ascii="Times New Roman" w:hAnsi="Times New Roman" w:cs="Times New Roman"/>
          <w:sz w:val="24"/>
          <w:szCs w:val="24"/>
        </w:rPr>
        <w:t>Significa un gran esfuerzo</w:t>
      </w:r>
      <w:r w:rsidR="005B7124" w:rsidRPr="00A22C90">
        <w:rPr>
          <w:rFonts w:ascii="Times New Roman" w:hAnsi="Times New Roman" w:cs="Times New Roman"/>
          <w:sz w:val="24"/>
          <w:szCs w:val="24"/>
        </w:rPr>
        <w:t xml:space="preserve"> para la Institución</w:t>
      </w:r>
      <w:r w:rsidRPr="00A22C90">
        <w:rPr>
          <w:rFonts w:ascii="Times New Roman" w:hAnsi="Times New Roman" w:cs="Times New Roman"/>
          <w:sz w:val="24"/>
          <w:szCs w:val="24"/>
        </w:rPr>
        <w:t>, pero saben que</w:t>
      </w:r>
      <w:r w:rsidR="00720FDC" w:rsidRPr="00A22C90">
        <w:rPr>
          <w:rFonts w:ascii="Times New Roman" w:hAnsi="Times New Roman" w:cs="Times New Roman"/>
          <w:sz w:val="24"/>
          <w:szCs w:val="24"/>
        </w:rPr>
        <w:t xml:space="preserve"> </w:t>
      </w:r>
      <w:r w:rsidRPr="00A22C90">
        <w:rPr>
          <w:rFonts w:ascii="Times New Roman" w:hAnsi="Times New Roman" w:cs="Times New Roman"/>
          <w:sz w:val="24"/>
          <w:szCs w:val="24"/>
        </w:rPr>
        <w:t>al final val</w:t>
      </w:r>
      <w:r w:rsidR="00720FDC" w:rsidRPr="00A22C90">
        <w:rPr>
          <w:rFonts w:ascii="Times New Roman" w:hAnsi="Times New Roman" w:cs="Times New Roman"/>
          <w:sz w:val="24"/>
          <w:szCs w:val="24"/>
        </w:rPr>
        <w:t>drá</w:t>
      </w:r>
      <w:r w:rsidRPr="00A22C90">
        <w:rPr>
          <w:rFonts w:ascii="Times New Roman" w:hAnsi="Times New Roman" w:cs="Times New Roman"/>
          <w:sz w:val="24"/>
          <w:szCs w:val="24"/>
        </w:rPr>
        <w:t xml:space="preserve"> la pena, por</w:t>
      </w:r>
      <w:r w:rsidR="006C7B8D" w:rsidRPr="00A22C90">
        <w:rPr>
          <w:rFonts w:ascii="Times New Roman" w:hAnsi="Times New Roman" w:cs="Times New Roman"/>
          <w:sz w:val="24"/>
          <w:szCs w:val="24"/>
        </w:rPr>
        <w:t xml:space="preserve"> el </w:t>
      </w:r>
      <w:r w:rsidR="005B7124" w:rsidRPr="00A22C90">
        <w:rPr>
          <w:rFonts w:ascii="Times New Roman" w:hAnsi="Times New Roman" w:cs="Times New Roman"/>
          <w:sz w:val="24"/>
          <w:szCs w:val="24"/>
        </w:rPr>
        <w:t>camino que están forjando en el que</w:t>
      </w:r>
      <w:r w:rsidR="00305CA8" w:rsidRPr="00A22C90">
        <w:rPr>
          <w:rFonts w:ascii="Times New Roman" w:hAnsi="Times New Roman" w:cs="Times New Roman"/>
          <w:sz w:val="24"/>
          <w:szCs w:val="24"/>
        </w:rPr>
        <w:t xml:space="preserve"> </w:t>
      </w:r>
      <w:r w:rsidR="00D50D93" w:rsidRPr="00A22C90">
        <w:rPr>
          <w:rFonts w:ascii="Times New Roman" w:hAnsi="Times New Roman" w:cs="Times New Roman"/>
          <w:sz w:val="24"/>
          <w:szCs w:val="24"/>
        </w:rPr>
        <w:t>no existan</w:t>
      </w:r>
      <w:r w:rsidR="00305CA8" w:rsidRPr="00A22C90">
        <w:rPr>
          <w:rFonts w:ascii="Times New Roman" w:hAnsi="Times New Roman" w:cs="Times New Roman"/>
          <w:sz w:val="24"/>
          <w:szCs w:val="24"/>
        </w:rPr>
        <w:t xml:space="preserve"> barreras para las personas con discapacidad.</w:t>
      </w:r>
    </w:p>
    <w:p w:rsidR="006F4F07" w:rsidRPr="00A22C90" w:rsidRDefault="00305CA8" w:rsidP="002963AF">
      <w:pPr>
        <w:pStyle w:val="Prrafodelista"/>
        <w:numPr>
          <w:ilvl w:val="0"/>
          <w:numId w:val="15"/>
        </w:numPr>
        <w:jc w:val="both"/>
        <w:rPr>
          <w:rFonts w:ascii="Times New Roman" w:hAnsi="Times New Roman" w:cs="Times New Roman"/>
          <w:sz w:val="24"/>
          <w:szCs w:val="24"/>
        </w:rPr>
      </w:pPr>
      <w:r w:rsidRPr="00A22C90">
        <w:rPr>
          <w:rFonts w:ascii="Times New Roman" w:hAnsi="Times New Roman" w:cs="Times New Roman"/>
          <w:sz w:val="24"/>
          <w:szCs w:val="24"/>
        </w:rPr>
        <w:t>La alianza entre el IPPLIAP y Fundación EDUCA</w:t>
      </w:r>
      <w:r w:rsidR="004F5EB1" w:rsidRPr="00A22C90">
        <w:rPr>
          <w:rFonts w:ascii="Times New Roman" w:hAnsi="Times New Roman" w:cs="Times New Roman"/>
          <w:sz w:val="24"/>
          <w:szCs w:val="24"/>
        </w:rPr>
        <w:t xml:space="preserve"> México</w:t>
      </w:r>
      <w:r w:rsidRPr="00A22C90">
        <w:rPr>
          <w:rFonts w:ascii="Times New Roman" w:hAnsi="Times New Roman" w:cs="Times New Roman"/>
          <w:sz w:val="24"/>
          <w:szCs w:val="24"/>
        </w:rPr>
        <w:t xml:space="preserve">, no sólo representa una apuesta por la mejora en la calidad educativa, sino </w:t>
      </w:r>
      <w:r w:rsidR="00B43431" w:rsidRPr="00A22C90">
        <w:rPr>
          <w:rFonts w:ascii="Times New Roman" w:hAnsi="Times New Roman" w:cs="Times New Roman"/>
          <w:sz w:val="24"/>
          <w:szCs w:val="24"/>
        </w:rPr>
        <w:t>la atención a un sector vulnerable de la población infantil</w:t>
      </w:r>
      <w:r w:rsidR="00854D7A" w:rsidRPr="00A22C90">
        <w:rPr>
          <w:rFonts w:ascii="Times New Roman" w:hAnsi="Times New Roman" w:cs="Times New Roman"/>
          <w:sz w:val="24"/>
          <w:szCs w:val="24"/>
        </w:rPr>
        <w:t>,</w:t>
      </w:r>
      <w:r w:rsidR="00B43431" w:rsidRPr="00A22C90">
        <w:rPr>
          <w:rFonts w:ascii="Times New Roman" w:hAnsi="Times New Roman" w:cs="Times New Roman"/>
          <w:sz w:val="24"/>
          <w:szCs w:val="24"/>
        </w:rPr>
        <w:t xml:space="preserve"> que puede lograr un futuro exitoso si se le brinda la oportunidad de desarrollar </w:t>
      </w:r>
      <w:r w:rsidR="00854D7A" w:rsidRPr="00A22C90">
        <w:rPr>
          <w:rFonts w:ascii="Times New Roman" w:hAnsi="Times New Roman" w:cs="Times New Roman"/>
          <w:sz w:val="24"/>
          <w:szCs w:val="24"/>
        </w:rPr>
        <w:t>mayores h</w:t>
      </w:r>
      <w:r w:rsidR="00B43431" w:rsidRPr="00A22C90">
        <w:rPr>
          <w:rFonts w:ascii="Times New Roman" w:hAnsi="Times New Roman" w:cs="Times New Roman"/>
          <w:sz w:val="24"/>
          <w:szCs w:val="24"/>
        </w:rPr>
        <w:t>abilidades</w:t>
      </w:r>
      <w:r w:rsidR="00854D7A" w:rsidRPr="00A22C90">
        <w:rPr>
          <w:rFonts w:ascii="Times New Roman" w:hAnsi="Times New Roman" w:cs="Times New Roman"/>
          <w:sz w:val="24"/>
          <w:szCs w:val="24"/>
        </w:rPr>
        <w:t>.</w:t>
      </w:r>
    </w:p>
    <w:sectPr w:rsidR="006F4F07" w:rsidRPr="00A22C90" w:rsidSect="00C660AA">
      <w:headerReference w:type="default" r:id="rId9"/>
      <w:footerReference w:type="default" r:id="rId10"/>
      <w:type w:val="continuous"/>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A55" w:rsidRDefault="00510A55" w:rsidP="00F77321">
      <w:pPr>
        <w:spacing w:after="0" w:line="240" w:lineRule="auto"/>
      </w:pPr>
      <w:r>
        <w:separator/>
      </w:r>
    </w:p>
  </w:endnote>
  <w:endnote w:type="continuationSeparator" w:id="0">
    <w:p w:rsidR="00510A55" w:rsidRDefault="00510A55" w:rsidP="00F77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Narrow" w:hAnsi="Arial Narrow"/>
      </w:rPr>
      <w:id w:val="902485363"/>
      <w:docPartObj>
        <w:docPartGallery w:val="Page Numbers (Bottom of Page)"/>
        <w:docPartUnique/>
      </w:docPartObj>
    </w:sdtPr>
    <w:sdtEndPr>
      <w:rPr>
        <w:sz w:val="18"/>
      </w:rPr>
    </w:sdtEndPr>
    <w:sdtContent>
      <w:p w:rsidR="006440DF" w:rsidRPr="00C96BCA" w:rsidRDefault="006440DF">
        <w:pPr>
          <w:pStyle w:val="Piedepgina"/>
          <w:rPr>
            <w:rFonts w:ascii="Arial Narrow" w:hAnsi="Arial Narrow"/>
            <w:sz w:val="18"/>
          </w:rPr>
        </w:pPr>
        <w:r>
          <w:rPr>
            <w:noProof/>
            <w:sz w:val="18"/>
            <w:lang w:eastAsia="es-MX"/>
          </w:rPr>
          <mc:AlternateContent>
            <mc:Choice Requires="wps">
              <w:drawing>
                <wp:anchor distT="0" distB="0" distL="114300" distR="114300" simplePos="0" relativeHeight="251659264" behindDoc="0" locked="0" layoutInCell="1" allowOverlap="1" wp14:anchorId="6397F145" wp14:editId="570FDDC0">
                  <wp:simplePos x="0" y="0"/>
                  <wp:positionH relativeFrom="page">
                    <wp:posOffset>-19050</wp:posOffset>
                  </wp:positionH>
                  <wp:positionV relativeFrom="paragraph">
                    <wp:posOffset>-247650</wp:posOffset>
                  </wp:positionV>
                  <wp:extent cx="7738110" cy="4572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38110" cy="4572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ABC9187" id="Rectángulo 1" o:spid="_x0000_s1026" style="position:absolute;margin-left:-1.5pt;margin-top:-19.5pt;width:609.3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" fillcolor="#6feba0 [3205]" stroked="f" strokeweight="1.25pt">
                  <v:stroke endcap="round"/>
                  <v:path arrowok="t"/>
                  <w10:wrap anchorx="page"/>
                </v:rect>
              </w:pict>
            </mc:Fallback>
          </mc:AlternateContent>
        </w:r>
        <w:r>
          <w:rPr>
            <w:rFonts w:ascii="Arial Narrow" w:hAnsi="Arial Narrow"/>
            <w:noProof/>
            <w:sz w:val="18"/>
            <w:lang w:eastAsia="es-MX"/>
          </w:rPr>
          <mc:AlternateContent>
            <mc:Choice Requires="wpg">
              <w:drawing>
                <wp:anchor distT="0" distB="0" distL="114300" distR="114300" simplePos="0" relativeHeight="251662336" behindDoc="0" locked="0" layoutInCell="1" allowOverlap="1" wp14:anchorId="16BAE7FE" wp14:editId="1B62BB91">
                  <wp:simplePos x="0" y="0"/>
                  <wp:positionH relativeFrom="margin">
                    <wp:align>right</wp:align>
                  </wp:positionH>
                  <wp:positionV relativeFrom="page">
                    <wp:align>bottom</wp:align>
                  </wp:positionV>
                  <wp:extent cx="436880" cy="716915"/>
                  <wp:effectExtent l="0" t="0" r="1270" b="6985"/>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6440DF" w:rsidRPr="00C96BCA" w:rsidRDefault="006440DF">
                                <w:pPr>
                                  <w:pStyle w:val="Piedepgina"/>
                                  <w:jc w:val="center"/>
                                  <w:rPr>
                                    <w:rFonts w:ascii="Arial" w:hAnsi="Arial" w:cs="Arial"/>
                                    <w:sz w:val="18"/>
                                    <w:szCs w:val="16"/>
                                  </w:rPr>
                                </w:pPr>
                                <w:r w:rsidRPr="00C96BCA">
                                  <w:rPr>
                                    <w:rFonts w:ascii="Arial" w:hAnsi="Arial" w:cs="Arial"/>
                                    <w:sz w:val="24"/>
                                  </w:rPr>
                                  <w:fldChar w:fldCharType="begin"/>
                                </w:r>
                                <w:r w:rsidRPr="00C96BCA">
                                  <w:rPr>
                                    <w:rFonts w:ascii="Arial" w:hAnsi="Arial" w:cs="Arial"/>
                                    <w:sz w:val="24"/>
                                  </w:rPr>
                                  <w:instrText>PAGE    \* MERGEFORMAT</w:instrText>
                                </w:r>
                                <w:r w:rsidRPr="00C96BCA">
                                  <w:rPr>
                                    <w:rFonts w:ascii="Arial" w:hAnsi="Arial" w:cs="Arial"/>
                                    <w:sz w:val="24"/>
                                  </w:rPr>
                                  <w:fldChar w:fldCharType="separate"/>
                                </w:r>
                                <w:r w:rsidR="00B16517" w:rsidRPr="00B16517">
                                  <w:rPr>
                                    <w:rFonts w:ascii="Arial" w:hAnsi="Arial" w:cs="Arial"/>
                                    <w:noProof/>
                                    <w:sz w:val="18"/>
                                    <w:szCs w:val="16"/>
                                    <w:lang w:val="es-ES"/>
                                  </w:rPr>
                                  <w:t>9</w:t>
                                </w:r>
                                <w:r w:rsidRPr="00C96BCA">
                                  <w:rPr>
                                    <w:rFonts w:ascii="Arial" w:hAnsi="Arial" w:cs="Arial"/>
                                    <w:sz w:val="18"/>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BAE7FE" id="Grupo 3" o:spid="_x0000_s1026" style="position:absolute;margin-left:-16.8pt;margin-top:0;width:34.4pt;height:56.45pt;z-index:251662336;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" filled="f" strokecolor="#7f7f7f">
                    <v:textbox>
                      <w:txbxContent>
                        <w:p w:rsidR="006440DF" w:rsidRPr="00C96BCA" w:rsidRDefault="006440DF">
                          <w:pPr>
                            <w:pStyle w:val="Piedepgina"/>
                            <w:jc w:val="center"/>
                            <w:rPr>
                              <w:rFonts w:ascii="Arial" w:hAnsi="Arial" w:cs="Arial"/>
                              <w:sz w:val="18"/>
                              <w:szCs w:val="16"/>
                            </w:rPr>
                          </w:pPr>
                          <w:r w:rsidRPr="00C96BCA">
                            <w:rPr>
                              <w:rFonts w:ascii="Arial" w:hAnsi="Arial" w:cs="Arial"/>
                              <w:sz w:val="24"/>
                            </w:rPr>
                            <w:fldChar w:fldCharType="begin"/>
                          </w:r>
                          <w:r w:rsidRPr="00C96BCA">
                            <w:rPr>
                              <w:rFonts w:ascii="Arial" w:hAnsi="Arial" w:cs="Arial"/>
                              <w:sz w:val="24"/>
                            </w:rPr>
                            <w:instrText>PAGE    \* MERGEFORMAT</w:instrText>
                          </w:r>
                          <w:r w:rsidRPr="00C96BCA">
                            <w:rPr>
                              <w:rFonts w:ascii="Arial" w:hAnsi="Arial" w:cs="Arial"/>
                              <w:sz w:val="24"/>
                            </w:rPr>
                            <w:fldChar w:fldCharType="separate"/>
                          </w:r>
                          <w:r w:rsidR="00B16517" w:rsidRPr="00B16517">
                            <w:rPr>
                              <w:rFonts w:ascii="Arial" w:hAnsi="Arial" w:cs="Arial"/>
                              <w:noProof/>
                              <w:sz w:val="18"/>
                              <w:szCs w:val="16"/>
                              <w:lang w:val="es-ES"/>
                            </w:rPr>
                            <w:t>9</w:t>
                          </w:r>
                          <w:r w:rsidRPr="00C96BCA">
                            <w:rPr>
                              <w:rFonts w:ascii="Arial" w:hAnsi="Arial" w:cs="Arial"/>
                              <w:sz w:val="18"/>
                              <w:szCs w:val="16"/>
                            </w:rPr>
                            <w:fldChar w:fldCharType="end"/>
                          </w:r>
                        </w:p>
                      </w:txbxContent>
                    </v:textbox>
                  </v:rect>
                  <w10:wrap anchorx="margin" anchory="page"/>
                </v:group>
              </w:pict>
            </mc:Fallback>
          </mc:AlternateContent>
        </w:r>
        <w:r>
          <w:rPr>
            <w:rFonts w:ascii="Arial Narrow" w:hAnsi="Arial Narrow"/>
            <w:sz w:val="18"/>
          </w:rPr>
          <w:t>Caso de estudio “</w:t>
        </w:r>
        <w:r w:rsidRPr="00F72F1D">
          <w:rPr>
            <w:rFonts w:ascii="Arial Narrow" w:hAnsi="Arial Narrow"/>
            <w:sz w:val="18"/>
          </w:rPr>
          <w:t>Una apuesta de calidad educativa para los niños sordos en México.</w:t>
        </w:r>
        <w:r>
          <w:rPr>
            <w:rFonts w:ascii="Arial Narrow" w:hAnsi="Arial Narrow"/>
            <w:sz w:val="18"/>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A55" w:rsidRDefault="00510A55" w:rsidP="00F77321">
      <w:pPr>
        <w:spacing w:after="0" w:line="240" w:lineRule="auto"/>
      </w:pPr>
      <w:r>
        <w:separator/>
      </w:r>
    </w:p>
  </w:footnote>
  <w:footnote w:type="continuationSeparator" w:id="0">
    <w:p w:rsidR="00510A55" w:rsidRDefault="00510A55" w:rsidP="00F77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0DF" w:rsidRDefault="006440DF" w:rsidP="00B104F0">
    <w:pPr>
      <w:pStyle w:val="Encabezado"/>
      <w:tabs>
        <w:tab w:val="clear" w:pos="4419"/>
        <w:tab w:val="clear" w:pos="8838"/>
        <w:tab w:val="right" w:pos="8529"/>
      </w:tabs>
    </w:pPr>
    <w:r w:rsidRPr="00001AC4">
      <w:rPr>
        <w:noProof/>
        <w:lang w:eastAsia="es-MX"/>
      </w:rPr>
      <w:drawing>
        <wp:anchor distT="0" distB="0" distL="114300" distR="114300" simplePos="0" relativeHeight="251660288" behindDoc="1" locked="0" layoutInCell="1" allowOverlap="1" wp14:anchorId="758C1EAE" wp14:editId="1B81F4C5">
          <wp:simplePos x="0" y="0"/>
          <wp:positionH relativeFrom="margin">
            <wp:posOffset>-718185</wp:posOffset>
          </wp:positionH>
          <wp:positionV relativeFrom="margin">
            <wp:posOffset>-747395</wp:posOffset>
          </wp:positionV>
          <wp:extent cx="800100" cy="377190"/>
          <wp:effectExtent l="0" t="0" r="0" b="3810"/>
          <wp:wrapSquare wrapText="bothSides"/>
          <wp:docPr id="14" name="8 Imagen" descr="clar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 Imagen" descr="clares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0100" cy="377190"/>
                  </a:xfrm>
                  <a:prstGeom prst="rect">
                    <a:avLst/>
                  </a:prstGeom>
                </pic:spPr>
              </pic:pic>
            </a:graphicData>
          </a:graphic>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08B"/>
    <w:multiLevelType w:val="hybridMultilevel"/>
    <w:tmpl w:val="28F24ED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3D65FE"/>
    <w:multiLevelType w:val="hybridMultilevel"/>
    <w:tmpl w:val="5C3036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786319"/>
    <w:multiLevelType w:val="hybridMultilevel"/>
    <w:tmpl w:val="E17284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E0996"/>
    <w:multiLevelType w:val="multilevel"/>
    <w:tmpl w:val="8D1A8ED4"/>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15BB4A36"/>
    <w:multiLevelType w:val="hybridMultilevel"/>
    <w:tmpl w:val="648E1B4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1E2F1B3A"/>
    <w:multiLevelType w:val="hybridMultilevel"/>
    <w:tmpl w:val="51B85F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5408BF"/>
    <w:multiLevelType w:val="hybridMultilevel"/>
    <w:tmpl w:val="5D1A4A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2F424CA"/>
    <w:multiLevelType w:val="hybridMultilevel"/>
    <w:tmpl w:val="2370DD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58C0658"/>
    <w:multiLevelType w:val="hybridMultilevel"/>
    <w:tmpl w:val="01BA8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502128"/>
    <w:multiLevelType w:val="hybridMultilevel"/>
    <w:tmpl w:val="7E62FC16"/>
    <w:lvl w:ilvl="0" w:tplc="767E637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3DCE5653"/>
    <w:multiLevelType w:val="hybridMultilevel"/>
    <w:tmpl w:val="F246EE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FC10D47"/>
    <w:multiLevelType w:val="hybridMultilevel"/>
    <w:tmpl w:val="12D4CFF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2" w15:restartNumberingAfterBreak="0">
    <w:nsid w:val="53AF2CA4"/>
    <w:multiLevelType w:val="hybridMultilevel"/>
    <w:tmpl w:val="F98C0A32"/>
    <w:lvl w:ilvl="0" w:tplc="903A8BA0">
      <w:start w:val="1"/>
      <w:numFmt w:val="decimal"/>
      <w:lvlText w:val="%1)"/>
      <w:lvlJc w:val="left"/>
      <w:pPr>
        <w:ind w:left="720" w:hanging="360"/>
      </w:pPr>
      <w:rPr>
        <w:rFonts w:hint="default"/>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89B5405"/>
    <w:multiLevelType w:val="hybridMultilevel"/>
    <w:tmpl w:val="7AC0B960"/>
    <w:lvl w:ilvl="0" w:tplc="FC1A2114">
      <w:start w:val="1"/>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0D97BD3"/>
    <w:multiLevelType w:val="hybridMultilevel"/>
    <w:tmpl w:val="25826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13"/>
  </w:num>
  <w:num w:numId="5">
    <w:abstractNumId w:val="9"/>
  </w:num>
  <w:num w:numId="6">
    <w:abstractNumId w:val="8"/>
  </w:num>
  <w:num w:numId="7">
    <w:abstractNumId w:val="0"/>
  </w:num>
  <w:num w:numId="8">
    <w:abstractNumId w:val="12"/>
  </w:num>
  <w:num w:numId="9">
    <w:abstractNumId w:val="6"/>
  </w:num>
  <w:num w:numId="10">
    <w:abstractNumId w:val="1"/>
  </w:num>
  <w:num w:numId="11">
    <w:abstractNumId w:val="5"/>
  </w:num>
  <w:num w:numId="12">
    <w:abstractNumId w:val="14"/>
  </w:num>
  <w:num w:numId="13">
    <w:abstractNumId w:val="2"/>
  </w:num>
  <w:num w:numId="14">
    <w:abstractNumId w:val="7"/>
  </w:num>
  <w:num w:numId="15">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97"/>
    <w:rsid w:val="0000000A"/>
    <w:rsid w:val="00000D60"/>
    <w:rsid w:val="00000EE0"/>
    <w:rsid w:val="00004230"/>
    <w:rsid w:val="0000492D"/>
    <w:rsid w:val="00004A91"/>
    <w:rsid w:val="000058C4"/>
    <w:rsid w:val="00005E27"/>
    <w:rsid w:val="0001237F"/>
    <w:rsid w:val="00013ECF"/>
    <w:rsid w:val="00015FD6"/>
    <w:rsid w:val="00016A7E"/>
    <w:rsid w:val="00020375"/>
    <w:rsid w:val="00022939"/>
    <w:rsid w:val="00024E4A"/>
    <w:rsid w:val="0003091F"/>
    <w:rsid w:val="000313AA"/>
    <w:rsid w:val="0003449E"/>
    <w:rsid w:val="000349EE"/>
    <w:rsid w:val="00036B32"/>
    <w:rsid w:val="000379B4"/>
    <w:rsid w:val="00040DA0"/>
    <w:rsid w:val="000416E0"/>
    <w:rsid w:val="00041840"/>
    <w:rsid w:val="00041AC9"/>
    <w:rsid w:val="00042F19"/>
    <w:rsid w:val="000458C1"/>
    <w:rsid w:val="0004656E"/>
    <w:rsid w:val="00047BDC"/>
    <w:rsid w:val="000501DA"/>
    <w:rsid w:val="00054877"/>
    <w:rsid w:val="00055999"/>
    <w:rsid w:val="00057351"/>
    <w:rsid w:val="000616C6"/>
    <w:rsid w:val="000627A7"/>
    <w:rsid w:val="0006280C"/>
    <w:rsid w:val="00063934"/>
    <w:rsid w:val="00064735"/>
    <w:rsid w:val="00065006"/>
    <w:rsid w:val="00065247"/>
    <w:rsid w:val="00066419"/>
    <w:rsid w:val="000674F9"/>
    <w:rsid w:val="000675AA"/>
    <w:rsid w:val="000702F1"/>
    <w:rsid w:val="000712C3"/>
    <w:rsid w:val="00071ACE"/>
    <w:rsid w:val="000726B6"/>
    <w:rsid w:val="000729B5"/>
    <w:rsid w:val="00075C54"/>
    <w:rsid w:val="000801B8"/>
    <w:rsid w:val="000821FA"/>
    <w:rsid w:val="00082D68"/>
    <w:rsid w:val="00084B90"/>
    <w:rsid w:val="00086A35"/>
    <w:rsid w:val="00090F1F"/>
    <w:rsid w:val="00091E4B"/>
    <w:rsid w:val="000924EF"/>
    <w:rsid w:val="000925F2"/>
    <w:rsid w:val="0009298F"/>
    <w:rsid w:val="00092CDE"/>
    <w:rsid w:val="00093661"/>
    <w:rsid w:val="00093FCC"/>
    <w:rsid w:val="00097836"/>
    <w:rsid w:val="000A022B"/>
    <w:rsid w:val="000A2160"/>
    <w:rsid w:val="000A3008"/>
    <w:rsid w:val="000A57A5"/>
    <w:rsid w:val="000A5907"/>
    <w:rsid w:val="000B221E"/>
    <w:rsid w:val="000B6C97"/>
    <w:rsid w:val="000C13AB"/>
    <w:rsid w:val="000C32D9"/>
    <w:rsid w:val="000C5111"/>
    <w:rsid w:val="000C6D97"/>
    <w:rsid w:val="000C7F00"/>
    <w:rsid w:val="000D3654"/>
    <w:rsid w:val="000E62B4"/>
    <w:rsid w:val="000E62E6"/>
    <w:rsid w:val="000F11A1"/>
    <w:rsid w:val="000F156C"/>
    <w:rsid w:val="000F3B0A"/>
    <w:rsid w:val="000F3EE9"/>
    <w:rsid w:val="000F3F64"/>
    <w:rsid w:val="000F4247"/>
    <w:rsid w:val="000F47E0"/>
    <w:rsid w:val="000F71FA"/>
    <w:rsid w:val="000F7E63"/>
    <w:rsid w:val="001004C0"/>
    <w:rsid w:val="00100CA3"/>
    <w:rsid w:val="00102F00"/>
    <w:rsid w:val="00104FDB"/>
    <w:rsid w:val="00105B0C"/>
    <w:rsid w:val="001069DD"/>
    <w:rsid w:val="00106EC7"/>
    <w:rsid w:val="00111CAD"/>
    <w:rsid w:val="00115F8E"/>
    <w:rsid w:val="00117170"/>
    <w:rsid w:val="00120604"/>
    <w:rsid w:val="00122C90"/>
    <w:rsid w:val="00123151"/>
    <w:rsid w:val="0012408E"/>
    <w:rsid w:val="00124AAB"/>
    <w:rsid w:val="0012697A"/>
    <w:rsid w:val="00130F0C"/>
    <w:rsid w:val="001312C3"/>
    <w:rsid w:val="0013218A"/>
    <w:rsid w:val="00134A0B"/>
    <w:rsid w:val="00134CDE"/>
    <w:rsid w:val="00135095"/>
    <w:rsid w:val="001353D2"/>
    <w:rsid w:val="00140380"/>
    <w:rsid w:val="001456F8"/>
    <w:rsid w:val="00146EE5"/>
    <w:rsid w:val="00147B8D"/>
    <w:rsid w:val="0015139E"/>
    <w:rsid w:val="00152F03"/>
    <w:rsid w:val="0015615F"/>
    <w:rsid w:val="00157DDF"/>
    <w:rsid w:val="0016006F"/>
    <w:rsid w:val="00160352"/>
    <w:rsid w:val="00165669"/>
    <w:rsid w:val="00165AED"/>
    <w:rsid w:val="00166034"/>
    <w:rsid w:val="00166A45"/>
    <w:rsid w:val="001676CF"/>
    <w:rsid w:val="00173B6B"/>
    <w:rsid w:val="00175CA0"/>
    <w:rsid w:val="0017679D"/>
    <w:rsid w:val="00177BBF"/>
    <w:rsid w:val="00180C59"/>
    <w:rsid w:val="00181115"/>
    <w:rsid w:val="0018171F"/>
    <w:rsid w:val="00184E27"/>
    <w:rsid w:val="0018519E"/>
    <w:rsid w:val="001860AC"/>
    <w:rsid w:val="00186116"/>
    <w:rsid w:val="0018738B"/>
    <w:rsid w:val="00187E88"/>
    <w:rsid w:val="00191B69"/>
    <w:rsid w:val="00191E2B"/>
    <w:rsid w:val="00193AAC"/>
    <w:rsid w:val="00194982"/>
    <w:rsid w:val="00195268"/>
    <w:rsid w:val="00197602"/>
    <w:rsid w:val="001A078E"/>
    <w:rsid w:val="001A0A0C"/>
    <w:rsid w:val="001A0EE6"/>
    <w:rsid w:val="001A20B3"/>
    <w:rsid w:val="001A4424"/>
    <w:rsid w:val="001B00E0"/>
    <w:rsid w:val="001B32F0"/>
    <w:rsid w:val="001B36E8"/>
    <w:rsid w:val="001B4824"/>
    <w:rsid w:val="001B5DFD"/>
    <w:rsid w:val="001B732F"/>
    <w:rsid w:val="001B74B5"/>
    <w:rsid w:val="001C12FB"/>
    <w:rsid w:val="001C2D0E"/>
    <w:rsid w:val="001C4620"/>
    <w:rsid w:val="001C4A14"/>
    <w:rsid w:val="001C6828"/>
    <w:rsid w:val="001D1F8D"/>
    <w:rsid w:val="001D2403"/>
    <w:rsid w:val="001D2633"/>
    <w:rsid w:val="001D2FBD"/>
    <w:rsid w:val="001D3B8D"/>
    <w:rsid w:val="001D4E50"/>
    <w:rsid w:val="001D572F"/>
    <w:rsid w:val="001E0A83"/>
    <w:rsid w:val="001E16B2"/>
    <w:rsid w:val="001E1BA4"/>
    <w:rsid w:val="001E29BA"/>
    <w:rsid w:val="001E36E0"/>
    <w:rsid w:val="001E5B3F"/>
    <w:rsid w:val="001E5E12"/>
    <w:rsid w:val="001E62CB"/>
    <w:rsid w:val="001E6B5C"/>
    <w:rsid w:val="001E6DFC"/>
    <w:rsid w:val="001E7F50"/>
    <w:rsid w:val="001F0860"/>
    <w:rsid w:val="001F15EC"/>
    <w:rsid w:val="001F1926"/>
    <w:rsid w:val="001F432A"/>
    <w:rsid w:val="001F5F9E"/>
    <w:rsid w:val="001F612B"/>
    <w:rsid w:val="001F7B57"/>
    <w:rsid w:val="00200009"/>
    <w:rsid w:val="0020176F"/>
    <w:rsid w:val="0020223D"/>
    <w:rsid w:val="0020289E"/>
    <w:rsid w:val="00202A9A"/>
    <w:rsid w:val="00203F66"/>
    <w:rsid w:val="0020575D"/>
    <w:rsid w:val="00206490"/>
    <w:rsid w:val="0020721F"/>
    <w:rsid w:val="00211ACB"/>
    <w:rsid w:val="002132CE"/>
    <w:rsid w:val="00213A13"/>
    <w:rsid w:val="0021595D"/>
    <w:rsid w:val="00216753"/>
    <w:rsid w:val="00216CA2"/>
    <w:rsid w:val="002171C1"/>
    <w:rsid w:val="0022172C"/>
    <w:rsid w:val="00230ED2"/>
    <w:rsid w:val="00232BC8"/>
    <w:rsid w:val="00233814"/>
    <w:rsid w:val="00233F83"/>
    <w:rsid w:val="002352C6"/>
    <w:rsid w:val="002366A9"/>
    <w:rsid w:val="00241465"/>
    <w:rsid w:val="00247EB5"/>
    <w:rsid w:val="00250B30"/>
    <w:rsid w:val="00251C5E"/>
    <w:rsid w:val="00252597"/>
    <w:rsid w:val="00253C8E"/>
    <w:rsid w:val="00255C95"/>
    <w:rsid w:val="00257115"/>
    <w:rsid w:val="00257D0C"/>
    <w:rsid w:val="00260C25"/>
    <w:rsid w:val="00261020"/>
    <w:rsid w:val="002614F3"/>
    <w:rsid w:val="00261A48"/>
    <w:rsid w:val="00261D0A"/>
    <w:rsid w:val="0026310B"/>
    <w:rsid w:val="00264155"/>
    <w:rsid w:val="00264AC7"/>
    <w:rsid w:val="00270412"/>
    <w:rsid w:val="002752E3"/>
    <w:rsid w:val="00281757"/>
    <w:rsid w:val="00283FCA"/>
    <w:rsid w:val="002846C6"/>
    <w:rsid w:val="002853DE"/>
    <w:rsid w:val="0028553D"/>
    <w:rsid w:val="00285E15"/>
    <w:rsid w:val="00287B03"/>
    <w:rsid w:val="002900BB"/>
    <w:rsid w:val="00291A89"/>
    <w:rsid w:val="00291CCA"/>
    <w:rsid w:val="00295FE6"/>
    <w:rsid w:val="002963AF"/>
    <w:rsid w:val="002A268B"/>
    <w:rsid w:val="002A2B20"/>
    <w:rsid w:val="002A4694"/>
    <w:rsid w:val="002A497E"/>
    <w:rsid w:val="002A5D3C"/>
    <w:rsid w:val="002A6C24"/>
    <w:rsid w:val="002B0AC0"/>
    <w:rsid w:val="002C26DD"/>
    <w:rsid w:val="002C3B84"/>
    <w:rsid w:val="002C3C19"/>
    <w:rsid w:val="002D1F5F"/>
    <w:rsid w:val="002D2089"/>
    <w:rsid w:val="002D4F41"/>
    <w:rsid w:val="002D6CF0"/>
    <w:rsid w:val="002E02CD"/>
    <w:rsid w:val="002E06F2"/>
    <w:rsid w:val="002E1331"/>
    <w:rsid w:val="002E1AE4"/>
    <w:rsid w:val="002E2E1A"/>
    <w:rsid w:val="002E3FF3"/>
    <w:rsid w:val="002E6578"/>
    <w:rsid w:val="002E6A7E"/>
    <w:rsid w:val="002E6F42"/>
    <w:rsid w:val="002F09F8"/>
    <w:rsid w:val="002F0D84"/>
    <w:rsid w:val="002F123F"/>
    <w:rsid w:val="002F204B"/>
    <w:rsid w:val="002F2720"/>
    <w:rsid w:val="002F2AEB"/>
    <w:rsid w:val="002F3577"/>
    <w:rsid w:val="002F671E"/>
    <w:rsid w:val="00300A2D"/>
    <w:rsid w:val="003026E3"/>
    <w:rsid w:val="003049CB"/>
    <w:rsid w:val="00305CA8"/>
    <w:rsid w:val="0030613C"/>
    <w:rsid w:val="00306432"/>
    <w:rsid w:val="0030788B"/>
    <w:rsid w:val="00313390"/>
    <w:rsid w:val="003136A2"/>
    <w:rsid w:val="00314382"/>
    <w:rsid w:val="0031573C"/>
    <w:rsid w:val="00316848"/>
    <w:rsid w:val="00321745"/>
    <w:rsid w:val="00322FF2"/>
    <w:rsid w:val="003245D6"/>
    <w:rsid w:val="003300F8"/>
    <w:rsid w:val="00332772"/>
    <w:rsid w:val="00334F55"/>
    <w:rsid w:val="003354A9"/>
    <w:rsid w:val="003355D6"/>
    <w:rsid w:val="00336732"/>
    <w:rsid w:val="00340EA9"/>
    <w:rsid w:val="003410A3"/>
    <w:rsid w:val="00342108"/>
    <w:rsid w:val="003428A0"/>
    <w:rsid w:val="00342914"/>
    <w:rsid w:val="00343FDD"/>
    <w:rsid w:val="0034601A"/>
    <w:rsid w:val="00346774"/>
    <w:rsid w:val="00346B41"/>
    <w:rsid w:val="003473C4"/>
    <w:rsid w:val="00347BEC"/>
    <w:rsid w:val="00347E26"/>
    <w:rsid w:val="00350FE4"/>
    <w:rsid w:val="0035187C"/>
    <w:rsid w:val="00352719"/>
    <w:rsid w:val="00354DCB"/>
    <w:rsid w:val="00354E5F"/>
    <w:rsid w:val="00356C14"/>
    <w:rsid w:val="00357624"/>
    <w:rsid w:val="003633BB"/>
    <w:rsid w:val="00363FC2"/>
    <w:rsid w:val="00364E6B"/>
    <w:rsid w:val="00365482"/>
    <w:rsid w:val="00366A71"/>
    <w:rsid w:val="00367765"/>
    <w:rsid w:val="00367852"/>
    <w:rsid w:val="003678AA"/>
    <w:rsid w:val="00371D7A"/>
    <w:rsid w:val="003731FA"/>
    <w:rsid w:val="00373667"/>
    <w:rsid w:val="00373B8D"/>
    <w:rsid w:val="00373BA7"/>
    <w:rsid w:val="00373E1D"/>
    <w:rsid w:val="00374302"/>
    <w:rsid w:val="003754BD"/>
    <w:rsid w:val="00376E39"/>
    <w:rsid w:val="00376EC5"/>
    <w:rsid w:val="003806AC"/>
    <w:rsid w:val="003906BC"/>
    <w:rsid w:val="00390845"/>
    <w:rsid w:val="00391273"/>
    <w:rsid w:val="00391F89"/>
    <w:rsid w:val="0039285A"/>
    <w:rsid w:val="00394C42"/>
    <w:rsid w:val="003952D2"/>
    <w:rsid w:val="003952FE"/>
    <w:rsid w:val="003A367F"/>
    <w:rsid w:val="003A4873"/>
    <w:rsid w:val="003A4891"/>
    <w:rsid w:val="003A7543"/>
    <w:rsid w:val="003A7F13"/>
    <w:rsid w:val="003B1E3A"/>
    <w:rsid w:val="003B25DD"/>
    <w:rsid w:val="003B54F9"/>
    <w:rsid w:val="003B5623"/>
    <w:rsid w:val="003B7F2E"/>
    <w:rsid w:val="003C0D44"/>
    <w:rsid w:val="003C0E81"/>
    <w:rsid w:val="003C1187"/>
    <w:rsid w:val="003C445B"/>
    <w:rsid w:val="003C47C7"/>
    <w:rsid w:val="003C4852"/>
    <w:rsid w:val="003C7AC9"/>
    <w:rsid w:val="003D0B17"/>
    <w:rsid w:val="003D0C07"/>
    <w:rsid w:val="003D7FE7"/>
    <w:rsid w:val="003E095D"/>
    <w:rsid w:val="003E1132"/>
    <w:rsid w:val="003E33BB"/>
    <w:rsid w:val="003E3701"/>
    <w:rsid w:val="003E5A39"/>
    <w:rsid w:val="003E73F9"/>
    <w:rsid w:val="003F020F"/>
    <w:rsid w:val="003F0B3C"/>
    <w:rsid w:val="003F1401"/>
    <w:rsid w:val="003F1E62"/>
    <w:rsid w:val="003F3B6F"/>
    <w:rsid w:val="003F576D"/>
    <w:rsid w:val="00400812"/>
    <w:rsid w:val="00400E74"/>
    <w:rsid w:val="00404C48"/>
    <w:rsid w:val="00405B6B"/>
    <w:rsid w:val="00407BA0"/>
    <w:rsid w:val="00410C62"/>
    <w:rsid w:val="004113F5"/>
    <w:rsid w:val="0041225E"/>
    <w:rsid w:val="00412931"/>
    <w:rsid w:val="00412D6E"/>
    <w:rsid w:val="00413798"/>
    <w:rsid w:val="0041415A"/>
    <w:rsid w:val="00414F87"/>
    <w:rsid w:val="00416B19"/>
    <w:rsid w:val="00420CE2"/>
    <w:rsid w:val="00420FC9"/>
    <w:rsid w:val="00421719"/>
    <w:rsid w:val="00423D9E"/>
    <w:rsid w:val="004254DA"/>
    <w:rsid w:val="00426F9D"/>
    <w:rsid w:val="00427D6A"/>
    <w:rsid w:val="00430001"/>
    <w:rsid w:val="00430E3D"/>
    <w:rsid w:val="0043149D"/>
    <w:rsid w:val="00431FAE"/>
    <w:rsid w:val="004345AB"/>
    <w:rsid w:val="004353BE"/>
    <w:rsid w:val="004354AE"/>
    <w:rsid w:val="004359CC"/>
    <w:rsid w:val="0043627B"/>
    <w:rsid w:val="0043727D"/>
    <w:rsid w:val="00442F4C"/>
    <w:rsid w:val="00443694"/>
    <w:rsid w:val="00444279"/>
    <w:rsid w:val="00444619"/>
    <w:rsid w:val="00446679"/>
    <w:rsid w:val="00447E2F"/>
    <w:rsid w:val="00450607"/>
    <w:rsid w:val="00450EF2"/>
    <w:rsid w:val="0045128A"/>
    <w:rsid w:val="00451A41"/>
    <w:rsid w:val="00453332"/>
    <w:rsid w:val="004536FD"/>
    <w:rsid w:val="00454A10"/>
    <w:rsid w:val="00454BDE"/>
    <w:rsid w:val="00461CCE"/>
    <w:rsid w:val="00465039"/>
    <w:rsid w:val="00465DA8"/>
    <w:rsid w:val="00467580"/>
    <w:rsid w:val="00470279"/>
    <w:rsid w:val="004703E2"/>
    <w:rsid w:val="00470A17"/>
    <w:rsid w:val="00471A26"/>
    <w:rsid w:val="00472828"/>
    <w:rsid w:val="00472B27"/>
    <w:rsid w:val="00473DAE"/>
    <w:rsid w:val="00474090"/>
    <w:rsid w:val="00474529"/>
    <w:rsid w:val="00474BD3"/>
    <w:rsid w:val="00474CD2"/>
    <w:rsid w:val="00476D0E"/>
    <w:rsid w:val="00476D38"/>
    <w:rsid w:val="00483AED"/>
    <w:rsid w:val="004855D3"/>
    <w:rsid w:val="00486304"/>
    <w:rsid w:val="004879B8"/>
    <w:rsid w:val="004903B3"/>
    <w:rsid w:val="00490958"/>
    <w:rsid w:val="00490A85"/>
    <w:rsid w:val="00491B0A"/>
    <w:rsid w:val="00491D44"/>
    <w:rsid w:val="0049229F"/>
    <w:rsid w:val="0049316F"/>
    <w:rsid w:val="004943C5"/>
    <w:rsid w:val="004A2B02"/>
    <w:rsid w:val="004A3C6F"/>
    <w:rsid w:val="004A4936"/>
    <w:rsid w:val="004A5AC0"/>
    <w:rsid w:val="004A77B3"/>
    <w:rsid w:val="004A797E"/>
    <w:rsid w:val="004B2A6F"/>
    <w:rsid w:val="004B2ECE"/>
    <w:rsid w:val="004B2FF6"/>
    <w:rsid w:val="004B3479"/>
    <w:rsid w:val="004C128E"/>
    <w:rsid w:val="004C2542"/>
    <w:rsid w:val="004C2A2A"/>
    <w:rsid w:val="004C2A2E"/>
    <w:rsid w:val="004C3823"/>
    <w:rsid w:val="004C3AC7"/>
    <w:rsid w:val="004C3CB1"/>
    <w:rsid w:val="004C4365"/>
    <w:rsid w:val="004C50C3"/>
    <w:rsid w:val="004C6742"/>
    <w:rsid w:val="004C7B3E"/>
    <w:rsid w:val="004C7C56"/>
    <w:rsid w:val="004D35CA"/>
    <w:rsid w:val="004D5ED5"/>
    <w:rsid w:val="004D5FBF"/>
    <w:rsid w:val="004D645A"/>
    <w:rsid w:val="004E0437"/>
    <w:rsid w:val="004E23AF"/>
    <w:rsid w:val="004E4647"/>
    <w:rsid w:val="004E4EB9"/>
    <w:rsid w:val="004E52A1"/>
    <w:rsid w:val="004E5E25"/>
    <w:rsid w:val="004E6936"/>
    <w:rsid w:val="004F0C15"/>
    <w:rsid w:val="004F18E1"/>
    <w:rsid w:val="004F23DA"/>
    <w:rsid w:val="004F2F34"/>
    <w:rsid w:val="004F3E9C"/>
    <w:rsid w:val="004F5EB1"/>
    <w:rsid w:val="00501081"/>
    <w:rsid w:val="005026DF"/>
    <w:rsid w:val="00503231"/>
    <w:rsid w:val="005039BB"/>
    <w:rsid w:val="00510A55"/>
    <w:rsid w:val="005111CB"/>
    <w:rsid w:val="00511F71"/>
    <w:rsid w:val="005121B1"/>
    <w:rsid w:val="005129FA"/>
    <w:rsid w:val="00514059"/>
    <w:rsid w:val="005167FA"/>
    <w:rsid w:val="0051718D"/>
    <w:rsid w:val="00517280"/>
    <w:rsid w:val="005174DA"/>
    <w:rsid w:val="00522418"/>
    <w:rsid w:val="00523EA2"/>
    <w:rsid w:val="00526CA8"/>
    <w:rsid w:val="00530E81"/>
    <w:rsid w:val="005312B9"/>
    <w:rsid w:val="005315C8"/>
    <w:rsid w:val="00531B78"/>
    <w:rsid w:val="00532476"/>
    <w:rsid w:val="005341A3"/>
    <w:rsid w:val="0053680E"/>
    <w:rsid w:val="00540BB6"/>
    <w:rsid w:val="00542364"/>
    <w:rsid w:val="00544E32"/>
    <w:rsid w:val="00545290"/>
    <w:rsid w:val="005458FC"/>
    <w:rsid w:val="0054621D"/>
    <w:rsid w:val="005469C2"/>
    <w:rsid w:val="00550842"/>
    <w:rsid w:val="0055285B"/>
    <w:rsid w:val="00552AB0"/>
    <w:rsid w:val="005541B2"/>
    <w:rsid w:val="00554B9D"/>
    <w:rsid w:val="00557169"/>
    <w:rsid w:val="00561A79"/>
    <w:rsid w:val="00561FE1"/>
    <w:rsid w:val="00566AB5"/>
    <w:rsid w:val="00570AEA"/>
    <w:rsid w:val="005713E3"/>
    <w:rsid w:val="00571CE5"/>
    <w:rsid w:val="00571D0E"/>
    <w:rsid w:val="00574A67"/>
    <w:rsid w:val="0057549E"/>
    <w:rsid w:val="005764D2"/>
    <w:rsid w:val="00577A2D"/>
    <w:rsid w:val="00577F20"/>
    <w:rsid w:val="00580093"/>
    <w:rsid w:val="00580305"/>
    <w:rsid w:val="00580948"/>
    <w:rsid w:val="00581B89"/>
    <w:rsid w:val="0058210F"/>
    <w:rsid w:val="005832E0"/>
    <w:rsid w:val="005834E8"/>
    <w:rsid w:val="00583F01"/>
    <w:rsid w:val="0058465A"/>
    <w:rsid w:val="00590CBF"/>
    <w:rsid w:val="00591C3F"/>
    <w:rsid w:val="00592764"/>
    <w:rsid w:val="00596739"/>
    <w:rsid w:val="00597D00"/>
    <w:rsid w:val="005A0C8F"/>
    <w:rsid w:val="005A23BD"/>
    <w:rsid w:val="005A27DB"/>
    <w:rsid w:val="005A3961"/>
    <w:rsid w:val="005A485B"/>
    <w:rsid w:val="005A60AC"/>
    <w:rsid w:val="005A6C7B"/>
    <w:rsid w:val="005A7F25"/>
    <w:rsid w:val="005B0522"/>
    <w:rsid w:val="005B20EB"/>
    <w:rsid w:val="005B31F9"/>
    <w:rsid w:val="005B32A8"/>
    <w:rsid w:val="005B363F"/>
    <w:rsid w:val="005B4B24"/>
    <w:rsid w:val="005B5E37"/>
    <w:rsid w:val="005B6021"/>
    <w:rsid w:val="005B7124"/>
    <w:rsid w:val="005B7749"/>
    <w:rsid w:val="005C03D2"/>
    <w:rsid w:val="005C08E0"/>
    <w:rsid w:val="005C324D"/>
    <w:rsid w:val="005C590C"/>
    <w:rsid w:val="005D3042"/>
    <w:rsid w:val="005D3195"/>
    <w:rsid w:val="005D33C9"/>
    <w:rsid w:val="005D3FD3"/>
    <w:rsid w:val="005D47BE"/>
    <w:rsid w:val="005D59F4"/>
    <w:rsid w:val="005D6205"/>
    <w:rsid w:val="005D727C"/>
    <w:rsid w:val="005D74C6"/>
    <w:rsid w:val="005D7AD7"/>
    <w:rsid w:val="005E1F96"/>
    <w:rsid w:val="005E2D9A"/>
    <w:rsid w:val="005E434C"/>
    <w:rsid w:val="005E4A88"/>
    <w:rsid w:val="005E642A"/>
    <w:rsid w:val="005E6609"/>
    <w:rsid w:val="005E79FC"/>
    <w:rsid w:val="005E7DEA"/>
    <w:rsid w:val="005F08C8"/>
    <w:rsid w:val="005F103D"/>
    <w:rsid w:val="005F2689"/>
    <w:rsid w:val="005F434C"/>
    <w:rsid w:val="005F564B"/>
    <w:rsid w:val="005F594D"/>
    <w:rsid w:val="005F5E9B"/>
    <w:rsid w:val="00601CF8"/>
    <w:rsid w:val="0060229D"/>
    <w:rsid w:val="006042C5"/>
    <w:rsid w:val="00605DF2"/>
    <w:rsid w:val="0060738B"/>
    <w:rsid w:val="00610E4E"/>
    <w:rsid w:val="00611B75"/>
    <w:rsid w:val="00612B41"/>
    <w:rsid w:val="00613A16"/>
    <w:rsid w:val="006148C5"/>
    <w:rsid w:val="00616CDC"/>
    <w:rsid w:val="00616F80"/>
    <w:rsid w:val="006174A0"/>
    <w:rsid w:val="0061784C"/>
    <w:rsid w:val="00617A47"/>
    <w:rsid w:val="00623B46"/>
    <w:rsid w:val="00630111"/>
    <w:rsid w:val="00630EBA"/>
    <w:rsid w:val="00633247"/>
    <w:rsid w:val="00635B23"/>
    <w:rsid w:val="00641D2B"/>
    <w:rsid w:val="00642438"/>
    <w:rsid w:val="00642787"/>
    <w:rsid w:val="0064388F"/>
    <w:rsid w:val="006440DF"/>
    <w:rsid w:val="00645513"/>
    <w:rsid w:val="0064650E"/>
    <w:rsid w:val="0064709B"/>
    <w:rsid w:val="006502F3"/>
    <w:rsid w:val="006507CB"/>
    <w:rsid w:val="0065186A"/>
    <w:rsid w:val="00654533"/>
    <w:rsid w:val="00654846"/>
    <w:rsid w:val="006553B7"/>
    <w:rsid w:val="006563A0"/>
    <w:rsid w:val="0065727F"/>
    <w:rsid w:val="00661AB6"/>
    <w:rsid w:val="00664403"/>
    <w:rsid w:val="00664410"/>
    <w:rsid w:val="00664F31"/>
    <w:rsid w:val="006673F2"/>
    <w:rsid w:val="006700EC"/>
    <w:rsid w:val="0067312C"/>
    <w:rsid w:val="00674A0C"/>
    <w:rsid w:val="00674C4E"/>
    <w:rsid w:val="00674EE1"/>
    <w:rsid w:val="0067644A"/>
    <w:rsid w:val="0067730A"/>
    <w:rsid w:val="00677955"/>
    <w:rsid w:val="0067795A"/>
    <w:rsid w:val="00677BA8"/>
    <w:rsid w:val="00682ABC"/>
    <w:rsid w:val="0068419C"/>
    <w:rsid w:val="00684296"/>
    <w:rsid w:val="0068566C"/>
    <w:rsid w:val="00685D18"/>
    <w:rsid w:val="00687623"/>
    <w:rsid w:val="00691102"/>
    <w:rsid w:val="00694872"/>
    <w:rsid w:val="00695547"/>
    <w:rsid w:val="00696098"/>
    <w:rsid w:val="006961B8"/>
    <w:rsid w:val="006973A8"/>
    <w:rsid w:val="006A147D"/>
    <w:rsid w:val="006A1899"/>
    <w:rsid w:val="006A1B3B"/>
    <w:rsid w:val="006A2DCE"/>
    <w:rsid w:val="006A4D6B"/>
    <w:rsid w:val="006A776B"/>
    <w:rsid w:val="006A7B5A"/>
    <w:rsid w:val="006B147F"/>
    <w:rsid w:val="006B2425"/>
    <w:rsid w:val="006B330A"/>
    <w:rsid w:val="006B53F4"/>
    <w:rsid w:val="006C0697"/>
    <w:rsid w:val="006C1C4A"/>
    <w:rsid w:val="006C1C5A"/>
    <w:rsid w:val="006C6C0C"/>
    <w:rsid w:val="006C7ADB"/>
    <w:rsid w:val="006C7AF0"/>
    <w:rsid w:val="006C7B8D"/>
    <w:rsid w:val="006D0F39"/>
    <w:rsid w:val="006D198B"/>
    <w:rsid w:val="006D4861"/>
    <w:rsid w:val="006D4BEB"/>
    <w:rsid w:val="006D6C00"/>
    <w:rsid w:val="006E23C1"/>
    <w:rsid w:val="006E2759"/>
    <w:rsid w:val="006E2CE6"/>
    <w:rsid w:val="006E2E26"/>
    <w:rsid w:val="006E6669"/>
    <w:rsid w:val="006E7044"/>
    <w:rsid w:val="006F2C2C"/>
    <w:rsid w:val="006F4F07"/>
    <w:rsid w:val="00700C41"/>
    <w:rsid w:val="00701C71"/>
    <w:rsid w:val="007023C6"/>
    <w:rsid w:val="00702D70"/>
    <w:rsid w:val="00702E53"/>
    <w:rsid w:val="0070403E"/>
    <w:rsid w:val="0070772C"/>
    <w:rsid w:val="007120B0"/>
    <w:rsid w:val="0071305F"/>
    <w:rsid w:val="007164D1"/>
    <w:rsid w:val="00716503"/>
    <w:rsid w:val="00716DE5"/>
    <w:rsid w:val="00717F4D"/>
    <w:rsid w:val="00720AB2"/>
    <w:rsid w:val="00720FDC"/>
    <w:rsid w:val="007221C2"/>
    <w:rsid w:val="00722B56"/>
    <w:rsid w:val="00726252"/>
    <w:rsid w:val="00730202"/>
    <w:rsid w:val="00731CFF"/>
    <w:rsid w:val="00732B78"/>
    <w:rsid w:val="00734ADD"/>
    <w:rsid w:val="00734C8D"/>
    <w:rsid w:val="00735257"/>
    <w:rsid w:val="007352DE"/>
    <w:rsid w:val="007358E7"/>
    <w:rsid w:val="00740346"/>
    <w:rsid w:val="00740D45"/>
    <w:rsid w:val="00741E35"/>
    <w:rsid w:val="00741EC6"/>
    <w:rsid w:val="00743C79"/>
    <w:rsid w:val="007461E2"/>
    <w:rsid w:val="00747668"/>
    <w:rsid w:val="0074783D"/>
    <w:rsid w:val="00755CB0"/>
    <w:rsid w:val="007564F4"/>
    <w:rsid w:val="007642B3"/>
    <w:rsid w:val="00764472"/>
    <w:rsid w:val="00764D3A"/>
    <w:rsid w:val="007659C7"/>
    <w:rsid w:val="0076609F"/>
    <w:rsid w:val="00766529"/>
    <w:rsid w:val="0076683A"/>
    <w:rsid w:val="00766B53"/>
    <w:rsid w:val="00767BB3"/>
    <w:rsid w:val="00774625"/>
    <w:rsid w:val="00775121"/>
    <w:rsid w:val="00776198"/>
    <w:rsid w:val="00777420"/>
    <w:rsid w:val="0078084F"/>
    <w:rsid w:val="00780BAD"/>
    <w:rsid w:val="00781673"/>
    <w:rsid w:val="007816FD"/>
    <w:rsid w:val="00781C94"/>
    <w:rsid w:val="00781D80"/>
    <w:rsid w:val="00782A6F"/>
    <w:rsid w:val="00782B81"/>
    <w:rsid w:val="00782C03"/>
    <w:rsid w:val="007839CE"/>
    <w:rsid w:val="007861B4"/>
    <w:rsid w:val="007903DA"/>
    <w:rsid w:val="007917A8"/>
    <w:rsid w:val="007917F4"/>
    <w:rsid w:val="00792D7A"/>
    <w:rsid w:val="00793438"/>
    <w:rsid w:val="00793709"/>
    <w:rsid w:val="00793CD5"/>
    <w:rsid w:val="007940E7"/>
    <w:rsid w:val="0079452E"/>
    <w:rsid w:val="00797947"/>
    <w:rsid w:val="007A0516"/>
    <w:rsid w:val="007A3282"/>
    <w:rsid w:val="007A396A"/>
    <w:rsid w:val="007A442A"/>
    <w:rsid w:val="007A4967"/>
    <w:rsid w:val="007B2D16"/>
    <w:rsid w:val="007B2F89"/>
    <w:rsid w:val="007B3E70"/>
    <w:rsid w:val="007B4B7D"/>
    <w:rsid w:val="007B5DF0"/>
    <w:rsid w:val="007B77D4"/>
    <w:rsid w:val="007C1274"/>
    <w:rsid w:val="007C18A9"/>
    <w:rsid w:val="007C1C9C"/>
    <w:rsid w:val="007C4245"/>
    <w:rsid w:val="007C447B"/>
    <w:rsid w:val="007C4DDE"/>
    <w:rsid w:val="007C4F62"/>
    <w:rsid w:val="007C627A"/>
    <w:rsid w:val="007D0157"/>
    <w:rsid w:val="007D0870"/>
    <w:rsid w:val="007D1727"/>
    <w:rsid w:val="007D206C"/>
    <w:rsid w:val="007D3C02"/>
    <w:rsid w:val="007D3CCB"/>
    <w:rsid w:val="007D45E9"/>
    <w:rsid w:val="007D4B16"/>
    <w:rsid w:val="007E1855"/>
    <w:rsid w:val="007E4E91"/>
    <w:rsid w:val="007E5E15"/>
    <w:rsid w:val="007E5EBE"/>
    <w:rsid w:val="007E6587"/>
    <w:rsid w:val="007E7340"/>
    <w:rsid w:val="007F3D39"/>
    <w:rsid w:val="007F5578"/>
    <w:rsid w:val="007F583F"/>
    <w:rsid w:val="007F5BD2"/>
    <w:rsid w:val="008003EB"/>
    <w:rsid w:val="0080157E"/>
    <w:rsid w:val="00801EB7"/>
    <w:rsid w:val="00803063"/>
    <w:rsid w:val="008063D2"/>
    <w:rsid w:val="00807A2D"/>
    <w:rsid w:val="0081242F"/>
    <w:rsid w:val="00812DAE"/>
    <w:rsid w:val="00815F45"/>
    <w:rsid w:val="0082019B"/>
    <w:rsid w:val="008209D1"/>
    <w:rsid w:val="0082231A"/>
    <w:rsid w:val="00830710"/>
    <w:rsid w:val="008318CE"/>
    <w:rsid w:val="00831F9C"/>
    <w:rsid w:val="008323AD"/>
    <w:rsid w:val="00834628"/>
    <w:rsid w:val="008349AB"/>
    <w:rsid w:val="00834A0C"/>
    <w:rsid w:val="00835A6A"/>
    <w:rsid w:val="00843D4C"/>
    <w:rsid w:val="008453FA"/>
    <w:rsid w:val="008479F5"/>
    <w:rsid w:val="00847BF8"/>
    <w:rsid w:val="008537EE"/>
    <w:rsid w:val="00853ED4"/>
    <w:rsid w:val="00853F15"/>
    <w:rsid w:val="00854298"/>
    <w:rsid w:val="00854D7A"/>
    <w:rsid w:val="00857610"/>
    <w:rsid w:val="008579C4"/>
    <w:rsid w:val="00860986"/>
    <w:rsid w:val="008613DE"/>
    <w:rsid w:val="0086307C"/>
    <w:rsid w:val="00863E4B"/>
    <w:rsid w:val="00864478"/>
    <w:rsid w:val="00870BC1"/>
    <w:rsid w:val="00872580"/>
    <w:rsid w:val="0087350B"/>
    <w:rsid w:val="008744EA"/>
    <w:rsid w:val="00875841"/>
    <w:rsid w:val="00876CC1"/>
    <w:rsid w:val="00881168"/>
    <w:rsid w:val="008830E4"/>
    <w:rsid w:val="00886AE5"/>
    <w:rsid w:val="008900F3"/>
    <w:rsid w:val="00891209"/>
    <w:rsid w:val="00891963"/>
    <w:rsid w:val="00892917"/>
    <w:rsid w:val="00893860"/>
    <w:rsid w:val="00893A53"/>
    <w:rsid w:val="00897D2E"/>
    <w:rsid w:val="008A275D"/>
    <w:rsid w:val="008A2882"/>
    <w:rsid w:val="008A2B29"/>
    <w:rsid w:val="008A2C90"/>
    <w:rsid w:val="008A4C04"/>
    <w:rsid w:val="008A4DF4"/>
    <w:rsid w:val="008A6A7F"/>
    <w:rsid w:val="008A7597"/>
    <w:rsid w:val="008B1BD2"/>
    <w:rsid w:val="008B303A"/>
    <w:rsid w:val="008B39F4"/>
    <w:rsid w:val="008B4775"/>
    <w:rsid w:val="008C0992"/>
    <w:rsid w:val="008C0A46"/>
    <w:rsid w:val="008C1E6A"/>
    <w:rsid w:val="008C6E12"/>
    <w:rsid w:val="008D0314"/>
    <w:rsid w:val="008D5284"/>
    <w:rsid w:val="008D53D1"/>
    <w:rsid w:val="008D5CDC"/>
    <w:rsid w:val="008D73AB"/>
    <w:rsid w:val="008D7DC3"/>
    <w:rsid w:val="008E34A8"/>
    <w:rsid w:val="008E4EE1"/>
    <w:rsid w:val="008E5F70"/>
    <w:rsid w:val="008F0933"/>
    <w:rsid w:val="008F0E5A"/>
    <w:rsid w:val="008F33AA"/>
    <w:rsid w:val="008F3F7E"/>
    <w:rsid w:val="008F663C"/>
    <w:rsid w:val="00900CEC"/>
    <w:rsid w:val="00901B9B"/>
    <w:rsid w:val="00902042"/>
    <w:rsid w:val="009042AC"/>
    <w:rsid w:val="009059F9"/>
    <w:rsid w:val="0090632E"/>
    <w:rsid w:val="00906C5D"/>
    <w:rsid w:val="00907C3C"/>
    <w:rsid w:val="009122C9"/>
    <w:rsid w:val="00912971"/>
    <w:rsid w:val="0091518A"/>
    <w:rsid w:val="00915D12"/>
    <w:rsid w:val="009203E2"/>
    <w:rsid w:val="00923051"/>
    <w:rsid w:val="009230D3"/>
    <w:rsid w:val="0092373B"/>
    <w:rsid w:val="00927572"/>
    <w:rsid w:val="009277A6"/>
    <w:rsid w:val="00927E3C"/>
    <w:rsid w:val="00931253"/>
    <w:rsid w:val="00931D56"/>
    <w:rsid w:val="009331C4"/>
    <w:rsid w:val="00933527"/>
    <w:rsid w:val="0093479A"/>
    <w:rsid w:val="00935318"/>
    <w:rsid w:val="009414B5"/>
    <w:rsid w:val="00942A64"/>
    <w:rsid w:val="00943144"/>
    <w:rsid w:val="009439B5"/>
    <w:rsid w:val="009467AA"/>
    <w:rsid w:val="00953AF0"/>
    <w:rsid w:val="0096329A"/>
    <w:rsid w:val="0096340A"/>
    <w:rsid w:val="00963FA7"/>
    <w:rsid w:val="00966D4B"/>
    <w:rsid w:val="009700F8"/>
    <w:rsid w:val="00973550"/>
    <w:rsid w:val="00973646"/>
    <w:rsid w:val="00976B5D"/>
    <w:rsid w:val="009802AA"/>
    <w:rsid w:val="00981228"/>
    <w:rsid w:val="0098255E"/>
    <w:rsid w:val="00982E15"/>
    <w:rsid w:val="009852C2"/>
    <w:rsid w:val="00985613"/>
    <w:rsid w:val="00985C4E"/>
    <w:rsid w:val="00985D85"/>
    <w:rsid w:val="00992B5B"/>
    <w:rsid w:val="0099344D"/>
    <w:rsid w:val="0099376C"/>
    <w:rsid w:val="00996913"/>
    <w:rsid w:val="009971B4"/>
    <w:rsid w:val="00997AAD"/>
    <w:rsid w:val="009A007F"/>
    <w:rsid w:val="009A0E83"/>
    <w:rsid w:val="009A170D"/>
    <w:rsid w:val="009A2408"/>
    <w:rsid w:val="009A25FA"/>
    <w:rsid w:val="009A282A"/>
    <w:rsid w:val="009A30D7"/>
    <w:rsid w:val="009B07D6"/>
    <w:rsid w:val="009B1E03"/>
    <w:rsid w:val="009B2905"/>
    <w:rsid w:val="009B5195"/>
    <w:rsid w:val="009B51B9"/>
    <w:rsid w:val="009B651A"/>
    <w:rsid w:val="009C0406"/>
    <w:rsid w:val="009C0A43"/>
    <w:rsid w:val="009C2D46"/>
    <w:rsid w:val="009C5669"/>
    <w:rsid w:val="009C5B8B"/>
    <w:rsid w:val="009C5C63"/>
    <w:rsid w:val="009C6162"/>
    <w:rsid w:val="009C77A7"/>
    <w:rsid w:val="009C7D84"/>
    <w:rsid w:val="009D1BFE"/>
    <w:rsid w:val="009D2ABD"/>
    <w:rsid w:val="009D2D5C"/>
    <w:rsid w:val="009D441A"/>
    <w:rsid w:val="009E11F1"/>
    <w:rsid w:val="009E2592"/>
    <w:rsid w:val="009E34BB"/>
    <w:rsid w:val="009E3C6E"/>
    <w:rsid w:val="009E5139"/>
    <w:rsid w:val="009F05FA"/>
    <w:rsid w:val="009F0906"/>
    <w:rsid w:val="009F11CE"/>
    <w:rsid w:val="009F2E83"/>
    <w:rsid w:val="009F3367"/>
    <w:rsid w:val="009F3558"/>
    <w:rsid w:val="009F4327"/>
    <w:rsid w:val="009F4E63"/>
    <w:rsid w:val="009F614B"/>
    <w:rsid w:val="00A04000"/>
    <w:rsid w:val="00A0455E"/>
    <w:rsid w:val="00A07448"/>
    <w:rsid w:val="00A075EF"/>
    <w:rsid w:val="00A11888"/>
    <w:rsid w:val="00A13373"/>
    <w:rsid w:val="00A138ED"/>
    <w:rsid w:val="00A14768"/>
    <w:rsid w:val="00A17D8E"/>
    <w:rsid w:val="00A207DF"/>
    <w:rsid w:val="00A22C90"/>
    <w:rsid w:val="00A2378D"/>
    <w:rsid w:val="00A24E2B"/>
    <w:rsid w:val="00A25E4E"/>
    <w:rsid w:val="00A26A2B"/>
    <w:rsid w:val="00A305E1"/>
    <w:rsid w:val="00A329D3"/>
    <w:rsid w:val="00A33872"/>
    <w:rsid w:val="00A37784"/>
    <w:rsid w:val="00A4073C"/>
    <w:rsid w:val="00A41C90"/>
    <w:rsid w:val="00A44ABF"/>
    <w:rsid w:val="00A457CE"/>
    <w:rsid w:val="00A46DAD"/>
    <w:rsid w:val="00A50301"/>
    <w:rsid w:val="00A5292F"/>
    <w:rsid w:val="00A52C0B"/>
    <w:rsid w:val="00A53B6E"/>
    <w:rsid w:val="00A542FA"/>
    <w:rsid w:val="00A55256"/>
    <w:rsid w:val="00A6089D"/>
    <w:rsid w:val="00A62865"/>
    <w:rsid w:val="00A62E8B"/>
    <w:rsid w:val="00A648E7"/>
    <w:rsid w:val="00A65BF9"/>
    <w:rsid w:val="00A67EEF"/>
    <w:rsid w:val="00A70E01"/>
    <w:rsid w:val="00A7102A"/>
    <w:rsid w:val="00A74130"/>
    <w:rsid w:val="00A75F7A"/>
    <w:rsid w:val="00A76803"/>
    <w:rsid w:val="00A76C5B"/>
    <w:rsid w:val="00A76EC6"/>
    <w:rsid w:val="00A81EA2"/>
    <w:rsid w:val="00A8413F"/>
    <w:rsid w:val="00A84177"/>
    <w:rsid w:val="00A84210"/>
    <w:rsid w:val="00A849C6"/>
    <w:rsid w:val="00A850E0"/>
    <w:rsid w:val="00A86306"/>
    <w:rsid w:val="00A86AD1"/>
    <w:rsid w:val="00A870C3"/>
    <w:rsid w:val="00A87126"/>
    <w:rsid w:val="00A90C08"/>
    <w:rsid w:val="00A90C52"/>
    <w:rsid w:val="00A93A00"/>
    <w:rsid w:val="00A94DA5"/>
    <w:rsid w:val="00A96A73"/>
    <w:rsid w:val="00A978D8"/>
    <w:rsid w:val="00AA095F"/>
    <w:rsid w:val="00AA104C"/>
    <w:rsid w:val="00AA1EDA"/>
    <w:rsid w:val="00AA34AC"/>
    <w:rsid w:val="00AA3C64"/>
    <w:rsid w:val="00AA4A52"/>
    <w:rsid w:val="00AA580D"/>
    <w:rsid w:val="00AB0438"/>
    <w:rsid w:val="00AB2158"/>
    <w:rsid w:val="00AB2BFB"/>
    <w:rsid w:val="00AB3DA2"/>
    <w:rsid w:val="00AC42B8"/>
    <w:rsid w:val="00AC4A59"/>
    <w:rsid w:val="00AC665B"/>
    <w:rsid w:val="00AD263B"/>
    <w:rsid w:val="00AD2829"/>
    <w:rsid w:val="00AD435D"/>
    <w:rsid w:val="00AD59F6"/>
    <w:rsid w:val="00AD69DB"/>
    <w:rsid w:val="00AD7959"/>
    <w:rsid w:val="00AE0629"/>
    <w:rsid w:val="00AE28C9"/>
    <w:rsid w:val="00AE589E"/>
    <w:rsid w:val="00AE66B5"/>
    <w:rsid w:val="00AE69BE"/>
    <w:rsid w:val="00AF3778"/>
    <w:rsid w:val="00AF65B2"/>
    <w:rsid w:val="00B01A21"/>
    <w:rsid w:val="00B01BE5"/>
    <w:rsid w:val="00B04075"/>
    <w:rsid w:val="00B05E5F"/>
    <w:rsid w:val="00B06BE6"/>
    <w:rsid w:val="00B07ED1"/>
    <w:rsid w:val="00B104F0"/>
    <w:rsid w:val="00B1054C"/>
    <w:rsid w:val="00B1141D"/>
    <w:rsid w:val="00B11955"/>
    <w:rsid w:val="00B11F8A"/>
    <w:rsid w:val="00B12FF6"/>
    <w:rsid w:val="00B13A8D"/>
    <w:rsid w:val="00B16517"/>
    <w:rsid w:val="00B17E14"/>
    <w:rsid w:val="00B20475"/>
    <w:rsid w:val="00B21BCC"/>
    <w:rsid w:val="00B224FF"/>
    <w:rsid w:val="00B22FC9"/>
    <w:rsid w:val="00B23010"/>
    <w:rsid w:val="00B30CC0"/>
    <w:rsid w:val="00B30E74"/>
    <w:rsid w:val="00B3111F"/>
    <w:rsid w:val="00B32DD6"/>
    <w:rsid w:val="00B32F67"/>
    <w:rsid w:val="00B335C4"/>
    <w:rsid w:val="00B33891"/>
    <w:rsid w:val="00B35639"/>
    <w:rsid w:val="00B35D0B"/>
    <w:rsid w:val="00B35DC8"/>
    <w:rsid w:val="00B36DF9"/>
    <w:rsid w:val="00B4127F"/>
    <w:rsid w:val="00B41D1B"/>
    <w:rsid w:val="00B41D69"/>
    <w:rsid w:val="00B43431"/>
    <w:rsid w:val="00B455B3"/>
    <w:rsid w:val="00B463A5"/>
    <w:rsid w:val="00B50ADA"/>
    <w:rsid w:val="00B50EE8"/>
    <w:rsid w:val="00B53FAB"/>
    <w:rsid w:val="00B54637"/>
    <w:rsid w:val="00B578F9"/>
    <w:rsid w:val="00B57EA4"/>
    <w:rsid w:val="00B63433"/>
    <w:rsid w:val="00B638E4"/>
    <w:rsid w:val="00B65B75"/>
    <w:rsid w:val="00B66265"/>
    <w:rsid w:val="00B66B94"/>
    <w:rsid w:val="00B66C12"/>
    <w:rsid w:val="00B673CC"/>
    <w:rsid w:val="00B71397"/>
    <w:rsid w:val="00B747AF"/>
    <w:rsid w:val="00B75622"/>
    <w:rsid w:val="00B767BE"/>
    <w:rsid w:val="00B76B40"/>
    <w:rsid w:val="00B77565"/>
    <w:rsid w:val="00B80B8A"/>
    <w:rsid w:val="00B80D07"/>
    <w:rsid w:val="00B81192"/>
    <w:rsid w:val="00B8235E"/>
    <w:rsid w:val="00B82755"/>
    <w:rsid w:val="00B83C9B"/>
    <w:rsid w:val="00B83D14"/>
    <w:rsid w:val="00B847F3"/>
    <w:rsid w:val="00B9265B"/>
    <w:rsid w:val="00B964C8"/>
    <w:rsid w:val="00B96548"/>
    <w:rsid w:val="00B9689E"/>
    <w:rsid w:val="00BA4763"/>
    <w:rsid w:val="00BA71FA"/>
    <w:rsid w:val="00BA7453"/>
    <w:rsid w:val="00BB4555"/>
    <w:rsid w:val="00BB5CA5"/>
    <w:rsid w:val="00BB6C67"/>
    <w:rsid w:val="00BB7C37"/>
    <w:rsid w:val="00BC0C48"/>
    <w:rsid w:val="00BC4BC9"/>
    <w:rsid w:val="00BC52B5"/>
    <w:rsid w:val="00BC7C65"/>
    <w:rsid w:val="00BD1530"/>
    <w:rsid w:val="00BD28A9"/>
    <w:rsid w:val="00BD2CB5"/>
    <w:rsid w:val="00BD3219"/>
    <w:rsid w:val="00BD3C6E"/>
    <w:rsid w:val="00BD4A8A"/>
    <w:rsid w:val="00BD503E"/>
    <w:rsid w:val="00BD6252"/>
    <w:rsid w:val="00BE0830"/>
    <w:rsid w:val="00BE1656"/>
    <w:rsid w:val="00BE2B6D"/>
    <w:rsid w:val="00BE45E1"/>
    <w:rsid w:val="00BE4FEC"/>
    <w:rsid w:val="00BE5FB4"/>
    <w:rsid w:val="00BE76EB"/>
    <w:rsid w:val="00BF2559"/>
    <w:rsid w:val="00BF2EFA"/>
    <w:rsid w:val="00BF6096"/>
    <w:rsid w:val="00BF6946"/>
    <w:rsid w:val="00BF7071"/>
    <w:rsid w:val="00BF7A72"/>
    <w:rsid w:val="00C0050D"/>
    <w:rsid w:val="00C02F0D"/>
    <w:rsid w:val="00C03536"/>
    <w:rsid w:val="00C036F8"/>
    <w:rsid w:val="00C05CBC"/>
    <w:rsid w:val="00C069DB"/>
    <w:rsid w:val="00C10B44"/>
    <w:rsid w:val="00C10FAA"/>
    <w:rsid w:val="00C11264"/>
    <w:rsid w:val="00C11815"/>
    <w:rsid w:val="00C168EE"/>
    <w:rsid w:val="00C202A8"/>
    <w:rsid w:val="00C21D0E"/>
    <w:rsid w:val="00C22363"/>
    <w:rsid w:val="00C23105"/>
    <w:rsid w:val="00C30370"/>
    <w:rsid w:val="00C30781"/>
    <w:rsid w:val="00C313BB"/>
    <w:rsid w:val="00C31AA7"/>
    <w:rsid w:val="00C31B09"/>
    <w:rsid w:val="00C32757"/>
    <w:rsid w:val="00C32E2B"/>
    <w:rsid w:val="00C357DD"/>
    <w:rsid w:val="00C411FE"/>
    <w:rsid w:val="00C43C9F"/>
    <w:rsid w:val="00C44E0A"/>
    <w:rsid w:val="00C46146"/>
    <w:rsid w:val="00C4659E"/>
    <w:rsid w:val="00C5111F"/>
    <w:rsid w:val="00C513C8"/>
    <w:rsid w:val="00C552FE"/>
    <w:rsid w:val="00C565ED"/>
    <w:rsid w:val="00C63660"/>
    <w:rsid w:val="00C64D81"/>
    <w:rsid w:val="00C660AA"/>
    <w:rsid w:val="00C67E23"/>
    <w:rsid w:val="00C67F28"/>
    <w:rsid w:val="00C7344B"/>
    <w:rsid w:val="00C74B8E"/>
    <w:rsid w:val="00C77C34"/>
    <w:rsid w:val="00C800C0"/>
    <w:rsid w:val="00C824B8"/>
    <w:rsid w:val="00C838ED"/>
    <w:rsid w:val="00C83FA6"/>
    <w:rsid w:val="00C8413D"/>
    <w:rsid w:val="00C84EFE"/>
    <w:rsid w:val="00C872A4"/>
    <w:rsid w:val="00C9046E"/>
    <w:rsid w:val="00C90AF0"/>
    <w:rsid w:val="00C921B8"/>
    <w:rsid w:val="00C92E99"/>
    <w:rsid w:val="00C9320A"/>
    <w:rsid w:val="00C94622"/>
    <w:rsid w:val="00C96573"/>
    <w:rsid w:val="00C967FF"/>
    <w:rsid w:val="00C96DCC"/>
    <w:rsid w:val="00CA364A"/>
    <w:rsid w:val="00CA579C"/>
    <w:rsid w:val="00CA5860"/>
    <w:rsid w:val="00CA604D"/>
    <w:rsid w:val="00CA6523"/>
    <w:rsid w:val="00CA6581"/>
    <w:rsid w:val="00CB1A07"/>
    <w:rsid w:val="00CB268E"/>
    <w:rsid w:val="00CB5608"/>
    <w:rsid w:val="00CB6304"/>
    <w:rsid w:val="00CC05D6"/>
    <w:rsid w:val="00CC09B8"/>
    <w:rsid w:val="00CC12A7"/>
    <w:rsid w:val="00CC1701"/>
    <w:rsid w:val="00CC263F"/>
    <w:rsid w:val="00CC476B"/>
    <w:rsid w:val="00CC6703"/>
    <w:rsid w:val="00CC7FD7"/>
    <w:rsid w:val="00CD1BE2"/>
    <w:rsid w:val="00CD388A"/>
    <w:rsid w:val="00CD4C52"/>
    <w:rsid w:val="00CD4D3F"/>
    <w:rsid w:val="00CD51FF"/>
    <w:rsid w:val="00CD52C4"/>
    <w:rsid w:val="00CD534C"/>
    <w:rsid w:val="00CD5AB2"/>
    <w:rsid w:val="00CD71B9"/>
    <w:rsid w:val="00CE6769"/>
    <w:rsid w:val="00CE6A76"/>
    <w:rsid w:val="00CE7ADF"/>
    <w:rsid w:val="00CE7C40"/>
    <w:rsid w:val="00CF0925"/>
    <w:rsid w:val="00CF2CE9"/>
    <w:rsid w:val="00CF2DD0"/>
    <w:rsid w:val="00CF2E32"/>
    <w:rsid w:val="00CF3AE0"/>
    <w:rsid w:val="00CF78F3"/>
    <w:rsid w:val="00D03A01"/>
    <w:rsid w:val="00D05145"/>
    <w:rsid w:val="00D05564"/>
    <w:rsid w:val="00D05D45"/>
    <w:rsid w:val="00D0610B"/>
    <w:rsid w:val="00D10D9E"/>
    <w:rsid w:val="00D11A09"/>
    <w:rsid w:val="00D124C7"/>
    <w:rsid w:val="00D15DC2"/>
    <w:rsid w:val="00D16CFB"/>
    <w:rsid w:val="00D20930"/>
    <w:rsid w:val="00D22B50"/>
    <w:rsid w:val="00D31F1E"/>
    <w:rsid w:val="00D32B0E"/>
    <w:rsid w:val="00D3352D"/>
    <w:rsid w:val="00D33FD9"/>
    <w:rsid w:val="00D363FE"/>
    <w:rsid w:val="00D3666C"/>
    <w:rsid w:val="00D4335D"/>
    <w:rsid w:val="00D43814"/>
    <w:rsid w:val="00D44862"/>
    <w:rsid w:val="00D454CE"/>
    <w:rsid w:val="00D460CD"/>
    <w:rsid w:val="00D472BC"/>
    <w:rsid w:val="00D5055D"/>
    <w:rsid w:val="00D50D93"/>
    <w:rsid w:val="00D54817"/>
    <w:rsid w:val="00D54F8B"/>
    <w:rsid w:val="00D55A4C"/>
    <w:rsid w:val="00D55D7E"/>
    <w:rsid w:val="00D5722E"/>
    <w:rsid w:val="00D66C42"/>
    <w:rsid w:val="00D67193"/>
    <w:rsid w:val="00D73D13"/>
    <w:rsid w:val="00D75346"/>
    <w:rsid w:val="00D7656C"/>
    <w:rsid w:val="00D80A21"/>
    <w:rsid w:val="00D81105"/>
    <w:rsid w:val="00D83231"/>
    <w:rsid w:val="00D83E4A"/>
    <w:rsid w:val="00D844A7"/>
    <w:rsid w:val="00D84555"/>
    <w:rsid w:val="00D853B2"/>
    <w:rsid w:val="00D868AD"/>
    <w:rsid w:val="00D86D25"/>
    <w:rsid w:val="00D8797D"/>
    <w:rsid w:val="00D90A2E"/>
    <w:rsid w:val="00D925E9"/>
    <w:rsid w:val="00D93B8E"/>
    <w:rsid w:val="00D9428B"/>
    <w:rsid w:val="00D948AF"/>
    <w:rsid w:val="00D95824"/>
    <w:rsid w:val="00D97F4A"/>
    <w:rsid w:val="00DA3B62"/>
    <w:rsid w:val="00DA4213"/>
    <w:rsid w:val="00DA6587"/>
    <w:rsid w:val="00DA72BD"/>
    <w:rsid w:val="00DA7FAD"/>
    <w:rsid w:val="00DB4265"/>
    <w:rsid w:val="00DB649B"/>
    <w:rsid w:val="00DB6FB7"/>
    <w:rsid w:val="00DC18AB"/>
    <w:rsid w:val="00DC24F4"/>
    <w:rsid w:val="00DC2F07"/>
    <w:rsid w:val="00DC452B"/>
    <w:rsid w:val="00DC4664"/>
    <w:rsid w:val="00DC47BF"/>
    <w:rsid w:val="00DC5AB9"/>
    <w:rsid w:val="00DC6321"/>
    <w:rsid w:val="00DC6D56"/>
    <w:rsid w:val="00DC765B"/>
    <w:rsid w:val="00DD2336"/>
    <w:rsid w:val="00DD36A2"/>
    <w:rsid w:val="00DD591F"/>
    <w:rsid w:val="00DE10A6"/>
    <w:rsid w:val="00DE2626"/>
    <w:rsid w:val="00DE7553"/>
    <w:rsid w:val="00DE7D90"/>
    <w:rsid w:val="00DF02CB"/>
    <w:rsid w:val="00DF0552"/>
    <w:rsid w:val="00DF1FF7"/>
    <w:rsid w:val="00DF3DD9"/>
    <w:rsid w:val="00DF4994"/>
    <w:rsid w:val="00DF5229"/>
    <w:rsid w:val="00DF7772"/>
    <w:rsid w:val="00E04900"/>
    <w:rsid w:val="00E04C37"/>
    <w:rsid w:val="00E12581"/>
    <w:rsid w:val="00E13AD0"/>
    <w:rsid w:val="00E13C1E"/>
    <w:rsid w:val="00E1545D"/>
    <w:rsid w:val="00E15A78"/>
    <w:rsid w:val="00E16577"/>
    <w:rsid w:val="00E16A25"/>
    <w:rsid w:val="00E24843"/>
    <w:rsid w:val="00E24A45"/>
    <w:rsid w:val="00E26065"/>
    <w:rsid w:val="00E2696F"/>
    <w:rsid w:val="00E2748B"/>
    <w:rsid w:val="00E3239C"/>
    <w:rsid w:val="00E329A2"/>
    <w:rsid w:val="00E33050"/>
    <w:rsid w:val="00E335C4"/>
    <w:rsid w:val="00E34828"/>
    <w:rsid w:val="00E34EEC"/>
    <w:rsid w:val="00E359BD"/>
    <w:rsid w:val="00E37CBA"/>
    <w:rsid w:val="00E41503"/>
    <w:rsid w:val="00E4333E"/>
    <w:rsid w:val="00E43C35"/>
    <w:rsid w:val="00E452B6"/>
    <w:rsid w:val="00E4537D"/>
    <w:rsid w:val="00E45647"/>
    <w:rsid w:val="00E47104"/>
    <w:rsid w:val="00E52387"/>
    <w:rsid w:val="00E542F2"/>
    <w:rsid w:val="00E544CF"/>
    <w:rsid w:val="00E553A8"/>
    <w:rsid w:val="00E55A18"/>
    <w:rsid w:val="00E602A3"/>
    <w:rsid w:val="00E6101F"/>
    <w:rsid w:val="00E62112"/>
    <w:rsid w:val="00E63940"/>
    <w:rsid w:val="00E64BB2"/>
    <w:rsid w:val="00E654C3"/>
    <w:rsid w:val="00E65BCE"/>
    <w:rsid w:val="00E67F84"/>
    <w:rsid w:val="00E70E21"/>
    <w:rsid w:val="00E728C4"/>
    <w:rsid w:val="00E743D0"/>
    <w:rsid w:val="00E7616D"/>
    <w:rsid w:val="00E76521"/>
    <w:rsid w:val="00E76599"/>
    <w:rsid w:val="00E778FB"/>
    <w:rsid w:val="00E80B01"/>
    <w:rsid w:val="00E8322C"/>
    <w:rsid w:val="00E83A58"/>
    <w:rsid w:val="00E84F43"/>
    <w:rsid w:val="00E85417"/>
    <w:rsid w:val="00E914CC"/>
    <w:rsid w:val="00E91DB4"/>
    <w:rsid w:val="00E976AE"/>
    <w:rsid w:val="00E97966"/>
    <w:rsid w:val="00EA172E"/>
    <w:rsid w:val="00EA2172"/>
    <w:rsid w:val="00EA2D68"/>
    <w:rsid w:val="00EA3169"/>
    <w:rsid w:val="00EA4A9E"/>
    <w:rsid w:val="00EA6745"/>
    <w:rsid w:val="00EA721D"/>
    <w:rsid w:val="00EB03D9"/>
    <w:rsid w:val="00EB1609"/>
    <w:rsid w:val="00EB4D87"/>
    <w:rsid w:val="00EC0D06"/>
    <w:rsid w:val="00EC4A64"/>
    <w:rsid w:val="00ED00C1"/>
    <w:rsid w:val="00ED0173"/>
    <w:rsid w:val="00ED13A4"/>
    <w:rsid w:val="00ED1AFE"/>
    <w:rsid w:val="00ED32E0"/>
    <w:rsid w:val="00EE0FCB"/>
    <w:rsid w:val="00EE12D5"/>
    <w:rsid w:val="00EE283B"/>
    <w:rsid w:val="00EE3580"/>
    <w:rsid w:val="00EE46E3"/>
    <w:rsid w:val="00EE5791"/>
    <w:rsid w:val="00EE5E35"/>
    <w:rsid w:val="00EF1377"/>
    <w:rsid w:val="00EF3111"/>
    <w:rsid w:val="00EF3CDC"/>
    <w:rsid w:val="00EF6118"/>
    <w:rsid w:val="00EF6A55"/>
    <w:rsid w:val="00EF6DC2"/>
    <w:rsid w:val="00F0013B"/>
    <w:rsid w:val="00F00368"/>
    <w:rsid w:val="00F01307"/>
    <w:rsid w:val="00F050F1"/>
    <w:rsid w:val="00F11C04"/>
    <w:rsid w:val="00F13026"/>
    <w:rsid w:val="00F14975"/>
    <w:rsid w:val="00F206DA"/>
    <w:rsid w:val="00F20A7C"/>
    <w:rsid w:val="00F20BCF"/>
    <w:rsid w:val="00F212DC"/>
    <w:rsid w:val="00F21B4D"/>
    <w:rsid w:val="00F22173"/>
    <w:rsid w:val="00F22C95"/>
    <w:rsid w:val="00F30F52"/>
    <w:rsid w:val="00F33183"/>
    <w:rsid w:val="00F3565D"/>
    <w:rsid w:val="00F3710E"/>
    <w:rsid w:val="00F42CA6"/>
    <w:rsid w:val="00F45892"/>
    <w:rsid w:val="00F5189F"/>
    <w:rsid w:val="00F52894"/>
    <w:rsid w:val="00F5711E"/>
    <w:rsid w:val="00F60149"/>
    <w:rsid w:val="00F60286"/>
    <w:rsid w:val="00F61F20"/>
    <w:rsid w:val="00F623F9"/>
    <w:rsid w:val="00F62902"/>
    <w:rsid w:val="00F6309B"/>
    <w:rsid w:val="00F72F1D"/>
    <w:rsid w:val="00F759EA"/>
    <w:rsid w:val="00F7611F"/>
    <w:rsid w:val="00F7691E"/>
    <w:rsid w:val="00F77321"/>
    <w:rsid w:val="00F8055C"/>
    <w:rsid w:val="00F80D86"/>
    <w:rsid w:val="00F81A13"/>
    <w:rsid w:val="00F83C1A"/>
    <w:rsid w:val="00F83C21"/>
    <w:rsid w:val="00F845B8"/>
    <w:rsid w:val="00F8557E"/>
    <w:rsid w:val="00F90E44"/>
    <w:rsid w:val="00F91AA1"/>
    <w:rsid w:val="00F93849"/>
    <w:rsid w:val="00F93D54"/>
    <w:rsid w:val="00F95A1A"/>
    <w:rsid w:val="00F95CAB"/>
    <w:rsid w:val="00FA0214"/>
    <w:rsid w:val="00FA0509"/>
    <w:rsid w:val="00FA0D8F"/>
    <w:rsid w:val="00FA1BCE"/>
    <w:rsid w:val="00FA283C"/>
    <w:rsid w:val="00FA29DE"/>
    <w:rsid w:val="00FA5F5E"/>
    <w:rsid w:val="00FA61EF"/>
    <w:rsid w:val="00FA62A0"/>
    <w:rsid w:val="00FA62E7"/>
    <w:rsid w:val="00FA6DC3"/>
    <w:rsid w:val="00FB4094"/>
    <w:rsid w:val="00FB4C91"/>
    <w:rsid w:val="00FC111F"/>
    <w:rsid w:val="00FC1EF3"/>
    <w:rsid w:val="00FC29EA"/>
    <w:rsid w:val="00FC3940"/>
    <w:rsid w:val="00FC6400"/>
    <w:rsid w:val="00FC6992"/>
    <w:rsid w:val="00FC69D5"/>
    <w:rsid w:val="00FC6EFD"/>
    <w:rsid w:val="00FC7DF3"/>
    <w:rsid w:val="00FD1F7F"/>
    <w:rsid w:val="00FD21A7"/>
    <w:rsid w:val="00FD5F51"/>
    <w:rsid w:val="00FD6726"/>
    <w:rsid w:val="00FD71B6"/>
    <w:rsid w:val="00FE3AE0"/>
    <w:rsid w:val="00FE4498"/>
    <w:rsid w:val="00FE58F8"/>
    <w:rsid w:val="00FE6597"/>
    <w:rsid w:val="00FE727A"/>
    <w:rsid w:val="00FF10F7"/>
    <w:rsid w:val="00FF175E"/>
    <w:rsid w:val="00FF1806"/>
    <w:rsid w:val="00FF2AD1"/>
    <w:rsid w:val="00FF2FDB"/>
    <w:rsid w:val="00FF38E3"/>
    <w:rsid w:val="00FF3C06"/>
    <w:rsid w:val="00FF40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28202"/>
  <w15:docId w15:val="{C5C3DE89-4CF5-473A-98E4-C50F7EF7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D97"/>
  </w:style>
  <w:style w:type="paragraph" w:styleId="Ttulo1">
    <w:name w:val="heading 1"/>
    <w:basedOn w:val="Normal"/>
    <w:next w:val="Normal"/>
    <w:link w:val="Ttulo1Car"/>
    <w:uiPriority w:val="9"/>
    <w:qFormat/>
    <w:rsid w:val="000C6D97"/>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tulo2">
    <w:name w:val="heading 2"/>
    <w:basedOn w:val="Normal"/>
    <w:next w:val="Normal"/>
    <w:link w:val="Ttulo2Car"/>
    <w:uiPriority w:val="9"/>
    <w:unhideWhenUsed/>
    <w:qFormat/>
    <w:rsid w:val="000C6D97"/>
    <w:pPr>
      <w:keepNext/>
      <w:keepLines/>
      <w:spacing w:before="40" w:after="0"/>
      <w:outlineLvl w:val="1"/>
    </w:pPr>
    <w:rPr>
      <w:rFonts w:asciiTheme="majorHAnsi" w:eastAsiaTheme="majorEastAsia" w:hAnsiTheme="majorHAnsi" w:cstheme="majorBidi"/>
      <w:color w:val="00948B" w:themeColor="accent1" w:themeShade="BF"/>
      <w:sz w:val="26"/>
      <w:szCs w:val="26"/>
    </w:rPr>
  </w:style>
  <w:style w:type="paragraph" w:styleId="Ttulo3">
    <w:name w:val="heading 3"/>
    <w:basedOn w:val="Normal"/>
    <w:next w:val="Normal"/>
    <w:link w:val="Ttulo3Car"/>
    <w:uiPriority w:val="9"/>
    <w:unhideWhenUsed/>
    <w:qFormat/>
    <w:rsid w:val="009E34BB"/>
    <w:pPr>
      <w:keepNext/>
      <w:keepLines/>
      <w:spacing w:before="40" w:after="0"/>
      <w:outlineLvl w:val="2"/>
    </w:pPr>
    <w:rPr>
      <w:rFonts w:asciiTheme="majorHAnsi" w:eastAsiaTheme="majorEastAsia" w:hAnsiTheme="majorHAnsi" w:cstheme="majorBidi"/>
      <w:color w:val="00625C" w:themeColor="accent1" w:themeShade="7F"/>
      <w:sz w:val="24"/>
      <w:szCs w:val="24"/>
    </w:rPr>
  </w:style>
  <w:style w:type="paragraph" w:styleId="Ttulo4">
    <w:name w:val="heading 4"/>
    <w:basedOn w:val="Normal"/>
    <w:next w:val="Normal"/>
    <w:link w:val="Ttulo4Car"/>
    <w:uiPriority w:val="9"/>
    <w:unhideWhenUsed/>
    <w:qFormat/>
    <w:rsid w:val="003678AA"/>
    <w:pPr>
      <w:keepNext/>
      <w:keepLines/>
      <w:spacing w:before="200" w:after="0" w:line="276" w:lineRule="auto"/>
      <w:outlineLvl w:val="3"/>
    </w:pPr>
    <w:rPr>
      <w:rFonts w:asciiTheme="majorHAnsi" w:eastAsiaTheme="majorEastAsia" w:hAnsiTheme="majorHAnsi" w:cstheme="majorBidi"/>
      <w:b/>
      <w:bCs/>
      <w:i/>
      <w:iCs/>
      <w:color w:val="00C6B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6D97"/>
    <w:rPr>
      <w:rFonts w:asciiTheme="majorHAnsi" w:eastAsiaTheme="majorEastAsia" w:hAnsiTheme="majorHAnsi" w:cstheme="majorBidi"/>
      <w:color w:val="00948B" w:themeColor="accent1" w:themeShade="BF"/>
      <w:sz w:val="32"/>
      <w:szCs w:val="32"/>
    </w:rPr>
  </w:style>
  <w:style w:type="character" w:customStyle="1" w:styleId="Ttulo2Car">
    <w:name w:val="Título 2 Car"/>
    <w:basedOn w:val="Fuentedeprrafopredeter"/>
    <w:link w:val="Ttulo2"/>
    <w:uiPriority w:val="9"/>
    <w:rsid w:val="000C6D97"/>
    <w:rPr>
      <w:rFonts w:asciiTheme="majorHAnsi" w:eastAsiaTheme="majorEastAsia" w:hAnsiTheme="majorHAnsi" w:cstheme="majorBidi"/>
      <w:color w:val="00948B" w:themeColor="accent1" w:themeShade="BF"/>
      <w:sz w:val="26"/>
      <w:szCs w:val="26"/>
    </w:rPr>
  </w:style>
  <w:style w:type="paragraph" w:styleId="Prrafodelista">
    <w:name w:val="List Paragraph"/>
    <w:basedOn w:val="Normal"/>
    <w:uiPriority w:val="34"/>
    <w:qFormat/>
    <w:rsid w:val="000C6D97"/>
    <w:pPr>
      <w:ind w:left="720"/>
      <w:contextualSpacing/>
    </w:pPr>
  </w:style>
  <w:style w:type="paragraph" w:styleId="Encabezado">
    <w:name w:val="header"/>
    <w:basedOn w:val="Normal"/>
    <w:link w:val="EncabezadoCar"/>
    <w:uiPriority w:val="99"/>
    <w:unhideWhenUsed/>
    <w:rsid w:val="000C6D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6D97"/>
  </w:style>
  <w:style w:type="paragraph" w:styleId="Piedepgina">
    <w:name w:val="footer"/>
    <w:basedOn w:val="Normal"/>
    <w:link w:val="PiedepginaCar"/>
    <w:uiPriority w:val="99"/>
    <w:unhideWhenUsed/>
    <w:rsid w:val="000C6D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6D97"/>
  </w:style>
  <w:style w:type="character" w:styleId="Hipervnculo">
    <w:name w:val="Hyperlink"/>
    <w:basedOn w:val="Fuentedeprrafopredeter"/>
    <w:uiPriority w:val="99"/>
    <w:unhideWhenUsed/>
    <w:rsid w:val="000C6D97"/>
    <w:rPr>
      <w:color w:val="8F8F8F" w:themeColor="hyperlink"/>
      <w:u w:val="single"/>
    </w:rPr>
  </w:style>
  <w:style w:type="paragraph" w:styleId="Sinespaciado">
    <w:name w:val="No Spacing"/>
    <w:uiPriority w:val="1"/>
    <w:qFormat/>
    <w:rsid w:val="000C6D97"/>
    <w:pPr>
      <w:spacing w:after="0" w:line="240" w:lineRule="auto"/>
    </w:pPr>
  </w:style>
  <w:style w:type="table" w:styleId="Tablaconcuadrcula">
    <w:name w:val="Table Grid"/>
    <w:basedOn w:val="Tablanormal"/>
    <w:uiPriority w:val="39"/>
    <w:rsid w:val="000C6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41">
    <w:name w:val="Tabla de cuadrícula 1 clara - Énfasis 41"/>
    <w:basedOn w:val="Tablanormal"/>
    <w:uiPriority w:val="46"/>
    <w:rsid w:val="000C6D97"/>
    <w:pPr>
      <w:spacing w:after="0" w:line="240" w:lineRule="auto"/>
    </w:pPr>
    <w:tblPr>
      <w:tblStyleRowBandSize w:val="1"/>
      <w:tblStyleColBandSize w:val="1"/>
      <w:tblBorders>
        <w:top w:val="single" w:sz="4" w:space="0" w:color="F8E0B9" w:themeColor="accent4" w:themeTint="66"/>
        <w:left w:val="single" w:sz="4" w:space="0" w:color="F8E0B9" w:themeColor="accent4" w:themeTint="66"/>
        <w:bottom w:val="single" w:sz="4" w:space="0" w:color="F8E0B9" w:themeColor="accent4" w:themeTint="66"/>
        <w:right w:val="single" w:sz="4" w:space="0" w:color="F8E0B9" w:themeColor="accent4" w:themeTint="66"/>
        <w:insideH w:val="single" w:sz="4" w:space="0" w:color="F8E0B9" w:themeColor="accent4" w:themeTint="66"/>
        <w:insideV w:val="single" w:sz="4" w:space="0" w:color="F8E0B9" w:themeColor="accent4" w:themeTint="66"/>
      </w:tblBorders>
    </w:tblPr>
    <w:tblStylePr w:type="firstRow">
      <w:rPr>
        <w:b/>
        <w:bCs/>
      </w:rPr>
      <w:tblPr/>
      <w:tcPr>
        <w:tcBorders>
          <w:bottom w:val="single" w:sz="12" w:space="0" w:color="F5D096" w:themeColor="accent4" w:themeTint="99"/>
        </w:tcBorders>
      </w:tcPr>
    </w:tblStylePr>
    <w:tblStylePr w:type="lastRow">
      <w:rPr>
        <w:b/>
        <w:bCs/>
      </w:rPr>
      <w:tblPr/>
      <w:tcPr>
        <w:tcBorders>
          <w:top w:val="double" w:sz="2" w:space="0" w:color="F5D096" w:themeColor="accent4"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0C6D97"/>
    <w:pPr>
      <w:outlineLvl w:val="9"/>
    </w:pPr>
    <w:rPr>
      <w:lang w:eastAsia="es-MX"/>
    </w:rPr>
  </w:style>
  <w:style w:type="paragraph" w:styleId="TDC1">
    <w:name w:val="toc 1"/>
    <w:basedOn w:val="Normal"/>
    <w:next w:val="Normal"/>
    <w:autoRedefine/>
    <w:uiPriority w:val="39"/>
    <w:unhideWhenUsed/>
    <w:rsid w:val="000C6D97"/>
    <w:pPr>
      <w:spacing w:after="100"/>
    </w:pPr>
  </w:style>
  <w:style w:type="paragraph" w:styleId="TDC2">
    <w:name w:val="toc 2"/>
    <w:basedOn w:val="Normal"/>
    <w:next w:val="Normal"/>
    <w:autoRedefine/>
    <w:uiPriority w:val="39"/>
    <w:unhideWhenUsed/>
    <w:rsid w:val="000C6D97"/>
    <w:pPr>
      <w:spacing w:after="100"/>
      <w:ind w:left="220"/>
    </w:pPr>
  </w:style>
  <w:style w:type="paragraph" w:styleId="Bibliografa">
    <w:name w:val="Bibliography"/>
    <w:basedOn w:val="Normal"/>
    <w:next w:val="Normal"/>
    <w:uiPriority w:val="37"/>
    <w:unhideWhenUsed/>
    <w:rsid w:val="000C6D97"/>
  </w:style>
  <w:style w:type="paragraph" w:styleId="Textodeglobo">
    <w:name w:val="Balloon Text"/>
    <w:basedOn w:val="Normal"/>
    <w:link w:val="TextodegloboCar"/>
    <w:uiPriority w:val="99"/>
    <w:semiHidden/>
    <w:unhideWhenUsed/>
    <w:rsid w:val="004E23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23AF"/>
    <w:rPr>
      <w:rFonts w:ascii="Tahoma" w:hAnsi="Tahoma" w:cs="Tahoma"/>
      <w:sz w:val="16"/>
      <w:szCs w:val="16"/>
    </w:rPr>
  </w:style>
  <w:style w:type="table" w:styleId="Cuadrculaclara-nfasis2">
    <w:name w:val="Light Grid Accent 2"/>
    <w:basedOn w:val="Tablanormal"/>
    <w:uiPriority w:val="62"/>
    <w:rsid w:val="006A776B"/>
    <w:pPr>
      <w:spacing w:after="0" w:line="240" w:lineRule="auto"/>
    </w:pPr>
    <w:tblPr>
      <w:tblStyleRowBandSize w:val="1"/>
      <w:tblStyleColBandSize w:val="1"/>
      <w:tblBorders>
        <w:top w:val="single" w:sz="8" w:space="0" w:color="6FEBA0" w:themeColor="accent2"/>
        <w:left w:val="single" w:sz="8" w:space="0" w:color="6FEBA0" w:themeColor="accent2"/>
        <w:bottom w:val="single" w:sz="8" w:space="0" w:color="6FEBA0" w:themeColor="accent2"/>
        <w:right w:val="single" w:sz="8" w:space="0" w:color="6FEBA0" w:themeColor="accent2"/>
        <w:insideH w:val="single" w:sz="8" w:space="0" w:color="6FEBA0" w:themeColor="accent2"/>
        <w:insideV w:val="single" w:sz="8" w:space="0" w:color="6FEBA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EBA0" w:themeColor="accent2"/>
          <w:left w:val="single" w:sz="8" w:space="0" w:color="6FEBA0" w:themeColor="accent2"/>
          <w:bottom w:val="single" w:sz="18" w:space="0" w:color="6FEBA0" w:themeColor="accent2"/>
          <w:right w:val="single" w:sz="8" w:space="0" w:color="6FEBA0" w:themeColor="accent2"/>
          <w:insideH w:val="nil"/>
          <w:insideV w:val="single" w:sz="8" w:space="0" w:color="6FEBA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EBA0" w:themeColor="accent2"/>
          <w:left w:val="single" w:sz="8" w:space="0" w:color="6FEBA0" w:themeColor="accent2"/>
          <w:bottom w:val="single" w:sz="8" w:space="0" w:color="6FEBA0" w:themeColor="accent2"/>
          <w:right w:val="single" w:sz="8" w:space="0" w:color="6FEBA0" w:themeColor="accent2"/>
          <w:insideH w:val="nil"/>
          <w:insideV w:val="single" w:sz="8" w:space="0" w:color="6FEBA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EBA0" w:themeColor="accent2"/>
          <w:left w:val="single" w:sz="8" w:space="0" w:color="6FEBA0" w:themeColor="accent2"/>
          <w:bottom w:val="single" w:sz="8" w:space="0" w:color="6FEBA0" w:themeColor="accent2"/>
          <w:right w:val="single" w:sz="8" w:space="0" w:color="6FEBA0" w:themeColor="accent2"/>
        </w:tcBorders>
      </w:tcPr>
    </w:tblStylePr>
    <w:tblStylePr w:type="band1Vert">
      <w:tblPr/>
      <w:tcPr>
        <w:tcBorders>
          <w:top w:val="single" w:sz="8" w:space="0" w:color="6FEBA0" w:themeColor="accent2"/>
          <w:left w:val="single" w:sz="8" w:space="0" w:color="6FEBA0" w:themeColor="accent2"/>
          <w:bottom w:val="single" w:sz="8" w:space="0" w:color="6FEBA0" w:themeColor="accent2"/>
          <w:right w:val="single" w:sz="8" w:space="0" w:color="6FEBA0" w:themeColor="accent2"/>
        </w:tcBorders>
        <w:shd w:val="clear" w:color="auto" w:fill="DBFAE7" w:themeFill="accent2" w:themeFillTint="3F"/>
      </w:tcPr>
    </w:tblStylePr>
    <w:tblStylePr w:type="band1Horz">
      <w:tblPr/>
      <w:tcPr>
        <w:tcBorders>
          <w:top w:val="single" w:sz="8" w:space="0" w:color="6FEBA0" w:themeColor="accent2"/>
          <w:left w:val="single" w:sz="8" w:space="0" w:color="6FEBA0" w:themeColor="accent2"/>
          <w:bottom w:val="single" w:sz="8" w:space="0" w:color="6FEBA0" w:themeColor="accent2"/>
          <w:right w:val="single" w:sz="8" w:space="0" w:color="6FEBA0" w:themeColor="accent2"/>
          <w:insideV w:val="single" w:sz="8" w:space="0" w:color="6FEBA0" w:themeColor="accent2"/>
        </w:tcBorders>
        <w:shd w:val="clear" w:color="auto" w:fill="DBFAE7" w:themeFill="accent2" w:themeFillTint="3F"/>
      </w:tcPr>
    </w:tblStylePr>
    <w:tblStylePr w:type="band2Horz">
      <w:tblPr/>
      <w:tcPr>
        <w:tcBorders>
          <w:top w:val="single" w:sz="8" w:space="0" w:color="6FEBA0" w:themeColor="accent2"/>
          <w:left w:val="single" w:sz="8" w:space="0" w:color="6FEBA0" w:themeColor="accent2"/>
          <w:bottom w:val="single" w:sz="8" w:space="0" w:color="6FEBA0" w:themeColor="accent2"/>
          <w:right w:val="single" w:sz="8" w:space="0" w:color="6FEBA0" w:themeColor="accent2"/>
          <w:insideV w:val="single" w:sz="8" w:space="0" w:color="6FEBA0" w:themeColor="accent2"/>
        </w:tcBorders>
      </w:tcPr>
    </w:tblStylePr>
  </w:style>
  <w:style w:type="character" w:customStyle="1" w:styleId="Ttulo4Car">
    <w:name w:val="Título 4 Car"/>
    <w:basedOn w:val="Fuentedeprrafopredeter"/>
    <w:link w:val="Ttulo4"/>
    <w:uiPriority w:val="9"/>
    <w:rsid w:val="003678AA"/>
    <w:rPr>
      <w:rFonts w:asciiTheme="majorHAnsi" w:eastAsiaTheme="majorEastAsia" w:hAnsiTheme="majorHAnsi" w:cstheme="majorBidi"/>
      <w:b/>
      <w:bCs/>
      <w:i/>
      <w:iCs/>
      <w:color w:val="00C6BB" w:themeColor="accent1"/>
    </w:rPr>
  </w:style>
  <w:style w:type="paragraph" w:styleId="Textonotaalfinal">
    <w:name w:val="endnote text"/>
    <w:basedOn w:val="Normal"/>
    <w:link w:val="TextonotaalfinalCar"/>
    <w:uiPriority w:val="99"/>
    <w:semiHidden/>
    <w:unhideWhenUsed/>
    <w:rsid w:val="00DF3DD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F3DD9"/>
    <w:rPr>
      <w:sz w:val="20"/>
      <w:szCs w:val="20"/>
    </w:rPr>
  </w:style>
  <w:style w:type="character" w:styleId="Refdenotaalfinal">
    <w:name w:val="endnote reference"/>
    <w:basedOn w:val="Fuentedeprrafopredeter"/>
    <w:uiPriority w:val="99"/>
    <w:semiHidden/>
    <w:unhideWhenUsed/>
    <w:rsid w:val="00DF3DD9"/>
    <w:rPr>
      <w:vertAlign w:val="superscript"/>
    </w:rPr>
  </w:style>
  <w:style w:type="paragraph" w:styleId="Textonotapie">
    <w:name w:val="footnote text"/>
    <w:basedOn w:val="Normal"/>
    <w:link w:val="TextonotapieCar"/>
    <w:uiPriority w:val="99"/>
    <w:semiHidden/>
    <w:unhideWhenUsed/>
    <w:rsid w:val="00DF3DD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F3DD9"/>
    <w:rPr>
      <w:sz w:val="20"/>
      <w:szCs w:val="20"/>
    </w:rPr>
  </w:style>
  <w:style w:type="character" w:styleId="Refdenotaalpie">
    <w:name w:val="footnote reference"/>
    <w:basedOn w:val="Fuentedeprrafopredeter"/>
    <w:uiPriority w:val="99"/>
    <w:semiHidden/>
    <w:unhideWhenUsed/>
    <w:rsid w:val="00DF3DD9"/>
    <w:rPr>
      <w:vertAlign w:val="superscript"/>
    </w:rPr>
  </w:style>
  <w:style w:type="table" w:customStyle="1" w:styleId="Tablaconcuadrcula1">
    <w:name w:val="Tabla con cuadrícula1"/>
    <w:basedOn w:val="Tablanormal"/>
    <w:next w:val="Tablaconcuadrcula"/>
    <w:uiPriority w:val="39"/>
    <w:rsid w:val="00946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E34BB"/>
    <w:rPr>
      <w:rFonts w:asciiTheme="majorHAnsi" w:eastAsiaTheme="majorEastAsia" w:hAnsiTheme="majorHAnsi" w:cstheme="majorBidi"/>
      <w:color w:val="00625C" w:themeColor="accent1" w:themeShade="7F"/>
      <w:sz w:val="24"/>
      <w:szCs w:val="24"/>
    </w:rPr>
  </w:style>
  <w:style w:type="paragraph" w:styleId="TDC3">
    <w:name w:val="toc 3"/>
    <w:basedOn w:val="Normal"/>
    <w:next w:val="Normal"/>
    <w:autoRedefine/>
    <w:uiPriority w:val="39"/>
    <w:unhideWhenUsed/>
    <w:rsid w:val="005846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6556">
      <w:bodyDiv w:val="1"/>
      <w:marLeft w:val="0"/>
      <w:marRight w:val="0"/>
      <w:marTop w:val="0"/>
      <w:marBottom w:val="0"/>
      <w:divBdr>
        <w:top w:val="none" w:sz="0" w:space="0" w:color="auto"/>
        <w:left w:val="none" w:sz="0" w:space="0" w:color="auto"/>
        <w:bottom w:val="none" w:sz="0" w:space="0" w:color="auto"/>
        <w:right w:val="none" w:sz="0" w:space="0" w:color="auto"/>
      </w:divBdr>
    </w:div>
    <w:div w:id="142429292">
      <w:bodyDiv w:val="1"/>
      <w:marLeft w:val="0"/>
      <w:marRight w:val="0"/>
      <w:marTop w:val="0"/>
      <w:marBottom w:val="0"/>
      <w:divBdr>
        <w:top w:val="none" w:sz="0" w:space="0" w:color="auto"/>
        <w:left w:val="none" w:sz="0" w:space="0" w:color="auto"/>
        <w:bottom w:val="none" w:sz="0" w:space="0" w:color="auto"/>
        <w:right w:val="none" w:sz="0" w:space="0" w:color="auto"/>
      </w:divBdr>
      <w:divsChild>
        <w:div w:id="1865630226">
          <w:marLeft w:val="0"/>
          <w:marRight w:val="0"/>
          <w:marTop w:val="0"/>
          <w:marBottom w:val="0"/>
          <w:divBdr>
            <w:top w:val="none" w:sz="0" w:space="0" w:color="auto"/>
            <w:left w:val="none" w:sz="0" w:space="0" w:color="auto"/>
            <w:bottom w:val="none" w:sz="0" w:space="0" w:color="auto"/>
            <w:right w:val="none" w:sz="0" w:space="0" w:color="auto"/>
          </w:divBdr>
        </w:div>
        <w:div w:id="955872061">
          <w:marLeft w:val="0"/>
          <w:marRight w:val="0"/>
          <w:marTop w:val="0"/>
          <w:marBottom w:val="0"/>
          <w:divBdr>
            <w:top w:val="none" w:sz="0" w:space="0" w:color="auto"/>
            <w:left w:val="none" w:sz="0" w:space="0" w:color="auto"/>
            <w:bottom w:val="none" w:sz="0" w:space="0" w:color="auto"/>
            <w:right w:val="none" w:sz="0" w:space="0" w:color="auto"/>
          </w:divBdr>
        </w:div>
        <w:div w:id="676882122">
          <w:marLeft w:val="0"/>
          <w:marRight w:val="0"/>
          <w:marTop w:val="0"/>
          <w:marBottom w:val="0"/>
          <w:divBdr>
            <w:top w:val="none" w:sz="0" w:space="0" w:color="auto"/>
            <w:left w:val="none" w:sz="0" w:space="0" w:color="auto"/>
            <w:bottom w:val="none" w:sz="0" w:space="0" w:color="auto"/>
            <w:right w:val="none" w:sz="0" w:space="0" w:color="auto"/>
          </w:divBdr>
        </w:div>
        <w:div w:id="12000202">
          <w:marLeft w:val="0"/>
          <w:marRight w:val="0"/>
          <w:marTop w:val="0"/>
          <w:marBottom w:val="0"/>
          <w:divBdr>
            <w:top w:val="none" w:sz="0" w:space="0" w:color="auto"/>
            <w:left w:val="none" w:sz="0" w:space="0" w:color="auto"/>
            <w:bottom w:val="none" w:sz="0" w:space="0" w:color="auto"/>
            <w:right w:val="none" w:sz="0" w:space="0" w:color="auto"/>
          </w:divBdr>
        </w:div>
        <w:div w:id="582377112">
          <w:marLeft w:val="0"/>
          <w:marRight w:val="0"/>
          <w:marTop w:val="0"/>
          <w:marBottom w:val="0"/>
          <w:divBdr>
            <w:top w:val="none" w:sz="0" w:space="0" w:color="auto"/>
            <w:left w:val="none" w:sz="0" w:space="0" w:color="auto"/>
            <w:bottom w:val="none" w:sz="0" w:space="0" w:color="auto"/>
            <w:right w:val="none" w:sz="0" w:space="0" w:color="auto"/>
          </w:divBdr>
        </w:div>
      </w:divsChild>
    </w:div>
    <w:div w:id="183792731">
      <w:bodyDiv w:val="1"/>
      <w:marLeft w:val="0"/>
      <w:marRight w:val="0"/>
      <w:marTop w:val="0"/>
      <w:marBottom w:val="0"/>
      <w:divBdr>
        <w:top w:val="none" w:sz="0" w:space="0" w:color="auto"/>
        <w:left w:val="none" w:sz="0" w:space="0" w:color="auto"/>
        <w:bottom w:val="none" w:sz="0" w:space="0" w:color="auto"/>
        <w:right w:val="none" w:sz="0" w:space="0" w:color="auto"/>
      </w:divBdr>
      <w:divsChild>
        <w:div w:id="427820807">
          <w:marLeft w:val="0"/>
          <w:marRight w:val="0"/>
          <w:marTop w:val="0"/>
          <w:marBottom w:val="0"/>
          <w:divBdr>
            <w:top w:val="none" w:sz="0" w:space="0" w:color="auto"/>
            <w:left w:val="none" w:sz="0" w:space="0" w:color="auto"/>
            <w:bottom w:val="none" w:sz="0" w:space="0" w:color="auto"/>
            <w:right w:val="none" w:sz="0" w:space="0" w:color="auto"/>
          </w:divBdr>
        </w:div>
        <w:div w:id="470099980">
          <w:marLeft w:val="0"/>
          <w:marRight w:val="0"/>
          <w:marTop w:val="0"/>
          <w:marBottom w:val="0"/>
          <w:divBdr>
            <w:top w:val="none" w:sz="0" w:space="0" w:color="auto"/>
            <w:left w:val="none" w:sz="0" w:space="0" w:color="auto"/>
            <w:bottom w:val="none" w:sz="0" w:space="0" w:color="auto"/>
            <w:right w:val="none" w:sz="0" w:space="0" w:color="auto"/>
          </w:divBdr>
        </w:div>
        <w:div w:id="2044164509">
          <w:marLeft w:val="0"/>
          <w:marRight w:val="0"/>
          <w:marTop w:val="0"/>
          <w:marBottom w:val="0"/>
          <w:divBdr>
            <w:top w:val="none" w:sz="0" w:space="0" w:color="auto"/>
            <w:left w:val="none" w:sz="0" w:space="0" w:color="auto"/>
            <w:bottom w:val="none" w:sz="0" w:space="0" w:color="auto"/>
            <w:right w:val="none" w:sz="0" w:space="0" w:color="auto"/>
          </w:divBdr>
        </w:div>
        <w:div w:id="615911169">
          <w:marLeft w:val="0"/>
          <w:marRight w:val="0"/>
          <w:marTop w:val="0"/>
          <w:marBottom w:val="0"/>
          <w:divBdr>
            <w:top w:val="none" w:sz="0" w:space="0" w:color="auto"/>
            <w:left w:val="none" w:sz="0" w:space="0" w:color="auto"/>
            <w:bottom w:val="none" w:sz="0" w:space="0" w:color="auto"/>
            <w:right w:val="none" w:sz="0" w:space="0" w:color="auto"/>
          </w:divBdr>
        </w:div>
        <w:div w:id="351076788">
          <w:marLeft w:val="0"/>
          <w:marRight w:val="0"/>
          <w:marTop w:val="0"/>
          <w:marBottom w:val="0"/>
          <w:divBdr>
            <w:top w:val="none" w:sz="0" w:space="0" w:color="auto"/>
            <w:left w:val="none" w:sz="0" w:space="0" w:color="auto"/>
            <w:bottom w:val="none" w:sz="0" w:space="0" w:color="auto"/>
            <w:right w:val="none" w:sz="0" w:space="0" w:color="auto"/>
          </w:divBdr>
        </w:div>
        <w:div w:id="1653169007">
          <w:marLeft w:val="0"/>
          <w:marRight w:val="0"/>
          <w:marTop w:val="0"/>
          <w:marBottom w:val="0"/>
          <w:divBdr>
            <w:top w:val="none" w:sz="0" w:space="0" w:color="auto"/>
            <w:left w:val="none" w:sz="0" w:space="0" w:color="auto"/>
            <w:bottom w:val="none" w:sz="0" w:space="0" w:color="auto"/>
            <w:right w:val="none" w:sz="0" w:space="0" w:color="auto"/>
          </w:divBdr>
        </w:div>
        <w:div w:id="1608657452">
          <w:marLeft w:val="0"/>
          <w:marRight w:val="0"/>
          <w:marTop w:val="0"/>
          <w:marBottom w:val="0"/>
          <w:divBdr>
            <w:top w:val="none" w:sz="0" w:space="0" w:color="auto"/>
            <w:left w:val="none" w:sz="0" w:space="0" w:color="auto"/>
            <w:bottom w:val="none" w:sz="0" w:space="0" w:color="auto"/>
            <w:right w:val="none" w:sz="0" w:space="0" w:color="auto"/>
          </w:divBdr>
        </w:div>
        <w:div w:id="2074037607">
          <w:marLeft w:val="0"/>
          <w:marRight w:val="0"/>
          <w:marTop w:val="0"/>
          <w:marBottom w:val="0"/>
          <w:divBdr>
            <w:top w:val="none" w:sz="0" w:space="0" w:color="auto"/>
            <w:left w:val="none" w:sz="0" w:space="0" w:color="auto"/>
            <w:bottom w:val="none" w:sz="0" w:space="0" w:color="auto"/>
            <w:right w:val="none" w:sz="0" w:space="0" w:color="auto"/>
          </w:divBdr>
        </w:div>
        <w:div w:id="343674330">
          <w:marLeft w:val="0"/>
          <w:marRight w:val="0"/>
          <w:marTop w:val="0"/>
          <w:marBottom w:val="0"/>
          <w:divBdr>
            <w:top w:val="none" w:sz="0" w:space="0" w:color="auto"/>
            <w:left w:val="none" w:sz="0" w:space="0" w:color="auto"/>
            <w:bottom w:val="none" w:sz="0" w:space="0" w:color="auto"/>
            <w:right w:val="none" w:sz="0" w:space="0" w:color="auto"/>
          </w:divBdr>
        </w:div>
        <w:div w:id="1985819067">
          <w:marLeft w:val="0"/>
          <w:marRight w:val="0"/>
          <w:marTop w:val="0"/>
          <w:marBottom w:val="0"/>
          <w:divBdr>
            <w:top w:val="none" w:sz="0" w:space="0" w:color="auto"/>
            <w:left w:val="none" w:sz="0" w:space="0" w:color="auto"/>
            <w:bottom w:val="none" w:sz="0" w:space="0" w:color="auto"/>
            <w:right w:val="none" w:sz="0" w:space="0" w:color="auto"/>
          </w:divBdr>
        </w:div>
        <w:div w:id="1682124339">
          <w:marLeft w:val="0"/>
          <w:marRight w:val="0"/>
          <w:marTop w:val="0"/>
          <w:marBottom w:val="0"/>
          <w:divBdr>
            <w:top w:val="none" w:sz="0" w:space="0" w:color="auto"/>
            <w:left w:val="none" w:sz="0" w:space="0" w:color="auto"/>
            <w:bottom w:val="none" w:sz="0" w:space="0" w:color="auto"/>
            <w:right w:val="none" w:sz="0" w:space="0" w:color="auto"/>
          </w:divBdr>
        </w:div>
        <w:div w:id="1643928180">
          <w:marLeft w:val="0"/>
          <w:marRight w:val="0"/>
          <w:marTop w:val="0"/>
          <w:marBottom w:val="0"/>
          <w:divBdr>
            <w:top w:val="none" w:sz="0" w:space="0" w:color="auto"/>
            <w:left w:val="none" w:sz="0" w:space="0" w:color="auto"/>
            <w:bottom w:val="none" w:sz="0" w:space="0" w:color="auto"/>
            <w:right w:val="none" w:sz="0" w:space="0" w:color="auto"/>
          </w:divBdr>
        </w:div>
        <w:div w:id="1034648327">
          <w:marLeft w:val="0"/>
          <w:marRight w:val="0"/>
          <w:marTop w:val="0"/>
          <w:marBottom w:val="0"/>
          <w:divBdr>
            <w:top w:val="none" w:sz="0" w:space="0" w:color="auto"/>
            <w:left w:val="none" w:sz="0" w:space="0" w:color="auto"/>
            <w:bottom w:val="none" w:sz="0" w:space="0" w:color="auto"/>
            <w:right w:val="none" w:sz="0" w:space="0" w:color="auto"/>
          </w:divBdr>
        </w:div>
        <w:div w:id="1964925083">
          <w:marLeft w:val="0"/>
          <w:marRight w:val="0"/>
          <w:marTop w:val="0"/>
          <w:marBottom w:val="0"/>
          <w:divBdr>
            <w:top w:val="none" w:sz="0" w:space="0" w:color="auto"/>
            <w:left w:val="none" w:sz="0" w:space="0" w:color="auto"/>
            <w:bottom w:val="none" w:sz="0" w:space="0" w:color="auto"/>
            <w:right w:val="none" w:sz="0" w:space="0" w:color="auto"/>
          </w:divBdr>
        </w:div>
        <w:div w:id="928580211">
          <w:marLeft w:val="0"/>
          <w:marRight w:val="0"/>
          <w:marTop w:val="0"/>
          <w:marBottom w:val="0"/>
          <w:divBdr>
            <w:top w:val="none" w:sz="0" w:space="0" w:color="auto"/>
            <w:left w:val="none" w:sz="0" w:space="0" w:color="auto"/>
            <w:bottom w:val="none" w:sz="0" w:space="0" w:color="auto"/>
            <w:right w:val="none" w:sz="0" w:space="0" w:color="auto"/>
          </w:divBdr>
        </w:div>
        <w:div w:id="17508755">
          <w:marLeft w:val="0"/>
          <w:marRight w:val="0"/>
          <w:marTop w:val="0"/>
          <w:marBottom w:val="0"/>
          <w:divBdr>
            <w:top w:val="none" w:sz="0" w:space="0" w:color="auto"/>
            <w:left w:val="none" w:sz="0" w:space="0" w:color="auto"/>
            <w:bottom w:val="none" w:sz="0" w:space="0" w:color="auto"/>
            <w:right w:val="none" w:sz="0" w:space="0" w:color="auto"/>
          </w:divBdr>
        </w:div>
      </w:divsChild>
    </w:div>
    <w:div w:id="604508948">
      <w:bodyDiv w:val="1"/>
      <w:marLeft w:val="0"/>
      <w:marRight w:val="0"/>
      <w:marTop w:val="0"/>
      <w:marBottom w:val="0"/>
      <w:divBdr>
        <w:top w:val="none" w:sz="0" w:space="0" w:color="auto"/>
        <w:left w:val="none" w:sz="0" w:space="0" w:color="auto"/>
        <w:bottom w:val="none" w:sz="0" w:space="0" w:color="auto"/>
        <w:right w:val="none" w:sz="0" w:space="0" w:color="auto"/>
      </w:divBdr>
    </w:div>
    <w:div w:id="624123511">
      <w:bodyDiv w:val="1"/>
      <w:marLeft w:val="0"/>
      <w:marRight w:val="0"/>
      <w:marTop w:val="0"/>
      <w:marBottom w:val="0"/>
      <w:divBdr>
        <w:top w:val="none" w:sz="0" w:space="0" w:color="auto"/>
        <w:left w:val="none" w:sz="0" w:space="0" w:color="auto"/>
        <w:bottom w:val="none" w:sz="0" w:space="0" w:color="auto"/>
        <w:right w:val="none" w:sz="0" w:space="0" w:color="auto"/>
      </w:divBdr>
    </w:div>
    <w:div w:id="686104303">
      <w:bodyDiv w:val="1"/>
      <w:marLeft w:val="0"/>
      <w:marRight w:val="0"/>
      <w:marTop w:val="0"/>
      <w:marBottom w:val="0"/>
      <w:divBdr>
        <w:top w:val="none" w:sz="0" w:space="0" w:color="auto"/>
        <w:left w:val="none" w:sz="0" w:space="0" w:color="auto"/>
        <w:bottom w:val="none" w:sz="0" w:space="0" w:color="auto"/>
        <w:right w:val="none" w:sz="0" w:space="0" w:color="auto"/>
      </w:divBdr>
    </w:div>
    <w:div w:id="708071974">
      <w:bodyDiv w:val="1"/>
      <w:marLeft w:val="0"/>
      <w:marRight w:val="0"/>
      <w:marTop w:val="0"/>
      <w:marBottom w:val="0"/>
      <w:divBdr>
        <w:top w:val="none" w:sz="0" w:space="0" w:color="auto"/>
        <w:left w:val="none" w:sz="0" w:space="0" w:color="auto"/>
        <w:bottom w:val="none" w:sz="0" w:space="0" w:color="auto"/>
        <w:right w:val="none" w:sz="0" w:space="0" w:color="auto"/>
      </w:divBdr>
    </w:div>
    <w:div w:id="875510046">
      <w:bodyDiv w:val="1"/>
      <w:marLeft w:val="0"/>
      <w:marRight w:val="0"/>
      <w:marTop w:val="0"/>
      <w:marBottom w:val="0"/>
      <w:divBdr>
        <w:top w:val="none" w:sz="0" w:space="0" w:color="auto"/>
        <w:left w:val="none" w:sz="0" w:space="0" w:color="auto"/>
        <w:bottom w:val="none" w:sz="0" w:space="0" w:color="auto"/>
        <w:right w:val="none" w:sz="0" w:space="0" w:color="auto"/>
      </w:divBdr>
    </w:div>
    <w:div w:id="1217354696">
      <w:bodyDiv w:val="1"/>
      <w:marLeft w:val="0"/>
      <w:marRight w:val="0"/>
      <w:marTop w:val="0"/>
      <w:marBottom w:val="0"/>
      <w:divBdr>
        <w:top w:val="none" w:sz="0" w:space="0" w:color="auto"/>
        <w:left w:val="none" w:sz="0" w:space="0" w:color="auto"/>
        <w:bottom w:val="none" w:sz="0" w:space="0" w:color="auto"/>
        <w:right w:val="none" w:sz="0" w:space="0" w:color="auto"/>
      </w:divBdr>
    </w:div>
    <w:div w:id="1856260562">
      <w:bodyDiv w:val="1"/>
      <w:marLeft w:val="0"/>
      <w:marRight w:val="0"/>
      <w:marTop w:val="0"/>
      <w:marBottom w:val="0"/>
      <w:divBdr>
        <w:top w:val="none" w:sz="0" w:space="0" w:color="auto"/>
        <w:left w:val="none" w:sz="0" w:space="0" w:color="auto"/>
        <w:bottom w:val="none" w:sz="0" w:space="0" w:color="auto"/>
        <w:right w:val="none" w:sz="0" w:space="0" w:color="auto"/>
      </w:divBdr>
      <w:divsChild>
        <w:div w:id="436565884">
          <w:marLeft w:val="547"/>
          <w:marRight w:val="0"/>
          <w:marTop w:val="0"/>
          <w:marBottom w:val="0"/>
          <w:divBdr>
            <w:top w:val="none" w:sz="0" w:space="0" w:color="auto"/>
            <w:left w:val="none" w:sz="0" w:space="0" w:color="auto"/>
            <w:bottom w:val="none" w:sz="0" w:space="0" w:color="auto"/>
            <w:right w:val="none" w:sz="0" w:space="0" w:color="auto"/>
          </w:divBdr>
        </w:div>
      </w:divsChild>
    </w:div>
    <w:div w:id="1909072785">
      <w:bodyDiv w:val="1"/>
      <w:marLeft w:val="0"/>
      <w:marRight w:val="0"/>
      <w:marTop w:val="0"/>
      <w:marBottom w:val="0"/>
      <w:divBdr>
        <w:top w:val="none" w:sz="0" w:space="0" w:color="auto"/>
        <w:left w:val="none" w:sz="0" w:space="0" w:color="auto"/>
        <w:bottom w:val="none" w:sz="0" w:space="0" w:color="auto"/>
        <w:right w:val="none" w:sz="0" w:space="0" w:color="auto"/>
      </w:divBdr>
      <w:divsChild>
        <w:div w:id="1733041273">
          <w:marLeft w:val="547"/>
          <w:marRight w:val="0"/>
          <w:marTop w:val="0"/>
          <w:marBottom w:val="0"/>
          <w:divBdr>
            <w:top w:val="none" w:sz="0" w:space="0" w:color="auto"/>
            <w:left w:val="none" w:sz="0" w:space="0" w:color="auto"/>
            <w:bottom w:val="none" w:sz="0" w:space="0" w:color="auto"/>
            <w:right w:val="none" w:sz="0" w:space="0" w:color="auto"/>
          </w:divBdr>
        </w:div>
        <w:div w:id="879899625">
          <w:marLeft w:val="547"/>
          <w:marRight w:val="0"/>
          <w:marTop w:val="0"/>
          <w:marBottom w:val="0"/>
          <w:divBdr>
            <w:top w:val="none" w:sz="0" w:space="0" w:color="auto"/>
            <w:left w:val="none" w:sz="0" w:space="0" w:color="auto"/>
            <w:bottom w:val="none" w:sz="0" w:space="0" w:color="auto"/>
            <w:right w:val="none" w:sz="0" w:space="0" w:color="auto"/>
          </w:divBdr>
        </w:div>
        <w:div w:id="1553158266">
          <w:marLeft w:val="547"/>
          <w:marRight w:val="0"/>
          <w:marTop w:val="0"/>
          <w:marBottom w:val="0"/>
          <w:divBdr>
            <w:top w:val="none" w:sz="0" w:space="0" w:color="auto"/>
            <w:left w:val="none" w:sz="0" w:space="0" w:color="auto"/>
            <w:bottom w:val="none" w:sz="0" w:space="0" w:color="auto"/>
            <w:right w:val="none" w:sz="0" w:space="0" w:color="auto"/>
          </w:divBdr>
        </w:div>
      </w:divsChild>
    </w:div>
    <w:div w:id="2138722203">
      <w:bodyDiv w:val="1"/>
      <w:marLeft w:val="0"/>
      <w:marRight w:val="0"/>
      <w:marTop w:val="0"/>
      <w:marBottom w:val="0"/>
      <w:divBdr>
        <w:top w:val="none" w:sz="0" w:space="0" w:color="auto"/>
        <w:left w:val="none" w:sz="0" w:space="0" w:color="auto"/>
        <w:bottom w:val="none" w:sz="0" w:space="0" w:color="auto"/>
        <w:right w:val="none" w:sz="0" w:space="0" w:color="auto"/>
      </w:divBdr>
    </w:div>
    <w:div w:id="214558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ahuac.mx/clar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able">
  <a:themeElements>
    <a:clrScheme name="Ci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UNI14</b:Tag>
    <b:SourceType>InternetSite</b:SourceType>
    <b:Guid>{B6B3468D-2E2C-400B-8FB3-D0DB4225796E}</b:Guid>
    <b:Title>Convención sobre los Derechos del niño</b:Title>
    <b:Year>2014</b:Year>
    <b:Author>
      <b:Author>
        <b:NameList>
          <b:Person>
            <b:Last>UNICEF</b:Last>
          </b:Person>
        </b:NameList>
      </b:Author>
    </b:Author>
    <b:Month>Octubre</b:Month>
    <b:URL>http://www.unicef.org/spanish/crc/</b:URL>
    <b:RefOrder>21</b:RefOrder>
  </b:Source>
  <b:Source>
    <b:Tag>Con14</b:Tag>
    <b:SourceType>InternetSite</b:SourceType>
    <b:Guid>{58D6818E-84A1-4814-AD01-2AD50D50C5B5}</b:Guid>
    <b:Author>
      <b:Author>
        <b:NameList>
          <b:Person>
            <b:Last>Condusef</b:Last>
          </b:Person>
        </b:NameList>
      </b:Author>
    </b:Author>
    <b:Title>Secretaria de Hacienda y Credito Publico</b:Title>
    <b:InternetSiteTitle>Fideicomiso</b:InternetSiteTitle>
    <b:Year>2014</b:Year>
    <b:Month>Octubre</b:Month>
    <b:URL>http://www.condusef.gob.mx/index.php</b:URL>
    <b:RefOrder>22</b:RefOrder>
  </b:Source>
  <b:Source>
    <b:Tag>Fun</b:Tag>
    <b:SourceType>DocumentFromInternetSite</b:SourceType>
    <b:Guid>{23055F91-2B65-4D10-9044-D9BA8F898A60}</b:Guid>
    <b:Title>Historia y origen de la fundación Gota de Leche</b:Title>
    <b:Author>
      <b:Author>
        <b:NameList>
          <b:Person>
            <b:Last>Sevilla</b:Last>
            <b:First>Fundación</b:First>
            <b:Middle>Gota de Leche</b:Middle>
          </b:Person>
        </b:NameList>
      </b:Author>
    </b:Author>
    <b:InternetSiteTitle>Historia y origen de la fundación Gota de Leche</b:InternetSiteTitle>
    <b:URL>http://www.gotadeleche.org/historia-y-origen-de-la-fundacion-gota-de-leche/</b:URL>
    <b:RefOrder>1</b:RefOrder>
  </b:Source>
  <b:Source>
    <b:Tag>Got</b:Tag>
    <b:SourceType>DocumentFromInternetSite</b:SourceType>
    <b:Guid>{AE3E2E8C-6760-4E81-A6F0-37778F707663}</b:Guid>
    <b:Author>
      <b:Author>
        <b:NameList>
          <b:Person>
            <b:Last>México</b:Last>
            <b:First>Gota</b:First>
            <b:Middle>de Leche</b:Middle>
          </b:Person>
        </b:NameList>
      </b:Author>
    </b:Author>
    <b:Title>Centro Educativo Gota de Leche A.C.</b:Title>
    <b:InternetSiteTitle>Centro Educativo Gota de Leche A.C.</b:InternetSiteTitle>
    <b:URL>http://gotadeleche.org.mx/Nosotros.html</b:URL>
    <b:RefOrder>2</b:RefOrder>
  </b:Source>
  <b:Source>
    <b:Tag>Fun1</b:Tag>
    <b:SourceType>Report</b:SourceType>
    <b:Guid>{81FAE6DE-5AC7-4041-B9FA-97AA03FDB5F5}</b:Guid>
    <b:City>México</b:City>
    <b:Publisher>Fundación Educa</b:Publisher>
    <b:Author>
      <b:Author>
        <b:NameList>
          <b:Person>
            <b:Last>Educa</b:Last>
            <b:First>Fundación</b:First>
          </b:Person>
        </b:NameList>
      </b:Author>
    </b:Author>
    <b:Title>Modelo de Gestión de Calidad Institucional EDUCA</b:Title>
    <b:Year>2017</b:Year>
    <b:RefOrder>5</b:RefOrder>
  </b:Source>
  <b:Source>
    <b:Tag>Mar17</b:Tag>
    <b:SourceType>Interview</b:SourceType>
    <b:Guid>{82C7A732-C191-4C97-9A77-33DAAE39884D}</b:Guid>
    <b:Title>Responsable sección escolar y administradora</b:Title>
    <b:Year>2017</b:Year>
    <b:Author>
      <b:Interviewee>
        <b:NameList>
          <b:Person>
            <b:Last>Peña</b:Last>
            <b:First>Maria</b:First>
            <b:Middle>Enriqueta Vega</b:Middle>
          </b:Person>
        </b:NameList>
      </b:Interviewee>
      <b:Interviewer>
        <b:NameList>
          <b:Person>
            <b:Last>Cuesta</b:Last>
            <b:First>Alejandra</b:First>
          </b:Person>
        </b:NameList>
      </b:Interviewer>
    </b:Author>
    <b:Month>enero</b:Month>
    <b:Day>26</b:Day>
    <b:RefOrder>4</b:RefOrder>
  </b:Source>
  <b:Source>
    <b:Tag>Edu161</b:Tag>
    <b:SourceType>Report</b:SourceType>
    <b:Guid>{E82FA0F0-FA86-4196-920D-D6057185CD84}</b:Guid>
    <b:Author>
      <b:Author>
        <b:NameList>
          <b:Person>
            <b:Last>Educa</b:Last>
            <b:First>a</b:First>
            <b:Middle>Fundación</b:Middle>
          </b:Person>
        </b:NameList>
      </b:Author>
    </b:Author>
    <b:Title>Modelo de Gestión de Calidad institucional. Autodiagnóstico. Reporte de resultados. Gota de Leche A.C.</b:Title>
    <b:Year>2016</b:Year>
    <b:Publisher>Fundación Educa A.C.</b:Publisher>
    <b:City>México</b:City>
    <b:RefOrder>10</b:RefOrder>
  </b:Source>
  <b:Source>
    <b:Tag>bFu16</b:Tag>
    <b:SourceType>Report</b:SourceType>
    <b:Guid>{1F5F1B34-7123-432F-BE21-2645B282DCDE}</b:Guid>
    <b:Title>Cierre uinstituciones diciembre 2016</b:Title>
    <b:Year>2016</b:Year>
    <b:Author>
      <b:Author>
        <b:NameList>
          <b:Person>
            <b:Last>Educa</b:Last>
            <b:First>b</b:First>
            <b:Middle>Fundación</b:Middle>
          </b:Person>
        </b:NameList>
      </b:Author>
    </b:Author>
    <b:Publisher>Fundación Educa A.C.</b:Publisher>
    <b:City>México</b:City>
    <b:RefOrder>12</b:RefOrder>
  </b:Source>
  <b:Source>
    <b:Tag>Fun05</b:Tag>
    <b:SourceType>Report</b:SourceType>
    <b:Guid>{F6A05916-264B-4AB9-A5CF-7C48719BBC98}</b:Guid>
    <b:Author>
      <b:Author>
        <b:NameList>
          <b:Person>
            <b:Last>Educa</b:Last>
            <b:First>c</b:First>
            <b:Middle>Fundación</b:Middle>
          </b:Person>
        </b:NameList>
      </b:Author>
    </b:Author>
    <b:Title>Diagnóstico educativo. Centro social educativo Gota de Leche A.C.</b:Title>
    <b:Year>2005</b:Year>
    <b:Publisher>Fundación Educa A.C.</b:Publisher>
    <b:City>México</b:City>
    <b:RefOrder>11</b:RefOrder>
  </b:Source>
  <b:Source>
    <b:Tag>Sec16</b:Tag>
    <b:SourceType>Report</b:SourceType>
    <b:Guid>{067DDC22-D805-4E52-B917-5C6BD5CB500C}</b:Guid>
    <b:Author>
      <b:Author>
        <b:NameList>
          <b:Person>
            <b:Last>SEP</b:Last>
            <b:First>Secretaría</b:First>
            <b:Middle>de Eduación Pública</b:Middle>
          </b:Person>
        </b:NameList>
      </b:Author>
    </b:Author>
    <b:Title>Etapas, aspectos, métodos e instrumentos. Proceso de evaluación del desempeño docente y técnico docente. Educación básica</b:Title>
    <b:Year>2016</b:Year>
    <b:Publisher>Gobierno de México</b:Publisher>
    <b:City>México</b:City>
    <b:RefOrder>23</b:RefOrder>
  </b:Source>
  <b:Source>
    <b:Tag>dFu15</b:Tag>
    <b:SourceType>Report</b:SourceType>
    <b:Guid>{DB86566C-1AF9-4B94-B05D-2BAA9159F8BD}</b:Guid>
    <b:Author>
      <b:Author>
        <b:NameList>
          <b:Person>
            <b:Last>Educa</b:Last>
            <b:First>d</b:First>
            <b:Middle>Fundación</b:Middle>
          </b:Person>
        </b:NameList>
      </b:Author>
    </b:Author>
    <b:Title>Informe de Actividades ciclo escolar 2014-2015. XII Congreso de Formación de Docentes "Educación que construye puentes fantásticos"</b:Title>
    <b:Year>2015</b:Year>
    <b:Publisher>Fundación Educa A.C.</b:Publisher>
    <b:City>México</b:City>
    <b:RefOrder>24</b:RefOrder>
  </b:Source>
  <b:Source>
    <b:Tag>Sec13</b:Tag>
    <b:SourceType>Report</b:SourceType>
    <b:Guid>{54EE520A-BC90-43A3-A1B8-2C1743BFF660}</b:Guid>
    <b:Author>
      <b:Author>
        <b:NameList>
          <b:Person>
            <b:Last>Gobernación</b:Last>
            <b:First>Secretaría</b:First>
            <b:Middle>de</b:Middle>
          </b:Person>
        </b:NameList>
      </b:Author>
    </b:Author>
    <b:Title>Plan Nacional de Desarrollo 2013-2018</b:Title>
    <b:Year>2013</b:Year>
    <b:Publisher>Secretaría de Gobernación</b:Publisher>
    <b:City>México</b:City>
    <b:RefOrder>25</b:RefOrder>
  </b:Source>
  <b:Source>
    <b:Tag>Jua083</b:Tag>
    <b:SourceType>Report</b:SourceType>
    <b:Guid>{89598D81-B72B-431A-B060-99A39DB238C4}</b:Guid>
    <b:Author>
      <b:Author>
        <b:NameList>
          <b:Person>
            <b:Last>Hernández</b:Last>
            <b:First>Juan</b:First>
            <b:Middle>Carlos Amador</b:Middle>
          </b:Person>
        </b:NameList>
      </b:Author>
    </b:Author>
    <b:Title>La evaluación y el diseño de políticas educativas en México</b:Title>
    <b:Year>2008</b:Year>
    <b:Publisher>Centro de Estudios Sociales y de Opinión Pública</b:Publisher>
    <b:City>México</b:City>
    <b:RefOrder>14</b:RefOrder>
  </b:Source>
  <b:Source>
    <b:Tag>Org07</b:Tag>
    <b:SourceType>Report</b:SourceType>
    <b:Guid>{0196E562-F656-4EBD-91D8-F3771A698E30}</b:Guid>
    <b:Author>
      <b:Author>
        <b:NameList>
          <b:Person>
            <b:Last>OCDE</b:Last>
            <b:First>Organización</b:First>
            <b:Middle>para la Cooperación y el Desarrollo Económico</b:Middle>
          </b:Person>
        </b:NameList>
      </b:Author>
    </b:Author>
    <b:Title>PISA 2006 Science competencies for tomorrow’s world, Program for International Student Assessment</b:Title>
    <b:Year>2007</b:Year>
    <b:City>Francia</b:City>
    <b:RefOrder>13</b:RefOrder>
  </b:Source>
  <b:Source>
    <b:Tag>Ove16</b:Tag>
    <b:SourceType>Report</b:SourceType>
    <b:Guid>{FC7EC366-EFB3-4F8B-BCF7-69A35BBB2E61}</b:Guid>
    <b:Author>
      <b:Author>
        <b:NameList>
          <b:Person>
            <b:Last>ODI</b:Last>
            <b:First>Overseas</b:First>
            <b:Middle>Developmet Institue</b:Middle>
          </b:Person>
        </b:NameList>
      </b:Author>
    </b:Author>
    <b:Title>Education Cannot Wait. Proposing a fund for education in emergencies. </b:Title>
    <b:Year>2016</b:Year>
    <b:Publisher>Overseas Developmet Institue ODI</b:Publisher>
    <b:City>London</b:City>
    <b:RefOrder>15</b:RefOrder>
  </b:Source>
  <b:Source>
    <b:Tag>Org152</b:Tag>
    <b:SourceType>ConferenceProceedings</b:SourceType>
    <b:Guid>{58727EC4-5283-47EF-8CFA-834B4D9C75CE}</b:Guid>
    <b:Title>Resolución aprobada por la Asamblea General el 25 de septiembre de 2015</b:Title>
    <b:Year>2015</b:Year>
    <b:Pages>1-40</b:Pages>
    <b:Author>
      <b:Author>
        <b:NameList>
          <b:Person>
            <b:Last>ONU</b:Last>
            <b:First>Organización</b:First>
            <b:Middle>de las Naciones Unidas</b:Middle>
          </b:Person>
        </b:NameList>
      </b:Author>
    </b:Author>
    <b:ConferenceName>Transformar nuestro mundo: la Agenda 2030 para el Desarrollo Sostenible</b:ConferenceName>
    <b:City>Nueva York</b:City>
    <b:Publisher>Naciones Unidas</b:Publisher>
    <b:RefOrder>16</b:RefOrder>
  </b:Source>
  <b:Source>
    <b:Tag>Org153</b:Tag>
    <b:SourceType>Report</b:SourceType>
    <b:Guid>{7B0A947A-ABE6-4E5A-B94C-99559A7FFDAA}</b:Guid>
    <b:Author>
      <b:Author>
        <b:NameList>
          <b:Person>
            <b:Last>UNESCOb</b:Last>
            <b:First>Organización</b:First>
            <b:Middle>de las Naciones Unidas para la Ciencia la Educación y la Cultura</b:Middle>
          </b:Person>
        </b:NameList>
      </b:Author>
    </b:Author>
    <b:Title>Marco de Acción Educación 2030: Hacia una educación de calidad, inclusiva y equitativa y un aprendizaje a lo largo de la vida para todos (Borrador)</b:Title>
    <b:Year>2015</b:Year>
    <b:Publisher>Publishing UNESCO</b:Publisher>
    <b:City>París</b:City>
    <b:RefOrder>18</b:RefOrder>
  </b:Source>
  <b:Source>
    <b:Tag>Org98</b:Tag>
    <b:SourceType>Report</b:SourceType>
    <b:Guid>{D607EFC1-81F5-48F3-85BE-F33D89575A30}</b:Guid>
    <b:Author>
      <b:Author>
        <b:NameList>
          <b:Person>
            <b:Last>UNESCOa</b:Last>
            <b:First>Organización</b:First>
            <b:Middle>de las Naciones Unidas para la Ciencia la Educación y la Cultura</b:Middle>
          </b:Person>
        </b:NameList>
      </b:Author>
    </b:Author>
    <b:Title>Learning: The Treasure Within, Report to UNESCO of the International Commission on Education for the Twenty-first Century</b:Title>
    <b:Year>1998</b:Year>
    <b:Publisher>UNESCO publishing</b:Publisher>
    <b:City>París</b:City>
    <b:RefOrder>17</b:RefOrder>
  </b:Source>
  <b:Source>
    <b:Tag>Jan17</b:Tag>
    <b:SourceType>Interview</b:SourceType>
    <b:Guid>{CF540CB8-35A9-4CB2-9986-BD00F8A7B8F1}</b:Guid>
    <b:Title>Directora General de Gota de Leche y Directora Técnica de la sección de primaria</b:Title>
    <b:Year>2017</b:Year>
    <b:Author>
      <b:Interviewee>
        <b:NameList>
          <b:Person>
            <b:Last>Cabrera</b:Last>
            <b:First>Juana</b:First>
            <b:Middle>Inés Nieto</b:Middle>
          </b:Person>
        </b:NameList>
      </b:Interviewee>
      <b:Interviewer>
        <b:NameList>
          <b:Person>
            <b:Last>Cuesta</b:Last>
            <b:First>Alejandra</b:First>
          </b:Person>
        </b:NameList>
      </b:Interviewer>
    </b:Author>
    <b:Month>enero</b:Month>
    <b:Day>26</b:Day>
    <b:RefOrder>3</b:RefOrder>
  </b:Source>
  <b:Source>
    <b:Tag>Jos17</b:Tag>
    <b:SourceType>Interview</b:SourceType>
    <b:Guid>{600FA8C1-0438-4D89-A91C-0E51D63D94BE}</b:Guid>
    <b:Year>2017</b:Year>
    <b:Author>
      <b:Interviewee>
        <b:NameList>
          <b:Person>
            <b:Last>Jesús</b:Last>
            <b:First>Josefina</b:First>
            <b:Middle>Ramírez de</b:Middle>
          </b:Person>
        </b:NameList>
      </b:Interviewee>
      <b:Interviewer>
        <b:NameList>
          <b:Person>
            <b:Last>Cuesta</b:Last>
            <b:First>Alejandra</b:First>
          </b:Person>
        </b:NameList>
      </b:Interviewer>
    </b:Author>
    <b:Month>enero</b:Month>
    <b:Day>26</b:Day>
    <b:Title>Abuela de alumna en Gota de Leche</b:Title>
    <b:RefOrder>19</b:RefOrder>
  </b:Source>
  <b:Source>
    <b:Tag>ElE13</b:Tag>
    <b:SourceType>ElectronicSource</b:SourceType>
    <b:Guid>{2C2AFF4E-DD9D-44D9-BBE1-FFD637BF8706}</b:Guid>
    <b:Title>Calidad educativa, desafío de México: UNESCO</b:Title>
    <b:Year>2013</b:Year>
    <b:Month>marzo</b:Month>
    <b:Day>15</b:Day>
    <b:Author>
      <b:Author>
        <b:NameList>
          <b:Person>
            <b:Last>Economista</b:Last>
            <b:First>El</b:First>
          </b:Person>
        </b:NameList>
      </b:Author>
    </b:Author>
    <b:City>México</b:City>
    <b:StateProvince>Ciudad de México</b:StateProvince>
    <b:CountryRegion>México</b:CountryRegion>
    <b:RefOrder>20</b:RefOrder>
  </b:Source>
  <b:Source>
    <b:Tag>Lui133</b:Tag>
    <b:SourceType>ElectronicSource</b:SourceType>
    <b:Guid>{B23367D9-C0CC-48E5-9817-E161F64B9D5E}</b:Guid>
    <b:Author>
      <b:Author>
        <b:NameList>
          <b:Person>
            <b:Last>García</b:Last>
            <b:First>Luis</b:First>
            <b:Middle>Domenech</b:Middle>
          </b:Person>
        </b:NameList>
      </b:Author>
    </b:Author>
    <b:Title>15 Beneficios: Actividades Extraescolares</b:Title>
    <b:City>Madrid</b:City>
    <b:CountryRegion>España</b:CountryRegion>
    <b:Year>2013</b:Year>
    <b:Month>mayo</b:Month>
    <b:Day>6</b:Day>
    <b:RefOrder>6</b:RefOrder>
  </b:Source>
  <b:Source>
    <b:Tag>Beg13</b:Tag>
    <b:SourceType>JournalArticle</b:SourceType>
    <b:Guid>{18D3498F-3313-4964-94E1-AC6AE0C4525B}</b:Guid>
    <b:Author>
      <b:Author>
        <b:NameList>
          <b:Person>
            <b:Last>Sanz</b:Last>
            <b:First>Begoña</b:First>
            <b:Middle>Laínez</b:Middle>
          </b:Person>
          <b:Person>
            <b:Last>Amado</b:Last>
            <b:First>María</b:First>
            <b:Middle>de los Ángeles Vilches</b:Middle>
          </b:Person>
          <b:Person>
            <b:Last>Jiménez</b:Last>
            <b:First>Juana</b:First>
            <b:Middle>María Álvarez</b:Middle>
          </b:Person>
          <b:Person>
            <b:Last>Sánchez</b:Last>
            <b:First>María</b:First>
            <b:Middle>José Palomar</b:Middle>
          </b:Person>
        </b:NameList>
      </b:Author>
    </b:Author>
    <b:Title>Importancia de las actividades extraescolares en la educación secundaria obligatoria</b:Title>
    <b:JournalName>Eduinnova formación</b:JournalName>
    <b:Year>2013</b:Year>
    <b:RefOrder>7</b:RefOrder>
  </b:Source>
  <b:Source>
    <b:Tag>Elv06</b:Tag>
    <b:SourceType>JournalArticle</b:SourceType>
    <b:Guid>{A3BDF9CA-0CA2-46FA-93F5-D7E01F933F63}</b:Guid>
    <b:Author>
      <b:Author>
        <b:NameList>
          <b:Person>
            <b:Last>Elvira</b:Last>
            <b:First>Juan</b:First>
            <b:Middle>Antonio Moriana</b:Middle>
          </b:Person>
          <b:Person>
            <b:Last>Cívico</b:Last>
            <b:First>Francisco</b:First>
            <b:Middle>Alós</b:Middle>
          </b:Person>
          <b:Person>
            <b:Last>Cabrera</b:Last>
            <b:First>Rocío</b:First>
            <b:Middle>Alcalá</b:Middle>
          </b:Person>
          <b:Person>
            <b:Last>Osuna</b:Last>
            <b:First>María</b:First>
            <b:Middle>José Pino</b:Middle>
          </b:Person>
          <b:Person>
            <b:Last>Cabrera</b:Last>
            <b:First>Javier</b:First>
            <b:Middle>Herruzo</b:Middle>
          </b:Person>
          <b:Person>
            <b:Last>Olivares</b:Last>
            <b:First>Rosario</b:First>
            <b:Middle>Ruiz</b:Middle>
          </b:Person>
        </b:NameList>
      </b:Author>
    </b:Author>
    <b:Title>Actividades extraescolares y rendimiento académico en los alumnos de educación secundaria</b:Title>
    <b:JournalName>Revista Electrónica de Investigación Psicoeducativa</b:JournalName>
    <b:Year>2006</b:Year>
    <b:Pages>35-46</b:Pages>
    <b:Volume>4 (1)</b:Volume>
    <b:Issue>8</b:Issue>
    <b:RefOrder>8</b:RefOrder>
  </b:Source>
  <b:Source>
    <b:Tag>Sec144</b:Tag>
    <b:SourceType>DocumentFromInternetSite</b:SourceType>
    <b:Guid>{E5A95B02-1717-4FAB-B2C7-83A2153E7521}</b:Guid>
    <b:Title>Prueba Enlace</b:Title>
    <b:Year>2014</b:Year>
    <b:Author>
      <b:Author>
        <b:NameList>
          <b:Person>
            <b:Last>SEP</b:Last>
            <b:First>Secretaria</b:First>
            <b:Middle>de Educación Pública</b:Middle>
          </b:Person>
        </b:NameList>
      </b:Author>
    </b:Author>
    <b:InternetSiteTitle>Educación Básica</b:InternetSiteTitle>
    <b:URL>http://www.enlace.sep.gob.mx/ba/estructura_de_la_prueba/</b:URL>
    <b:RefOrder>9</b:RefOrder>
  </b:Source>
  <b:Source>
    <b:Tag>Sec161</b:Tag>
    <b:SourceType>DocumentFromInternetSite</b:SourceType>
    <b:Guid>{D392E313-A193-4DD8-A71A-04B1D9BEAC06}</b:Guid>
    <b:Author>
      <b:Author>
        <b:NameList>
          <b:Person>
            <b:Last>SEP</b:Last>
            <b:First>b</b:First>
            <b:Middle>Secretaria de Educación Pública</b:Middle>
          </b:Person>
        </b:NameList>
      </b:Author>
    </b:Author>
    <b:Title>Planea Plan Nacional para la Evaluación de los Aprendizajes</b:Title>
    <b:InternetSiteTitle>PLANEA en Educación Básica</b:InternetSiteTitle>
    <b:Year>2016</b:Year>
    <b:URL>http://planea.sep.gob.mx/ba/</b:URL>
    <b:RefOrder>26</b:RefOrder>
  </b:Source>
</b:Sources>
</file>

<file path=customXml/itemProps1.xml><?xml version="1.0" encoding="utf-8"?>
<ds:datastoreItem xmlns:ds="http://schemas.openxmlformats.org/officeDocument/2006/customXml" ds:itemID="{A66E9471-8F98-41CA-844D-E607C0F67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2644</Words>
  <Characters>14548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García</dc:creator>
  <cp:lastModifiedBy>Sánchez Espindola Klaudia</cp:lastModifiedBy>
  <cp:revision>6</cp:revision>
  <cp:lastPrinted>2018-02-27T16:46:00Z</cp:lastPrinted>
  <dcterms:created xsi:type="dcterms:W3CDTF">2018-03-08T17:44:00Z</dcterms:created>
  <dcterms:modified xsi:type="dcterms:W3CDTF">2018-03-08T20:34:00Z</dcterms:modified>
</cp:coreProperties>
</file>