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72F5F" w14:textId="77777777" w:rsidR="004A4B8C" w:rsidRPr="00A74F3F" w:rsidRDefault="004A4B8C" w:rsidP="00A74F3F">
      <w:pPr>
        <w:pStyle w:val="Ttulo2"/>
        <w:jc w:val="center"/>
        <w:rPr>
          <w:rFonts w:ascii="Arial" w:eastAsia="Times New Roman" w:hAnsi="Arial" w:cs="Arial"/>
          <w:b/>
          <w:color w:val="auto"/>
          <w:sz w:val="20"/>
          <w:szCs w:val="20"/>
          <w:u w:val="single"/>
          <w:shd w:val="clear" w:color="auto" w:fill="FFFFFF" w:themeFill="background1"/>
          <w:lang w:val="es-ES_tradnl" w:eastAsia="es-ES"/>
        </w:rPr>
      </w:pPr>
      <w:r w:rsidRPr="00A74F3F">
        <w:rPr>
          <w:rFonts w:ascii="Arial" w:eastAsia="Times New Roman" w:hAnsi="Arial" w:cs="Arial"/>
          <w:b/>
          <w:color w:val="auto"/>
          <w:sz w:val="20"/>
          <w:szCs w:val="20"/>
          <w:u w:val="single"/>
          <w:shd w:val="clear" w:color="auto" w:fill="FFFFFF" w:themeFill="background1"/>
          <w:lang w:val="es-ES_tradnl" w:eastAsia="es-ES"/>
        </w:rPr>
        <w:t>UNIVERSIDAD ANÁHUAC</w:t>
      </w:r>
    </w:p>
    <w:p w14:paraId="71A12B25" w14:textId="77777777" w:rsidR="004A4B8C" w:rsidRDefault="004A4B8C" w:rsidP="004A4B8C">
      <w:pPr>
        <w:pStyle w:val="texto"/>
        <w:tabs>
          <w:tab w:val="center" w:pos="1165"/>
          <w:tab w:val="left" w:pos="8139"/>
          <w:tab w:val="left" w:pos="9160"/>
        </w:tabs>
        <w:spacing w:after="0" w:line="240" w:lineRule="auto"/>
        <w:ind w:firstLine="0"/>
        <w:jc w:val="center"/>
        <w:rPr>
          <w:sz w:val="16"/>
        </w:rPr>
      </w:pPr>
      <w:r>
        <w:rPr>
          <w:sz w:val="16"/>
        </w:rPr>
        <w:tab/>
        <w:t xml:space="preserve">NOMBRE AUTORIZADO DE </w:t>
      </w:r>
      <w:smartTag w:uri="urn:schemas-microsoft-com:office:smarttags" w:element="PersonName">
        <w:smartTagPr>
          <w:attr w:name="ProductID" w:val="LA INSTITUCION"/>
        </w:smartTagPr>
        <w:r>
          <w:rPr>
            <w:sz w:val="16"/>
          </w:rPr>
          <w:t>LA INSTITUCION</w:t>
        </w:r>
      </w:smartTag>
      <w:r>
        <w:rPr>
          <w:sz w:val="16"/>
        </w:rPr>
        <w:t xml:space="preserve"> </w:t>
      </w:r>
    </w:p>
    <w:p w14:paraId="4F013043" w14:textId="77777777" w:rsidR="004A4B8C" w:rsidRDefault="004A4B8C" w:rsidP="004A4B8C">
      <w:pPr>
        <w:pStyle w:val="texto"/>
        <w:tabs>
          <w:tab w:val="center" w:pos="1165"/>
          <w:tab w:val="left" w:pos="8139"/>
          <w:tab w:val="left" w:pos="9160"/>
        </w:tabs>
        <w:spacing w:after="0" w:line="240" w:lineRule="auto"/>
        <w:ind w:firstLine="0"/>
        <w:rPr>
          <w:sz w:val="20"/>
        </w:rPr>
      </w:pPr>
    </w:p>
    <w:p w14:paraId="7BA5640F" w14:textId="77777777" w:rsidR="004A4B8C" w:rsidRPr="009B7C2C" w:rsidRDefault="004A4B8C" w:rsidP="004A4B8C">
      <w:pPr>
        <w:pStyle w:val="texto"/>
        <w:tabs>
          <w:tab w:val="center" w:pos="1165"/>
          <w:tab w:val="left" w:pos="8139"/>
          <w:tab w:val="left" w:pos="9160"/>
        </w:tabs>
        <w:spacing w:after="0" w:line="240" w:lineRule="auto"/>
        <w:ind w:firstLine="0"/>
        <w:rPr>
          <w:rFonts w:cs="Arial"/>
          <w:sz w:val="20"/>
        </w:rPr>
      </w:pPr>
    </w:p>
    <w:p w14:paraId="12FC9EF8" w14:textId="77777777" w:rsidR="004A4B8C" w:rsidRPr="00BD43E8" w:rsidRDefault="004A4B8C" w:rsidP="004A4B8C">
      <w:pPr>
        <w:pStyle w:val="texto"/>
        <w:tabs>
          <w:tab w:val="center" w:pos="1165"/>
          <w:tab w:val="left" w:pos="8139"/>
          <w:tab w:val="left" w:pos="9160"/>
        </w:tabs>
        <w:spacing w:after="0" w:line="240" w:lineRule="auto"/>
        <w:ind w:firstLine="0"/>
        <w:jc w:val="center"/>
        <w:rPr>
          <w:b/>
          <w:sz w:val="16"/>
          <w:u w:val="single"/>
        </w:rPr>
      </w:pPr>
      <w:r w:rsidRPr="009B7C2C">
        <w:rPr>
          <w:rFonts w:cs="Arial"/>
          <w:sz w:val="20"/>
          <w:shd w:val="clear" w:color="auto" w:fill="FFFFFF" w:themeFill="background1"/>
        </w:rPr>
        <w:t xml:space="preserve">  </w:t>
      </w:r>
      <w:r w:rsidRPr="009B7C2C">
        <w:rPr>
          <w:rFonts w:cs="Arial"/>
          <w:b/>
          <w:sz w:val="20"/>
          <w:u w:val="single"/>
          <w:shd w:val="clear" w:color="auto" w:fill="FFFFFF" w:themeFill="background1"/>
        </w:rPr>
        <w:t>MAESTRÍA EN</w:t>
      </w:r>
      <w:r>
        <w:rPr>
          <w:rFonts w:cs="Arial"/>
          <w:b/>
          <w:sz w:val="20"/>
          <w:u w:val="single"/>
          <w:shd w:val="clear" w:color="auto" w:fill="FFFFFF" w:themeFill="background1"/>
        </w:rPr>
        <w:t xml:space="preserve"> LIDERAZGO POLÍTICO</w:t>
      </w:r>
    </w:p>
    <w:p w14:paraId="006B4BF7" w14:textId="77777777" w:rsidR="004A4B8C" w:rsidRDefault="004A4B8C" w:rsidP="004A4B8C">
      <w:pPr>
        <w:pStyle w:val="texto"/>
        <w:tabs>
          <w:tab w:val="center" w:pos="1165"/>
          <w:tab w:val="left" w:pos="8139"/>
          <w:tab w:val="left" w:pos="9160"/>
        </w:tabs>
        <w:spacing w:after="0" w:line="240" w:lineRule="auto"/>
        <w:ind w:firstLine="0"/>
        <w:jc w:val="center"/>
        <w:rPr>
          <w:sz w:val="16"/>
        </w:rPr>
      </w:pPr>
      <w:r>
        <w:rPr>
          <w:sz w:val="16"/>
        </w:rPr>
        <w:tab/>
        <w:t xml:space="preserve">NIVEL Y NOMBRE DEL PLAN DE ESTUDIOS </w:t>
      </w:r>
    </w:p>
    <w:p w14:paraId="2F4DFB3A" w14:textId="77777777" w:rsidR="004A4B8C" w:rsidRDefault="004A4B8C" w:rsidP="004A4B8C">
      <w:pPr>
        <w:pStyle w:val="texto"/>
        <w:tabs>
          <w:tab w:val="center" w:pos="1165"/>
          <w:tab w:val="left" w:pos="8139"/>
          <w:tab w:val="left" w:pos="9160"/>
        </w:tabs>
        <w:spacing w:after="0" w:line="240" w:lineRule="auto"/>
        <w:ind w:firstLine="0"/>
        <w:jc w:val="center"/>
        <w:rPr>
          <w:sz w:val="16"/>
        </w:rPr>
      </w:pPr>
    </w:p>
    <w:tbl>
      <w:tblPr>
        <w:tblStyle w:val="Tablaconcuadrcula"/>
        <w:tblW w:w="0" w:type="auto"/>
        <w:tblInd w:w="2194" w:type="dxa"/>
        <w:tblLook w:val="04A0" w:firstRow="1" w:lastRow="0" w:firstColumn="1" w:lastColumn="0" w:noHBand="0" w:noVBand="1"/>
      </w:tblPr>
      <w:tblGrid>
        <w:gridCol w:w="4442"/>
      </w:tblGrid>
      <w:tr w:rsidR="004A4B8C" w14:paraId="736DAC54" w14:textId="77777777" w:rsidTr="00FF23F8">
        <w:trPr>
          <w:trHeight w:val="642"/>
        </w:trPr>
        <w:tc>
          <w:tcPr>
            <w:tcW w:w="4442" w:type="dxa"/>
          </w:tcPr>
          <w:p w14:paraId="5DABB843" w14:textId="77777777" w:rsidR="004A4B8C" w:rsidRDefault="004A4B8C" w:rsidP="00FF23F8">
            <w:pPr>
              <w:rPr>
                <w:lang w:val="es-ES_tradnl"/>
              </w:rPr>
            </w:pPr>
          </w:p>
          <w:p w14:paraId="1FC8BFAA" w14:textId="77777777" w:rsidR="004A4B8C" w:rsidRDefault="004A4B8C" w:rsidP="00FF23F8">
            <w:pPr>
              <w:rPr>
                <w:lang w:val="es-ES_tradnl"/>
              </w:rPr>
            </w:pPr>
          </w:p>
        </w:tc>
      </w:tr>
    </w:tbl>
    <w:p w14:paraId="51790EF9" w14:textId="77777777" w:rsidR="004A4B8C" w:rsidRPr="00176120" w:rsidRDefault="004A4B8C" w:rsidP="004A4B8C">
      <w:pPr>
        <w:jc w:val="center"/>
        <w:rPr>
          <w:sz w:val="20"/>
          <w:szCs w:val="20"/>
        </w:rPr>
      </w:pPr>
      <w:r w:rsidRPr="00176120">
        <w:rPr>
          <w:sz w:val="20"/>
          <w:szCs w:val="20"/>
        </w:rPr>
        <w:t>VIGENCIA</w:t>
      </w:r>
    </w:p>
    <w:p w14:paraId="2C40350F" w14:textId="77777777" w:rsidR="004A4B8C" w:rsidRDefault="004A4B8C" w:rsidP="004A4B8C">
      <w:pPr>
        <w:jc w:val="center"/>
        <w:rPr>
          <w:sz w:val="16"/>
        </w:rPr>
      </w:pPr>
    </w:p>
    <w:p w14:paraId="364048AE" w14:textId="77777777" w:rsidR="004A4B8C" w:rsidRDefault="004A4B8C" w:rsidP="004A4B8C">
      <w:pPr>
        <w:jc w:val="center"/>
        <w:rPr>
          <w:sz w:val="16"/>
        </w:rPr>
      </w:pPr>
    </w:p>
    <w:tbl>
      <w:tblPr>
        <w:tblW w:w="6054" w:type="dxa"/>
        <w:tblInd w:w="3766" w:type="dxa"/>
        <w:tblLayout w:type="fixed"/>
        <w:tblCellMar>
          <w:left w:w="71" w:type="dxa"/>
          <w:right w:w="71" w:type="dxa"/>
        </w:tblCellMar>
        <w:tblLook w:val="0000" w:firstRow="0" w:lastRow="0" w:firstColumn="0" w:lastColumn="0" w:noHBand="0" w:noVBand="0"/>
      </w:tblPr>
      <w:tblGrid>
        <w:gridCol w:w="6054"/>
      </w:tblGrid>
      <w:tr w:rsidR="004A4B8C" w:rsidRPr="00D976ED" w14:paraId="0596DEAC" w14:textId="77777777" w:rsidTr="00FF23F8">
        <w:trPr>
          <w:cantSplit/>
        </w:trPr>
        <w:tc>
          <w:tcPr>
            <w:tcW w:w="6054" w:type="dxa"/>
            <w:tcBorders>
              <w:top w:val="single" w:sz="4" w:space="0" w:color="auto"/>
              <w:left w:val="single" w:sz="6" w:space="0" w:color="auto"/>
              <w:bottom w:val="single" w:sz="6" w:space="0" w:color="auto"/>
              <w:right w:val="single" w:sz="6" w:space="0" w:color="auto"/>
            </w:tcBorders>
          </w:tcPr>
          <w:p w14:paraId="5B3118F2" w14:textId="77777777" w:rsidR="004A4B8C" w:rsidRPr="00CC6E02" w:rsidRDefault="00A74F3F" w:rsidP="00A74F3F">
            <w:pPr>
              <w:jc w:val="center"/>
              <w:rPr>
                <w:rFonts w:ascii="Arial" w:hAnsi="Arial" w:cs="Arial"/>
                <w:sz w:val="20"/>
                <w:szCs w:val="20"/>
              </w:rPr>
            </w:pPr>
            <w:r>
              <w:rPr>
                <w:rFonts w:ascii="Arial" w:hAnsi="Arial" w:cs="Arial"/>
                <w:sz w:val="20"/>
                <w:szCs w:val="20"/>
              </w:rPr>
              <w:t>L</w:t>
            </w:r>
            <w:r w:rsidR="004A4B8C" w:rsidRPr="00CC6E02">
              <w:rPr>
                <w:rFonts w:ascii="Arial" w:hAnsi="Arial" w:cs="Arial"/>
                <w:sz w:val="20"/>
                <w:szCs w:val="20"/>
              </w:rPr>
              <w:t>icenciatura en cualquier área</w:t>
            </w:r>
          </w:p>
        </w:tc>
      </w:tr>
      <w:tr w:rsidR="004A4B8C" w:rsidRPr="003B64E6" w14:paraId="17CC1767" w14:textId="77777777" w:rsidTr="00FF23F8">
        <w:trPr>
          <w:cantSplit/>
        </w:trPr>
        <w:tc>
          <w:tcPr>
            <w:tcW w:w="6054" w:type="dxa"/>
          </w:tcPr>
          <w:p w14:paraId="07E92F66" w14:textId="77777777" w:rsidR="004A4B8C" w:rsidRPr="00CC6E02" w:rsidRDefault="004A4B8C" w:rsidP="00FF23F8">
            <w:pPr>
              <w:pStyle w:val="texto"/>
              <w:spacing w:after="0" w:line="240" w:lineRule="auto"/>
              <w:ind w:firstLine="0"/>
              <w:jc w:val="center"/>
              <w:rPr>
                <w:szCs w:val="18"/>
                <w:lang w:val="es-MX"/>
              </w:rPr>
            </w:pPr>
            <w:r w:rsidRPr="00CC6E02">
              <w:rPr>
                <w:szCs w:val="18"/>
                <w:lang w:val="es-MX"/>
              </w:rPr>
              <w:t xml:space="preserve">ANTECEDENTE ACADEMICO DE INGRESO </w:t>
            </w:r>
          </w:p>
        </w:tc>
      </w:tr>
    </w:tbl>
    <w:p w14:paraId="0BAA7881" w14:textId="77777777" w:rsidR="004A4B8C" w:rsidRDefault="004A4B8C" w:rsidP="004A4B8C">
      <w:pPr>
        <w:pStyle w:val="texto"/>
        <w:tabs>
          <w:tab w:val="left" w:pos="3870"/>
          <w:tab w:val="right" w:leader="underscore" w:pos="8730"/>
          <w:tab w:val="left" w:pos="9159"/>
        </w:tabs>
        <w:spacing w:after="0" w:line="240" w:lineRule="auto"/>
        <w:ind w:left="270" w:firstLine="0"/>
        <w:rPr>
          <w:sz w:val="20"/>
        </w:rPr>
      </w:pPr>
    </w:p>
    <w:p w14:paraId="25DD952D" w14:textId="77777777" w:rsidR="004A4B8C" w:rsidRDefault="004A4B8C" w:rsidP="004A4B8C">
      <w:pPr>
        <w:pStyle w:val="texto"/>
        <w:tabs>
          <w:tab w:val="left" w:pos="3870"/>
          <w:tab w:val="right" w:leader="underscore" w:pos="8730"/>
          <w:tab w:val="left" w:pos="9159"/>
        </w:tabs>
        <w:spacing w:after="0" w:line="240" w:lineRule="auto"/>
        <w:ind w:left="270" w:firstLine="0"/>
        <w:rPr>
          <w:sz w:val="20"/>
        </w:rPr>
      </w:pPr>
    </w:p>
    <w:p w14:paraId="40B0AE8C" w14:textId="77777777" w:rsidR="004A4B8C" w:rsidRDefault="004A4B8C" w:rsidP="004A4B8C">
      <w:pPr>
        <w:pStyle w:val="texto"/>
        <w:tabs>
          <w:tab w:val="left" w:pos="3870"/>
          <w:tab w:val="right" w:leader="underscore" w:pos="8730"/>
          <w:tab w:val="left" w:pos="9159"/>
        </w:tabs>
        <w:spacing w:after="0" w:line="240" w:lineRule="auto"/>
        <w:ind w:left="270" w:firstLine="0"/>
        <w:rPr>
          <w:sz w:val="20"/>
        </w:rPr>
      </w:pPr>
    </w:p>
    <w:p w14:paraId="55250A79" w14:textId="77777777" w:rsidR="004A4B8C" w:rsidRDefault="004A4B8C" w:rsidP="004A4B8C">
      <w:pPr>
        <w:pStyle w:val="texto"/>
        <w:tabs>
          <w:tab w:val="left" w:pos="3870"/>
          <w:tab w:val="right" w:leader="underscore" w:pos="8730"/>
          <w:tab w:val="left" w:pos="9159"/>
        </w:tabs>
        <w:spacing w:after="0" w:line="240" w:lineRule="auto"/>
        <w:ind w:left="270" w:firstLine="0"/>
        <w:rPr>
          <w:sz w:val="20"/>
        </w:rPr>
      </w:pPr>
    </w:p>
    <w:p w14:paraId="090FA717" w14:textId="77777777" w:rsidR="004A4B8C" w:rsidRPr="00D70F7E" w:rsidRDefault="004A4B8C" w:rsidP="004A4B8C">
      <w:pPr>
        <w:pStyle w:val="texto"/>
        <w:tabs>
          <w:tab w:val="left" w:pos="3870"/>
          <w:tab w:val="right" w:leader="underscore" w:pos="8730"/>
          <w:tab w:val="left" w:pos="9160"/>
        </w:tabs>
        <w:spacing w:after="0" w:line="360" w:lineRule="auto"/>
        <w:ind w:firstLine="0"/>
        <w:rPr>
          <w:sz w:val="20"/>
        </w:rPr>
      </w:pPr>
      <w:r w:rsidRPr="00DB3D68">
        <w:rPr>
          <w:sz w:val="20"/>
        </w:rPr>
        <w:t xml:space="preserve">MODALIDAD                 </w:t>
      </w:r>
      <w:r>
        <w:rPr>
          <w:sz w:val="20"/>
        </w:rPr>
        <w:t xml:space="preserve">                    </w:t>
      </w:r>
      <w:r>
        <w:rPr>
          <w:sz w:val="20"/>
          <w:u w:val="single"/>
        </w:rPr>
        <w:t>Escolar</w:t>
      </w:r>
      <w:r w:rsidRPr="00E32182">
        <w:rPr>
          <w:sz w:val="20"/>
          <w:u w:val="single"/>
        </w:rPr>
        <w:t xml:space="preserve">  </w:t>
      </w:r>
      <w:r w:rsidRPr="00D70F7E">
        <w:rPr>
          <w:sz w:val="20"/>
        </w:rPr>
        <w:t xml:space="preserve">           </w:t>
      </w:r>
    </w:p>
    <w:p w14:paraId="3889DCBF" w14:textId="77777777" w:rsidR="004A4B8C" w:rsidRPr="00D70F7E" w:rsidRDefault="004A4B8C" w:rsidP="004A4B8C">
      <w:pPr>
        <w:pStyle w:val="texto"/>
        <w:tabs>
          <w:tab w:val="left" w:pos="3870"/>
          <w:tab w:val="right" w:leader="underscore" w:pos="8730"/>
          <w:tab w:val="left" w:pos="9160"/>
        </w:tabs>
        <w:spacing w:after="0" w:line="360" w:lineRule="auto"/>
        <w:ind w:firstLine="0"/>
        <w:rPr>
          <w:sz w:val="20"/>
        </w:rPr>
      </w:pPr>
      <w:r w:rsidRPr="00D70F7E">
        <w:rPr>
          <w:sz w:val="20"/>
        </w:rPr>
        <w:t xml:space="preserve">DURACIÓN DEL CICLO                   </w:t>
      </w:r>
      <w:r w:rsidRPr="00E32182">
        <w:rPr>
          <w:sz w:val="20"/>
          <w:u w:val="single"/>
        </w:rPr>
        <w:t>11 s</w:t>
      </w:r>
      <w:r>
        <w:rPr>
          <w:sz w:val="20"/>
          <w:u w:val="single"/>
        </w:rPr>
        <w:t>emanas</w:t>
      </w:r>
    </w:p>
    <w:p w14:paraId="1BE6587E" w14:textId="1CF05F7B" w:rsidR="004A4B8C" w:rsidRDefault="004A4B8C" w:rsidP="004A4B8C">
      <w:pPr>
        <w:pStyle w:val="texto"/>
        <w:tabs>
          <w:tab w:val="left" w:pos="3870"/>
          <w:tab w:val="right" w:leader="underscore" w:pos="8730"/>
          <w:tab w:val="left" w:pos="9160"/>
        </w:tabs>
        <w:spacing w:after="0" w:line="360" w:lineRule="auto"/>
        <w:ind w:firstLine="0"/>
        <w:rPr>
          <w:sz w:val="20"/>
          <w:u w:val="single"/>
        </w:rPr>
      </w:pPr>
      <w:r>
        <w:rPr>
          <w:sz w:val="20"/>
        </w:rPr>
        <w:t xml:space="preserve">CLAVE DEL PLAN DE ESTUDIOS   </w:t>
      </w:r>
      <w:r w:rsidR="001D764B">
        <w:rPr>
          <w:sz w:val="20"/>
          <w:u w:val="single"/>
        </w:rPr>
        <w:t>2019</w:t>
      </w:r>
    </w:p>
    <w:p w14:paraId="6EDD89BA" w14:textId="77777777" w:rsidR="004A4B8C" w:rsidRDefault="004A4B8C" w:rsidP="004A4B8C">
      <w:pPr>
        <w:pStyle w:val="texto"/>
        <w:tabs>
          <w:tab w:val="left" w:pos="3870"/>
          <w:tab w:val="right" w:leader="underscore" w:pos="8730"/>
          <w:tab w:val="left" w:pos="9160"/>
        </w:tabs>
        <w:spacing w:after="0" w:line="360" w:lineRule="auto"/>
        <w:ind w:firstLine="0"/>
        <w:rPr>
          <w:sz w:val="20"/>
        </w:rPr>
      </w:pPr>
      <w:r>
        <w:rPr>
          <w:sz w:val="20"/>
        </w:rPr>
        <w:t xml:space="preserve">SEDE                                                 </w:t>
      </w:r>
      <w:r w:rsidRPr="00D02E01">
        <w:rPr>
          <w:sz w:val="20"/>
          <w:u w:val="single"/>
        </w:rPr>
        <w:t xml:space="preserve">Estado </w:t>
      </w:r>
      <w:r w:rsidR="00A74F3F">
        <w:rPr>
          <w:sz w:val="20"/>
          <w:u w:val="single"/>
        </w:rPr>
        <w:t xml:space="preserve">de </w:t>
      </w:r>
      <w:r w:rsidRPr="00D02E01">
        <w:rPr>
          <w:sz w:val="20"/>
          <w:u w:val="single"/>
        </w:rPr>
        <w:t>México</w:t>
      </w:r>
    </w:p>
    <w:p w14:paraId="43F98800" w14:textId="77777777" w:rsidR="004A4B8C" w:rsidRPr="004A4B8C" w:rsidRDefault="004A4B8C" w:rsidP="004A4B8C">
      <w:pPr>
        <w:pStyle w:val="texto"/>
        <w:tabs>
          <w:tab w:val="left" w:pos="3870"/>
          <w:tab w:val="right" w:leader="underscore" w:pos="8730"/>
          <w:tab w:val="left" w:pos="9160"/>
        </w:tabs>
        <w:spacing w:after="0" w:line="360" w:lineRule="auto"/>
        <w:ind w:firstLine="0"/>
        <w:rPr>
          <w:rFonts w:cs="Arial"/>
          <w:sz w:val="20"/>
        </w:rPr>
      </w:pPr>
    </w:p>
    <w:tbl>
      <w:tblPr>
        <w:tblStyle w:val="Tablaconcuadrcula"/>
        <w:tblW w:w="10065" w:type="dxa"/>
        <w:tblInd w:w="-459" w:type="dxa"/>
        <w:tblLook w:val="04A0" w:firstRow="1" w:lastRow="0" w:firstColumn="1" w:lastColumn="0" w:noHBand="0" w:noVBand="1"/>
      </w:tblPr>
      <w:tblGrid>
        <w:gridCol w:w="10065"/>
      </w:tblGrid>
      <w:tr w:rsidR="004A4B8C" w:rsidRPr="004A4B8C" w14:paraId="679B2430" w14:textId="77777777" w:rsidTr="00FF23F8">
        <w:trPr>
          <w:trHeight w:val="350"/>
        </w:trPr>
        <w:tc>
          <w:tcPr>
            <w:tcW w:w="10065" w:type="dxa"/>
            <w:shd w:val="clear" w:color="auto" w:fill="D9D9D9" w:themeFill="background1" w:themeFillShade="D9"/>
            <w:vAlign w:val="center"/>
          </w:tcPr>
          <w:p w14:paraId="56E34356" w14:textId="77777777" w:rsidR="004A4B8C" w:rsidRPr="004A4B8C" w:rsidRDefault="004A4B8C" w:rsidP="00FF23F8">
            <w:pPr>
              <w:jc w:val="center"/>
              <w:rPr>
                <w:rFonts w:ascii="Arial" w:hAnsi="Arial" w:cs="Arial"/>
                <w:sz w:val="20"/>
                <w:szCs w:val="20"/>
                <w:lang w:val="es-ES_tradnl"/>
              </w:rPr>
            </w:pPr>
            <w:r w:rsidRPr="004A4B8C">
              <w:rPr>
                <w:rFonts w:ascii="Arial" w:hAnsi="Arial" w:cs="Arial"/>
                <w:b/>
                <w:caps/>
                <w:sz w:val="20"/>
                <w:szCs w:val="20"/>
              </w:rPr>
              <w:t>Objetivos generales del PLAN DE ESTUDIOS</w:t>
            </w:r>
          </w:p>
        </w:tc>
      </w:tr>
      <w:tr w:rsidR="004A4B8C" w:rsidRPr="004A4B8C" w14:paraId="3139072D" w14:textId="77777777" w:rsidTr="00FF23F8">
        <w:tc>
          <w:tcPr>
            <w:tcW w:w="10065" w:type="dxa"/>
          </w:tcPr>
          <w:p w14:paraId="45C83F7F" w14:textId="77777777" w:rsidR="00755D6E" w:rsidRDefault="00755D6E" w:rsidP="00A74F3F">
            <w:pPr>
              <w:pStyle w:val="Textoindependiente3"/>
              <w:spacing w:before="120" w:line="276" w:lineRule="auto"/>
              <w:ind w:left="6" w:hanging="6"/>
              <w:rPr>
                <w:rFonts w:cs="Arial"/>
                <w:b w:val="0"/>
                <w:color w:val="000000"/>
                <w:sz w:val="20"/>
                <w:lang w:eastAsia="es-MX"/>
              </w:rPr>
            </w:pPr>
            <w:r w:rsidRPr="00755D6E">
              <w:rPr>
                <w:rFonts w:cs="Arial"/>
                <w:b w:val="0"/>
                <w:color w:val="000000"/>
                <w:sz w:val="20"/>
                <w:lang w:eastAsia="es-MX"/>
              </w:rPr>
              <w:t>La Maestría en Liderazgo Político tiene como objetivos</w:t>
            </w:r>
            <w:r>
              <w:rPr>
                <w:rFonts w:cs="Arial"/>
                <w:b w:val="0"/>
                <w:color w:val="000000"/>
                <w:sz w:val="20"/>
                <w:lang w:eastAsia="es-MX"/>
              </w:rPr>
              <w:t>:</w:t>
            </w:r>
          </w:p>
          <w:p w14:paraId="2E38C0DB" w14:textId="77777777" w:rsidR="00755D6E" w:rsidRDefault="00755D6E" w:rsidP="00A74F3F">
            <w:pPr>
              <w:pStyle w:val="Textoindependiente3"/>
              <w:spacing w:before="120" w:line="276" w:lineRule="auto"/>
              <w:ind w:left="6" w:hanging="6"/>
              <w:rPr>
                <w:rFonts w:cs="Arial"/>
                <w:b w:val="0"/>
                <w:color w:val="000000"/>
                <w:sz w:val="20"/>
                <w:lang w:eastAsia="es-MX"/>
              </w:rPr>
            </w:pPr>
            <w:r>
              <w:rPr>
                <w:rFonts w:cs="Arial"/>
                <w:b w:val="0"/>
                <w:color w:val="000000"/>
                <w:sz w:val="20"/>
                <w:lang w:eastAsia="es-MX"/>
              </w:rPr>
              <w:t>F</w:t>
            </w:r>
            <w:r w:rsidRPr="00755D6E">
              <w:rPr>
                <w:rFonts w:cs="Arial"/>
                <w:b w:val="0"/>
                <w:color w:val="000000"/>
                <w:sz w:val="20"/>
                <w:lang w:eastAsia="es-MX"/>
              </w:rPr>
              <w:t xml:space="preserve">ormar líderes, a partir de diversos perfiles profesionales, especializados en el conocimiento y análisis de la política para promover el bienestar social e incidir en la esfera pública -comprendida tanto en su dimensión gubernamental como de la sociedad civil- a partir de decisiones éticas y efectivas con visión de Estado. </w:t>
            </w:r>
          </w:p>
          <w:p w14:paraId="524B639B" w14:textId="77777777" w:rsidR="004A4B8C" w:rsidRPr="00755D6E" w:rsidRDefault="00755D6E" w:rsidP="00A74F3F">
            <w:pPr>
              <w:pStyle w:val="Textoindependiente3"/>
              <w:spacing w:before="120" w:line="276" w:lineRule="auto"/>
              <w:ind w:left="6" w:hanging="6"/>
              <w:rPr>
                <w:rFonts w:cs="Arial"/>
                <w:b w:val="0"/>
                <w:bCs/>
                <w:sz w:val="20"/>
                <w:lang w:val="es-ES"/>
              </w:rPr>
            </w:pPr>
            <w:r>
              <w:rPr>
                <w:rFonts w:cs="Arial"/>
                <w:b w:val="0"/>
                <w:color w:val="000000"/>
                <w:sz w:val="20"/>
                <w:lang w:eastAsia="es-MX"/>
              </w:rPr>
              <w:t>Ser un</w:t>
            </w:r>
            <w:r w:rsidRPr="00755D6E">
              <w:rPr>
                <w:rFonts w:cs="Arial"/>
                <w:b w:val="0"/>
                <w:color w:val="000000"/>
                <w:sz w:val="20"/>
                <w:lang w:eastAsia="es-MX"/>
              </w:rPr>
              <w:t xml:space="preserve"> espacio colaborativo y multidisciplinario que forje integralmente líderes políticos competentes para comunicar de manera clara y profesional el quehacer público ante diversas audiencias para legitimar las acciones de gobierno en un ambiente de transparencia y rendición de cuentas y capaces de pensar estratégicamente para plantear, evaluar y solucionar problemas públicos</w:t>
            </w:r>
            <w:r w:rsidR="00CC6E02">
              <w:rPr>
                <w:rFonts w:cs="Arial"/>
                <w:b w:val="0"/>
                <w:color w:val="000000"/>
                <w:sz w:val="20"/>
                <w:lang w:eastAsia="es-MX"/>
              </w:rPr>
              <w:t>.</w:t>
            </w:r>
          </w:p>
        </w:tc>
      </w:tr>
    </w:tbl>
    <w:p w14:paraId="73D52954" w14:textId="77777777" w:rsidR="004A4B8C" w:rsidRPr="004A4B8C" w:rsidRDefault="004A4B8C" w:rsidP="004A4B8C">
      <w:pPr>
        <w:rPr>
          <w:sz w:val="20"/>
          <w:szCs w:val="20"/>
          <w:lang w:val="es-ES_tradnl"/>
        </w:rPr>
      </w:pPr>
    </w:p>
    <w:tbl>
      <w:tblPr>
        <w:tblW w:w="999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99"/>
      </w:tblGrid>
      <w:tr w:rsidR="004A4B8C" w:rsidRPr="004A4B8C" w14:paraId="26858899" w14:textId="77777777" w:rsidTr="00FF23F8">
        <w:trPr>
          <w:trHeight w:val="425"/>
        </w:trPr>
        <w:tc>
          <w:tcPr>
            <w:tcW w:w="9999" w:type="dxa"/>
            <w:shd w:val="clear" w:color="auto" w:fill="D9D9D9" w:themeFill="background1" w:themeFillShade="D9"/>
            <w:vAlign w:val="center"/>
          </w:tcPr>
          <w:p w14:paraId="539F6F81" w14:textId="77777777" w:rsidR="004A4B8C" w:rsidRPr="004A4B8C" w:rsidRDefault="004A4B8C" w:rsidP="00FF23F8">
            <w:pPr>
              <w:pStyle w:val="Ttulo7"/>
              <w:jc w:val="center"/>
              <w:rPr>
                <w:rFonts w:ascii="Arial" w:hAnsi="Arial" w:cs="Arial"/>
                <w:b/>
                <w:i w:val="0"/>
                <w:sz w:val="20"/>
                <w:szCs w:val="20"/>
                <w:u w:val="single"/>
              </w:rPr>
            </w:pPr>
            <w:r w:rsidRPr="004A4B8C">
              <w:rPr>
                <w:rFonts w:ascii="Arial" w:hAnsi="Arial" w:cs="Arial"/>
                <w:b/>
                <w:i w:val="0"/>
                <w:color w:val="000000" w:themeColor="text1"/>
                <w:sz w:val="20"/>
                <w:szCs w:val="20"/>
              </w:rPr>
              <w:t>PERFIL DEL EGRESADO ANÁHUAC</w:t>
            </w:r>
          </w:p>
        </w:tc>
      </w:tr>
      <w:tr w:rsidR="004A4B8C" w:rsidRPr="004A4B8C" w14:paraId="550D8A92" w14:textId="77777777" w:rsidTr="00FF23F8">
        <w:trPr>
          <w:trHeight w:val="269"/>
        </w:trPr>
        <w:tc>
          <w:tcPr>
            <w:tcW w:w="9999" w:type="dxa"/>
          </w:tcPr>
          <w:p w14:paraId="6BD61C2A" w14:textId="77777777" w:rsidR="00A96421" w:rsidRPr="00A96421" w:rsidRDefault="00A96421" w:rsidP="00A74F3F">
            <w:pPr>
              <w:pStyle w:val="Textoindependiente3"/>
              <w:spacing w:before="120" w:line="276" w:lineRule="auto"/>
              <w:rPr>
                <w:rFonts w:cs="Arial"/>
                <w:b w:val="0"/>
                <w:color w:val="000000"/>
                <w:sz w:val="20"/>
                <w:lang w:eastAsia="es-MX"/>
              </w:rPr>
            </w:pPr>
            <w:r w:rsidRPr="00A96421">
              <w:rPr>
                <w:rFonts w:cs="Arial"/>
                <w:b w:val="0"/>
                <w:color w:val="000000"/>
                <w:sz w:val="20"/>
                <w:lang w:eastAsia="es-MX"/>
              </w:rPr>
              <w:t>El egresado de este programa recibirá una formación inspirada en los valores perennes del humanismo, con los conocimientos, habilidades y destrezas que le permitan asumir el desarrollo de su actividad, con responsabilidad, de manera práctica y con perspectiva global.</w:t>
            </w:r>
          </w:p>
          <w:p w14:paraId="10035525" w14:textId="77777777" w:rsidR="00A96421" w:rsidRDefault="00A96421" w:rsidP="00A74F3F">
            <w:pPr>
              <w:spacing w:before="120" w:after="0" w:line="276" w:lineRule="auto"/>
              <w:jc w:val="both"/>
              <w:rPr>
                <w:rFonts w:ascii="Arial" w:eastAsia="Times New Roman" w:hAnsi="Arial" w:cs="Arial"/>
                <w:color w:val="000000"/>
                <w:sz w:val="20"/>
                <w:szCs w:val="20"/>
                <w:lang w:eastAsia="es-MX"/>
              </w:rPr>
            </w:pPr>
            <w:r w:rsidRPr="00A96421">
              <w:rPr>
                <w:rFonts w:ascii="Arial" w:eastAsia="Times New Roman" w:hAnsi="Arial" w:cs="Arial"/>
                <w:color w:val="000000"/>
                <w:sz w:val="20"/>
                <w:szCs w:val="20"/>
                <w:lang w:eastAsia="es-MX"/>
              </w:rPr>
              <w:t>Sabrá identificar, conciliar e implementar acciones para legitimar las decisiones políticas empleando métodos y recursos teóricos de naturaleza económica, jurídica, histórica y política para evaluar escenarios, encauzando procesos sociales en un marco de respeto al sistema normativo y de derechos humanos; con el objetivo de proponer políticas públicas y liderar su instrumentación para favorecer un clima de gobernanza con perspectiva internacional</w:t>
            </w:r>
            <w:r w:rsidR="00A74F3F">
              <w:rPr>
                <w:rFonts w:ascii="Arial" w:eastAsia="Times New Roman" w:hAnsi="Arial" w:cs="Arial"/>
                <w:color w:val="000000"/>
                <w:sz w:val="20"/>
                <w:szCs w:val="20"/>
                <w:lang w:eastAsia="es-MX"/>
              </w:rPr>
              <w:t>.</w:t>
            </w:r>
          </w:p>
          <w:p w14:paraId="6AE636D8" w14:textId="77777777" w:rsidR="004A4B8C" w:rsidRDefault="004A4B8C" w:rsidP="00A74F3F">
            <w:pPr>
              <w:spacing w:before="120" w:after="0" w:line="276" w:lineRule="auto"/>
              <w:rPr>
                <w:rFonts w:ascii="Arial" w:hAnsi="Arial" w:cs="Arial"/>
                <w:b/>
                <w:sz w:val="20"/>
                <w:szCs w:val="20"/>
              </w:rPr>
            </w:pPr>
            <w:r w:rsidRPr="004A4B8C">
              <w:rPr>
                <w:rFonts w:ascii="Arial" w:hAnsi="Arial" w:cs="Arial"/>
                <w:b/>
                <w:sz w:val="20"/>
                <w:szCs w:val="20"/>
              </w:rPr>
              <w:lastRenderedPageBreak/>
              <w:t>Competencias profesionales</w:t>
            </w:r>
          </w:p>
          <w:p w14:paraId="1CD2E479" w14:textId="77777777" w:rsidR="004A4B8C" w:rsidRPr="009B7C90" w:rsidRDefault="004A4B8C" w:rsidP="00A74F3F">
            <w:pPr>
              <w:pStyle w:val="Prrafodelista"/>
              <w:numPr>
                <w:ilvl w:val="0"/>
                <w:numId w:val="6"/>
              </w:numPr>
              <w:spacing w:before="120" w:after="0" w:line="276" w:lineRule="auto"/>
              <w:ind w:left="714" w:hanging="357"/>
              <w:contextualSpacing w:val="0"/>
              <w:jc w:val="both"/>
              <w:rPr>
                <w:rFonts w:ascii="Arial" w:eastAsia="Times New Roman" w:hAnsi="Arial" w:cs="Arial"/>
                <w:color w:val="000000"/>
                <w:sz w:val="20"/>
                <w:szCs w:val="20"/>
              </w:rPr>
            </w:pPr>
            <w:r w:rsidRPr="009B7C90">
              <w:rPr>
                <w:rFonts w:ascii="Arial" w:eastAsia="Times New Roman" w:hAnsi="Arial" w:cs="Arial"/>
                <w:sz w:val="20"/>
                <w:szCs w:val="20"/>
              </w:rPr>
              <w:t xml:space="preserve">Emplea </w:t>
            </w:r>
            <w:r w:rsidRPr="009B7C90">
              <w:rPr>
                <w:rFonts w:ascii="Arial" w:eastAsia="Times New Roman" w:hAnsi="Arial" w:cs="Arial"/>
                <w:color w:val="0D0D0D"/>
                <w:sz w:val="20"/>
                <w:szCs w:val="20"/>
              </w:rPr>
              <w:t>herramientas metodológicas y recursos teóricos para identificar, recolectar y procesar información relevante y sistematizada de naturaleza económica, jurídica, histórica, política, del entorno internacional y tecnológica</w:t>
            </w:r>
            <w:r>
              <w:rPr>
                <w:rFonts w:ascii="Arial" w:eastAsia="Times New Roman" w:hAnsi="Arial" w:cs="Arial"/>
                <w:color w:val="0D0D0D"/>
                <w:sz w:val="20"/>
                <w:szCs w:val="20"/>
              </w:rPr>
              <w:t xml:space="preserve"> </w:t>
            </w:r>
            <w:r w:rsidRPr="009B7C90">
              <w:rPr>
                <w:rFonts w:ascii="Arial" w:eastAsia="Times New Roman" w:hAnsi="Arial" w:cs="Arial"/>
                <w:color w:val="0D0D0D"/>
                <w:sz w:val="20"/>
                <w:szCs w:val="20"/>
              </w:rPr>
              <w:t>con el fin de crear escenarios para la toma de decisiones y propiciar la gobernabilidad</w:t>
            </w:r>
            <w:r>
              <w:rPr>
                <w:rFonts w:ascii="Arial" w:eastAsia="Times New Roman" w:hAnsi="Arial" w:cs="Arial"/>
                <w:color w:val="0D0D0D"/>
                <w:sz w:val="20"/>
                <w:szCs w:val="20"/>
              </w:rPr>
              <w:t>.</w:t>
            </w:r>
          </w:p>
          <w:p w14:paraId="6193ADED" w14:textId="77777777" w:rsidR="004A4B8C" w:rsidRDefault="004A4B8C" w:rsidP="00A74F3F">
            <w:pPr>
              <w:pStyle w:val="Prrafodelista"/>
              <w:numPr>
                <w:ilvl w:val="0"/>
                <w:numId w:val="6"/>
              </w:numPr>
              <w:spacing w:before="120" w:after="0" w:line="276" w:lineRule="auto"/>
              <w:ind w:left="714" w:hanging="357"/>
              <w:contextualSpacing w:val="0"/>
              <w:jc w:val="both"/>
              <w:rPr>
                <w:rFonts w:ascii="Arial" w:eastAsia="Times New Roman" w:hAnsi="Arial" w:cs="Arial"/>
                <w:sz w:val="20"/>
                <w:szCs w:val="20"/>
              </w:rPr>
            </w:pPr>
            <w:r>
              <w:rPr>
                <w:rFonts w:ascii="Arial" w:eastAsia="Times New Roman" w:hAnsi="Arial" w:cs="Arial"/>
                <w:color w:val="0D0D0D"/>
                <w:sz w:val="20"/>
                <w:szCs w:val="20"/>
              </w:rPr>
              <w:t xml:space="preserve">Evalúa </w:t>
            </w:r>
            <w:r>
              <w:rPr>
                <w:rFonts w:ascii="Arial" w:eastAsia="Times New Roman" w:hAnsi="Arial" w:cs="Arial"/>
                <w:sz w:val="20"/>
                <w:szCs w:val="20"/>
              </w:rPr>
              <w:t>e</w:t>
            </w:r>
            <w:r w:rsidRPr="009B7C90">
              <w:rPr>
                <w:rFonts w:ascii="Arial" w:eastAsia="Times New Roman" w:hAnsi="Arial" w:cs="Arial"/>
                <w:sz w:val="20"/>
                <w:szCs w:val="20"/>
              </w:rPr>
              <w:t>scenarios y alternativas de intervención, ponderando sus consecuencias y efectos</w:t>
            </w:r>
            <w:r>
              <w:rPr>
                <w:rFonts w:ascii="Arial" w:eastAsia="Times New Roman" w:hAnsi="Arial" w:cs="Arial"/>
                <w:sz w:val="20"/>
                <w:szCs w:val="20"/>
              </w:rPr>
              <w:t xml:space="preserve"> c</w:t>
            </w:r>
            <w:r w:rsidRPr="009B7C90">
              <w:rPr>
                <w:rFonts w:ascii="Arial" w:eastAsia="Times New Roman" w:hAnsi="Arial" w:cs="Arial"/>
                <w:sz w:val="20"/>
                <w:szCs w:val="20"/>
              </w:rPr>
              <w:t>on el fin de encauzar los procesos sociales dentro de un marco de regularidad normativa y respeto a los Derechos Humanos.</w:t>
            </w:r>
          </w:p>
          <w:p w14:paraId="1D5C5162" w14:textId="77777777" w:rsidR="00486A6D" w:rsidRPr="009B7C90" w:rsidRDefault="00486A6D" w:rsidP="00486A6D">
            <w:pPr>
              <w:pStyle w:val="Prrafodelista"/>
              <w:numPr>
                <w:ilvl w:val="0"/>
                <w:numId w:val="6"/>
              </w:numPr>
              <w:spacing w:before="120" w:after="0" w:line="276" w:lineRule="auto"/>
              <w:ind w:left="714" w:hanging="357"/>
              <w:contextualSpacing w:val="0"/>
              <w:jc w:val="both"/>
              <w:rPr>
                <w:rFonts w:ascii="Arial" w:eastAsia="Times New Roman" w:hAnsi="Arial" w:cs="Arial"/>
                <w:sz w:val="20"/>
                <w:szCs w:val="20"/>
              </w:rPr>
            </w:pPr>
            <w:r>
              <w:rPr>
                <w:rFonts w:ascii="Arial" w:eastAsia="Times New Roman" w:hAnsi="Arial" w:cs="Arial"/>
                <w:color w:val="0D0D0D"/>
                <w:sz w:val="20"/>
                <w:szCs w:val="20"/>
              </w:rPr>
              <w:t xml:space="preserve">Comunica </w:t>
            </w:r>
            <w:r w:rsidRPr="009B7C90">
              <w:rPr>
                <w:rFonts w:ascii="Arial" w:hAnsi="Arial" w:cs="Arial"/>
                <w:sz w:val="20"/>
                <w:szCs w:val="20"/>
              </w:rPr>
              <w:t>de manera clara, sencilla y profesional ante diversas audiencias</w:t>
            </w:r>
            <w:r>
              <w:rPr>
                <w:rFonts w:ascii="Arial" w:hAnsi="Arial" w:cs="Arial"/>
                <w:sz w:val="20"/>
                <w:szCs w:val="20"/>
              </w:rPr>
              <w:t xml:space="preserve"> </w:t>
            </w:r>
            <w:r w:rsidRPr="009B7C90">
              <w:rPr>
                <w:rFonts w:ascii="Arial" w:hAnsi="Arial" w:cs="Arial"/>
                <w:sz w:val="20"/>
                <w:szCs w:val="20"/>
              </w:rPr>
              <w:t>para legitimar las acciones de gobierno en un ambiente de transparencia y acceso a la información.</w:t>
            </w:r>
          </w:p>
          <w:p w14:paraId="7984513C" w14:textId="77777777" w:rsidR="004A4B8C" w:rsidRDefault="004A4B8C" w:rsidP="00A74F3F">
            <w:pPr>
              <w:pStyle w:val="Prrafodelista"/>
              <w:numPr>
                <w:ilvl w:val="0"/>
                <w:numId w:val="6"/>
              </w:numPr>
              <w:spacing w:before="120" w:after="0" w:line="276" w:lineRule="auto"/>
              <w:ind w:left="714" w:hanging="357"/>
              <w:contextualSpacing w:val="0"/>
              <w:jc w:val="both"/>
              <w:rPr>
                <w:rFonts w:ascii="Arial" w:eastAsia="Times New Roman" w:hAnsi="Arial" w:cs="Arial"/>
                <w:sz w:val="20"/>
                <w:szCs w:val="20"/>
              </w:rPr>
            </w:pPr>
            <w:r>
              <w:rPr>
                <w:rFonts w:ascii="Arial" w:eastAsia="Times New Roman" w:hAnsi="Arial" w:cs="Arial"/>
                <w:color w:val="0D0D0D"/>
                <w:sz w:val="20"/>
                <w:szCs w:val="20"/>
              </w:rPr>
              <w:t xml:space="preserve">Identifica y concilia </w:t>
            </w:r>
            <w:r>
              <w:rPr>
                <w:rFonts w:ascii="Arial" w:eastAsia="Times New Roman" w:hAnsi="Arial" w:cs="Arial"/>
                <w:sz w:val="20"/>
                <w:szCs w:val="20"/>
              </w:rPr>
              <w:t>l</w:t>
            </w:r>
            <w:r w:rsidRPr="009B7C90">
              <w:rPr>
                <w:rFonts w:ascii="Arial" w:eastAsia="Times New Roman" w:hAnsi="Arial" w:cs="Arial"/>
                <w:sz w:val="20"/>
                <w:szCs w:val="20"/>
              </w:rPr>
              <w:t>as acciones acordadas con los intereses de los diferentes factores reales de poder</w:t>
            </w:r>
            <w:r>
              <w:rPr>
                <w:rFonts w:ascii="Arial" w:eastAsia="Times New Roman" w:hAnsi="Arial" w:cs="Arial"/>
                <w:sz w:val="20"/>
                <w:szCs w:val="20"/>
              </w:rPr>
              <w:t xml:space="preserve"> p</w:t>
            </w:r>
            <w:r w:rsidRPr="009B7C90">
              <w:rPr>
                <w:rFonts w:ascii="Arial" w:eastAsia="Times New Roman" w:hAnsi="Arial" w:cs="Arial"/>
                <w:sz w:val="20"/>
                <w:szCs w:val="20"/>
              </w:rPr>
              <w:t>ara legitimar las decisiones políticas y las acciones de gobierno consecuentes.</w:t>
            </w:r>
          </w:p>
          <w:p w14:paraId="642D5977" w14:textId="77777777" w:rsidR="004A4B8C" w:rsidRDefault="004A4B8C" w:rsidP="00A74F3F">
            <w:pPr>
              <w:pStyle w:val="Prrafodelista"/>
              <w:numPr>
                <w:ilvl w:val="0"/>
                <w:numId w:val="6"/>
              </w:numPr>
              <w:spacing w:before="120" w:after="0" w:line="276" w:lineRule="auto"/>
              <w:ind w:left="714" w:hanging="357"/>
              <w:contextualSpacing w:val="0"/>
              <w:jc w:val="both"/>
              <w:rPr>
                <w:rFonts w:ascii="Arial" w:eastAsia="Times New Roman" w:hAnsi="Arial" w:cs="Arial"/>
                <w:sz w:val="20"/>
                <w:szCs w:val="20"/>
              </w:rPr>
            </w:pPr>
            <w:r>
              <w:rPr>
                <w:rFonts w:ascii="Arial" w:eastAsia="Times New Roman" w:hAnsi="Arial" w:cs="Arial"/>
                <w:color w:val="0D0D0D"/>
                <w:sz w:val="20"/>
                <w:szCs w:val="20"/>
              </w:rPr>
              <w:t xml:space="preserve">Concibe y propone </w:t>
            </w:r>
            <w:r>
              <w:rPr>
                <w:rFonts w:ascii="Arial" w:eastAsia="Times New Roman" w:hAnsi="Arial" w:cs="Arial"/>
                <w:sz w:val="20"/>
                <w:szCs w:val="20"/>
              </w:rPr>
              <w:t>e</w:t>
            </w:r>
            <w:r w:rsidRPr="009B7C90">
              <w:rPr>
                <w:rFonts w:ascii="Arial" w:eastAsia="Times New Roman" w:hAnsi="Arial" w:cs="Arial"/>
                <w:sz w:val="20"/>
                <w:szCs w:val="20"/>
              </w:rPr>
              <w:t>squemas jurídicos, sociales, económicos y políticos</w:t>
            </w:r>
            <w:r>
              <w:rPr>
                <w:rFonts w:ascii="Arial" w:eastAsia="Times New Roman" w:hAnsi="Arial" w:cs="Arial"/>
                <w:sz w:val="20"/>
                <w:szCs w:val="20"/>
              </w:rPr>
              <w:t xml:space="preserve"> c</w:t>
            </w:r>
            <w:r w:rsidRPr="009B7C90">
              <w:rPr>
                <w:rFonts w:ascii="Arial" w:eastAsia="Times New Roman" w:hAnsi="Arial" w:cs="Arial"/>
                <w:sz w:val="20"/>
                <w:szCs w:val="20"/>
              </w:rPr>
              <w:t>on el objeto de construir políticas públicas innovadoras con perspectiva de Estado.</w:t>
            </w:r>
          </w:p>
          <w:p w14:paraId="3ACE0F02" w14:textId="77777777" w:rsidR="004A4B8C" w:rsidRDefault="004A4B8C" w:rsidP="00A74F3F">
            <w:pPr>
              <w:pStyle w:val="Prrafodelista"/>
              <w:numPr>
                <w:ilvl w:val="0"/>
                <w:numId w:val="6"/>
              </w:numPr>
              <w:spacing w:before="120" w:after="0" w:line="276" w:lineRule="auto"/>
              <w:ind w:left="714" w:hanging="357"/>
              <w:contextualSpacing w:val="0"/>
              <w:jc w:val="both"/>
              <w:rPr>
                <w:rFonts w:ascii="Arial" w:eastAsia="Times New Roman" w:hAnsi="Arial" w:cs="Arial"/>
                <w:sz w:val="20"/>
                <w:szCs w:val="20"/>
              </w:rPr>
            </w:pPr>
            <w:r>
              <w:rPr>
                <w:rFonts w:ascii="Arial" w:eastAsia="Times New Roman" w:hAnsi="Arial" w:cs="Arial"/>
                <w:color w:val="0D0D0D"/>
                <w:sz w:val="20"/>
                <w:szCs w:val="20"/>
              </w:rPr>
              <w:t xml:space="preserve">Lidera </w:t>
            </w:r>
            <w:r>
              <w:rPr>
                <w:rFonts w:ascii="Arial" w:eastAsia="Times New Roman" w:hAnsi="Arial" w:cs="Arial"/>
                <w:sz w:val="20"/>
                <w:szCs w:val="20"/>
              </w:rPr>
              <w:t>l</w:t>
            </w:r>
            <w:r w:rsidRPr="009B7C90">
              <w:rPr>
                <w:rFonts w:ascii="Arial" w:eastAsia="Times New Roman" w:hAnsi="Arial" w:cs="Arial"/>
                <w:sz w:val="20"/>
                <w:szCs w:val="20"/>
              </w:rPr>
              <w:t>a implementación y ejecución de las políticas públicas con eficiencia y eficacia</w:t>
            </w:r>
            <w:r>
              <w:rPr>
                <w:rFonts w:ascii="Arial" w:eastAsia="Times New Roman" w:hAnsi="Arial" w:cs="Arial"/>
                <w:sz w:val="20"/>
                <w:szCs w:val="20"/>
              </w:rPr>
              <w:t xml:space="preserve"> t</w:t>
            </w:r>
            <w:r w:rsidRPr="009B7C90">
              <w:rPr>
                <w:rFonts w:ascii="Arial" w:eastAsia="Times New Roman" w:hAnsi="Arial" w:cs="Arial"/>
                <w:sz w:val="20"/>
                <w:szCs w:val="20"/>
              </w:rPr>
              <w:t>endientes a la construcción de una gobernabilidad democrática con sustento ético.</w:t>
            </w:r>
          </w:p>
          <w:p w14:paraId="622D6D0B" w14:textId="77777777" w:rsidR="004A4B8C" w:rsidRPr="004A4B8C" w:rsidRDefault="004A4B8C" w:rsidP="00A74F3F">
            <w:pPr>
              <w:spacing w:after="0" w:line="276" w:lineRule="auto"/>
              <w:rPr>
                <w:rFonts w:ascii="Arial" w:hAnsi="Arial" w:cs="Arial"/>
                <w:b/>
                <w:sz w:val="20"/>
                <w:szCs w:val="20"/>
              </w:rPr>
            </w:pPr>
          </w:p>
          <w:p w14:paraId="03BD1D8F" w14:textId="77777777" w:rsidR="004A4B8C" w:rsidRPr="004A4B8C" w:rsidRDefault="004A4B8C" w:rsidP="00A74F3F">
            <w:pPr>
              <w:spacing w:after="120" w:line="276" w:lineRule="auto"/>
              <w:rPr>
                <w:rFonts w:ascii="Arial" w:hAnsi="Arial" w:cs="Arial"/>
                <w:b/>
                <w:sz w:val="20"/>
                <w:szCs w:val="20"/>
              </w:rPr>
            </w:pPr>
            <w:r w:rsidRPr="004A4B8C">
              <w:rPr>
                <w:rFonts w:ascii="Arial" w:hAnsi="Arial" w:cs="Arial"/>
                <w:b/>
                <w:sz w:val="20"/>
                <w:szCs w:val="20"/>
              </w:rPr>
              <w:t>Competencias genéricas</w:t>
            </w:r>
          </w:p>
          <w:p w14:paraId="0923B345" w14:textId="77777777" w:rsidR="004A4B8C" w:rsidRPr="004A4B8C" w:rsidRDefault="004A4B8C" w:rsidP="00A74F3F">
            <w:pPr>
              <w:pStyle w:val="Prrafodelista"/>
              <w:numPr>
                <w:ilvl w:val="0"/>
                <w:numId w:val="5"/>
              </w:numPr>
              <w:autoSpaceDE w:val="0"/>
              <w:autoSpaceDN w:val="0"/>
              <w:adjustRightInd w:val="0"/>
              <w:spacing w:after="0" w:line="276" w:lineRule="auto"/>
              <w:rPr>
                <w:rFonts w:ascii="Arial" w:hAnsi="Arial" w:cs="Arial"/>
                <w:sz w:val="20"/>
                <w:szCs w:val="20"/>
              </w:rPr>
            </w:pPr>
            <w:r w:rsidRPr="004A4B8C">
              <w:rPr>
                <w:rFonts w:ascii="Arial" w:hAnsi="Arial" w:cs="Arial"/>
                <w:sz w:val="20"/>
                <w:szCs w:val="20"/>
              </w:rPr>
              <w:t>Capacidad para identificar, plantear y resolver problemas</w:t>
            </w:r>
          </w:p>
          <w:p w14:paraId="39A11A02" w14:textId="77777777" w:rsidR="004A4B8C" w:rsidRPr="004A4B8C" w:rsidRDefault="004A4B8C" w:rsidP="00A74F3F">
            <w:pPr>
              <w:pStyle w:val="Prrafodelista"/>
              <w:numPr>
                <w:ilvl w:val="0"/>
                <w:numId w:val="5"/>
              </w:numPr>
              <w:autoSpaceDE w:val="0"/>
              <w:autoSpaceDN w:val="0"/>
              <w:adjustRightInd w:val="0"/>
              <w:spacing w:after="0" w:line="276" w:lineRule="auto"/>
              <w:rPr>
                <w:rFonts w:ascii="Arial" w:hAnsi="Arial" w:cs="Arial"/>
                <w:sz w:val="20"/>
                <w:szCs w:val="20"/>
              </w:rPr>
            </w:pPr>
            <w:r w:rsidRPr="004A4B8C">
              <w:rPr>
                <w:rFonts w:ascii="Arial" w:hAnsi="Arial" w:cs="Arial"/>
                <w:sz w:val="20"/>
                <w:szCs w:val="20"/>
              </w:rPr>
              <w:t>Capacidad para tomar decisiones</w:t>
            </w:r>
          </w:p>
          <w:p w14:paraId="746FA48D" w14:textId="77777777" w:rsidR="004A4B8C" w:rsidRPr="004A4B8C" w:rsidRDefault="004A4B8C" w:rsidP="00A74F3F">
            <w:pPr>
              <w:pStyle w:val="Prrafodelista"/>
              <w:numPr>
                <w:ilvl w:val="0"/>
                <w:numId w:val="5"/>
              </w:numPr>
              <w:spacing w:after="0" w:line="276" w:lineRule="auto"/>
              <w:ind w:hanging="357"/>
              <w:rPr>
                <w:rFonts w:ascii="Arial" w:hAnsi="Arial" w:cs="Arial"/>
                <w:sz w:val="20"/>
                <w:szCs w:val="20"/>
              </w:rPr>
            </w:pPr>
            <w:r w:rsidRPr="004A4B8C">
              <w:rPr>
                <w:rFonts w:ascii="Arial" w:hAnsi="Arial" w:cs="Arial"/>
                <w:sz w:val="20"/>
                <w:szCs w:val="20"/>
              </w:rPr>
              <w:t xml:space="preserve">Compromiso </w:t>
            </w:r>
            <w:r>
              <w:rPr>
                <w:rFonts w:ascii="Arial" w:hAnsi="Arial" w:cs="Arial"/>
                <w:sz w:val="20"/>
                <w:szCs w:val="20"/>
              </w:rPr>
              <w:t>ético</w:t>
            </w:r>
          </w:p>
          <w:p w14:paraId="7A08AFA7" w14:textId="77777777" w:rsidR="004A4B8C" w:rsidRPr="004A4B8C" w:rsidRDefault="004A4B8C" w:rsidP="00A74F3F">
            <w:pPr>
              <w:pStyle w:val="Prrafodelista"/>
              <w:numPr>
                <w:ilvl w:val="0"/>
                <w:numId w:val="5"/>
              </w:numPr>
              <w:autoSpaceDE w:val="0"/>
              <w:autoSpaceDN w:val="0"/>
              <w:adjustRightInd w:val="0"/>
              <w:spacing w:after="0" w:line="276" w:lineRule="auto"/>
              <w:ind w:hanging="357"/>
              <w:rPr>
                <w:rFonts w:ascii="Arial" w:hAnsi="Arial" w:cs="Arial"/>
                <w:sz w:val="20"/>
                <w:szCs w:val="20"/>
              </w:rPr>
            </w:pPr>
            <w:r w:rsidRPr="004A4B8C">
              <w:rPr>
                <w:rFonts w:ascii="Arial" w:hAnsi="Arial" w:cs="Arial"/>
                <w:sz w:val="20"/>
                <w:szCs w:val="20"/>
              </w:rPr>
              <w:t xml:space="preserve">Habilidad para </w:t>
            </w:r>
            <w:r>
              <w:rPr>
                <w:rFonts w:ascii="Arial" w:hAnsi="Arial" w:cs="Arial"/>
                <w:sz w:val="20"/>
                <w:szCs w:val="20"/>
              </w:rPr>
              <w:t>trabajar en contextos internacionales</w:t>
            </w:r>
          </w:p>
          <w:p w14:paraId="3A479261" w14:textId="77777777" w:rsidR="004A4B8C" w:rsidRDefault="004A4B8C" w:rsidP="00A74F3F">
            <w:pPr>
              <w:pStyle w:val="Prrafodelista"/>
              <w:numPr>
                <w:ilvl w:val="0"/>
                <w:numId w:val="5"/>
              </w:numPr>
              <w:autoSpaceDE w:val="0"/>
              <w:autoSpaceDN w:val="0"/>
              <w:adjustRightInd w:val="0"/>
              <w:spacing w:after="0" w:line="276" w:lineRule="auto"/>
              <w:ind w:hanging="357"/>
              <w:rPr>
                <w:rFonts w:ascii="Arial" w:hAnsi="Arial" w:cs="Arial"/>
                <w:sz w:val="20"/>
                <w:szCs w:val="20"/>
              </w:rPr>
            </w:pPr>
            <w:r>
              <w:rPr>
                <w:rFonts w:ascii="Arial" w:hAnsi="Arial" w:cs="Arial"/>
                <w:sz w:val="20"/>
                <w:szCs w:val="20"/>
              </w:rPr>
              <w:t>Capacidad de actuar en nuevas situaciones</w:t>
            </w:r>
          </w:p>
          <w:p w14:paraId="66C75EB0" w14:textId="77777777" w:rsidR="004A4B8C" w:rsidRPr="004A4B8C" w:rsidRDefault="004A4B8C" w:rsidP="00A74F3F">
            <w:pPr>
              <w:pStyle w:val="Prrafodelista"/>
              <w:numPr>
                <w:ilvl w:val="0"/>
                <w:numId w:val="5"/>
              </w:numPr>
              <w:autoSpaceDE w:val="0"/>
              <w:autoSpaceDN w:val="0"/>
              <w:adjustRightInd w:val="0"/>
              <w:spacing w:after="0" w:line="276" w:lineRule="auto"/>
              <w:ind w:hanging="357"/>
              <w:rPr>
                <w:rFonts w:ascii="Arial" w:hAnsi="Arial" w:cs="Arial"/>
                <w:sz w:val="20"/>
                <w:szCs w:val="20"/>
              </w:rPr>
            </w:pPr>
            <w:r>
              <w:rPr>
                <w:rFonts w:ascii="Arial" w:hAnsi="Arial" w:cs="Arial"/>
                <w:sz w:val="20"/>
                <w:szCs w:val="20"/>
              </w:rPr>
              <w:t>Liderazgo</w:t>
            </w:r>
          </w:p>
          <w:p w14:paraId="098882C6" w14:textId="77777777" w:rsidR="004A4B8C" w:rsidRPr="004A4B8C" w:rsidRDefault="004A4B8C" w:rsidP="00A74F3F">
            <w:pPr>
              <w:pStyle w:val="Prrafodelista"/>
              <w:autoSpaceDE w:val="0"/>
              <w:autoSpaceDN w:val="0"/>
              <w:adjustRightInd w:val="0"/>
              <w:spacing w:after="0" w:line="276" w:lineRule="auto"/>
              <w:rPr>
                <w:rFonts w:ascii="Arial" w:hAnsi="Arial" w:cs="Arial"/>
                <w:sz w:val="20"/>
                <w:szCs w:val="20"/>
              </w:rPr>
            </w:pPr>
          </w:p>
        </w:tc>
      </w:tr>
    </w:tbl>
    <w:p w14:paraId="0389D610" w14:textId="77777777" w:rsidR="004A4B8C" w:rsidRDefault="004A4B8C" w:rsidP="004A4B8C">
      <w:pPr>
        <w:pStyle w:val="texto"/>
        <w:tabs>
          <w:tab w:val="center" w:pos="1165"/>
          <w:tab w:val="left" w:pos="8139"/>
          <w:tab w:val="left" w:pos="9160"/>
        </w:tabs>
        <w:spacing w:after="0" w:line="240" w:lineRule="auto"/>
        <w:ind w:firstLine="0"/>
        <w:jc w:val="center"/>
        <w:rPr>
          <w:b/>
          <w:sz w:val="20"/>
          <w:u w:val="single"/>
        </w:rPr>
      </w:pPr>
    </w:p>
    <w:p w14:paraId="59E5E12D" w14:textId="77777777" w:rsidR="004A4B8C" w:rsidRDefault="004A4B8C" w:rsidP="004A4B8C">
      <w:pPr>
        <w:rPr>
          <w:rFonts w:ascii="Arial" w:eastAsia="Times New Roman" w:hAnsi="Arial" w:cs="Times New Roman"/>
          <w:b/>
          <w:sz w:val="20"/>
          <w:szCs w:val="20"/>
          <w:u w:val="single"/>
          <w:lang w:val="es-ES_tradnl" w:eastAsia="es-ES"/>
        </w:rPr>
      </w:pPr>
      <w:r>
        <w:rPr>
          <w:b/>
          <w:sz w:val="20"/>
          <w:u w:val="single"/>
        </w:rPr>
        <w:br w:type="page"/>
      </w:r>
    </w:p>
    <w:p w14:paraId="62FC727B" w14:textId="77777777" w:rsidR="004A4B8C" w:rsidRPr="00F4308B" w:rsidRDefault="004A4B8C" w:rsidP="004A4B8C">
      <w:pPr>
        <w:pStyle w:val="texto"/>
        <w:tabs>
          <w:tab w:val="center" w:pos="1165"/>
          <w:tab w:val="left" w:pos="8139"/>
          <w:tab w:val="left" w:pos="9160"/>
        </w:tabs>
        <w:spacing w:after="0" w:line="240" w:lineRule="auto"/>
        <w:ind w:firstLine="0"/>
        <w:jc w:val="center"/>
        <w:rPr>
          <w:b/>
          <w:sz w:val="20"/>
          <w:u w:val="single"/>
        </w:rPr>
      </w:pPr>
      <w:r w:rsidRPr="00F4308B">
        <w:rPr>
          <w:b/>
          <w:sz w:val="20"/>
          <w:u w:val="single"/>
        </w:rPr>
        <w:lastRenderedPageBreak/>
        <w:t>UNIVERSIDAD ANÁHUAC</w:t>
      </w:r>
    </w:p>
    <w:p w14:paraId="09C0D18C" w14:textId="77777777" w:rsidR="004A4B8C" w:rsidRPr="00E20FDC" w:rsidRDefault="004A4B8C" w:rsidP="004A4B8C">
      <w:pPr>
        <w:pStyle w:val="texto"/>
        <w:tabs>
          <w:tab w:val="center" w:pos="1165"/>
          <w:tab w:val="left" w:pos="8139"/>
          <w:tab w:val="left" w:pos="9160"/>
        </w:tabs>
        <w:spacing w:after="0" w:line="240" w:lineRule="auto"/>
        <w:ind w:firstLine="0"/>
        <w:rPr>
          <w:sz w:val="12"/>
        </w:rPr>
      </w:pPr>
    </w:p>
    <w:p w14:paraId="45339AD0" w14:textId="77777777" w:rsidR="004A4B8C" w:rsidRDefault="004A4B8C" w:rsidP="004A4B8C">
      <w:pPr>
        <w:spacing w:after="0" w:line="240" w:lineRule="auto"/>
        <w:jc w:val="center"/>
        <w:rPr>
          <w:rFonts w:ascii="Arial" w:hAnsi="Arial" w:cs="Arial"/>
          <w:b/>
          <w:sz w:val="20"/>
        </w:rPr>
      </w:pPr>
      <w:r w:rsidRPr="00E20FDC">
        <w:rPr>
          <w:rFonts w:ascii="Arial" w:hAnsi="Arial" w:cs="Arial"/>
          <w:sz w:val="20"/>
        </w:rPr>
        <w:t xml:space="preserve">  </w:t>
      </w:r>
      <w:r w:rsidRPr="009B7C2C">
        <w:rPr>
          <w:rFonts w:ascii="Arial" w:hAnsi="Arial" w:cs="Arial"/>
          <w:b/>
          <w:sz w:val="20"/>
          <w:szCs w:val="20"/>
        </w:rPr>
        <w:t>MAESTRÍA EN</w:t>
      </w:r>
      <w:r>
        <w:rPr>
          <w:rFonts w:ascii="Arial" w:hAnsi="Arial" w:cs="Arial"/>
          <w:b/>
          <w:sz w:val="20"/>
          <w:szCs w:val="20"/>
        </w:rPr>
        <w:t xml:space="preserve"> </w:t>
      </w:r>
      <w:r w:rsidR="00882FF6">
        <w:rPr>
          <w:rFonts w:ascii="Arial" w:hAnsi="Arial" w:cs="Arial"/>
          <w:b/>
          <w:sz w:val="20"/>
          <w:szCs w:val="20"/>
        </w:rPr>
        <w:t>LIDERAZGO POLÍTICO</w:t>
      </w:r>
    </w:p>
    <w:p w14:paraId="67C6E4D1" w14:textId="77777777" w:rsidR="004A4B8C" w:rsidRPr="00E20FDC" w:rsidRDefault="004A4B8C" w:rsidP="004A4B8C">
      <w:pPr>
        <w:spacing w:after="0" w:line="240" w:lineRule="auto"/>
        <w:jc w:val="center"/>
        <w:rPr>
          <w:rFonts w:ascii="Arial" w:hAnsi="Arial" w:cs="Arial"/>
          <w:b/>
          <w:sz w:val="20"/>
        </w:rPr>
      </w:pPr>
    </w:p>
    <w:p w14:paraId="54451C29" w14:textId="77777777" w:rsidR="004A4B8C" w:rsidRDefault="004A4B8C" w:rsidP="004A4B8C">
      <w:pPr>
        <w:spacing w:after="0"/>
        <w:jc w:val="center"/>
        <w:rPr>
          <w:b/>
          <w:sz w:val="20"/>
        </w:rPr>
      </w:pPr>
    </w:p>
    <w:tbl>
      <w:tblPr>
        <w:tblStyle w:val="Tablaconcuadrcula"/>
        <w:tblW w:w="9929" w:type="dxa"/>
        <w:tblInd w:w="-431" w:type="dxa"/>
        <w:tblLayout w:type="fixed"/>
        <w:tblLook w:val="04A0" w:firstRow="1" w:lastRow="0" w:firstColumn="1" w:lastColumn="0" w:noHBand="0" w:noVBand="1"/>
      </w:tblPr>
      <w:tblGrid>
        <w:gridCol w:w="2269"/>
        <w:gridCol w:w="1247"/>
        <w:gridCol w:w="1026"/>
        <w:gridCol w:w="992"/>
        <w:gridCol w:w="1134"/>
        <w:gridCol w:w="1134"/>
        <w:gridCol w:w="851"/>
        <w:gridCol w:w="1276"/>
      </w:tblGrid>
      <w:tr w:rsidR="004A4B8C" w14:paraId="3A2FD290" w14:textId="77777777" w:rsidTr="00FF23F8">
        <w:tc>
          <w:tcPr>
            <w:tcW w:w="4542" w:type="dxa"/>
            <w:gridSpan w:val="3"/>
            <w:tcBorders>
              <w:top w:val="nil"/>
              <w:left w:val="nil"/>
            </w:tcBorders>
            <w:vAlign w:val="center"/>
          </w:tcPr>
          <w:p w14:paraId="7A5642DB" w14:textId="77777777" w:rsidR="004A4B8C" w:rsidRPr="0043428B" w:rsidRDefault="004A4B8C" w:rsidP="00FF23F8">
            <w:pPr>
              <w:rPr>
                <w:rFonts w:ascii="Arial" w:hAnsi="Arial" w:cs="Arial"/>
                <w:b/>
                <w:color w:val="000000" w:themeColor="text1"/>
                <w:sz w:val="18"/>
              </w:rPr>
            </w:pPr>
            <w:r w:rsidRPr="00E20FDC">
              <w:rPr>
                <w:rFonts w:ascii="Arial" w:hAnsi="Arial" w:cs="Arial"/>
                <w:b/>
                <w:color w:val="808080" w:themeColor="background1" w:themeShade="80"/>
                <w:sz w:val="18"/>
              </w:rPr>
              <w:t>BLOQUE OBLIGATORIO</w:t>
            </w:r>
          </w:p>
        </w:tc>
        <w:tc>
          <w:tcPr>
            <w:tcW w:w="3260" w:type="dxa"/>
            <w:gridSpan w:val="3"/>
            <w:shd w:val="clear" w:color="auto" w:fill="D9D9D9" w:themeFill="background1" w:themeFillShade="D9"/>
            <w:vAlign w:val="center"/>
          </w:tcPr>
          <w:p w14:paraId="5A4FD653" w14:textId="77777777" w:rsidR="004A4B8C" w:rsidRPr="0043428B" w:rsidRDefault="004A4B8C" w:rsidP="00FF23F8">
            <w:pPr>
              <w:jc w:val="center"/>
              <w:rPr>
                <w:rFonts w:ascii="Arial" w:hAnsi="Arial" w:cs="Arial"/>
                <w:b/>
                <w:color w:val="000000" w:themeColor="text1"/>
                <w:sz w:val="18"/>
              </w:rPr>
            </w:pPr>
            <w:r w:rsidRPr="00E20FDC">
              <w:rPr>
                <w:rFonts w:ascii="Arial" w:hAnsi="Arial" w:cs="Arial"/>
                <w:b/>
                <w:color w:val="000000" w:themeColor="text1"/>
                <w:sz w:val="14"/>
              </w:rPr>
              <w:t>HORAS TOTALES POR PERÍODO</w:t>
            </w:r>
          </w:p>
        </w:tc>
        <w:tc>
          <w:tcPr>
            <w:tcW w:w="2127" w:type="dxa"/>
            <w:gridSpan w:val="2"/>
            <w:tcBorders>
              <w:top w:val="nil"/>
              <w:right w:val="nil"/>
            </w:tcBorders>
          </w:tcPr>
          <w:p w14:paraId="43DE1747" w14:textId="77777777" w:rsidR="004A4B8C" w:rsidRDefault="004A4B8C" w:rsidP="00FF23F8">
            <w:pPr>
              <w:jc w:val="center"/>
            </w:pPr>
          </w:p>
        </w:tc>
      </w:tr>
      <w:tr w:rsidR="004A4B8C" w14:paraId="0F4A27E2" w14:textId="77777777" w:rsidTr="00FF23F8">
        <w:tc>
          <w:tcPr>
            <w:tcW w:w="2269" w:type="dxa"/>
            <w:shd w:val="clear" w:color="auto" w:fill="D9D9D9" w:themeFill="background1" w:themeFillShade="D9"/>
            <w:vAlign w:val="center"/>
          </w:tcPr>
          <w:p w14:paraId="57ADBAFF"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LISTA DE ASIGNATURAS O UNIDADES DE APRENDIZAJE OBLIGATORIAS</w:t>
            </w:r>
            <w:r>
              <w:rPr>
                <w:rFonts w:ascii="Arial" w:hAnsi="Arial" w:cs="Arial"/>
                <w:b/>
                <w:sz w:val="12"/>
                <w:szCs w:val="14"/>
              </w:rPr>
              <w:t xml:space="preserve"> PROFESIONALES</w:t>
            </w:r>
          </w:p>
        </w:tc>
        <w:tc>
          <w:tcPr>
            <w:tcW w:w="1247" w:type="dxa"/>
            <w:shd w:val="clear" w:color="auto" w:fill="D9D9D9" w:themeFill="background1" w:themeFillShade="D9"/>
            <w:vAlign w:val="center"/>
          </w:tcPr>
          <w:p w14:paraId="3EEBBCED"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CLAVE</w:t>
            </w:r>
          </w:p>
        </w:tc>
        <w:tc>
          <w:tcPr>
            <w:tcW w:w="1026" w:type="dxa"/>
            <w:shd w:val="clear" w:color="auto" w:fill="D9D9D9" w:themeFill="background1" w:themeFillShade="D9"/>
            <w:vAlign w:val="center"/>
          </w:tcPr>
          <w:p w14:paraId="74BBA656"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PRE-REQUISITO</w:t>
            </w:r>
          </w:p>
        </w:tc>
        <w:tc>
          <w:tcPr>
            <w:tcW w:w="992" w:type="dxa"/>
            <w:shd w:val="clear" w:color="auto" w:fill="D9D9D9" w:themeFill="background1" w:themeFillShade="D9"/>
            <w:vAlign w:val="center"/>
          </w:tcPr>
          <w:p w14:paraId="5DE93411"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CON DOCENTE</w:t>
            </w:r>
          </w:p>
        </w:tc>
        <w:tc>
          <w:tcPr>
            <w:tcW w:w="1134" w:type="dxa"/>
            <w:shd w:val="clear" w:color="auto" w:fill="D9D9D9" w:themeFill="background1" w:themeFillShade="D9"/>
            <w:vAlign w:val="center"/>
          </w:tcPr>
          <w:p w14:paraId="567F4FB5"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TRABAJO AUTÓNOMO DEL ALUMNO (ESTUDIO)</w:t>
            </w:r>
          </w:p>
        </w:tc>
        <w:tc>
          <w:tcPr>
            <w:tcW w:w="1134" w:type="dxa"/>
            <w:shd w:val="clear" w:color="auto" w:fill="D9D9D9" w:themeFill="background1" w:themeFillShade="D9"/>
            <w:vAlign w:val="center"/>
          </w:tcPr>
          <w:p w14:paraId="6D21C34B"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TRABAJO AUTÓNOMO DEL ALUMNO (ACTIVIDAD)</w:t>
            </w:r>
          </w:p>
        </w:tc>
        <w:tc>
          <w:tcPr>
            <w:tcW w:w="851" w:type="dxa"/>
            <w:shd w:val="clear" w:color="auto" w:fill="D9D9D9" w:themeFill="background1" w:themeFillShade="D9"/>
            <w:vAlign w:val="center"/>
          </w:tcPr>
          <w:p w14:paraId="434E0DB4"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CRÉDITOS</w:t>
            </w:r>
          </w:p>
        </w:tc>
        <w:tc>
          <w:tcPr>
            <w:tcW w:w="1276" w:type="dxa"/>
            <w:shd w:val="clear" w:color="auto" w:fill="D9D9D9" w:themeFill="background1" w:themeFillShade="D9"/>
            <w:vAlign w:val="center"/>
          </w:tcPr>
          <w:p w14:paraId="24709D2A"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INSTALACIONES</w:t>
            </w:r>
          </w:p>
        </w:tc>
      </w:tr>
      <w:tr w:rsidR="00A96421" w14:paraId="3291B3A1" w14:textId="77777777" w:rsidTr="00A74F3F">
        <w:trPr>
          <w:trHeight w:val="284"/>
        </w:trPr>
        <w:tc>
          <w:tcPr>
            <w:tcW w:w="2269" w:type="dxa"/>
            <w:vAlign w:val="center"/>
          </w:tcPr>
          <w:p w14:paraId="2AE8B17D"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Actores políticos</w:t>
            </w:r>
          </w:p>
        </w:tc>
        <w:tc>
          <w:tcPr>
            <w:tcW w:w="1247" w:type="dxa"/>
            <w:vAlign w:val="center"/>
          </w:tcPr>
          <w:p w14:paraId="3BEDDE94" w14:textId="77777777" w:rsidR="00A96421" w:rsidRPr="00A74F3F" w:rsidRDefault="009540F6" w:rsidP="00A96421">
            <w:pPr>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2F80A943" w14:textId="77777777" w:rsidR="00A96421" w:rsidRPr="00A74F3F" w:rsidRDefault="00A96421" w:rsidP="00A96421">
            <w:pPr>
              <w:contextualSpacing/>
              <w:jc w:val="center"/>
              <w:rPr>
                <w:rFonts w:ascii="Arial" w:hAnsi="Arial" w:cs="Arial"/>
                <w:sz w:val="16"/>
                <w:szCs w:val="16"/>
              </w:rPr>
            </w:pPr>
          </w:p>
        </w:tc>
        <w:tc>
          <w:tcPr>
            <w:tcW w:w="992" w:type="dxa"/>
            <w:vAlign w:val="center"/>
          </w:tcPr>
          <w:p w14:paraId="75EA2C7A"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16.5</w:t>
            </w:r>
          </w:p>
        </w:tc>
        <w:tc>
          <w:tcPr>
            <w:tcW w:w="1134" w:type="dxa"/>
            <w:vAlign w:val="center"/>
          </w:tcPr>
          <w:p w14:paraId="33B94CEA" w14:textId="77777777" w:rsidR="00A96421" w:rsidRPr="00A74F3F" w:rsidRDefault="00FB62DD" w:rsidP="00A96421">
            <w:pPr>
              <w:jc w:val="center"/>
              <w:rPr>
                <w:rFonts w:ascii="Arial" w:hAnsi="Arial" w:cs="Arial"/>
                <w:sz w:val="16"/>
                <w:szCs w:val="16"/>
              </w:rPr>
            </w:pPr>
            <w:r>
              <w:rPr>
                <w:rFonts w:ascii="Arial" w:hAnsi="Arial" w:cs="Arial"/>
                <w:sz w:val="16"/>
                <w:szCs w:val="16"/>
              </w:rPr>
              <w:t>15</w:t>
            </w:r>
            <w:r w:rsidR="00A96421" w:rsidRPr="00A74F3F">
              <w:rPr>
                <w:rFonts w:ascii="Arial" w:hAnsi="Arial" w:cs="Arial"/>
                <w:sz w:val="16"/>
                <w:szCs w:val="16"/>
              </w:rPr>
              <w:t>.5</w:t>
            </w:r>
          </w:p>
        </w:tc>
        <w:tc>
          <w:tcPr>
            <w:tcW w:w="1134" w:type="dxa"/>
            <w:vAlign w:val="center"/>
          </w:tcPr>
          <w:p w14:paraId="66C88BF1"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6AD7BB6"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2</w:t>
            </w:r>
          </w:p>
        </w:tc>
        <w:tc>
          <w:tcPr>
            <w:tcW w:w="1276" w:type="dxa"/>
            <w:vAlign w:val="center"/>
          </w:tcPr>
          <w:p w14:paraId="386FC2D2" w14:textId="77777777" w:rsidR="00A96421" w:rsidRPr="00A74F3F" w:rsidRDefault="00A96421" w:rsidP="00FB62DD">
            <w:pPr>
              <w:jc w:val="center"/>
              <w:rPr>
                <w:rFonts w:ascii="Arial" w:hAnsi="Arial" w:cs="Arial"/>
                <w:sz w:val="16"/>
                <w:szCs w:val="16"/>
              </w:rPr>
            </w:pPr>
            <w:r w:rsidRPr="00A74F3F">
              <w:rPr>
                <w:rFonts w:ascii="Arial" w:hAnsi="Arial" w:cs="Arial"/>
                <w:sz w:val="16"/>
                <w:szCs w:val="16"/>
              </w:rPr>
              <w:t>A</w:t>
            </w:r>
          </w:p>
        </w:tc>
      </w:tr>
      <w:tr w:rsidR="00A96421" w14:paraId="59EB6954" w14:textId="77777777" w:rsidTr="00A74F3F">
        <w:trPr>
          <w:trHeight w:val="284"/>
        </w:trPr>
        <w:tc>
          <w:tcPr>
            <w:tcW w:w="2269" w:type="dxa"/>
            <w:vAlign w:val="center"/>
          </w:tcPr>
          <w:p w14:paraId="1AA4E9F4"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Análisis de discurso político, debate y oratoria</w:t>
            </w:r>
          </w:p>
        </w:tc>
        <w:tc>
          <w:tcPr>
            <w:tcW w:w="1247" w:type="dxa"/>
            <w:vAlign w:val="center"/>
          </w:tcPr>
          <w:p w14:paraId="43AFED8A" w14:textId="77777777" w:rsidR="00A96421" w:rsidRPr="00A74F3F" w:rsidRDefault="001E61FB"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4F388DF0" w14:textId="77777777" w:rsidR="00A96421" w:rsidRPr="00A74F3F" w:rsidRDefault="00A96421" w:rsidP="00A96421">
            <w:pPr>
              <w:jc w:val="center"/>
              <w:rPr>
                <w:rFonts w:ascii="Arial" w:hAnsi="Arial" w:cs="Arial"/>
                <w:sz w:val="16"/>
                <w:szCs w:val="16"/>
              </w:rPr>
            </w:pPr>
          </w:p>
        </w:tc>
        <w:tc>
          <w:tcPr>
            <w:tcW w:w="992" w:type="dxa"/>
            <w:vAlign w:val="center"/>
          </w:tcPr>
          <w:p w14:paraId="47AA22FA" w14:textId="77777777" w:rsidR="00A96421" w:rsidRPr="00A74F3F" w:rsidRDefault="00755D6E" w:rsidP="00A96421">
            <w:pPr>
              <w:jc w:val="center"/>
              <w:rPr>
                <w:rFonts w:ascii="Arial" w:hAnsi="Arial" w:cs="Arial"/>
                <w:sz w:val="16"/>
                <w:szCs w:val="16"/>
              </w:rPr>
            </w:pPr>
            <w:r w:rsidRPr="00A74F3F">
              <w:rPr>
                <w:rFonts w:ascii="Arial" w:hAnsi="Arial" w:cs="Arial"/>
                <w:sz w:val="16"/>
                <w:szCs w:val="16"/>
              </w:rPr>
              <w:t>16.5</w:t>
            </w:r>
          </w:p>
        </w:tc>
        <w:tc>
          <w:tcPr>
            <w:tcW w:w="1134" w:type="dxa"/>
            <w:vAlign w:val="center"/>
          </w:tcPr>
          <w:p w14:paraId="650CB526" w14:textId="77777777" w:rsidR="00A96421" w:rsidRPr="00A74F3F" w:rsidRDefault="00FB62DD" w:rsidP="00A96421">
            <w:pPr>
              <w:jc w:val="center"/>
              <w:rPr>
                <w:rFonts w:ascii="Arial" w:hAnsi="Arial" w:cs="Arial"/>
                <w:sz w:val="16"/>
                <w:szCs w:val="16"/>
              </w:rPr>
            </w:pPr>
            <w:r>
              <w:rPr>
                <w:rFonts w:ascii="Arial" w:hAnsi="Arial" w:cs="Arial"/>
                <w:sz w:val="16"/>
                <w:szCs w:val="16"/>
              </w:rPr>
              <w:t>15</w:t>
            </w:r>
            <w:r w:rsidR="00755D6E" w:rsidRPr="00A74F3F">
              <w:rPr>
                <w:rFonts w:ascii="Arial" w:hAnsi="Arial" w:cs="Arial"/>
                <w:sz w:val="16"/>
                <w:szCs w:val="16"/>
              </w:rPr>
              <w:t>.5</w:t>
            </w:r>
          </w:p>
        </w:tc>
        <w:tc>
          <w:tcPr>
            <w:tcW w:w="1134" w:type="dxa"/>
            <w:vAlign w:val="center"/>
          </w:tcPr>
          <w:p w14:paraId="338E54F6"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765E3941" w14:textId="77777777" w:rsidR="00A96421" w:rsidRPr="00A74F3F" w:rsidRDefault="00755D6E" w:rsidP="00A96421">
            <w:pPr>
              <w:jc w:val="center"/>
              <w:rPr>
                <w:rFonts w:ascii="Arial" w:eastAsia="Arial Unicode MS" w:hAnsi="Arial" w:cs="Arial"/>
                <w:sz w:val="16"/>
                <w:szCs w:val="16"/>
              </w:rPr>
            </w:pPr>
            <w:r w:rsidRPr="00A74F3F">
              <w:rPr>
                <w:rFonts w:ascii="Arial" w:eastAsia="Arial Unicode MS" w:hAnsi="Arial" w:cs="Arial"/>
                <w:sz w:val="16"/>
                <w:szCs w:val="16"/>
              </w:rPr>
              <w:t>2</w:t>
            </w:r>
          </w:p>
        </w:tc>
        <w:tc>
          <w:tcPr>
            <w:tcW w:w="1276" w:type="dxa"/>
            <w:vAlign w:val="center"/>
          </w:tcPr>
          <w:p w14:paraId="17C7754A"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16C51622" w14:textId="77777777" w:rsidTr="00A74F3F">
        <w:trPr>
          <w:trHeight w:val="284"/>
        </w:trPr>
        <w:tc>
          <w:tcPr>
            <w:tcW w:w="2269" w:type="dxa"/>
            <w:vAlign w:val="center"/>
          </w:tcPr>
          <w:p w14:paraId="3734A65D"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Análisis de escenarios económicos comparados</w:t>
            </w:r>
          </w:p>
        </w:tc>
        <w:tc>
          <w:tcPr>
            <w:tcW w:w="1247" w:type="dxa"/>
            <w:vAlign w:val="center"/>
          </w:tcPr>
          <w:p w14:paraId="79DF185F" w14:textId="77777777" w:rsidR="00A96421" w:rsidRPr="00A74F3F" w:rsidRDefault="00FB62DD" w:rsidP="00A96421">
            <w:pPr>
              <w:jc w:val="center"/>
              <w:rPr>
                <w:rFonts w:ascii="Arial" w:hAnsi="Arial" w:cs="Arial"/>
                <w:sz w:val="16"/>
                <w:szCs w:val="16"/>
              </w:rPr>
            </w:pPr>
            <w:r>
              <w:rPr>
                <w:rFonts w:ascii="Arial" w:hAnsi="Arial" w:cs="Arial"/>
                <w:sz w:val="16"/>
                <w:szCs w:val="16"/>
              </w:rPr>
              <w:t>ECO</w:t>
            </w:r>
          </w:p>
        </w:tc>
        <w:tc>
          <w:tcPr>
            <w:tcW w:w="1026" w:type="dxa"/>
            <w:vAlign w:val="center"/>
          </w:tcPr>
          <w:p w14:paraId="7EB6E580" w14:textId="77777777" w:rsidR="00A96421" w:rsidRPr="00A74F3F" w:rsidRDefault="00A96421" w:rsidP="00A96421">
            <w:pPr>
              <w:jc w:val="center"/>
              <w:rPr>
                <w:rFonts w:ascii="Arial" w:hAnsi="Arial" w:cs="Arial"/>
                <w:sz w:val="16"/>
                <w:szCs w:val="16"/>
              </w:rPr>
            </w:pPr>
          </w:p>
        </w:tc>
        <w:tc>
          <w:tcPr>
            <w:tcW w:w="992" w:type="dxa"/>
            <w:vAlign w:val="center"/>
          </w:tcPr>
          <w:p w14:paraId="498F5C68"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1BD8D3D5" w14:textId="77777777" w:rsidR="00A96421" w:rsidRPr="00A74F3F" w:rsidRDefault="00A96421" w:rsidP="00FB62DD">
            <w:pPr>
              <w:jc w:val="center"/>
              <w:rPr>
                <w:rFonts w:ascii="Arial" w:hAnsi="Arial" w:cs="Arial"/>
                <w:sz w:val="16"/>
                <w:szCs w:val="16"/>
              </w:rPr>
            </w:pPr>
            <w:r w:rsidRPr="00A74F3F">
              <w:rPr>
                <w:rFonts w:ascii="Arial" w:hAnsi="Arial" w:cs="Arial"/>
                <w:sz w:val="16"/>
                <w:szCs w:val="16"/>
              </w:rPr>
              <w:t>3</w:t>
            </w:r>
            <w:r w:rsidR="00FB62DD">
              <w:rPr>
                <w:rFonts w:ascii="Arial" w:hAnsi="Arial" w:cs="Arial"/>
                <w:sz w:val="16"/>
                <w:szCs w:val="16"/>
              </w:rPr>
              <w:t>1</w:t>
            </w:r>
          </w:p>
        </w:tc>
        <w:tc>
          <w:tcPr>
            <w:tcW w:w="1134" w:type="dxa"/>
            <w:vAlign w:val="center"/>
          </w:tcPr>
          <w:p w14:paraId="684341E2"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77435B15"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6E0A289E"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731C5EFE" w14:textId="77777777" w:rsidTr="00A74F3F">
        <w:trPr>
          <w:trHeight w:val="284"/>
        </w:trPr>
        <w:tc>
          <w:tcPr>
            <w:tcW w:w="2269" w:type="dxa"/>
            <w:vAlign w:val="center"/>
          </w:tcPr>
          <w:p w14:paraId="21EEDD03"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 xml:space="preserve">Argumentación política </w:t>
            </w:r>
          </w:p>
        </w:tc>
        <w:tc>
          <w:tcPr>
            <w:tcW w:w="1247" w:type="dxa"/>
            <w:vAlign w:val="center"/>
          </w:tcPr>
          <w:p w14:paraId="63A17A94" w14:textId="77777777" w:rsidR="00A96421" w:rsidRPr="00A74F3F" w:rsidRDefault="001E61FB"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44E86C56" w14:textId="77777777" w:rsidR="00A96421" w:rsidRPr="00A74F3F" w:rsidRDefault="00A96421" w:rsidP="00A96421">
            <w:pPr>
              <w:jc w:val="center"/>
              <w:rPr>
                <w:rFonts w:ascii="Arial" w:hAnsi="Arial" w:cs="Arial"/>
                <w:sz w:val="16"/>
                <w:szCs w:val="16"/>
              </w:rPr>
            </w:pPr>
          </w:p>
        </w:tc>
        <w:tc>
          <w:tcPr>
            <w:tcW w:w="992" w:type="dxa"/>
            <w:vAlign w:val="center"/>
          </w:tcPr>
          <w:p w14:paraId="239100A7" w14:textId="77777777" w:rsidR="00A96421" w:rsidRPr="00A74F3F" w:rsidRDefault="00755D6E" w:rsidP="00A96421">
            <w:pPr>
              <w:jc w:val="center"/>
              <w:rPr>
                <w:rFonts w:ascii="Arial" w:hAnsi="Arial" w:cs="Arial"/>
                <w:sz w:val="16"/>
                <w:szCs w:val="16"/>
              </w:rPr>
            </w:pPr>
            <w:r w:rsidRPr="00A74F3F">
              <w:rPr>
                <w:rFonts w:ascii="Arial" w:hAnsi="Arial" w:cs="Arial"/>
                <w:sz w:val="16"/>
                <w:szCs w:val="16"/>
              </w:rPr>
              <w:t>16.5</w:t>
            </w:r>
          </w:p>
        </w:tc>
        <w:tc>
          <w:tcPr>
            <w:tcW w:w="1134" w:type="dxa"/>
            <w:vAlign w:val="center"/>
          </w:tcPr>
          <w:p w14:paraId="0CD2BF3E" w14:textId="77777777" w:rsidR="00A96421" w:rsidRPr="00A74F3F" w:rsidRDefault="00FB62DD" w:rsidP="00A96421">
            <w:pPr>
              <w:jc w:val="center"/>
              <w:rPr>
                <w:rFonts w:ascii="Arial" w:hAnsi="Arial" w:cs="Arial"/>
                <w:sz w:val="16"/>
                <w:szCs w:val="16"/>
              </w:rPr>
            </w:pPr>
            <w:r>
              <w:rPr>
                <w:rFonts w:ascii="Arial" w:hAnsi="Arial" w:cs="Arial"/>
                <w:sz w:val="16"/>
                <w:szCs w:val="16"/>
              </w:rPr>
              <w:t>15</w:t>
            </w:r>
            <w:r w:rsidR="00755D6E" w:rsidRPr="00A74F3F">
              <w:rPr>
                <w:rFonts w:ascii="Arial" w:hAnsi="Arial" w:cs="Arial"/>
                <w:sz w:val="16"/>
                <w:szCs w:val="16"/>
              </w:rPr>
              <w:t>.5</w:t>
            </w:r>
          </w:p>
        </w:tc>
        <w:tc>
          <w:tcPr>
            <w:tcW w:w="1134" w:type="dxa"/>
            <w:vAlign w:val="center"/>
          </w:tcPr>
          <w:p w14:paraId="0BFF6653"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6005257D" w14:textId="77777777" w:rsidR="00A96421" w:rsidRPr="00A74F3F" w:rsidRDefault="00CC6E02" w:rsidP="00A96421">
            <w:pPr>
              <w:jc w:val="center"/>
              <w:rPr>
                <w:rFonts w:ascii="Arial" w:eastAsia="Arial Unicode MS" w:hAnsi="Arial" w:cs="Arial"/>
                <w:sz w:val="16"/>
                <w:szCs w:val="16"/>
              </w:rPr>
            </w:pPr>
            <w:r w:rsidRPr="00A74F3F">
              <w:rPr>
                <w:rFonts w:ascii="Arial" w:eastAsia="Arial Unicode MS" w:hAnsi="Arial" w:cs="Arial"/>
                <w:sz w:val="16"/>
                <w:szCs w:val="16"/>
              </w:rPr>
              <w:t>2</w:t>
            </w:r>
          </w:p>
        </w:tc>
        <w:tc>
          <w:tcPr>
            <w:tcW w:w="1276" w:type="dxa"/>
            <w:vAlign w:val="center"/>
          </w:tcPr>
          <w:p w14:paraId="407C141C"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57F1B0F5" w14:textId="77777777" w:rsidTr="00A74F3F">
        <w:trPr>
          <w:trHeight w:val="284"/>
        </w:trPr>
        <w:tc>
          <w:tcPr>
            <w:tcW w:w="2269" w:type="dxa"/>
            <w:vAlign w:val="center"/>
          </w:tcPr>
          <w:p w14:paraId="22753AE6" w14:textId="77777777" w:rsidR="00A96421" w:rsidRPr="00D371E5" w:rsidRDefault="00A96421" w:rsidP="00A74F3F">
            <w:pPr>
              <w:rPr>
                <w:rFonts w:ascii="Arial" w:eastAsia="Times New Roman" w:hAnsi="Arial" w:cs="Arial"/>
                <w:color w:val="000000"/>
                <w:sz w:val="16"/>
                <w:szCs w:val="16"/>
                <w:lang w:eastAsia="es-MX"/>
              </w:rPr>
            </w:pPr>
            <w:r w:rsidRPr="00D371E5">
              <w:rPr>
                <w:rFonts w:ascii="Arial" w:eastAsia="Times New Roman" w:hAnsi="Arial" w:cs="Arial"/>
                <w:color w:val="000000"/>
                <w:sz w:val="16"/>
                <w:szCs w:val="16"/>
                <w:lang w:eastAsia="es-MX"/>
              </w:rPr>
              <w:t>Axiología y ética política</w:t>
            </w:r>
          </w:p>
        </w:tc>
        <w:tc>
          <w:tcPr>
            <w:tcW w:w="1247" w:type="dxa"/>
            <w:vAlign w:val="center"/>
          </w:tcPr>
          <w:p w14:paraId="06615084" w14:textId="77777777" w:rsidR="00A96421" w:rsidRPr="00D371E5" w:rsidRDefault="00FB62DD" w:rsidP="00A96421">
            <w:pPr>
              <w:jc w:val="center"/>
              <w:rPr>
                <w:rFonts w:ascii="Arial" w:hAnsi="Arial" w:cs="Arial"/>
                <w:color w:val="1F4E79" w:themeColor="accent1" w:themeShade="80"/>
                <w:sz w:val="16"/>
                <w:szCs w:val="16"/>
              </w:rPr>
            </w:pPr>
            <w:r w:rsidRPr="00D371E5">
              <w:rPr>
                <w:rFonts w:ascii="Arial" w:hAnsi="Arial" w:cs="Arial"/>
                <w:color w:val="1F4E79" w:themeColor="accent1" w:themeShade="80"/>
                <w:sz w:val="16"/>
                <w:szCs w:val="16"/>
              </w:rPr>
              <w:t>FIL</w:t>
            </w:r>
          </w:p>
        </w:tc>
        <w:tc>
          <w:tcPr>
            <w:tcW w:w="1026" w:type="dxa"/>
            <w:vAlign w:val="center"/>
          </w:tcPr>
          <w:p w14:paraId="5E5A8BF4" w14:textId="77777777" w:rsidR="00A96421" w:rsidRPr="00A74F3F" w:rsidRDefault="00A96421" w:rsidP="00A96421">
            <w:pPr>
              <w:jc w:val="center"/>
              <w:rPr>
                <w:rFonts w:ascii="Arial" w:hAnsi="Arial" w:cs="Arial"/>
                <w:sz w:val="16"/>
                <w:szCs w:val="16"/>
              </w:rPr>
            </w:pPr>
          </w:p>
        </w:tc>
        <w:tc>
          <w:tcPr>
            <w:tcW w:w="992" w:type="dxa"/>
            <w:vAlign w:val="center"/>
          </w:tcPr>
          <w:p w14:paraId="52B7EBBA"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74DB2179" w14:textId="77777777" w:rsidR="00A96421" w:rsidRPr="00A74F3F" w:rsidRDefault="00A96421" w:rsidP="00FB62DD">
            <w:pPr>
              <w:jc w:val="center"/>
              <w:rPr>
                <w:rFonts w:ascii="Arial" w:hAnsi="Arial" w:cs="Arial"/>
                <w:sz w:val="16"/>
                <w:szCs w:val="16"/>
              </w:rPr>
            </w:pPr>
            <w:r w:rsidRPr="00A74F3F">
              <w:rPr>
                <w:rFonts w:ascii="Arial" w:hAnsi="Arial" w:cs="Arial"/>
                <w:sz w:val="16"/>
                <w:szCs w:val="16"/>
              </w:rPr>
              <w:t>3</w:t>
            </w:r>
            <w:r w:rsidR="00FB62DD">
              <w:rPr>
                <w:rFonts w:ascii="Arial" w:hAnsi="Arial" w:cs="Arial"/>
                <w:sz w:val="16"/>
                <w:szCs w:val="16"/>
              </w:rPr>
              <w:t>1</w:t>
            </w:r>
          </w:p>
        </w:tc>
        <w:tc>
          <w:tcPr>
            <w:tcW w:w="1134" w:type="dxa"/>
            <w:vAlign w:val="center"/>
          </w:tcPr>
          <w:p w14:paraId="15A0162C"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97F4929"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6326860E"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6FB39E7E" w14:textId="77777777" w:rsidTr="00A74F3F">
        <w:trPr>
          <w:trHeight w:val="284"/>
        </w:trPr>
        <w:tc>
          <w:tcPr>
            <w:tcW w:w="2269" w:type="dxa"/>
            <w:vAlign w:val="center"/>
          </w:tcPr>
          <w:p w14:paraId="6E1E9A17"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Comunicación política y medios</w:t>
            </w:r>
          </w:p>
        </w:tc>
        <w:tc>
          <w:tcPr>
            <w:tcW w:w="1247" w:type="dxa"/>
            <w:vAlign w:val="center"/>
          </w:tcPr>
          <w:p w14:paraId="270A648F" w14:textId="77777777" w:rsidR="00A96421" w:rsidRPr="00A74F3F" w:rsidRDefault="00FB62DD" w:rsidP="00A96421">
            <w:pPr>
              <w:contextualSpacing/>
              <w:jc w:val="center"/>
              <w:rPr>
                <w:rFonts w:ascii="Arial" w:eastAsia="Arial Unicode MS" w:hAnsi="Arial" w:cs="Arial"/>
                <w:sz w:val="16"/>
                <w:szCs w:val="16"/>
              </w:rPr>
            </w:pPr>
            <w:r>
              <w:rPr>
                <w:rFonts w:ascii="Arial" w:eastAsia="Arial Unicode MS" w:hAnsi="Arial" w:cs="Arial"/>
                <w:sz w:val="16"/>
                <w:szCs w:val="16"/>
              </w:rPr>
              <w:t>COM</w:t>
            </w:r>
          </w:p>
        </w:tc>
        <w:tc>
          <w:tcPr>
            <w:tcW w:w="1026" w:type="dxa"/>
            <w:vAlign w:val="center"/>
          </w:tcPr>
          <w:p w14:paraId="54C093B2" w14:textId="77777777" w:rsidR="00A96421" w:rsidRPr="00A74F3F" w:rsidRDefault="00A96421" w:rsidP="00A96421">
            <w:pPr>
              <w:jc w:val="center"/>
              <w:rPr>
                <w:rFonts w:ascii="Arial" w:hAnsi="Arial" w:cs="Arial"/>
                <w:sz w:val="16"/>
                <w:szCs w:val="16"/>
              </w:rPr>
            </w:pPr>
          </w:p>
        </w:tc>
        <w:tc>
          <w:tcPr>
            <w:tcW w:w="992" w:type="dxa"/>
            <w:vAlign w:val="center"/>
          </w:tcPr>
          <w:p w14:paraId="7AEEF405"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3C145449"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72F240B8"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52A9C8A1"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5682B702"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54993DE8" w14:textId="77777777" w:rsidTr="00A74F3F">
        <w:trPr>
          <w:trHeight w:val="284"/>
        </w:trPr>
        <w:tc>
          <w:tcPr>
            <w:tcW w:w="2269" w:type="dxa"/>
            <w:vAlign w:val="center"/>
          </w:tcPr>
          <w:p w14:paraId="58D42EA6" w14:textId="77777777" w:rsidR="00A96421" w:rsidRPr="00A96421" w:rsidRDefault="00A96421" w:rsidP="00A74F3F">
            <w:pPr>
              <w:rPr>
                <w:rFonts w:ascii="Arial" w:eastAsia="Times New Roman" w:hAnsi="Arial" w:cs="Arial"/>
                <w:color w:val="000000"/>
                <w:sz w:val="16"/>
                <w:szCs w:val="16"/>
                <w:lang w:eastAsia="es-MX"/>
              </w:rPr>
            </w:pPr>
            <w:proofErr w:type="spellStart"/>
            <w:r w:rsidRPr="00A96421">
              <w:rPr>
                <w:rFonts w:ascii="Arial" w:eastAsia="Times New Roman" w:hAnsi="Arial" w:cs="Arial"/>
                <w:color w:val="000000"/>
                <w:sz w:val="16"/>
                <w:szCs w:val="16"/>
                <w:lang w:eastAsia="es-MX"/>
              </w:rPr>
              <w:t>Cratología</w:t>
            </w:r>
            <w:proofErr w:type="spellEnd"/>
          </w:p>
        </w:tc>
        <w:tc>
          <w:tcPr>
            <w:tcW w:w="1247" w:type="dxa"/>
            <w:vAlign w:val="center"/>
          </w:tcPr>
          <w:p w14:paraId="5F0E7F47" w14:textId="77777777" w:rsidR="00A96421" w:rsidRPr="00A74F3F" w:rsidRDefault="001E61FB"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4A35B2FD" w14:textId="77777777" w:rsidR="00A96421" w:rsidRPr="00A74F3F" w:rsidRDefault="00A96421" w:rsidP="00A96421">
            <w:pPr>
              <w:jc w:val="center"/>
              <w:rPr>
                <w:rFonts w:ascii="Arial" w:hAnsi="Arial" w:cs="Arial"/>
                <w:sz w:val="16"/>
                <w:szCs w:val="16"/>
              </w:rPr>
            </w:pPr>
          </w:p>
        </w:tc>
        <w:tc>
          <w:tcPr>
            <w:tcW w:w="992" w:type="dxa"/>
            <w:vAlign w:val="center"/>
          </w:tcPr>
          <w:p w14:paraId="092078D8"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3DC89D48"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5446B071"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6EBBE5C"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0CF2AB10"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146DA878" w14:textId="77777777" w:rsidTr="00A74F3F">
        <w:trPr>
          <w:trHeight w:val="284"/>
        </w:trPr>
        <w:tc>
          <w:tcPr>
            <w:tcW w:w="2269" w:type="dxa"/>
            <w:vAlign w:val="center"/>
          </w:tcPr>
          <w:p w14:paraId="15E8D6DC"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 xml:space="preserve">Diseño y análisis de políticas públicas </w:t>
            </w:r>
          </w:p>
        </w:tc>
        <w:tc>
          <w:tcPr>
            <w:tcW w:w="1247" w:type="dxa"/>
            <w:vAlign w:val="center"/>
          </w:tcPr>
          <w:p w14:paraId="208766C7" w14:textId="77777777" w:rsidR="00A96421" w:rsidRPr="00A74F3F" w:rsidRDefault="009540F6"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057EA442" w14:textId="77777777" w:rsidR="00A96421" w:rsidRPr="00A74F3F" w:rsidRDefault="00A96421" w:rsidP="00A96421">
            <w:pPr>
              <w:jc w:val="center"/>
              <w:rPr>
                <w:rFonts w:ascii="Arial" w:hAnsi="Arial" w:cs="Arial"/>
                <w:sz w:val="16"/>
                <w:szCs w:val="16"/>
              </w:rPr>
            </w:pPr>
          </w:p>
        </w:tc>
        <w:tc>
          <w:tcPr>
            <w:tcW w:w="992" w:type="dxa"/>
            <w:vAlign w:val="center"/>
          </w:tcPr>
          <w:p w14:paraId="667021C9"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76CD037E"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320BF30F"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0F784AB6"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14D6EDCE"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1B3220AD" w14:textId="77777777" w:rsidTr="00A74F3F">
        <w:trPr>
          <w:trHeight w:val="284"/>
        </w:trPr>
        <w:tc>
          <w:tcPr>
            <w:tcW w:w="2269" w:type="dxa"/>
            <w:vAlign w:val="center"/>
          </w:tcPr>
          <w:p w14:paraId="4DE4B2A6"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 xml:space="preserve">Estrategias electorales y manejo de campañas políticas </w:t>
            </w:r>
          </w:p>
        </w:tc>
        <w:tc>
          <w:tcPr>
            <w:tcW w:w="1247" w:type="dxa"/>
            <w:vAlign w:val="center"/>
          </w:tcPr>
          <w:p w14:paraId="59A666D7" w14:textId="77777777" w:rsidR="00A96421" w:rsidRPr="00A74F3F" w:rsidRDefault="009540F6"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5FC42C75" w14:textId="77777777" w:rsidR="00A96421" w:rsidRPr="00A74F3F" w:rsidRDefault="00A96421" w:rsidP="00A96421">
            <w:pPr>
              <w:jc w:val="center"/>
              <w:rPr>
                <w:rFonts w:ascii="Arial" w:hAnsi="Arial" w:cs="Arial"/>
                <w:sz w:val="16"/>
                <w:szCs w:val="16"/>
              </w:rPr>
            </w:pPr>
          </w:p>
        </w:tc>
        <w:tc>
          <w:tcPr>
            <w:tcW w:w="992" w:type="dxa"/>
            <w:vAlign w:val="center"/>
          </w:tcPr>
          <w:p w14:paraId="03EA62FE"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51E45F9F"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41353D30"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2793FE4"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7094E56B"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5954AD3E" w14:textId="77777777" w:rsidTr="00A74F3F">
        <w:trPr>
          <w:trHeight w:val="284"/>
        </w:trPr>
        <w:tc>
          <w:tcPr>
            <w:tcW w:w="2269" w:type="dxa"/>
            <w:vAlign w:val="center"/>
          </w:tcPr>
          <w:p w14:paraId="6D1C486A"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Estudio comparativo de sistemas políticos y modelos de gobierno</w:t>
            </w:r>
          </w:p>
        </w:tc>
        <w:tc>
          <w:tcPr>
            <w:tcW w:w="1247" w:type="dxa"/>
            <w:vAlign w:val="center"/>
          </w:tcPr>
          <w:p w14:paraId="7112F3DB" w14:textId="77777777" w:rsidR="00A96421" w:rsidRPr="00A74F3F" w:rsidRDefault="009540F6" w:rsidP="00A96421">
            <w:pPr>
              <w:jc w:val="center"/>
              <w:rPr>
                <w:rFonts w:ascii="Arial" w:hAnsi="Arial" w:cs="Arial"/>
                <w:sz w:val="16"/>
                <w:szCs w:val="16"/>
              </w:rPr>
            </w:pPr>
            <w:r>
              <w:rPr>
                <w:rFonts w:ascii="Arial" w:hAnsi="Arial" w:cs="Arial"/>
                <w:sz w:val="16"/>
                <w:szCs w:val="16"/>
              </w:rPr>
              <w:t>POL</w:t>
            </w:r>
          </w:p>
        </w:tc>
        <w:tc>
          <w:tcPr>
            <w:tcW w:w="1026" w:type="dxa"/>
            <w:vAlign w:val="center"/>
          </w:tcPr>
          <w:p w14:paraId="7F220161" w14:textId="77777777" w:rsidR="00A96421" w:rsidRPr="00A74F3F" w:rsidRDefault="00A96421" w:rsidP="00A96421">
            <w:pPr>
              <w:jc w:val="center"/>
              <w:rPr>
                <w:rFonts w:ascii="Arial" w:hAnsi="Arial" w:cs="Arial"/>
                <w:sz w:val="16"/>
                <w:szCs w:val="16"/>
              </w:rPr>
            </w:pPr>
          </w:p>
        </w:tc>
        <w:tc>
          <w:tcPr>
            <w:tcW w:w="992" w:type="dxa"/>
            <w:vAlign w:val="center"/>
          </w:tcPr>
          <w:p w14:paraId="569BEAEF"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16.5</w:t>
            </w:r>
          </w:p>
        </w:tc>
        <w:tc>
          <w:tcPr>
            <w:tcW w:w="1134" w:type="dxa"/>
            <w:vAlign w:val="center"/>
          </w:tcPr>
          <w:p w14:paraId="3690C70A" w14:textId="77777777" w:rsidR="00A96421" w:rsidRPr="00A74F3F" w:rsidRDefault="00FB62DD" w:rsidP="00A96421">
            <w:pPr>
              <w:jc w:val="center"/>
              <w:rPr>
                <w:rFonts w:ascii="Arial" w:hAnsi="Arial" w:cs="Arial"/>
                <w:sz w:val="16"/>
                <w:szCs w:val="16"/>
              </w:rPr>
            </w:pPr>
            <w:r>
              <w:rPr>
                <w:rFonts w:ascii="Arial" w:hAnsi="Arial" w:cs="Arial"/>
                <w:sz w:val="16"/>
                <w:szCs w:val="16"/>
              </w:rPr>
              <w:t>15</w:t>
            </w:r>
            <w:r w:rsidR="00A96421" w:rsidRPr="00A74F3F">
              <w:rPr>
                <w:rFonts w:ascii="Arial" w:hAnsi="Arial" w:cs="Arial"/>
                <w:sz w:val="16"/>
                <w:szCs w:val="16"/>
              </w:rPr>
              <w:t>.5</w:t>
            </w:r>
          </w:p>
        </w:tc>
        <w:tc>
          <w:tcPr>
            <w:tcW w:w="1134" w:type="dxa"/>
            <w:vAlign w:val="center"/>
          </w:tcPr>
          <w:p w14:paraId="6B3099E8"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428D39DD"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2</w:t>
            </w:r>
          </w:p>
        </w:tc>
        <w:tc>
          <w:tcPr>
            <w:tcW w:w="1276" w:type="dxa"/>
            <w:vAlign w:val="center"/>
          </w:tcPr>
          <w:p w14:paraId="3EF1B25F"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4089464C" w14:textId="77777777" w:rsidTr="00A74F3F">
        <w:trPr>
          <w:trHeight w:val="284"/>
        </w:trPr>
        <w:tc>
          <w:tcPr>
            <w:tcW w:w="2269" w:type="dxa"/>
            <w:vAlign w:val="center"/>
          </w:tcPr>
          <w:p w14:paraId="20870F59"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 xml:space="preserve">Gobernanza global </w:t>
            </w:r>
          </w:p>
        </w:tc>
        <w:tc>
          <w:tcPr>
            <w:tcW w:w="1247" w:type="dxa"/>
            <w:vAlign w:val="center"/>
          </w:tcPr>
          <w:p w14:paraId="78648B6A" w14:textId="77777777" w:rsidR="00A96421" w:rsidRPr="00A74F3F" w:rsidRDefault="009540F6" w:rsidP="00A96421">
            <w:pPr>
              <w:jc w:val="center"/>
              <w:rPr>
                <w:rFonts w:ascii="Arial" w:hAnsi="Arial" w:cs="Arial"/>
                <w:sz w:val="16"/>
                <w:szCs w:val="16"/>
              </w:rPr>
            </w:pPr>
            <w:r>
              <w:rPr>
                <w:rFonts w:ascii="Arial" w:hAnsi="Arial" w:cs="Arial"/>
                <w:sz w:val="16"/>
                <w:szCs w:val="16"/>
              </w:rPr>
              <w:t>POL</w:t>
            </w:r>
          </w:p>
        </w:tc>
        <w:tc>
          <w:tcPr>
            <w:tcW w:w="1026" w:type="dxa"/>
            <w:vAlign w:val="center"/>
          </w:tcPr>
          <w:p w14:paraId="444569A7" w14:textId="77777777" w:rsidR="00A96421" w:rsidRPr="00A74F3F" w:rsidRDefault="00A96421" w:rsidP="00A96421">
            <w:pPr>
              <w:jc w:val="center"/>
              <w:rPr>
                <w:rFonts w:ascii="Arial" w:hAnsi="Arial" w:cs="Arial"/>
                <w:sz w:val="16"/>
                <w:szCs w:val="16"/>
              </w:rPr>
            </w:pPr>
          </w:p>
        </w:tc>
        <w:tc>
          <w:tcPr>
            <w:tcW w:w="992" w:type="dxa"/>
            <w:vAlign w:val="center"/>
          </w:tcPr>
          <w:p w14:paraId="35F30728"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47665B0E" w14:textId="77777777" w:rsidR="00A96421" w:rsidRPr="00A74F3F" w:rsidRDefault="00A96421" w:rsidP="00FB62DD">
            <w:pPr>
              <w:jc w:val="center"/>
              <w:rPr>
                <w:rFonts w:ascii="Arial" w:hAnsi="Arial" w:cs="Arial"/>
                <w:sz w:val="16"/>
                <w:szCs w:val="16"/>
              </w:rPr>
            </w:pPr>
            <w:r w:rsidRPr="00A74F3F">
              <w:rPr>
                <w:rFonts w:ascii="Arial" w:hAnsi="Arial" w:cs="Arial"/>
                <w:sz w:val="16"/>
                <w:szCs w:val="16"/>
              </w:rPr>
              <w:t>3</w:t>
            </w:r>
            <w:r w:rsidR="00FB62DD">
              <w:rPr>
                <w:rFonts w:ascii="Arial" w:hAnsi="Arial" w:cs="Arial"/>
                <w:sz w:val="16"/>
                <w:szCs w:val="16"/>
              </w:rPr>
              <w:t>1</w:t>
            </w:r>
          </w:p>
        </w:tc>
        <w:tc>
          <w:tcPr>
            <w:tcW w:w="1134" w:type="dxa"/>
            <w:vAlign w:val="center"/>
          </w:tcPr>
          <w:p w14:paraId="3CBFF38A"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2AEECB9A"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26059DF3"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42C49D5F" w14:textId="77777777" w:rsidTr="00A74F3F">
        <w:trPr>
          <w:trHeight w:val="284"/>
        </w:trPr>
        <w:tc>
          <w:tcPr>
            <w:tcW w:w="2269" w:type="dxa"/>
            <w:vAlign w:val="center"/>
          </w:tcPr>
          <w:p w14:paraId="6D5AB556"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Historia política contemporánea de México</w:t>
            </w:r>
          </w:p>
        </w:tc>
        <w:tc>
          <w:tcPr>
            <w:tcW w:w="1247" w:type="dxa"/>
            <w:vAlign w:val="center"/>
          </w:tcPr>
          <w:p w14:paraId="4BEB9B61" w14:textId="77777777" w:rsidR="00A96421" w:rsidRPr="00A74F3F" w:rsidRDefault="001E61FB" w:rsidP="00A96421">
            <w:pPr>
              <w:contextualSpacing/>
              <w:jc w:val="center"/>
              <w:rPr>
                <w:rFonts w:ascii="Arial" w:eastAsia="Arial Unicode MS" w:hAnsi="Arial" w:cs="Arial"/>
                <w:sz w:val="16"/>
                <w:szCs w:val="16"/>
              </w:rPr>
            </w:pPr>
            <w:r>
              <w:rPr>
                <w:rFonts w:ascii="Arial" w:eastAsia="Arial Unicode MS" w:hAnsi="Arial" w:cs="Arial"/>
                <w:sz w:val="16"/>
                <w:szCs w:val="16"/>
              </w:rPr>
              <w:t>HIS</w:t>
            </w:r>
          </w:p>
        </w:tc>
        <w:tc>
          <w:tcPr>
            <w:tcW w:w="1026" w:type="dxa"/>
            <w:vAlign w:val="center"/>
          </w:tcPr>
          <w:p w14:paraId="28B4AAE3" w14:textId="77777777" w:rsidR="00A96421" w:rsidRPr="00A74F3F" w:rsidRDefault="00A96421" w:rsidP="00A96421">
            <w:pPr>
              <w:jc w:val="center"/>
              <w:rPr>
                <w:rFonts w:ascii="Arial" w:hAnsi="Arial" w:cs="Arial"/>
                <w:sz w:val="16"/>
                <w:szCs w:val="16"/>
              </w:rPr>
            </w:pPr>
          </w:p>
        </w:tc>
        <w:tc>
          <w:tcPr>
            <w:tcW w:w="992" w:type="dxa"/>
            <w:vAlign w:val="center"/>
          </w:tcPr>
          <w:p w14:paraId="360C875B"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19B16D13"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46B24286"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FAEF99A"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36AA6A81"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0E91D3CE" w14:textId="77777777" w:rsidTr="00A74F3F">
        <w:trPr>
          <w:trHeight w:val="284"/>
        </w:trPr>
        <w:tc>
          <w:tcPr>
            <w:tcW w:w="2269" w:type="dxa"/>
            <w:vAlign w:val="center"/>
          </w:tcPr>
          <w:p w14:paraId="0BD61C6F"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 xml:space="preserve">Ideas y pensamiento político </w:t>
            </w:r>
          </w:p>
        </w:tc>
        <w:tc>
          <w:tcPr>
            <w:tcW w:w="1247" w:type="dxa"/>
            <w:vAlign w:val="center"/>
          </w:tcPr>
          <w:p w14:paraId="300D766A" w14:textId="77777777" w:rsidR="00A96421" w:rsidRPr="00A74F3F" w:rsidRDefault="000F4D01"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0F847ACE" w14:textId="77777777" w:rsidR="00A96421" w:rsidRPr="00A74F3F" w:rsidRDefault="00A96421" w:rsidP="00A96421">
            <w:pPr>
              <w:jc w:val="center"/>
              <w:rPr>
                <w:rFonts w:ascii="Arial" w:hAnsi="Arial" w:cs="Arial"/>
                <w:sz w:val="16"/>
                <w:szCs w:val="16"/>
              </w:rPr>
            </w:pPr>
          </w:p>
        </w:tc>
        <w:tc>
          <w:tcPr>
            <w:tcW w:w="992" w:type="dxa"/>
            <w:vAlign w:val="center"/>
          </w:tcPr>
          <w:p w14:paraId="6867F073"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76804DC8"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3334E1FA"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0ECDF217"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0DCD0DA9"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69BD9715" w14:textId="77777777" w:rsidTr="00A74F3F">
        <w:trPr>
          <w:trHeight w:val="284"/>
        </w:trPr>
        <w:tc>
          <w:tcPr>
            <w:tcW w:w="2269" w:type="dxa"/>
            <w:vAlign w:val="center"/>
          </w:tcPr>
          <w:p w14:paraId="0B773D49" w14:textId="77777777" w:rsidR="00A96421" w:rsidRPr="00A96421" w:rsidRDefault="00A96421" w:rsidP="00A74F3F">
            <w:pPr>
              <w:rPr>
                <w:rFonts w:ascii="Arial" w:eastAsia="Times New Roman" w:hAnsi="Arial" w:cs="Arial"/>
                <w:color w:val="000000"/>
                <w:sz w:val="16"/>
                <w:szCs w:val="16"/>
                <w:highlight w:val="yellow"/>
                <w:lang w:eastAsia="es-MX"/>
              </w:rPr>
            </w:pPr>
            <w:r w:rsidRPr="00A96421">
              <w:rPr>
                <w:rFonts w:ascii="Arial" w:eastAsia="Times New Roman" w:hAnsi="Arial" w:cs="Arial"/>
                <w:color w:val="000000"/>
                <w:sz w:val="16"/>
                <w:szCs w:val="16"/>
                <w:lang w:eastAsia="es-MX"/>
              </w:rPr>
              <w:t>Implementación y evaluación de políticas públicas</w:t>
            </w:r>
          </w:p>
        </w:tc>
        <w:tc>
          <w:tcPr>
            <w:tcW w:w="1247" w:type="dxa"/>
            <w:vAlign w:val="center"/>
          </w:tcPr>
          <w:p w14:paraId="7876DCE0" w14:textId="77777777" w:rsidR="00A96421" w:rsidRPr="00A74F3F" w:rsidRDefault="000F4D01"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030488E5" w14:textId="3E03EA38" w:rsidR="00A96421" w:rsidRPr="00A74F3F" w:rsidRDefault="00A96421" w:rsidP="00A96421">
            <w:pPr>
              <w:jc w:val="center"/>
              <w:rPr>
                <w:rFonts w:ascii="Arial" w:hAnsi="Arial" w:cs="Arial"/>
                <w:sz w:val="16"/>
                <w:szCs w:val="16"/>
              </w:rPr>
            </w:pPr>
          </w:p>
        </w:tc>
        <w:tc>
          <w:tcPr>
            <w:tcW w:w="992" w:type="dxa"/>
            <w:vAlign w:val="center"/>
          </w:tcPr>
          <w:p w14:paraId="6004750F"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260B9F50"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26EB88E5"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4EF81F3"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63590910"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A96421" w14:paraId="3BDB44FC" w14:textId="77777777" w:rsidTr="00A74F3F">
        <w:trPr>
          <w:trHeight w:val="284"/>
        </w:trPr>
        <w:tc>
          <w:tcPr>
            <w:tcW w:w="2269" w:type="dxa"/>
            <w:vAlign w:val="center"/>
          </w:tcPr>
          <w:p w14:paraId="2959EC87" w14:textId="77777777" w:rsidR="00A96421" w:rsidRPr="00A96421" w:rsidRDefault="00A9642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Inst</w:t>
            </w:r>
            <w:r w:rsidR="00D371E5">
              <w:rPr>
                <w:rFonts w:ascii="Arial" w:eastAsia="Times New Roman" w:hAnsi="Arial" w:cs="Arial"/>
                <w:color w:val="000000"/>
                <w:sz w:val="16"/>
                <w:szCs w:val="16"/>
                <w:lang w:eastAsia="es-MX"/>
              </w:rPr>
              <w:t>ituciones político electorales</w:t>
            </w:r>
          </w:p>
        </w:tc>
        <w:tc>
          <w:tcPr>
            <w:tcW w:w="1247" w:type="dxa"/>
            <w:vAlign w:val="center"/>
          </w:tcPr>
          <w:p w14:paraId="79D3C018" w14:textId="77777777" w:rsidR="00A96421" w:rsidRPr="00A74F3F" w:rsidRDefault="000F4D01" w:rsidP="00A96421">
            <w:pPr>
              <w:contextualSpacing/>
              <w:jc w:val="center"/>
              <w:rPr>
                <w:rFonts w:ascii="Arial" w:eastAsia="Arial Unicode MS" w:hAnsi="Arial" w:cs="Arial"/>
                <w:sz w:val="16"/>
                <w:szCs w:val="16"/>
              </w:rPr>
            </w:pPr>
            <w:r>
              <w:rPr>
                <w:rFonts w:ascii="Arial" w:eastAsia="Arial Unicode MS" w:hAnsi="Arial" w:cs="Arial"/>
                <w:sz w:val="16"/>
                <w:szCs w:val="16"/>
              </w:rPr>
              <w:t>POL</w:t>
            </w:r>
          </w:p>
        </w:tc>
        <w:tc>
          <w:tcPr>
            <w:tcW w:w="1026" w:type="dxa"/>
            <w:vAlign w:val="center"/>
          </w:tcPr>
          <w:p w14:paraId="4B7D5CBE" w14:textId="77777777" w:rsidR="00A96421" w:rsidRPr="00A74F3F" w:rsidRDefault="00A96421" w:rsidP="00A96421">
            <w:pPr>
              <w:jc w:val="center"/>
              <w:rPr>
                <w:rFonts w:ascii="Arial" w:hAnsi="Arial" w:cs="Arial"/>
                <w:sz w:val="16"/>
                <w:szCs w:val="16"/>
              </w:rPr>
            </w:pPr>
          </w:p>
        </w:tc>
        <w:tc>
          <w:tcPr>
            <w:tcW w:w="992" w:type="dxa"/>
            <w:vAlign w:val="center"/>
          </w:tcPr>
          <w:p w14:paraId="235BC0F6"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12067257"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134" w:type="dxa"/>
            <w:vAlign w:val="center"/>
          </w:tcPr>
          <w:p w14:paraId="1C5D2656"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C946398" w14:textId="77777777" w:rsidR="00A96421" w:rsidRPr="00A74F3F" w:rsidRDefault="00A96421" w:rsidP="00A9642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23BD9A75" w14:textId="77777777" w:rsidR="00A96421" w:rsidRPr="00A74F3F" w:rsidRDefault="00A96421" w:rsidP="00A96421">
            <w:pPr>
              <w:jc w:val="center"/>
              <w:rPr>
                <w:rFonts w:ascii="Arial" w:hAnsi="Arial" w:cs="Arial"/>
                <w:sz w:val="16"/>
                <w:szCs w:val="16"/>
              </w:rPr>
            </w:pPr>
            <w:r w:rsidRPr="00A74F3F">
              <w:rPr>
                <w:rFonts w:ascii="Arial" w:hAnsi="Arial" w:cs="Arial"/>
                <w:sz w:val="16"/>
                <w:szCs w:val="16"/>
              </w:rPr>
              <w:t>A</w:t>
            </w:r>
          </w:p>
        </w:tc>
      </w:tr>
      <w:tr w:rsidR="008A7A91" w14:paraId="6510062F" w14:textId="77777777" w:rsidTr="00A74F3F">
        <w:trPr>
          <w:trHeight w:val="284"/>
        </w:trPr>
        <w:tc>
          <w:tcPr>
            <w:tcW w:w="2269" w:type="dxa"/>
            <w:vAlign w:val="center"/>
          </w:tcPr>
          <w:p w14:paraId="65F24027" w14:textId="77777777" w:rsidR="008A7A91" w:rsidRPr="00A96421" w:rsidRDefault="008A7A91" w:rsidP="00A74F3F">
            <w:pPr>
              <w:rPr>
                <w:rFonts w:ascii="Arial" w:eastAsia="Times New Roman" w:hAnsi="Arial" w:cs="Arial"/>
                <w:color w:val="000000"/>
                <w:sz w:val="16"/>
                <w:szCs w:val="16"/>
                <w:lang w:eastAsia="es-MX"/>
              </w:rPr>
            </w:pPr>
            <w:r w:rsidRPr="00A96421">
              <w:rPr>
                <w:rFonts w:ascii="Arial" w:eastAsia="Times New Roman" w:hAnsi="Arial" w:cs="Arial"/>
                <w:color w:val="000000"/>
                <w:sz w:val="16"/>
                <w:szCs w:val="16"/>
                <w:lang w:eastAsia="es-MX"/>
              </w:rPr>
              <w:t>Integridad gubernamental</w:t>
            </w:r>
          </w:p>
        </w:tc>
        <w:tc>
          <w:tcPr>
            <w:tcW w:w="1247" w:type="dxa"/>
            <w:vAlign w:val="center"/>
          </w:tcPr>
          <w:p w14:paraId="1993F262" w14:textId="77777777" w:rsidR="008A7A91" w:rsidRPr="00A74F3F" w:rsidRDefault="000F4D01" w:rsidP="008A7A91">
            <w:pPr>
              <w:contextualSpacing/>
              <w:jc w:val="center"/>
              <w:rPr>
                <w:rFonts w:ascii="Arial" w:eastAsia="Arial Unicode MS" w:hAnsi="Arial" w:cs="Arial"/>
                <w:sz w:val="16"/>
                <w:szCs w:val="16"/>
                <w:lang w:val="fr-FR"/>
              </w:rPr>
            </w:pPr>
            <w:r>
              <w:rPr>
                <w:rFonts w:ascii="Arial" w:eastAsia="Arial Unicode MS" w:hAnsi="Arial" w:cs="Arial"/>
                <w:sz w:val="16"/>
                <w:szCs w:val="16"/>
                <w:lang w:val="fr-FR"/>
              </w:rPr>
              <w:t>POL</w:t>
            </w:r>
          </w:p>
        </w:tc>
        <w:tc>
          <w:tcPr>
            <w:tcW w:w="1026" w:type="dxa"/>
            <w:vAlign w:val="center"/>
          </w:tcPr>
          <w:p w14:paraId="5BC667C0" w14:textId="77777777" w:rsidR="008A7A91" w:rsidRPr="00A74F3F" w:rsidRDefault="008A7A91" w:rsidP="008A7A91">
            <w:pPr>
              <w:jc w:val="center"/>
              <w:rPr>
                <w:rFonts w:ascii="Arial" w:hAnsi="Arial" w:cs="Arial"/>
                <w:sz w:val="16"/>
                <w:szCs w:val="16"/>
              </w:rPr>
            </w:pPr>
          </w:p>
        </w:tc>
        <w:tc>
          <w:tcPr>
            <w:tcW w:w="992" w:type="dxa"/>
            <w:vAlign w:val="center"/>
          </w:tcPr>
          <w:p w14:paraId="65871BE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0B4616A8"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134" w:type="dxa"/>
            <w:vAlign w:val="center"/>
          </w:tcPr>
          <w:p w14:paraId="1ADFE52E"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1A67C764" w14:textId="77777777" w:rsidR="008A7A91" w:rsidRPr="00A74F3F" w:rsidRDefault="008A7A91" w:rsidP="008A7A9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1A590B37"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A</w:t>
            </w:r>
          </w:p>
        </w:tc>
      </w:tr>
      <w:tr w:rsidR="008A7A91" w14:paraId="5670D7AC" w14:textId="77777777" w:rsidTr="00A74F3F">
        <w:trPr>
          <w:trHeight w:val="284"/>
        </w:trPr>
        <w:tc>
          <w:tcPr>
            <w:tcW w:w="2269" w:type="dxa"/>
            <w:vAlign w:val="center"/>
          </w:tcPr>
          <w:p w14:paraId="32CA24AC" w14:textId="3924F6AA" w:rsidR="008A7A91" w:rsidRPr="008A7A91" w:rsidRDefault="008A7A91" w:rsidP="00A74F3F">
            <w:pPr>
              <w:rPr>
                <w:rFonts w:ascii="Arial" w:eastAsia="Times New Roman" w:hAnsi="Arial" w:cs="Arial"/>
                <w:color w:val="000000"/>
                <w:sz w:val="16"/>
                <w:szCs w:val="16"/>
                <w:lang w:eastAsia="es-MX"/>
              </w:rPr>
            </w:pPr>
            <w:r w:rsidRPr="008A7A91">
              <w:rPr>
                <w:rFonts w:ascii="Arial" w:eastAsia="Times New Roman" w:hAnsi="Arial" w:cs="Arial"/>
                <w:color w:val="000000"/>
                <w:sz w:val="16"/>
                <w:szCs w:val="16"/>
                <w:lang w:eastAsia="es-MX"/>
              </w:rPr>
              <w:t>Modelos de toma de decisión</w:t>
            </w:r>
            <w:r w:rsidR="00362B52">
              <w:rPr>
                <w:rFonts w:ascii="Arial" w:eastAsia="Times New Roman" w:hAnsi="Arial" w:cs="Arial"/>
                <w:color w:val="000000"/>
                <w:sz w:val="16"/>
                <w:szCs w:val="16"/>
                <w:lang w:eastAsia="es-MX"/>
              </w:rPr>
              <w:t xml:space="preserve"> para el liderazgo político</w:t>
            </w:r>
          </w:p>
        </w:tc>
        <w:tc>
          <w:tcPr>
            <w:tcW w:w="1247" w:type="dxa"/>
            <w:vAlign w:val="center"/>
          </w:tcPr>
          <w:p w14:paraId="0FEDAE08" w14:textId="77777777" w:rsidR="008A7A91" w:rsidRPr="00A74F3F" w:rsidRDefault="000F4D01" w:rsidP="008A7A91">
            <w:pPr>
              <w:jc w:val="center"/>
              <w:rPr>
                <w:rFonts w:ascii="Arial" w:hAnsi="Arial" w:cs="Arial"/>
                <w:sz w:val="16"/>
                <w:szCs w:val="16"/>
              </w:rPr>
            </w:pPr>
            <w:r>
              <w:rPr>
                <w:rFonts w:ascii="Arial" w:hAnsi="Arial" w:cs="Arial"/>
                <w:sz w:val="16"/>
                <w:szCs w:val="16"/>
              </w:rPr>
              <w:t>POL</w:t>
            </w:r>
          </w:p>
        </w:tc>
        <w:tc>
          <w:tcPr>
            <w:tcW w:w="1026" w:type="dxa"/>
            <w:vAlign w:val="center"/>
          </w:tcPr>
          <w:p w14:paraId="2C3A30B0" w14:textId="77777777" w:rsidR="008A7A91" w:rsidRPr="00A74F3F" w:rsidRDefault="008A7A91" w:rsidP="008A7A91">
            <w:pPr>
              <w:jc w:val="center"/>
              <w:rPr>
                <w:rFonts w:ascii="Arial" w:hAnsi="Arial" w:cs="Arial"/>
                <w:sz w:val="16"/>
                <w:szCs w:val="16"/>
              </w:rPr>
            </w:pPr>
          </w:p>
        </w:tc>
        <w:tc>
          <w:tcPr>
            <w:tcW w:w="992" w:type="dxa"/>
            <w:vAlign w:val="center"/>
          </w:tcPr>
          <w:p w14:paraId="4F6AAA3A"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4A114830"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134" w:type="dxa"/>
            <w:vAlign w:val="center"/>
          </w:tcPr>
          <w:p w14:paraId="140B4078"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0EB4E5B5" w14:textId="77777777" w:rsidR="008A7A91" w:rsidRPr="00A74F3F" w:rsidRDefault="008A7A91" w:rsidP="008A7A91">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4CDD0760"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A</w:t>
            </w:r>
          </w:p>
        </w:tc>
      </w:tr>
      <w:tr w:rsidR="008A7A91" w14:paraId="4CC2A24B" w14:textId="77777777" w:rsidTr="00A74F3F">
        <w:trPr>
          <w:trHeight w:val="284"/>
        </w:trPr>
        <w:tc>
          <w:tcPr>
            <w:tcW w:w="2269" w:type="dxa"/>
            <w:vAlign w:val="center"/>
          </w:tcPr>
          <w:p w14:paraId="420ECD9B" w14:textId="77777777" w:rsidR="008A7A91" w:rsidRPr="008A7A91" w:rsidRDefault="008A7A91" w:rsidP="00A74F3F">
            <w:pPr>
              <w:rPr>
                <w:rFonts w:ascii="Arial" w:eastAsia="Times New Roman" w:hAnsi="Arial" w:cs="Arial"/>
                <w:color w:val="000000"/>
                <w:sz w:val="16"/>
                <w:szCs w:val="16"/>
                <w:lang w:eastAsia="es-MX"/>
              </w:rPr>
            </w:pPr>
            <w:r w:rsidRPr="008A7A91">
              <w:rPr>
                <w:rFonts w:ascii="Arial" w:eastAsia="Times New Roman" w:hAnsi="Arial" w:cs="Arial"/>
                <w:color w:val="000000"/>
                <w:sz w:val="16"/>
                <w:szCs w:val="16"/>
                <w:lang w:eastAsia="es-MX"/>
              </w:rPr>
              <w:t>Organización de la comunidad internacional</w:t>
            </w:r>
          </w:p>
        </w:tc>
        <w:tc>
          <w:tcPr>
            <w:tcW w:w="1247" w:type="dxa"/>
            <w:vAlign w:val="center"/>
          </w:tcPr>
          <w:p w14:paraId="4CF29145" w14:textId="77777777" w:rsidR="008A7A91" w:rsidRPr="00A74F3F" w:rsidRDefault="000F4D01" w:rsidP="008A7A91">
            <w:pPr>
              <w:jc w:val="center"/>
              <w:rPr>
                <w:rFonts w:ascii="Arial" w:hAnsi="Arial" w:cs="Arial"/>
                <w:sz w:val="16"/>
                <w:szCs w:val="16"/>
              </w:rPr>
            </w:pPr>
            <w:r>
              <w:rPr>
                <w:rFonts w:ascii="Arial" w:hAnsi="Arial" w:cs="Arial"/>
                <w:sz w:val="16"/>
                <w:szCs w:val="16"/>
              </w:rPr>
              <w:t>REI</w:t>
            </w:r>
          </w:p>
        </w:tc>
        <w:tc>
          <w:tcPr>
            <w:tcW w:w="1026" w:type="dxa"/>
            <w:vAlign w:val="center"/>
          </w:tcPr>
          <w:p w14:paraId="10BBD55E" w14:textId="77777777" w:rsidR="008A7A91" w:rsidRPr="00A74F3F" w:rsidRDefault="008A7A91" w:rsidP="008A7A91">
            <w:pPr>
              <w:jc w:val="center"/>
              <w:rPr>
                <w:rFonts w:ascii="Arial" w:hAnsi="Arial" w:cs="Arial"/>
                <w:sz w:val="16"/>
                <w:szCs w:val="16"/>
              </w:rPr>
            </w:pPr>
          </w:p>
        </w:tc>
        <w:tc>
          <w:tcPr>
            <w:tcW w:w="992" w:type="dxa"/>
            <w:vAlign w:val="center"/>
          </w:tcPr>
          <w:p w14:paraId="10F52DB3" w14:textId="667D82D6" w:rsidR="008A7A91" w:rsidRPr="00A74F3F" w:rsidRDefault="00E01807" w:rsidP="008A7A91">
            <w:pPr>
              <w:jc w:val="center"/>
              <w:rPr>
                <w:rFonts w:ascii="Arial" w:hAnsi="Arial" w:cs="Arial"/>
                <w:sz w:val="16"/>
                <w:szCs w:val="16"/>
              </w:rPr>
            </w:pPr>
            <w:r>
              <w:rPr>
                <w:rFonts w:ascii="Arial" w:hAnsi="Arial" w:cs="Arial"/>
                <w:sz w:val="16"/>
                <w:szCs w:val="16"/>
              </w:rPr>
              <w:t>16.5</w:t>
            </w:r>
          </w:p>
        </w:tc>
        <w:tc>
          <w:tcPr>
            <w:tcW w:w="1134" w:type="dxa"/>
            <w:vAlign w:val="center"/>
          </w:tcPr>
          <w:p w14:paraId="28E6E87F" w14:textId="61037BEB" w:rsidR="008A7A91" w:rsidRPr="00A74F3F" w:rsidRDefault="00E01807" w:rsidP="008A7A91">
            <w:pPr>
              <w:jc w:val="center"/>
              <w:rPr>
                <w:rFonts w:ascii="Arial" w:hAnsi="Arial" w:cs="Arial"/>
                <w:sz w:val="16"/>
                <w:szCs w:val="16"/>
              </w:rPr>
            </w:pPr>
            <w:r>
              <w:rPr>
                <w:rFonts w:ascii="Arial" w:hAnsi="Arial" w:cs="Arial"/>
                <w:sz w:val="16"/>
                <w:szCs w:val="16"/>
              </w:rPr>
              <w:t>15.5</w:t>
            </w:r>
          </w:p>
        </w:tc>
        <w:tc>
          <w:tcPr>
            <w:tcW w:w="1134" w:type="dxa"/>
            <w:vAlign w:val="center"/>
          </w:tcPr>
          <w:p w14:paraId="3D721A04"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51" w:type="dxa"/>
            <w:vAlign w:val="center"/>
          </w:tcPr>
          <w:p w14:paraId="5D5CE909" w14:textId="499BC3CB" w:rsidR="008A7A91" w:rsidRPr="00A74F3F" w:rsidRDefault="00E01807" w:rsidP="008A7A91">
            <w:pPr>
              <w:jc w:val="center"/>
              <w:rPr>
                <w:rFonts w:ascii="Arial" w:eastAsia="Arial Unicode MS" w:hAnsi="Arial" w:cs="Arial"/>
                <w:sz w:val="16"/>
                <w:szCs w:val="16"/>
              </w:rPr>
            </w:pPr>
            <w:r>
              <w:rPr>
                <w:rFonts w:ascii="Arial" w:eastAsia="Arial Unicode MS" w:hAnsi="Arial" w:cs="Arial"/>
                <w:sz w:val="16"/>
                <w:szCs w:val="16"/>
              </w:rPr>
              <w:t>2</w:t>
            </w:r>
          </w:p>
        </w:tc>
        <w:tc>
          <w:tcPr>
            <w:tcW w:w="1276" w:type="dxa"/>
            <w:vAlign w:val="center"/>
          </w:tcPr>
          <w:p w14:paraId="5064F973"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A</w:t>
            </w:r>
          </w:p>
        </w:tc>
      </w:tr>
      <w:tr w:rsidR="00E01807" w14:paraId="29AA3E44" w14:textId="77777777" w:rsidTr="00A74F3F">
        <w:trPr>
          <w:trHeight w:val="284"/>
        </w:trPr>
        <w:tc>
          <w:tcPr>
            <w:tcW w:w="2269" w:type="dxa"/>
            <w:vAlign w:val="center"/>
          </w:tcPr>
          <w:p w14:paraId="0DB77C21" w14:textId="00453821" w:rsidR="00E01807" w:rsidRPr="008A7A91" w:rsidRDefault="00E01807" w:rsidP="00E01807">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Problemas constitucionales de México</w:t>
            </w:r>
          </w:p>
        </w:tc>
        <w:tc>
          <w:tcPr>
            <w:tcW w:w="1247" w:type="dxa"/>
            <w:vAlign w:val="center"/>
          </w:tcPr>
          <w:p w14:paraId="5321B2D0" w14:textId="7A86FF42" w:rsidR="00E01807" w:rsidRDefault="00E01807" w:rsidP="00E01807">
            <w:pPr>
              <w:jc w:val="center"/>
              <w:rPr>
                <w:rFonts w:ascii="Arial" w:hAnsi="Arial" w:cs="Arial"/>
                <w:sz w:val="16"/>
                <w:szCs w:val="16"/>
              </w:rPr>
            </w:pPr>
            <w:r>
              <w:rPr>
                <w:rFonts w:ascii="Arial" w:eastAsia="Arial Unicode MS" w:hAnsi="Arial" w:cs="Arial"/>
                <w:sz w:val="16"/>
                <w:szCs w:val="16"/>
              </w:rPr>
              <w:t>DER</w:t>
            </w:r>
          </w:p>
        </w:tc>
        <w:tc>
          <w:tcPr>
            <w:tcW w:w="1026" w:type="dxa"/>
            <w:vAlign w:val="center"/>
          </w:tcPr>
          <w:p w14:paraId="4ED5B193" w14:textId="77777777" w:rsidR="00E01807" w:rsidRPr="00A74F3F" w:rsidRDefault="00E01807" w:rsidP="00E01807">
            <w:pPr>
              <w:jc w:val="center"/>
              <w:rPr>
                <w:rFonts w:ascii="Arial" w:hAnsi="Arial" w:cs="Arial"/>
                <w:sz w:val="16"/>
                <w:szCs w:val="16"/>
              </w:rPr>
            </w:pPr>
          </w:p>
        </w:tc>
        <w:tc>
          <w:tcPr>
            <w:tcW w:w="992" w:type="dxa"/>
            <w:vAlign w:val="center"/>
          </w:tcPr>
          <w:p w14:paraId="770A3056" w14:textId="27FB8CCD"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5CED4E93" w14:textId="78556611" w:rsidR="00E01807"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16EC36A5" w14:textId="7F3992F5"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7EF9183A" w14:textId="5EC7B9B6" w:rsidR="00E01807" w:rsidRPr="00A74F3F" w:rsidRDefault="00E01807" w:rsidP="00E01807">
            <w:pPr>
              <w:jc w:val="center"/>
              <w:rPr>
                <w:rFonts w:ascii="Arial" w:eastAsia="Arial Unicode MS" w:hAnsi="Arial" w:cs="Arial"/>
                <w:sz w:val="16"/>
                <w:szCs w:val="16"/>
              </w:rPr>
            </w:pPr>
            <w:r w:rsidRPr="00A74F3F">
              <w:rPr>
                <w:rFonts w:ascii="Arial" w:hAnsi="Arial" w:cs="Arial"/>
                <w:sz w:val="16"/>
                <w:szCs w:val="16"/>
              </w:rPr>
              <w:t>4</w:t>
            </w:r>
          </w:p>
        </w:tc>
        <w:tc>
          <w:tcPr>
            <w:tcW w:w="1276" w:type="dxa"/>
            <w:vAlign w:val="center"/>
          </w:tcPr>
          <w:p w14:paraId="3523636E" w14:textId="2F2C6CEF" w:rsidR="00E01807" w:rsidRPr="00A74F3F" w:rsidRDefault="00E01807" w:rsidP="00E01807">
            <w:pPr>
              <w:jc w:val="center"/>
              <w:rPr>
                <w:rFonts w:ascii="Arial" w:hAnsi="Arial" w:cs="Arial"/>
                <w:sz w:val="16"/>
                <w:szCs w:val="16"/>
              </w:rPr>
            </w:pPr>
            <w:r>
              <w:rPr>
                <w:rFonts w:ascii="Arial" w:hAnsi="Arial" w:cs="Arial"/>
                <w:sz w:val="16"/>
                <w:szCs w:val="16"/>
              </w:rPr>
              <w:t>A</w:t>
            </w:r>
          </w:p>
        </w:tc>
      </w:tr>
      <w:tr w:rsidR="00E01807" w14:paraId="764AA3F1" w14:textId="77777777" w:rsidTr="00A74F3F">
        <w:trPr>
          <w:trHeight w:val="284"/>
        </w:trPr>
        <w:tc>
          <w:tcPr>
            <w:tcW w:w="2269" w:type="dxa"/>
            <w:vAlign w:val="center"/>
          </w:tcPr>
          <w:p w14:paraId="61D8F834" w14:textId="4CDC625A" w:rsidR="00E01807" w:rsidRPr="008A7A91" w:rsidRDefault="00E01807" w:rsidP="00E01807">
            <w:pPr>
              <w:rPr>
                <w:rFonts w:ascii="Arial" w:eastAsia="Times New Roman" w:hAnsi="Arial" w:cs="Arial"/>
                <w:color w:val="000000"/>
                <w:sz w:val="16"/>
                <w:szCs w:val="16"/>
                <w:lang w:eastAsia="es-MX"/>
              </w:rPr>
            </w:pPr>
            <w:r w:rsidRPr="008A7A91">
              <w:rPr>
                <w:rFonts w:ascii="Arial" w:eastAsia="Times New Roman" w:hAnsi="Arial" w:cs="Arial"/>
                <w:color w:val="000000"/>
                <w:sz w:val="16"/>
                <w:szCs w:val="16"/>
                <w:lang w:eastAsia="es-MX"/>
              </w:rPr>
              <w:t xml:space="preserve">Seminario de proyectos de </w:t>
            </w:r>
            <w:r>
              <w:rPr>
                <w:rFonts w:ascii="Arial" w:eastAsia="Times New Roman" w:hAnsi="Arial" w:cs="Arial"/>
                <w:color w:val="000000"/>
                <w:sz w:val="16"/>
                <w:szCs w:val="16"/>
                <w:lang w:eastAsia="es-MX"/>
              </w:rPr>
              <w:t>liderazgo político</w:t>
            </w:r>
          </w:p>
        </w:tc>
        <w:tc>
          <w:tcPr>
            <w:tcW w:w="1247" w:type="dxa"/>
            <w:vAlign w:val="center"/>
          </w:tcPr>
          <w:p w14:paraId="5BB6BE60" w14:textId="77777777" w:rsidR="00E01807" w:rsidRPr="00A74F3F" w:rsidRDefault="00E01807" w:rsidP="00E01807">
            <w:pPr>
              <w:jc w:val="center"/>
              <w:rPr>
                <w:rFonts w:ascii="Arial" w:hAnsi="Arial" w:cs="Arial"/>
                <w:sz w:val="16"/>
                <w:szCs w:val="16"/>
              </w:rPr>
            </w:pPr>
            <w:r>
              <w:rPr>
                <w:rFonts w:ascii="Arial" w:hAnsi="Arial" w:cs="Arial"/>
                <w:sz w:val="16"/>
                <w:szCs w:val="16"/>
              </w:rPr>
              <w:t>INV</w:t>
            </w:r>
          </w:p>
        </w:tc>
        <w:tc>
          <w:tcPr>
            <w:tcW w:w="1026" w:type="dxa"/>
            <w:vAlign w:val="center"/>
          </w:tcPr>
          <w:p w14:paraId="0CB260C4" w14:textId="77777777" w:rsidR="00E01807" w:rsidRPr="00A74F3F" w:rsidRDefault="00E01807" w:rsidP="00E01807">
            <w:pPr>
              <w:jc w:val="center"/>
              <w:rPr>
                <w:rFonts w:ascii="Arial" w:hAnsi="Arial" w:cs="Arial"/>
                <w:sz w:val="16"/>
                <w:szCs w:val="16"/>
              </w:rPr>
            </w:pPr>
          </w:p>
        </w:tc>
        <w:tc>
          <w:tcPr>
            <w:tcW w:w="992" w:type="dxa"/>
            <w:vAlign w:val="center"/>
          </w:tcPr>
          <w:p w14:paraId="3236E44B"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7EE0E7B6" w14:textId="77777777" w:rsidR="00E01807" w:rsidRPr="00A74F3F"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1526227D"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7305C224" w14:textId="77777777" w:rsidR="00E01807" w:rsidRPr="00A74F3F" w:rsidRDefault="00E01807" w:rsidP="00E01807">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3EF5C9C7"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A</w:t>
            </w:r>
          </w:p>
        </w:tc>
      </w:tr>
      <w:tr w:rsidR="00E01807" w14:paraId="4431209E" w14:textId="77777777" w:rsidTr="00A74F3F">
        <w:trPr>
          <w:trHeight w:val="284"/>
        </w:trPr>
        <w:tc>
          <w:tcPr>
            <w:tcW w:w="2269" w:type="dxa"/>
            <w:vAlign w:val="center"/>
          </w:tcPr>
          <w:p w14:paraId="28804DC9" w14:textId="419547D6" w:rsidR="00E01807" w:rsidRPr="008A7A91" w:rsidRDefault="00E01807" w:rsidP="00E01807">
            <w:pP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xml:space="preserve">Seminario de titulación en temas de gobernanza </w:t>
            </w:r>
          </w:p>
        </w:tc>
        <w:tc>
          <w:tcPr>
            <w:tcW w:w="1247" w:type="dxa"/>
            <w:vAlign w:val="center"/>
          </w:tcPr>
          <w:p w14:paraId="5D34EDF6" w14:textId="77777777" w:rsidR="00E01807" w:rsidRPr="00A74F3F" w:rsidRDefault="00E01807" w:rsidP="00E01807">
            <w:pPr>
              <w:jc w:val="center"/>
              <w:rPr>
                <w:rFonts w:ascii="Arial" w:hAnsi="Arial" w:cs="Arial"/>
                <w:sz w:val="16"/>
                <w:szCs w:val="16"/>
              </w:rPr>
            </w:pPr>
            <w:r>
              <w:rPr>
                <w:rFonts w:ascii="Arial" w:hAnsi="Arial" w:cs="Arial"/>
                <w:sz w:val="16"/>
                <w:szCs w:val="16"/>
              </w:rPr>
              <w:t>INV</w:t>
            </w:r>
          </w:p>
        </w:tc>
        <w:tc>
          <w:tcPr>
            <w:tcW w:w="1026" w:type="dxa"/>
            <w:vAlign w:val="center"/>
          </w:tcPr>
          <w:p w14:paraId="5299DD51" w14:textId="77777777" w:rsidR="00E01807" w:rsidRPr="00A74F3F" w:rsidRDefault="00E01807" w:rsidP="00E01807">
            <w:pPr>
              <w:jc w:val="center"/>
              <w:rPr>
                <w:rFonts w:ascii="Arial" w:hAnsi="Arial" w:cs="Arial"/>
                <w:sz w:val="16"/>
                <w:szCs w:val="16"/>
              </w:rPr>
            </w:pPr>
          </w:p>
        </w:tc>
        <w:tc>
          <w:tcPr>
            <w:tcW w:w="992" w:type="dxa"/>
            <w:vAlign w:val="center"/>
          </w:tcPr>
          <w:p w14:paraId="73CC5C4A"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01FD8A5B" w14:textId="77777777" w:rsidR="00E01807" w:rsidRPr="00A74F3F"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76B1881E"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13BFD68C" w14:textId="77777777" w:rsidR="00E01807" w:rsidRPr="00A74F3F" w:rsidRDefault="00E01807" w:rsidP="00E01807">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419675C7"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A</w:t>
            </w:r>
          </w:p>
        </w:tc>
      </w:tr>
      <w:tr w:rsidR="00E01807" w14:paraId="24812AE3" w14:textId="77777777" w:rsidTr="00A74F3F">
        <w:trPr>
          <w:trHeight w:val="284"/>
        </w:trPr>
        <w:tc>
          <w:tcPr>
            <w:tcW w:w="2269" w:type="dxa"/>
            <w:vAlign w:val="center"/>
          </w:tcPr>
          <w:p w14:paraId="2BBD389F" w14:textId="77777777" w:rsidR="00E01807" w:rsidRPr="008A7A91" w:rsidRDefault="00E01807" w:rsidP="00E01807">
            <w:pPr>
              <w:rPr>
                <w:rFonts w:ascii="Arial" w:eastAsia="Times New Roman" w:hAnsi="Arial" w:cs="Arial"/>
                <w:color w:val="000000"/>
                <w:sz w:val="16"/>
                <w:szCs w:val="16"/>
                <w:lang w:eastAsia="es-MX"/>
              </w:rPr>
            </w:pPr>
            <w:r w:rsidRPr="008A7A91">
              <w:rPr>
                <w:rFonts w:ascii="Arial" w:eastAsia="Times New Roman" w:hAnsi="Arial" w:cs="Arial"/>
                <w:color w:val="000000"/>
                <w:sz w:val="16"/>
                <w:szCs w:val="16"/>
                <w:lang w:eastAsia="es-MX"/>
              </w:rPr>
              <w:t>Taller de gestión de crisis</w:t>
            </w:r>
          </w:p>
        </w:tc>
        <w:tc>
          <w:tcPr>
            <w:tcW w:w="1247" w:type="dxa"/>
            <w:vAlign w:val="center"/>
          </w:tcPr>
          <w:p w14:paraId="153202D5" w14:textId="77777777" w:rsidR="00E01807" w:rsidRPr="00A74F3F" w:rsidRDefault="00E01807" w:rsidP="00E01807">
            <w:pPr>
              <w:jc w:val="center"/>
              <w:rPr>
                <w:rFonts w:ascii="Arial" w:hAnsi="Arial" w:cs="Arial"/>
                <w:sz w:val="16"/>
                <w:szCs w:val="16"/>
              </w:rPr>
            </w:pPr>
            <w:r>
              <w:rPr>
                <w:rFonts w:ascii="Arial" w:hAnsi="Arial" w:cs="Arial"/>
                <w:sz w:val="16"/>
                <w:szCs w:val="16"/>
              </w:rPr>
              <w:t>POL</w:t>
            </w:r>
          </w:p>
        </w:tc>
        <w:tc>
          <w:tcPr>
            <w:tcW w:w="1026" w:type="dxa"/>
            <w:vAlign w:val="center"/>
          </w:tcPr>
          <w:p w14:paraId="3AA35B67" w14:textId="77777777" w:rsidR="00E01807" w:rsidRPr="00A74F3F" w:rsidRDefault="00E01807" w:rsidP="00E01807">
            <w:pPr>
              <w:jc w:val="center"/>
              <w:rPr>
                <w:rFonts w:ascii="Arial" w:hAnsi="Arial" w:cs="Arial"/>
                <w:sz w:val="16"/>
                <w:szCs w:val="16"/>
              </w:rPr>
            </w:pPr>
          </w:p>
        </w:tc>
        <w:tc>
          <w:tcPr>
            <w:tcW w:w="992" w:type="dxa"/>
            <w:vAlign w:val="center"/>
          </w:tcPr>
          <w:p w14:paraId="27F656D6"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306E101B" w14:textId="77777777" w:rsidR="00E01807" w:rsidRPr="00A74F3F"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096CB6C6"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2AAC910A" w14:textId="77777777" w:rsidR="00E01807" w:rsidRPr="00A74F3F" w:rsidRDefault="00E01807" w:rsidP="00E01807">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3944EE92"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A</w:t>
            </w:r>
          </w:p>
        </w:tc>
      </w:tr>
      <w:tr w:rsidR="00E01807" w14:paraId="639244A7" w14:textId="77777777" w:rsidTr="00A74F3F">
        <w:trPr>
          <w:trHeight w:val="284"/>
        </w:trPr>
        <w:tc>
          <w:tcPr>
            <w:tcW w:w="2269" w:type="dxa"/>
            <w:vAlign w:val="center"/>
          </w:tcPr>
          <w:p w14:paraId="0A5703C3" w14:textId="77777777" w:rsidR="00E01807" w:rsidRPr="008A7A91" w:rsidRDefault="00E01807" w:rsidP="00E01807">
            <w:pPr>
              <w:rPr>
                <w:rFonts w:ascii="Arial" w:eastAsia="Times New Roman" w:hAnsi="Arial" w:cs="Arial"/>
                <w:color w:val="000000"/>
                <w:sz w:val="16"/>
                <w:szCs w:val="16"/>
                <w:lang w:eastAsia="es-MX"/>
              </w:rPr>
            </w:pPr>
            <w:r w:rsidRPr="008A7A91">
              <w:rPr>
                <w:rFonts w:ascii="Arial" w:eastAsia="Arial Unicode MS" w:hAnsi="Arial" w:cs="Arial"/>
                <w:color w:val="000000"/>
                <w:sz w:val="16"/>
                <w:szCs w:val="16"/>
                <w:lang w:eastAsia="es-MX"/>
              </w:rPr>
              <w:t>Taller de manejo de medios de comunicación</w:t>
            </w:r>
          </w:p>
        </w:tc>
        <w:tc>
          <w:tcPr>
            <w:tcW w:w="1247" w:type="dxa"/>
            <w:vAlign w:val="center"/>
          </w:tcPr>
          <w:p w14:paraId="4737F348" w14:textId="77777777" w:rsidR="00E01807" w:rsidRPr="00A74F3F" w:rsidRDefault="00E01807" w:rsidP="00E01807">
            <w:pPr>
              <w:jc w:val="center"/>
              <w:rPr>
                <w:rFonts w:ascii="Arial" w:hAnsi="Arial" w:cs="Arial"/>
                <w:sz w:val="16"/>
                <w:szCs w:val="16"/>
              </w:rPr>
            </w:pPr>
            <w:r>
              <w:rPr>
                <w:rFonts w:ascii="Arial" w:hAnsi="Arial" w:cs="Arial"/>
                <w:sz w:val="16"/>
                <w:szCs w:val="16"/>
              </w:rPr>
              <w:t>COM</w:t>
            </w:r>
          </w:p>
        </w:tc>
        <w:tc>
          <w:tcPr>
            <w:tcW w:w="1026" w:type="dxa"/>
            <w:vAlign w:val="center"/>
          </w:tcPr>
          <w:p w14:paraId="487CE7C6" w14:textId="77777777" w:rsidR="00E01807" w:rsidRPr="00A74F3F" w:rsidRDefault="00E01807" w:rsidP="00E01807">
            <w:pPr>
              <w:jc w:val="center"/>
              <w:rPr>
                <w:rFonts w:ascii="Arial" w:hAnsi="Arial" w:cs="Arial"/>
                <w:sz w:val="16"/>
                <w:szCs w:val="16"/>
              </w:rPr>
            </w:pPr>
          </w:p>
        </w:tc>
        <w:tc>
          <w:tcPr>
            <w:tcW w:w="992" w:type="dxa"/>
            <w:vAlign w:val="center"/>
          </w:tcPr>
          <w:p w14:paraId="7AD46FDE"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42D488CA" w14:textId="77777777" w:rsidR="00E01807" w:rsidRPr="00A74F3F"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6E909202"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B3E54C2" w14:textId="77777777" w:rsidR="00E01807" w:rsidRPr="00A74F3F" w:rsidRDefault="00E01807" w:rsidP="00E01807">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61465E08"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A</w:t>
            </w:r>
          </w:p>
        </w:tc>
      </w:tr>
      <w:tr w:rsidR="00E01807" w14:paraId="0FF8165C" w14:textId="77777777" w:rsidTr="00A74F3F">
        <w:trPr>
          <w:trHeight w:val="284"/>
        </w:trPr>
        <w:tc>
          <w:tcPr>
            <w:tcW w:w="2269" w:type="dxa"/>
            <w:vAlign w:val="center"/>
          </w:tcPr>
          <w:p w14:paraId="7D609C25" w14:textId="77777777" w:rsidR="00E01807" w:rsidRPr="008A7A91" w:rsidRDefault="00E01807" w:rsidP="00E01807">
            <w:pPr>
              <w:rPr>
                <w:rFonts w:ascii="Arial" w:eastAsia="Times New Roman" w:hAnsi="Arial" w:cs="Arial"/>
                <w:color w:val="000000"/>
                <w:sz w:val="16"/>
                <w:szCs w:val="16"/>
                <w:lang w:eastAsia="es-MX"/>
              </w:rPr>
            </w:pPr>
            <w:r w:rsidRPr="008A7A91">
              <w:rPr>
                <w:rFonts w:ascii="Arial" w:eastAsia="Times New Roman" w:hAnsi="Arial" w:cs="Arial"/>
                <w:color w:val="000000"/>
                <w:sz w:val="16"/>
                <w:szCs w:val="16"/>
                <w:lang w:eastAsia="es-MX"/>
              </w:rPr>
              <w:t>Temas selectos de gestión pública</w:t>
            </w:r>
          </w:p>
        </w:tc>
        <w:tc>
          <w:tcPr>
            <w:tcW w:w="1247" w:type="dxa"/>
            <w:vAlign w:val="center"/>
          </w:tcPr>
          <w:p w14:paraId="7E5343B4" w14:textId="77777777" w:rsidR="00E01807" w:rsidRPr="00A74F3F" w:rsidRDefault="00E01807" w:rsidP="00E01807">
            <w:pPr>
              <w:jc w:val="center"/>
              <w:rPr>
                <w:rFonts w:ascii="Arial" w:hAnsi="Arial" w:cs="Arial"/>
                <w:sz w:val="16"/>
                <w:szCs w:val="16"/>
              </w:rPr>
            </w:pPr>
            <w:r>
              <w:rPr>
                <w:rFonts w:ascii="Arial" w:hAnsi="Arial" w:cs="Arial"/>
                <w:sz w:val="16"/>
                <w:szCs w:val="16"/>
              </w:rPr>
              <w:t>ADM</w:t>
            </w:r>
          </w:p>
        </w:tc>
        <w:tc>
          <w:tcPr>
            <w:tcW w:w="1026" w:type="dxa"/>
            <w:vAlign w:val="center"/>
          </w:tcPr>
          <w:p w14:paraId="5B5951CA" w14:textId="77777777" w:rsidR="00E01807" w:rsidRPr="00A74F3F" w:rsidRDefault="00E01807" w:rsidP="00E01807">
            <w:pPr>
              <w:jc w:val="center"/>
              <w:rPr>
                <w:rFonts w:ascii="Arial" w:hAnsi="Arial" w:cs="Arial"/>
                <w:sz w:val="16"/>
                <w:szCs w:val="16"/>
              </w:rPr>
            </w:pPr>
          </w:p>
        </w:tc>
        <w:tc>
          <w:tcPr>
            <w:tcW w:w="992" w:type="dxa"/>
            <w:vAlign w:val="center"/>
          </w:tcPr>
          <w:p w14:paraId="0CA3A6E6"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33</w:t>
            </w:r>
          </w:p>
        </w:tc>
        <w:tc>
          <w:tcPr>
            <w:tcW w:w="1134" w:type="dxa"/>
            <w:vAlign w:val="center"/>
          </w:tcPr>
          <w:p w14:paraId="7D468A56" w14:textId="77777777" w:rsidR="00E01807" w:rsidRPr="00A74F3F" w:rsidRDefault="00E01807" w:rsidP="00E01807">
            <w:pPr>
              <w:jc w:val="center"/>
              <w:rPr>
                <w:rFonts w:ascii="Arial" w:hAnsi="Arial" w:cs="Arial"/>
                <w:sz w:val="16"/>
                <w:szCs w:val="16"/>
              </w:rPr>
            </w:pPr>
            <w:r>
              <w:rPr>
                <w:rFonts w:ascii="Arial" w:hAnsi="Arial" w:cs="Arial"/>
                <w:sz w:val="16"/>
                <w:szCs w:val="16"/>
              </w:rPr>
              <w:t>31</w:t>
            </w:r>
          </w:p>
        </w:tc>
        <w:tc>
          <w:tcPr>
            <w:tcW w:w="1134" w:type="dxa"/>
            <w:vAlign w:val="center"/>
          </w:tcPr>
          <w:p w14:paraId="1635FBB5"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0</w:t>
            </w:r>
          </w:p>
        </w:tc>
        <w:tc>
          <w:tcPr>
            <w:tcW w:w="851" w:type="dxa"/>
            <w:vAlign w:val="center"/>
          </w:tcPr>
          <w:p w14:paraId="300608F9" w14:textId="77777777" w:rsidR="00E01807" w:rsidRPr="00A74F3F" w:rsidRDefault="00E01807" w:rsidP="00E01807">
            <w:pPr>
              <w:jc w:val="center"/>
              <w:rPr>
                <w:rFonts w:ascii="Arial" w:eastAsia="Arial Unicode MS" w:hAnsi="Arial" w:cs="Arial"/>
                <w:sz w:val="16"/>
                <w:szCs w:val="16"/>
              </w:rPr>
            </w:pPr>
            <w:r w:rsidRPr="00A74F3F">
              <w:rPr>
                <w:rFonts w:ascii="Arial" w:eastAsia="Arial Unicode MS" w:hAnsi="Arial" w:cs="Arial"/>
                <w:sz w:val="16"/>
                <w:szCs w:val="16"/>
              </w:rPr>
              <w:t>4</w:t>
            </w:r>
          </w:p>
        </w:tc>
        <w:tc>
          <w:tcPr>
            <w:tcW w:w="1276" w:type="dxa"/>
            <w:vAlign w:val="center"/>
          </w:tcPr>
          <w:p w14:paraId="72931777" w14:textId="77777777" w:rsidR="00E01807" w:rsidRPr="00A74F3F" w:rsidRDefault="00E01807" w:rsidP="00E01807">
            <w:pPr>
              <w:jc w:val="center"/>
              <w:rPr>
                <w:rFonts w:ascii="Arial" w:hAnsi="Arial" w:cs="Arial"/>
                <w:sz w:val="16"/>
                <w:szCs w:val="16"/>
              </w:rPr>
            </w:pPr>
            <w:r w:rsidRPr="00A74F3F">
              <w:rPr>
                <w:rFonts w:ascii="Arial" w:hAnsi="Arial" w:cs="Arial"/>
                <w:sz w:val="16"/>
                <w:szCs w:val="16"/>
              </w:rPr>
              <w:t>A</w:t>
            </w:r>
          </w:p>
        </w:tc>
      </w:tr>
      <w:tr w:rsidR="00E01807" w14:paraId="491D462D" w14:textId="77777777" w:rsidTr="00A74F3F">
        <w:trPr>
          <w:trHeight w:val="284"/>
        </w:trPr>
        <w:tc>
          <w:tcPr>
            <w:tcW w:w="2269" w:type="dxa"/>
            <w:vAlign w:val="center"/>
          </w:tcPr>
          <w:p w14:paraId="3B7E9114" w14:textId="77777777" w:rsidR="00E01807" w:rsidRPr="00882FF6" w:rsidRDefault="00E01807" w:rsidP="00E01807">
            <w:pPr>
              <w:rPr>
                <w:rFonts w:ascii="Arial" w:hAnsi="Arial" w:cs="Arial"/>
                <w:b/>
                <w:sz w:val="16"/>
                <w:szCs w:val="16"/>
              </w:rPr>
            </w:pPr>
            <w:r w:rsidRPr="00882FF6">
              <w:rPr>
                <w:rFonts w:ascii="Arial" w:hAnsi="Arial" w:cs="Arial"/>
                <w:b/>
                <w:sz w:val="16"/>
                <w:szCs w:val="16"/>
              </w:rPr>
              <w:t>SUMA TOTAL DE CRÉDITOS DEL BLOQUE</w:t>
            </w:r>
          </w:p>
        </w:tc>
        <w:tc>
          <w:tcPr>
            <w:tcW w:w="1247" w:type="dxa"/>
            <w:vAlign w:val="center"/>
          </w:tcPr>
          <w:p w14:paraId="019074F3" w14:textId="77777777" w:rsidR="00E01807" w:rsidRPr="00A74F3F" w:rsidRDefault="00E01807" w:rsidP="00E01807">
            <w:pPr>
              <w:jc w:val="center"/>
              <w:rPr>
                <w:rFonts w:ascii="Arial" w:hAnsi="Arial" w:cs="Arial"/>
                <w:sz w:val="16"/>
                <w:szCs w:val="16"/>
              </w:rPr>
            </w:pPr>
          </w:p>
        </w:tc>
        <w:tc>
          <w:tcPr>
            <w:tcW w:w="1026" w:type="dxa"/>
            <w:vAlign w:val="center"/>
          </w:tcPr>
          <w:p w14:paraId="1DE34919" w14:textId="77777777" w:rsidR="00E01807" w:rsidRPr="00A74F3F" w:rsidRDefault="00E01807" w:rsidP="00E01807">
            <w:pPr>
              <w:jc w:val="center"/>
              <w:rPr>
                <w:rFonts w:ascii="Arial" w:hAnsi="Arial" w:cs="Arial"/>
                <w:sz w:val="16"/>
                <w:szCs w:val="16"/>
              </w:rPr>
            </w:pPr>
          </w:p>
        </w:tc>
        <w:tc>
          <w:tcPr>
            <w:tcW w:w="992" w:type="dxa"/>
            <w:vAlign w:val="center"/>
          </w:tcPr>
          <w:p w14:paraId="33780E1D" w14:textId="77777777" w:rsidR="00E01807" w:rsidRPr="00A74F3F" w:rsidRDefault="00E01807" w:rsidP="00E01807">
            <w:pPr>
              <w:jc w:val="center"/>
              <w:rPr>
                <w:rFonts w:ascii="Arial" w:hAnsi="Arial" w:cs="Arial"/>
                <w:sz w:val="16"/>
                <w:szCs w:val="16"/>
              </w:rPr>
            </w:pPr>
          </w:p>
        </w:tc>
        <w:tc>
          <w:tcPr>
            <w:tcW w:w="1134" w:type="dxa"/>
            <w:vAlign w:val="center"/>
          </w:tcPr>
          <w:p w14:paraId="1FC23F33" w14:textId="77777777" w:rsidR="00E01807" w:rsidRPr="00A74F3F" w:rsidRDefault="00E01807" w:rsidP="00E01807">
            <w:pPr>
              <w:jc w:val="center"/>
              <w:rPr>
                <w:rFonts w:ascii="Arial" w:hAnsi="Arial" w:cs="Arial"/>
                <w:sz w:val="16"/>
                <w:szCs w:val="16"/>
              </w:rPr>
            </w:pPr>
          </w:p>
        </w:tc>
        <w:tc>
          <w:tcPr>
            <w:tcW w:w="1134" w:type="dxa"/>
            <w:vAlign w:val="center"/>
          </w:tcPr>
          <w:p w14:paraId="79FF3C63" w14:textId="77777777" w:rsidR="00E01807" w:rsidRPr="00A74F3F" w:rsidRDefault="00E01807" w:rsidP="00E01807">
            <w:pPr>
              <w:jc w:val="center"/>
              <w:rPr>
                <w:rFonts w:ascii="Arial" w:hAnsi="Arial" w:cs="Arial"/>
                <w:sz w:val="16"/>
                <w:szCs w:val="16"/>
              </w:rPr>
            </w:pPr>
          </w:p>
        </w:tc>
        <w:tc>
          <w:tcPr>
            <w:tcW w:w="851" w:type="dxa"/>
            <w:vAlign w:val="center"/>
          </w:tcPr>
          <w:p w14:paraId="4FBC94A4" w14:textId="1F8EADB2" w:rsidR="00E01807" w:rsidRPr="00A74F3F" w:rsidRDefault="00E01807" w:rsidP="00E01807">
            <w:pPr>
              <w:jc w:val="center"/>
              <w:rPr>
                <w:rFonts w:ascii="Arial" w:eastAsia="Arial Unicode MS" w:hAnsi="Arial" w:cs="Arial"/>
                <w:b/>
                <w:sz w:val="16"/>
                <w:szCs w:val="16"/>
              </w:rPr>
            </w:pPr>
            <w:r>
              <w:rPr>
                <w:rFonts w:ascii="Arial" w:eastAsia="Arial Unicode MS" w:hAnsi="Arial" w:cs="Arial"/>
                <w:b/>
                <w:sz w:val="16"/>
                <w:szCs w:val="16"/>
              </w:rPr>
              <w:t>84</w:t>
            </w:r>
            <w:bookmarkStart w:id="0" w:name="_GoBack"/>
            <w:bookmarkEnd w:id="0"/>
          </w:p>
        </w:tc>
        <w:tc>
          <w:tcPr>
            <w:tcW w:w="1276" w:type="dxa"/>
            <w:vAlign w:val="center"/>
          </w:tcPr>
          <w:p w14:paraId="109F44C0" w14:textId="77777777" w:rsidR="00E01807" w:rsidRPr="00A74F3F" w:rsidRDefault="00E01807" w:rsidP="00E01807">
            <w:pPr>
              <w:jc w:val="center"/>
              <w:rPr>
                <w:rFonts w:ascii="Arial" w:hAnsi="Arial" w:cs="Arial"/>
                <w:sz w:val="16"/>
                <w:szCs w:val="16"/>
              </w:rPr>
            </w:pPr>
          </w:p>
        </w:tc>
      </w:tr>
    </w:tbl>
    <w:p w14:paraId="031A10AE" w14:textId="77777777" w:rsidR="004A4B8C" w:rsidRDefault="004A4B8C" w:rsidP="004A4B8C">
      <w:pPr>
        <w:spacing w:after="0" w:line="240" w:lineRule="auto"/>
        <w:rPr>
          <w:rFonts w:ascii="Arial" w:hAnsi="Arial" w:cs="Arial"/>
          <w:color w:val="000000"/>
          <w:sz w:val="20"/>
          <w:szCs w:val="20"/>
          <w:lang w:eastAsia="es-ES"/>
        </w:rPr>
      </w:pPr>
      <w:r>
        <w:rPr>
          <w:rFonts w:ascii="Arial" w:hAnsi="Arial" w:cs="Arial"/>
          <w:color w:val="000000"/>
          <w:sz w:val="20"/>
          <w:szCs w:val="20"/>
          <w:lang w:eastAsia="es-ES"/>
        </w:rPr>
        <w:t>A = Aula</w:t>
      </w:r>
    </w:p>
    <w:p w14:paraId="19FE9F02" w14:textId="77777777" w:rsidR="004A4B8C" w:rsidRPr="00AF2484" w:rsidRDefault="004A4B8C" w:rsidP="004A4B8C">
      <w:pPr>
        <w:spacing w:after="0" w:line="240" w:lineRule="auto"/>
        <w:rPr>
          <w:rFonts w:ascii="Arial" w:hAnsi="Arial" w:cs="Arial"/>
          <w:color w:val="000000"/>
          <w:sz w:val="20"/>
          <w:szCs w:val="20"/>
          <w:lang w:eastAsia="es-ES"/>
        </w:rPr>
      </w:pPr>
    </w:p>
    <w:p w14:paraId="5826C141" w14:textId="77777777" w:rsidR="004A4B8C" w:rsidRDefault="00E94B2A" w:rsidP="004A4B8C">
      <w:pPr>
        <w:spacing w:after="0" w:line="240" w:lineRule="auto"/>
        <w:rPr>
          <w:rFonts w:ascii="Arial" w:hAnsi="Arial" w:cs="Arial"/>
          <w:color w:val="000000"/>
          <w:sz w:val="20"/>
          <w:szCs w:val="20"/>
          <w:lang w:eastAsia="es-ES"/>
        </w:rPr>
      </w:pPr>
      <w:r w:rsidRPr="0090472C">
        <w:rPr>
          <w:rFonts w:ascii="Arial" w:hAnsi="Arial" w:cs="Arial"/>
          <w:color w:val="000000"/>
          <w:sz w:val="20"/>
          <w:szCs w:val="20"/>
          <w:highlight w:val="yellow"/>
          <w:lang w:eastAsia="es-ES"/>
        </w:rPr>
        <w:t>RUA: la</w:t>
      </w:r>
      <w:r w:rsidR="0090472C" w:rsidRPr="0090472C">
        <w:rPr>
          <w:rFonts w:ascii="Arial" w:hAnsi="Arial" w:cs="Arial"/>
          <w:color w:val="000000"/>
          <w:sz w:val="20"/>
          <w:szCs w:val="20"/>
          <w:highlight w:val="yellow"/>
          <w:lang w:eastAsia="es-ES"/>
        </w:rPr>
        <w:t>s</w:t>
      </w:r>
      <w:r w:rsidRPr="0090472C">
        <w:rPr>
          <w:rFonts w:ascii="Arial" w:hAnsi="Arial" w:cs="Arial"/>
          <w:color w:val="000000"/>
          <w:sz w:val="20"/>
          <w:szCs w:val="20"/>
          <w:highlight w:val="yellow"/>
          <w:lang w:eastAsia="es-ES"/>
        </w:rPr>
        <w:t xml:space="preserve"> asignatura</w:t>
      </w:r>
      <w:r w:rsidR="0090472C" w:rsidRPr="0090472C">
        <w:rPr>
          <w:rFonts w:ascii="Arial" w:hAnsi="Arial" w:cs="Arial"/>
          <w:color w:val="000000"/>
          <w:sz w:val="20"/>
          <w:szCs w:val="20"/>
          <w:highlight w:val="yellow"/>
          <w:lang w:eastAsia="es-ES"/>
        </w:rPr>
        <w:t>s</w:t>
      </w:r>
      <w:r w:rsidR="00D371E5" w:rsidRPr="0090472C">
        <w:rPr>
          <w:rFonts w:ascii="Arial" w:hAnsi="Arial" w:cs="Arial"/>
          <w:color w:val="000000"/>
          <w:sz w:val="20"/>
          <w:szCs w:val="20"/>
          <w:highlight w:val="yellow"/>
          <w:lang w:eastAsia="es-ES"/>
        </w:rPr>
        <w:t xml:space="preserve"> Axiología y ética política</w:t>
      </w:r>
      <w:r w:rsidRPr="0090472C">
        <w:rPr>
          <w:rFonts w:ascii="Arial" w:hAnsi="Arial" w:cs="Arial"/>
          <w:color w:val="000000"/>
          <w:sz w:val="20"/>
          <w:szCs w:val="20"/>
          <w:highlight w:val="yellow"/>
          <w:lang w:eastAsia="es-ES"/>
        </w:rPr>
        <w:t xml:space="preserve"> </w:t>
      </w:r>
      <w:r w:rsidR="0090472C" w:rsidRPr="0090472C">
        <w:rPr>
          <w:rFonts w:ascii="Arial" w:hAnsi="Arial" w:cs="Arial"/>
          <w:color w:val="000000"/>
          <w:sz w:val="20"/>
          <w:szCs w:val="20"/>
          <w:highlight w:val="yellow"/>
          <w:lang w:eastAsia="es-ES"/>
        </w:rPr>
        <w:t xml:space="preserve">/ Integridad gubernamental </w:t>
      </w:r>
      <w:r w:rsidRPr="0090472C">
        <w:rPr>
          <w:rFonts w:ascii="Arial" w:hAnsi="Arial" w:cs="Arial"/>
          <w:color w:val="000000"/>
          <w:sz w:val="20"/>
          <w:szCs w:val="20"/>
          <w:highlight w:val="yellow"/>
          <w:lang w:eastAsia="es-ES"/>
        </w:rPr>
        <w:t>debe</w:t>
      </w:r>
      <w:r w:rsidR="0090472C" w:rsidRPr="0090472C">
        <w:rPr>
          <w:rFonts w:ascii="Arial" w:hAnsi="Arial" w:cs="Arial"/>
          <w:color w:val="000000"/>
          <w:sz w:val="20"/>
          <w:szCs w:val="20"/>
          <w:highlight w:val="yellow"/>
          <w:lang w:eastAsia="es-ES"/>
        </w:rPr>
        <w:t>n</w:t>
      </w:r>
      <w:r w:rsidRPr="0090472C">
        <w:rPr>
          <w:rFonts w:ascii="Arial" w:hAnsi="Arial" w:cs="Arial"/>
          <w:color w:val="000000"/>
          <w:sz w:val="20"/>
          <w:szCs w:val="20"/>
          <w:highlight w:val="yellow"/>
          <w:lang w:eastAsia="es-ES"/>
        </w:rPr>
        <w:t xml:space="preserve"> ser configurada</w:t>
      </w:r>
      <w:r w:rsidR="0090472C" w:rsidRPr="0090472C">
        <w:rPr>
          <w:rFonts w:ascii="Arial" w:hAnsi="Arial" w:cs="Arial"/>
          <w:color w:val="000000"/>
          <w:sz w:val="20"/>
          <w:szCs w:val="20"/>
          <w:highlight w:val="yellow"/>
          <w:lang w:eastAsia="es-ES"/>
        </w:rPr>
        <w:t>s</w:t>
      </w:r>
      <w:r w:rsidRPr="0090472C">
        <w:rPr>
          <w:rFonts w:ascii="Arial" w:hAnsi="Arial" w:cs="Arial"/>
          <w:color w:val="000000"/>
          <w:sz w:val="20"/>
          <w:szCs w:val="20"/>
          <w:highlight w:val="yellow"/>
          <w:lang w:eastAsia="es-ES"/>
        </w:rPr>
        <w:t xml:space="preserve"> con el atributo de Formación Anáhuac</w:t>
      </w:r>
    </w:p>
    <w:p w14:paraId="2E463496" w14:textId="77777777" w:rsidR="004A4B8C" w:rsidRDefault="004A4B8C" w:rsidP="004A4B8C">
      <w:pPr>
        <w:spacing w:after="0" w:line="240" w:lineRule="auto"/>
      </w:pPr>
    </w:p>
    <w:p w14:paraId="565C2CB7" w14:textId="77777777" w:rsidR="002823F0" w:rsidRDefault="002823F0" w:rsidP="002823F0">
      <w:pPr>
        <w:spacing w:after="40"/>
      </w:pPr>
      <w:r>
        <w:rPr>
          <w:rFonts w:ascii="Arial" w:hAnsi="Arial" w:cs="Arial"/>
          <w:b/>
          <w:color w:val="808080"/>
          <w:sz w:val="18"/>
        </w:rPr>
        <w:t>BLOQUE ELECTIVO</w:t>
      </w:r>
    </w:p>
    <w:tbl>
      <w:tblPr>
        <w:tblStyle w:val="Tablaconcuadrcula"/>
        <w:tblW w:w="9067" w:type="dxa"/>
        <w:tblLayout w:type="fixed"/>
        <w:tblLook w:val="04A0" w:firstRow="1" w:lastRow="0" w:firstColumn="1" w:lastColumn="0" w:noHBand="0" w:noVBand="1"/>
      </w:tblPr>
      <w:tblGrid>
        <w:gridCol w:w="7650"/>
        <w:gridCol w:w="1417"/>
      </w:tblGrid>
      <w:tr w:rsidR="002823F0" w14:paraId="7CD72DD4" w14:textId="77777777" w:rsidTr="00E705FB">
        <w:trPr>
          <w:trHeight w:val="271"/>
        </w:trPr>
        <w:tc>
          <w:tcPr>
            <w:tcW w:w="76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2C5A99" w14:textId="77777777" w:rsidR="002823F0" w:rsidRDefault="002823F0" w:rsidP="00FF23F8">
            <w:pPr>
              <w:jc w:val="center"/>
              <w:rPr>
                <w:rFonts w:ascii="Arial" w:hAnsi="Arial" w:cs="Arial"/>
                <w:b/>
                <w:sz w:val="12"/>
                <w:szCs w:val="14"/>
              </w:rPr>
            </w:pPr>
            <w:r>
              <w:rPr>
                <w:rFonts w:ascii="Arial" w:hAnsi="Arial" w:cs="Arial"/>
                <w:b/>
                <w:sz w:val="12"/>
                <w:szCs w:val="14"/>
              </w:rPr>
              <w:lastRenderedPageBreak/>
              <w:t>LISTA DE ASIGNATURAS O UNIDADES DE APRENDIZAJE ELECTIVAS</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9C6B90" w14:textId="77777777" w:rsidR="002823F0" w:rsidRDefault="002823F0" w:rsidP="00FF23F8">
            <w:pPr>
              <w:jc w:val="center"/>
              <w:rPr>
                <w:rFonts w:ascii="Arial" w:hAnsi="Arial" w:cs="Arial"/>
                <w:b/>
                <w:sz w:val="12"/>
                <w:szCs w:val="14"/>
              </w:rPr>
            </w:pPr>
            <w:r>
              <w:rPr>
                <w:rFonts w:ascii="Arial" w:hAnsi="Arial" w:cs="Arial"/>
                <w:b/>
                <w:sz w:val="12"/>
                <w:szCs w:val="14"/>
              </w:rPr>
              <w:t>CRÉDITOS</w:t>
            </w:r>
          </w:p>
        </w:tc>
      </w:tr>
      <w:tr w:rsidR="002823F0" w14:paraId="0332409C" w14:textId="77777777" w:rsidTr="00E705FB">
        <w:trPr>
          <w:trHeight w:val="466"/>
        </w:trPr>
        <w:tc>
          <w:tcPr>
            <w:tcW w:w="7650" w:type="dxa"/>
            <w:tcBorders>
              <w:top w:val="single" w:sz="4" w:space="0" w:color="auto"/>
              <w:left w:val="single" w:sz="4" w:space="0" w:color="auto"/>
              <w:bottom w:val="single" w:sz="4" w:space="0" w:color="auto"/>
              <w:right w:val="single" w:sz="4" w:space="0" w:color="auto"/>
            </w:tcBorders>
            <w:vAlign w:val="center"/>
            <w:hideMark/>
          </w:tcPr>
          <w:p w14:paraId="660618E5" w14:textId="77777777" w:rsidR="002823F0" w:rsidRDefault="002823F0" w:rsidP="00FF23F8">
            <w:pPr>
              <w:rPr>
                <w:rFonts w:ascii="Arial" w:hAnsi="Arial" w:cs="Arial"/>
                <w:sz w:val="16"/>
                <w:szCs w:val="16"/>
              </w:rPr>
            </w:pPr>
            <w:r w:rsidRPr="00A96421">
              <w:rPr>
                <w:rFonts w:ascii="Arial" w:hAnsi="Arial" w:cs="Arial"/>
                <w:color w:val="000000"/>
                <w:sz w:val="16"/>
                <w:szCs w:val="16"/>
                <w:lang w:eastAsia="es-MX"/>
              </w:rPr>
              <w:t xml:space="preserve">Créditos provenientes de asignaturas y/o actividades de desarrollo académico </w:t>
            </w:r>
            <w:r w:rsidRPr="00A96421">
              <w:rPr>
                <w:rFonts w:ascii="Arial" w:hAnsi="Arial" w:cs="Arial"/>
                <w:b/>
                <w:bCs/>
                <w:color w:val="000000"/>
                <w:sz w:val="16"/>
                <w:szCs w:val="16"/>
                <w:lang w:eastAsia="es-MX"/>
              </w:rPr>
              <w:t>electivas profesionales</w:t>
            </w:r>
            <w:r w:rsidRPr="00A96421">
              <w:rPr>
                <w:rFonts w:ascii="Arial" w:hAnsi="Arial" w:cs="Arial"/>
                <w:color w:val="000000"/>
                <w:sz w:val="16"/>
                <w:szCs w:val="16"/>
                <w:lang w:eastAsia="es-MX"/>
              </w:rPr>
              <w:t>, de entre las enlistadas en este plan de estudios.</w:t>
            </w:r>
          </w:p>
        </w:tc>
        <w:tc>
          <w:tcPr>
            <w:tcW w:w="1417" w:type="dxa"/>
            <w:tcBorders>
              <w:top w:val="single" w:sz="4" w:space="0" w:color="auto"/>
              <w:left w:val="single" w:sz="4" w:space="0" w:color="auto"/>
              <w:bottom w:val="single" w:sz="4" w:space="0" w:color="auto"/>
              <w:right w:val="single" w:sz="4" w:space="0" w:color="auto"/>
            </w:tcBorders>
          </w:tcPr>
          <w:p w14:paraId="12F60533" w14:textId="77777777" w:rsidR="002823F0" w:rsidRDefault="008A7A91" w:rsidP="008A7A91">
            <w:pPr>
              <w:jc w:val="center"/>
              <w:rPr>
                <w:rFonts w:ascii="Arial" w:hAnsi="Arial" w:cs="Arial"/>
                <w:sz w:val="16"/>
                <w:szCs w:val="16"/>
              </w:rPr>
            </w:pPr>
            <w:r>
              <w:rPr>
                <w:rFonts w:ascii="Arial" w:hAnsi="Arial" w:cs="Arial"/>
                <w:sz w:val="16"/>
                <w:szCs w:val="16"/>
              </w:rPr>
              <w:t>4</w:t>
            </w:r>
          </w:p>
        </w:tc>
      </w:tr>
      <w:tr w:rsidR="002823F0" w14:paraId="7CEA977E" w14:textId="77777777" w:rsidTr="00E705FB">
        <w:trPr>
          <w:trHeight w:val="466"/>
        </w:trPr>
        <w:tc>
          <w:tcPr>
            <w:tcW w:w="7650" w:type="dxa"/>
            <w:tcBorders>
              <w:top w:val="single" w:sz="4" w:space="0" w:color="auto"/>
              <w:left w:val="single" w:sz="4" w:space="0" w:color="auto"/>
              <w:bottom w:val="single" w:sz="4" w:space="0" w:color="auto"/>
              <w:right w:val="single" w:sz="4" w:space="0" w:color="auto"/>
            </w:tcBorders>
            <w:vAlign w:val="center"/>
            <w:hideMark/>
          </w:tcPr>
          <w:p w14:paraId="39E5544C" w14:textId="77777777" w:rsidR="002823F0" w:rsidRDefault="002823F0" w:rsidP="00FF23F8">
            <w:pPr>
              <w:rPr>
                <w:rFonts w:ascii="Arial" w:hAnsi="Arial" w:cs="Arial"/>
                <w:sz w:val="16"/>
                <w:szCs w:val="16"/>
              </w:rPr>
            </w:pPr>
            <w:r w:rsidRPr="00A96421">
              <w:rPr>
                <w:rFonts w:ascii="Arial" w:hAnsi="Arial" w:cs="Arial"/>
                <w:color w:val="000000"/>
                <w:sz w:val="16"/>
                <w:szCs w:val="16"/>
                <w:lang w:eastAsia="es-MX"/>
              </w:rPr>
              <w:t xml:space="preserve">Créditos provenientes de </w:t>
            </w:r>
            <w:r w:rsidRPr="00A96421">
              <w:rPr>
                <w:rFonts w:ascii="Arial" w:hAnsi="Arial" w:cs="Arial"/>
                <w:b/>
                <w:bCs/>
                <w:color w:val="000000"/>
                <w:sz w:val="16"/>
                <w:szCs w:val="16"/>
                <w:lang w:eastAsia="es-MX"/>
              </w:rPr>
              <w:t>un área de concentración profesional</w:t>
            </w:r>
            <w:r w:rsidRPr="00A96421">
              <w:rPr>
                <w:rFonts w:ascii="Arial" w:hAnsi="Arial" w:cs="Arial"/>
                <w:color w:val="000000"/>
                <w:sz w:val="20"/>
                <w:szCs w:val="20"/>
                <w:vertAlign w:val="superscript"/>
                <w:lang w:eastAsia="es-MX"/>
              </w:rPr>
              <w:t xml:space="preserve"> </w:t>
            </w:r>
            <w:r w:rsidRPr="00A96421">
              <w:rPr>
                <w:rFonts w:ascii="Arial" w:hAnsi="Arial" w:cs="Arial"/>
                <w:color w:val="000000"/>
                <w:sz w:val="16"/>
                <w:szCs w:val="16"/>
                <w:vertAlign w:val="superscript"/>
                <w:lang w:eastAsia="es-MX"/>
              </w:rPr>
              <w:t>1</w:t>
            </w:r>
            <w:r w:rsidRPr="00A96421">
              <w:rPr>
                <w:rFonts w:ascii="Arial" w:hAnsi="Arial" w:cs="Arial"/>
                <w:color w:val="000000"/>
                <w:sz w:val="16"/>
                <w:szCs w:val="16"/>
                <w:lang w:eastAsia="es-MX"/>
              </w:rPr>
              <w:t xml:space="preserve">, de entre las opciones enlistadas en este plan de estudios. </w:t>
            </w:r>
          </w:p>
        </w:tc>
        <w:tc>
          <w:tcPr>
            <w:tcW w:w="1417" w:type="dxa"/>
            <w:tcBorders>
              <w:top w:val="single" w:sz="4" w:space="0" w:color="auto"/>
              <w:left w:val="single" w:sz="4" w:space="0" w:color="auto"/>
              <w:bottom w:val="single" w:sz="4" w:space="0" w:color="auto"/>
              <w:right w:val="single" w:sz="4" w:space="0" w:color="auto"/>
            </w:tcBorders>
          </w:tcPr>
          <w:p w14:paraId="2DDFC739" w14:textId="3313CC5B" w:rsidR="002823F0" w:rsidRDefault="00E224B1" w:rsidP="00FF23F8">
            <w:pPr>
              <w:jc w:val="center"/>
              <w:rPr>
                <w:rFonts w:ascii="Arial" w:hAnsi="Arial" w:cs="Arial"/>
                <w:sz w:val="16"/>
                <w:szCs w:val="16"/>
              </w:rPr>
            </w:pPr>
            <w:r>
              <w:rPr>
                <w:rFonts w:ascii="Arial" w:hAnsi="Arial" w:cs="Arial"/>
                <w:sz w:val="16"/>
                <w:szCs w:val="16"/>
              </w:rPr>
              <w:t>0</w:t>
            </w:r>
          </w:p>
        </w:tc>
      </w:tr>
      <w:tr w:rsidR="002823F0" w14:paraId="3D9E581E" w14:textId="77777777" w:rsidTr="00E705FB">
        <w:trPr>
          <w:trHeight w:val="466"/>
        </w:trPr>
        <w:tc>
          <w:tcPr>
            <w:tcW w:w="7650" w:type="dxa"/>
            <w:tcBorders>
              <w:top w:val="single" w:sz="4" w:space="0" w:color="auto"/>
              <w:left w:val="single" w:sz="4" w:space="0" w:color="auto"/>
              <w:bottom w:val="single" w:sz="4" w:space="0" w:color="auto"/>
              <w:right w:val="single" w:sz="4" w:space="0" w:color="auto"/>
            </w:tcBorders>
            <w:vAlign w:val="center"/>
            <w:hideMark/>
          </w:tcPr>
          <w:p w14:paraId="4EC2A90B" w14:textId="77777777" w:rsidR="002823F0" w:rsidRDefault="002823F0" w:rsidP="00FF23F8">
            <w:pPr>
              <w:rPr>
                <w:rFonts w:ascii="Arial" w:hAnsi="Arial" w:cs="Arial"/>
                <w:sz w:val="16"/>
                <w:szCs w:val="16"/>
              </w:rPr>
            </w:pPr>
            <w:r w:rsidRPr="00A96421">
              <w:rPr>
                <w:rFonts w:ascii="Arial" w:hAnsi="Arial" w:cs="Arial"/>
                <w:color w:val="000000"/>
                <w:sz w:val="16"/>
                <w:szCs w:val="16"/>
                <w:lang w:eastAsia="es-MX"/>
              </w:rPr>
              <w:t xml:space="preserve">Créditos provenientes de asignaturas y/o actividades de desarrollo académico de la oferta de </w:t>
            </w:r>
            <w:r w:rsidRPr="00A96421">
              <w:rPr>
                <w:rFonts w:ascii="Arial" w:hAnsi="Arial" w:cs="Arial"/>
                <w:b/>
                <w:bCs/>
                <w:color w:val="000000"/>
                <w:sz w:val="16"/>
                <w:szCs w:val="16"/>
                <w:lang w:eastAsia="es-MX"/>
              </w:rPr>
              <w:t xml:space="preserve">formación Anáhuac </w:t>
            </w:r>
            <w:r w:rsidRPr="00A96421">
              <w:rPr>
                <w:rFonts w:ascii="Arial" w:hAnsi="Arial" w:cs="Arial"/>
                <w:color w:val="000000"/>
                <w:sz w:val="16"/>
                <w:szCs w:val="16"/>
                <w:vertAlign w:val="superscript"/>
                <w:lang w:eastAsia="es-MX"/>
              </w:rPr>
              <w:t>2</w:t>
            </w:r>
            <w:r w:rsidRPr="00A96421">
              <w:rPr>
                <w:rFonts w:ascii="Arial" w:hAnsi="Arial" w:cs="Arial"/>
                <w:color w:val="000000"/>
                <w:sz w:val="16"/>
                <w:szCs w:val="16"/>
                <w:lang w:eastAsia="es-MX"/>
              </w:rPr>
              <w:t>, a nivel posgrado.</w:t>
            </w:r>
          </w:p>
        </w:tc>
        <w:tc>
          <w:tcPr>
            <w:tcW w:w="1417" w:type="dxa"/>
            <w:tcBorders>
              <w:top w:val="single" w:sz="4" w:space="0" w:color="auto"/>
              <w:left w:val="single" w:sz="4" w:space="0" w:color="auto"/>
              <w:bottom w:val="single" w:sz="4" w:space="0" w:color="auto"/>
              <w:right w:val="single" w:sz="4" w:space="0" w:color="auto"/>
            </w:tcBorders>
          </w:tcPr>
          <w:p w14:paraId="1CDBF6F8" w14:textId="77777777" w:rsidR="002823F0" w:rsidRDefault="00D9794E" w:rsidP="00FF23F8">
            <w:pPr>
              <w:jc w:val="center"/>
              <w:rPr>
                <w:rFonts w:ascii="Arial" w:hAnsi="Arial" w:cs="Arial"/>
                <w:sz w:val="16"/>
                <w:szCs w:val="16"/>
              </w:rPr>
            </w:pPr>
            <w:r>
              <w:rPr>
                <w:rFonts w:ascii="Arial" w:hAnsi="Arial" w:cs="Arial"/>
                <w:sz w:val="16"/>
                <w:szCs w:val="16"/>
              </w:rPr>
              <w:t>0</w:t>
            </w:r>
          </w:p>
        </w:tc>
      </w:tr>
      <w:tr w:rsidR="002823F0" w14:paraId="48959A2D" w14:textId="77777777" w:rsidTr="00E705FB">
        <w:trPr>
          <w:trHeight w:val="562"/>
        </w:trPr>
        <w:tc>
          <w:tcPr>
            <w:tcW w:w="7650" w:type="dxa"/>
            <w:tcBorders>
              <w:top w:val="single" w:sz="4" w:space="0" w:color="auto"/>
              <w:left w:val="single" w:sz="4" w:space="0" w:color="auto"/>
              <w:bottom w:val="single" w:sz="4" w:space="0" w:color="auto"/>
              <w:right w:val="single" w:sz="4" w:space="0" w:color="auto"/>
            </w:tcBorders>
            <w:vAlign w:val="center"/>
            <w:hideMark/>
          </w:tcPr>
          <w:p w14:paraId="7EA7506F" w14:textId="77777777" w:rsidR="002823F0" w:rsidRPr="00A96421" w:rsidRDefault="002823F0" w:rsidP="00FF23F8">
            <w:pPr>
              <w:rPr>
                <w:rFonts w:ascii="Arial" w:hAnsi="Arial" w:cs="Arial"/>
                <w:color w:val="000000"/>
                <w:sz w:val="16"/>
                <w:szCs w:val="16"/>
                <w:lang w:eastAsia="es-MX"/>
              </w:rPr>
            </w:pPr>
            <w:r w:rsidRPr="00A96421">
              <w:rPr>
                <w:rFonts w:ascii="Arial" w:hAnsi="Arial" w:cs="Arial"/>
                <w:color w:val="000000"/>
                <w:sz w:val="16"/>
                <w:szCs w:val="16"/>
                <w:lang w:eastAsia="es-MX"/>
              </w:rPr>
              <w:t xml:space="preserve">Créditos provenientes de asignaturas y/o actividades de desarrollo académico de la oferta a nivel posgrado de </w:t>
            </w:r>
            <w:r w:rsidRPr="00A96421">
              <w:rPr>
                <w:rFonts w:ascii="Arial" w:hAnsi="Arial" w:cs="Arial"/>
                <w:b/>
                <w:bCs/>
                <w:color w:val="000000"/>
                <w:sz w:val="16"/>
                <w:szCs w:val="16"/>
                <w:lang w:eastAsia="es-MX"/>
              </w:rPr>
              <w:t>formación multidisciplinar</w:t>
            </w:r>
            <w:r w:rsidRPr="00A96421">
              <w:rPr>
                <w:rFonts w:ascii="Arial" w:hAnsi="Arial" w:cs="Arial"/>
                <w:color w:val="000000"/>
                <w:sz w:val="16"/>
                <w:szCs w:val="16"/>
                <w:lang w:eastAsia="es-MX"/>
              </w:rPr>
              <w:t>, de entre las siguientes opciones:</w:t>
            </w:r>
          </w:p>
          <w:p w14:paraId="73C5B4D9" w14:textId="77777777" w:rsidR="002823F0" w:rsidRPr="001B74E8" w:rsidRDefault="002823F0" w:rsidP="002823F0">
            <w:pPr>
              <w:pStyle w:val="Prrafodelista"/>
              <w:numPr>
                <w:ilvl w:val="0"/>
                <w:numId w:val="7"/>
              </w:numPr>
              <w:spacing w:before="80" w:line="254" w:lineRule="auto"/>
              <w:ind w:left="323" w:hanging="159"/>
              <w:rPr>
                <w:rFonts w:ascii="Arial" w:hAnsi="Arial" w:cs="Arial"/>
                <w:b/>
                <w:sz w:val="16"/>
                <w:szCs w:val="16"/>
              </w:rPr>
            </w:pPr>
            <w:r w:rsidRPr="00A96421">
              <w:rPr>
                <w:rFonts w:ascii="Arial" w:hAnsi="Arial" w:cs="Arial"/>
                <w:color w:val="000000"/>
                <w:sz w:val="16"/>
                <w:szCs w:val="16"/>
                <w:lang w:eastAsia="es-MX"/>
              </w:rPr>
              <w:t xml:space="preserve">Asignaturas y/o actividades de desarrollo académico </w:t>
            </w:r>
            <w:proofErr w:type="spellStart"/>
            <w:r w:rsidRPr="00A96421">
              <w:rPr>
                <w:rFonts w:ascii="Arial" w:hAnsi="Arial" w:cs="Arial"/>
                <w:color w:val="000000"/>
                <w:sz w:val="16"/>
                <w:szCs w:val="16"/>
                <w:lang w:eastAsia="es-MX"/>
              </w:rPr>
              <w:t>profesionalizantes</w:t>
            </w:r>
            <w:proofErr w:type="spellEnd"/>
            <w:r w:rsidRPr="00A96421">
              <w:rPr>
                <w:rFonts w:ascii="Arial" w:hAnsi="Arial" w:cs="Arial"/>
                <w:color w:val="000000"/>
                <w:sz w:val="16"/>
                <w:szCs w:val="16"/>
                <w:lang w:eastAsia="es-MX"/>
              </w:rPr>
              <w:t xml:space="preserve"> de programas de la propia Facultad/Escuela</w:t>
            </w:r>
            <w:r w:rsidRPr="00A96421">
              <w:rPr>
                <w:rFonts w:ascii="Arial" w:hAnsi="Arial" w:cs="Arial"/>
                <w:color w:val="000000"/>
                <w:sz w:val="16"/>
                <w:szCs w:val="16"/>
                <w:vertAlign w:val="superscript"/>
                <w:lang w:eastAsia="es-MX"/>
              </w:rPr>
              <w:t>3</w:t>
            </w:r>
          </w:p>
          <w:p w14:paraId="02B7D2DC" w14:textId="77777777" w:rsidR="002823F0" w:rsidRDefault="002823F0" w:rsidP="002823F0">
            <w:pPr>
              <w:pStyle w:val="Prrafodelista"/>
              <w:numPr>
                <w:ilvl w:val="0"/>
                <w:numId w:val="7"/>
              </w:numPr>
              <w:spacing w:line="254" w:lineRule="auto"/>
              <w:ind w:left="306" w:hanging="142"/>
              <w:rPr>
                <w:rFonts w:ascii="Arial" w:hAnsi="Arial" w:cs="Arial"/>
                <w:b/>
                <w:sz w:val="16"/>
                <w:szCs w:val="16"/>
              </w:rPr>
            </w:pPr>
            <w:r w:rsidRPr="00A96421">
              <w:rPr>
                <w:rFonts w:ascii="Arial" w:hAnsi="Arial" w:cs="Arial"/>
                <w:color w:val="000000"/>
                <w:sz w:val="16"/>
                <w:szCs w:val="16"/>
                <w:lang w:eastAsia="es-MX"/>
              </w:rPr>
              <w:t xml:space="preserve">Asignaturas y/o actividades de desarrollo académico definidas como </w:t>
            </w:r>
            <w:r w:rsidRPr="00A96421">
              <w:rPr>
                <w:rFonts w:ascii="Arial" w:hAnsi="Arial" w:cs="Arial"/>
                <w:i/>
                <w:iCs/>
                <w:color w:val="000000"/>
                <w:sz w:val="16"/>
                <w:szCs w:val="16"/>
                <w:lang w:eastAsia="es-MX"/>
              </w:rPr>
              <w:t>multidisciplinar abierta</w:t>
            </w:r>
            <w:r w:rsidRPr="00A96421">
              <w:rPr>
                <w:rFonts w:ascii="Arial" w:hAnsi="Arial" w:cs="Arial"/>
                <w:i/>
                <w:iCs/>
                <w:color w:val="000000"/>
                <w:sz w:val="16"/>
                <w:szCs w:val="16"/>
                <w:vertAlign w:val="superscript"/>
                <w:lang w:eastAsia="es-MX"/>
              </w:rPr>
              <w:t>4</w:t>
            </w:r>
            <w:r w:rsidRPr="00A96421">
              <w:rPr>
                <w:rFonts w:ascii="Arial" w:hAnsi="Arial" w:cs="Arial"/>
                <w:color w:val="000000"/>
                <w:sz w:val="16"/>
                <w:szCs w:val="16"/>
                <w:lang w:eastAsia="es-MX"/>
              </w:rPr>
              <w:t>, provenientes de los diferentes programas de Posgrado.</w:t>
            </w:r>
          </w:p>
        </w:tc>
        <w:tc>
          <w:tcPr>
            <w:tcW w:w="1417" w:type="dxa"/>
            <w:tcBorders>
              <w:top w:val="single" w:sz="4" w:space="0" w:color="auto"/>
              <w:left w:val="single" w:sz="4" w:space="0" w:color="auto"/>
              <w:bottom w:val="single" w:sz="4" w:space="0" w:color="auto"/>
              <w:right w:val="single" w:sz="4" w:space="0" w:color="auto"/>
            </w:tcBorders>
          </w:tcPr>
          <w:p w14:paraId="6120F64C" w14:textId="77777777" w:rsidR="002823F0" w:rsidRDefault="008A7A91" w:rsidP="00FF23F8">
            <w:pPr>
              <w:jc w:val="center"/>
              <w:rPr>
                <w:rFonts w:ascii="Arial" w:hAnsi="Arial" w:cs="Arial"/>
                <w:sz w:val="16"/>
                <w:szCs w:val="16"/>
              </w:rPr>
            </w:pPr>
            <w:r>
              <w:rPr>
                <w:rFonts w:ascii="Arial" w:hAnsi="Arial" w:cs="Arial"/>
                <w:sz w:val="16"/>
                <w:szCs w:val="16"/>
              </w:rPr>
              <w:t>4</w:t>
            </w:r>
          </w:p>
        </w:tc>
      </w:tr>
      <w:tr w:rsidR="002823F0" w14:paraId="2CB3C5D6" w14:textId="77777777" w:rsidTr="00E705FB">
        <w:trPr>
          <w:trHeight w:val="214"/>
        </w:trPr>
        <w:tc>
          <w:tcPr>
            <w:tcW w:w="7650" w:type="dxa"/>
            <w:tcBorders>
              <w:top w:val="single" w:sz="4" w:space="0" w:color="auto"/>
              <w:left w:val="single" w:sz="4" w:space="0" w:color="auto"/>
              <w:bottom w:val="single" w:sz="4" w:space="0" w:color="auto"/>
              <w:right w:val="single" w:sz="4" w:space="0" w:color="auto"/>
            </w:tcBorders>
            <w:vAlign w:val="center"/>
            <w:hideMark/>
          </w:tcPr>
          <w:p w14:paraId="2E4895A7" w14:textId="77777777" w:rsidR="002823F0" w:rsidRDefault="002823F0" w:rsidP="00FF23F8">
            <w:pPr>
              <w:rPr>
                <w:rFonts w:ascii="Arial" w:hAnsi="Arial" w:cs="Arial"/>
                <w:b/>
                <w:sz w:val="16"/>
                <w:szCs w:val="16"/>
              </w:rPr>
            </w:pPr>
            <w:r>
              <w:rPr>
                <w:rFonts w:ascii="Arial" w:hAnsi="Arial" w:cs="Arial"/>
                <w:b/>
                <w:sz w:val="16"/>
                <w:szCs w:val="16"/>
              </w:rPr>
              <w:t>SUMA TOTAL DE CRÉDITOS DEL BLOQUE</w:t>
            </w:r>
          </w:p>
        </w:tc>
        <w:tc>
          <w:tcPr>
            <w:tcW w:w="1417" w:type="dxa"/>
            <w:tcBorders>
              <w:top w:val="single" w:sz="4" w:space="0" w:color="auto"/>
              <w:left w:val="single" w:sz="4" w:space="0" w:color="auto"/>
              <w:bottom w:val="single" w:sz="4" w:space="0" w:color="auto"/>
              <w:right w:val="single" w:sz="4" w:space="0" w:color="auto"/>
            </w:tcBorders>
          </w:tcPr>
          <w:p w14:paraId="31A1F153" w14:textId="77777777" w:rsidR="002823F0" w:rsidRDefault="008A7A91" w:rsidP="00FF23F8">
            <w:pPr>
              <w:jc w:val="center"/>
              <w:rPr>
                <w:rFonts w:ascii="Arial" w:hAnsi="Arial" w:cs="Arial"/>
                <w:sz w:val="16"/>
                <w:szCs w:val="16"/>
              </w:rPr>
            </w:pPr>
            <w:r>
              <w:rPr>
                <w:rFonts w:ascii="Arial" w:hAnsi="Arial" w:cs="Arial"/>
                <w:sz w:val="16"/>
                <w:szCs w:val="16"/>
              </w:rPr>
              <w:t>8</w:t>
            </w:r>
          </w:p>
        </w:tc>
      </w:tr>
    </w:tbl>
    <w:p w14:paraId="07B95D91" w14:textId="77777777" w:rsidR="002823F0" w:rsidRDefault="002823F0" w:rsidP="002823F0">
      <w:pPr>
        <w:rPr>
          <w:sz w:val="6"/>
        </w:rPr>
      </w:pPr>
    </w:p>
    <w:p w14:paraId="6D472757" w14:textId="77777777" w:rsidR="002823F0" w:rsidRDefault="002823F0" w:rsidP="002823F0">
      <w:pPr>
        <w:pStyle w:val="Prrafodelista"/>
        <w:numPr>
          <w:ilvl w:val="0"/>
          <w:numId w:val="8"/>
        </w:numPr>
        <w:spacing w:after="0" w:line="240" w:lineRule="auto"/>
        <w:ind w:left="284" w:hanging="218"/>
        <w:rPr>
          <w:sz w:val="16"/>
          <w:szCs w:val="16"/>
        </w:rPr>
      </w:pPr>
      <w:r>
        <w:rPr>
          <w:sz w:val="16"/>
          <w:szCs w:val="16"/>
        </w:rPr>
        <w:t>Si el programa de Posgrado ofrece rutas de enfoque profesional, es obligatorio optar por una de ellas.</w:t>
      </w:r>
    </w:p>
    <w:p w14:paraId="5DBD2020" w14:textId="77777777" w:rsidR="002823F0" w:rsidRDefault="002823F0" w:rsidP="002823F0">
      <w:pPr>
        <w:pStyle w:val="Prrafodelista"/>
        <w:numPr>
          <w:ilvl w:val="0"/>
          <w:numId w:val="8"/>
        </w:numPr>
        <w:spacing w:after="0" w:line="240" w:lineRule="auto"/>
        <w:ind w:left="284" w:hanging="218"/>
        <w:rPr>
          <w:sz w:val="16"/>
          <w:szCs w:val="16"/>
        </w:rPr>
      </w:pPr>
      <w:r>
        <w:rPr>
          <w:sz w:val="16"/>
          <w:szCs w:val="16"/>
        </w:rPr>
        <w:t>Las asignaturas y/o actividades de desarrollo académico enlistadas en este plan y/o en los diversos planes de estudio de posgrado, conforman la oferta de formación Anáhuac, a nivel posgrado.</w:t>
      </w:r>
    </w:p>
    <w:p w14:paraId="3B865EA4" w14:textId="77777777" w:rsidR="002823F0" w:rsidRDefault="002823F0" w:rsidP="002823F0">
      <w:pPr>
        <w:pStyle w:val="Prrafodelista"/>
        <w:numPr>
          <w:ilvl w:val="0"/>
          <w:numId w:val="8"/>
        </w:numPr>
        <w:spacing w:after="0" w:line="240" w:lineRule="auto"/>
        <w:ind w:left="284" w:hanging="218"/>
        <w:rPr>
          <w:sz w:val="16"/>
          <w:szCs w:val="16"/>
        </w:rPr>
      </w:pPr>
      <w:r>
        <w:rPr>
          <w:sz w:val="16"/>
          <w:szCs w:val="16"/>
        </w:rPr>
        <w:t> </w:t>
      </w:r>
      <w:r>
        <w:rPr>
          <w:sz w:val="16"/>
          <w:szCs w:val="16"/>
          <w:lang w:val="es-ES"/>
        </w:rPr>
        <w:t xml:space="preserve">La Universidad Anáhuac agrupa sus programas de Posgrado por Facultad/Escuela, logrando así dinamismo y articulación entre </w:t>
      </w:r>
      <w:r>
        <w:rPr>
          <w:sz w:val="16"/>
          <w:szCs w:val="16"/>
        </w:rPr>
        <w:t>temáticas especializadas de las mismas disciplinas.</w:t>
      </w:r>
    </w:p>
    <w:p w14:paraId="2CE98C73" w14:textId="77777777" w:rsidR="002823F0" w:rsidRDefault="002823F0" w:rsidP="002823F0">
      <w:pPr>
        <w:pStyle w:val="Prrafodelista"/>
        <w:numPr>
          <w:ilvl w:val="0"/>
          <w:numId w:val="8"/>
        </w:numPr>
        <w:spacing w:after="0" w:line="240" w:lineRule="auto"/>
        <w:ind w:left="284" w:hanging="218"/>
        <w:rPr>
          <w:sz w:val="16"/>
          <w:szCs w:val="16"/>
        </w:rPr>
      </w:pPr>
      <w:r>
        <w:rPr>
          <w:sz w:val="16"/>
          <w:szCs w:val="16"/>
        </w:rPr>
        <w:t xml:space="preserve">Son asignaturas </w:t>
      </w:r>
      <w:r>
        <w:rPr>
          <w:color w:val="1F3864"/>
          <w:sz w:val="16"/>
          <w:szCs w:val="16"/>
        </w:rPr>
        <w:t xml:space="preserve">obligatorias o electivas </w:t>
      </w:r>
      <w:r>
        <w:rPr>
          <w:sz w:val="16"/>
          <w:szCs w:val="16"/>
        </w:rPr>
        <w:t>y/o actividades de desarrollo académico enlistadas en los diversos planes de estudio de nivel Posgrado, como ‘multidisciplinar abierta’, que pueden abonar a todos los programas de Posgrado</w:t>
      </w:r>
    </w:p>
    <w:p w14:paraId="16BDED93" w14:textId="77777777" w:rsidR="004A4B8C" w:rsidRDefault="004A4B8C" w:rsidP="004A4B8C">
      <w:pPr>
        <w:spacing w:after="0" w:line="240" w:lineRule="auto"/>
      </w:pPr>
    </w:p>
    <w:p w14:paraId="0F4FD30F" w14:textId="77777777" w:rsidR="004A4B8C" w:rsidRDefault="004A4B8C" w:rsidP="004A4B8C">
      <w:pPr>
        <w:spacing w:after="0"/>
        <w:jc w:val="center"/>
      </w:pPr>
    </w:p>
    <w:tbl>
      <w:tblPr>
        <w:tblStyle w:val="Tablaconcuadrcula"/>
        <w:tblW w:w="9276" w:type="dxa"/>
        <w:tblInd w:w="-229" w:type="dxa"/>
        <w:tblLook w:val="04A0" w:firstRow="1" w:lastRow="0" w:firstColumn="1" w:lastColumn="0" w:noHBand="0" w:noVBand="1"/>
      </w:tblPr>
      <w:tblGrid>
        <w:gridCol w:w="7963"/>
        <w:gridCol w:w="1313"/>
      </w:tblGrid>
      <w:tr w:rsidR="004A4B8C" w14:paraId="0A6FB4C5" w14:textId="77777777" w:rsidTr="00FF23F8">
        <w:trPr>
          <w:trHeight w:val="284"/>
        </w:trPr>
        <w:tc>
          <w:tcPr>
            <w:tcW w:w="7963" w:type="dxa"/>
            <w:tcBorders>
              <w:bottom w:val="single" w:sz="4" w:space="0" w:color="auto"/>
            </w:tcBorders>
          </w:tcPr>
          <w:p w14:paraId="046091D6" w14:textId="77777777" w:rsidR="004A4B8C" w:rsidRPr="0086490D" w:rsidRDefault="004A4B8C" w:rsidP="00FF23F8">
            <w:pPr>
              <w:spacing w:line="276" w:lineRule="auto"/>
              <w:rPr>
                <w:rFonts w:ascii="Arial" w:hAnsi="Arial" w:cs="Arial"/>
                <w:b/>
                <w:sz w:val="20"/>
                <w:szCs w:val="20"/>
              </w:rPr>
            </w:pPr>
          </w:p>
        </w:tc>
        <w:tc>
          <w:tcPr>
            <w:tcW w:w="1313" w:type="dxa"/>
            <w:tcBorders>
              <w:bottom w:val="single" w:sz="4" w:space="0" w:color="auto"/>
            </w:tcBorders>
          </w:tcPr>
          <w:p w14:paraId="07C778BE" w14:textId="77777777" w:rsidR="004A4B8C" w:rsidRPr="0086490D" w:rsidRDefault="004A4B8C" w:rsidP="00FF23F8">
            <w:pPr>
              <w:spacing w:line="276" w:lineRule="auto"/>
              <w:rPr>
                <w:rFonts w:ascii="Arial" w:hAnsi="Arial" w:cs="Arial"/>
                <w:b/>
                <w:sz w:val="20"/>
                <w:szCs w:val="20"/>
              </w:rPr>
            </w:pPr>
            <w:r w:rsidRPr="0086490D">
              <w:rPr>
                <w:rFonts w:ascii="Arial" w:hAnsi="Arial" w:cs="Arial"/>
                <w:b/>
                <w:sz w:val="20"/>
                <w:szCs w:val="20"/>
              </w:rPr>
              <w:t>CRÉDITOS</w:t>
            </w:r>
          </w:p>
        </w:tc>
      </w:tr>
      <w:tr w:rsidR="004A4B8C" w14:paraId="1CC64799" w14:textId="77777777" w:rsidTr="00FF23F8">
        <w:trPr>
          <w:trHeight w:val="301"/>
        </w:trPr>
        <w:tc>
          <w:tcPr>
            <w:tcW w:w="7963" w:type="dxa"/>
            <w:tcBorders>
              <w:left w:val="nil"/>
              <w:right w:val="nil"/>
            </w:tcBorders>
          </w:tcPr>
          <w:p w14:paraId="7A768F54" w14:textId="77777777" w:rsidR="004A4B8C" w:rsidRPr="0086490D" w:rsidRDefault="004A4B8C" w:rsidP="00FF23F8">
            <w:pPr>
              <w:spacing w:line="276" w:lineRule="auto"/>
              <w:rPr>
                <w:rFonts w:ascii="Arial" w:hAnsi="Arial" w:cs="Arial"/>
                <w:b/>
                <w:sz w:val="20"/>
                <w:szCs w:val="20"/>
              </w:rPr>
            </w:pPr>
          </w:p>
        </w:tc>
        <w:tc>
          <w:tcPr>
            <w:tcW w:w="1313" w:type="dxa"/>
            <w:tcBorders>
              <w:left w:val="nil"/>
              <w:right w:val="nil"/>
            </w:tcBorders>
          </w:tcPr>
          <w:p w14:paraId="31657856" w14:textId="77777777" w:rsidR="004A4B8C" w:rsidRPr="0086490D" w:rsidRDefault="004A4B8C" w:rsidP="00FF23F8">
            <w:pPr>
              <w:spacing w:line="276" w:lineRule="auto"/>
              <w:jc w:val="center"/>
              <w:rPr>
                <w:rFonts w:ascii="Arial" w:hAnsi="Arial" w:cs="Arial"/>
                <w:b/>
                <w:sz w:val="20"/>
                <w:szCs w:val="20"/>
              </w:rPr>
            </w:pPr>
          </w:p>
        </w:tc>
      </w:tr>
      <w:tr w:rsidR="004A4B8C" w14:paraId="232BE897" w14:textId="77777777" w:rsidTr="00FF23F8">
        <w:trPr>
          <w:trHeight w:val="284"/>
        </w:trPr>
        <w:tc>
          <w:tcPr>
            <w:tcW w:w="7963" w:type="dxa"/>
            <w:tcBorders>
              <w:bottom w:val="single" w:sz="4" w:space="0" w:color="auto"/>
            </w:tcBorders>
          </w:tcPr>
          <w:p w14:paraId="7DB56F93" w14:textId="77777777" w:rsidR="004A4B8C" w:rsidRPr="0086490D" w:rsidRDefault="004A4B8C" w:rsidP="00FF23F8">
            <w:pPr>
              <w:spacing w:line="276" w:lineRule="auto"/>
              <w:rPr>
                <w:rFonts w:ascii="Arial" w:hAnsi="Arial" w:cs="Arial"/>
                <w:b/>
                <w:sz w:val="20"/>
                <w:szCs w:val="20"/>
              </w:rPr>
            </w:pPr>
            <w:r w:rsidRPr="0086490D">
              <w:rPr>
                <w:rFonts w:ascii="Arial" w:hAnsi="Arial" w:cs="Arial"/>
                <w:b/>
                <w:sz w:val="20"/>
                <w:szCs w:val="20"/>
              </w:rPr>
              <w:t>BLOQUE OBLIGATORIO</w:t>
            </w:r>
          </w:p>
        </w:tc>
        <w:tc>
          <w:tcPr>
            <w:tcW w:w="1313" w:type="dxa"/>
            <w:tcBorders>
              <w:bottom w:val="single" w:sz="4" w:space="0" w:color="auto"/>
            </w:tcBorders>
          </w:tcPr>
          <w:p w14:paraId="3486670B" w14:textId="77777777" w:rsidR="004A4B8C" w:rsidRPr="0086490D" w:rsidRDefault="00402E0B" w:rsidP="00FF23F8">
            <w:pPr>
              <w:spacing w:line="276" w:lineRule="auto"/>
              <w:jc w:val="center"/>
              <w:rPr>
                <w:rFonts w:ascii="Arial" w:hAnsi="Arial" w:cs="Arial"/>
                <w:b/>
                <w:sz w:val="20"/>
                <w:szCs w:val="20"/>
              </w:rPr>
            </w:pPr>
            <w:r>
              <w:rPr>
                <w:rFonts w:ascii="Arial" w:hAnsi="Arial" w:cs="Arial"/>
                <w:b/>
                <w:sz w:val="20"/>
                <w:szCs w:val="20"/>
              </w:rPr>
              <w:t>84</w:t>
            </w:r>
          </w:p>
        </w:tc>
      </w:tr>
      <w:tr w:rsidR="004A4B8C" w14:paraId="08F09BB3" w14:textId="77777777" w:rsidTr="00FF23F8">
        <w:trPr>
          <w:trHeight w:val="284"/>
        </w:trPr>
        <w:tc>
          <w:tcPr>
            <w:tcW w:w="7963" w:type="dxa"/>
            <w:tcBorders>
              <w:left w:val="nil"/>
              <w:right w:val="nil"/>
            </w:tcBorders>
          </w:tcPr>
          <w:p w14:paraId="6686A94B" w14:textId="77777777" w:rsidR="004A4B8C" w:rsidRPr="0086490D" w:rsidRDefault="004A4B8C" w:rsidP="00FF23F8">
            <w:pPr>
              <w:spacing w:line="276" w:lineRule="auto"/>
              <w:rPr>
                <w:rFonts w:ascii="Arial" w:hAnsi="Arial" w:cs="Arial"/>
                <w:b/>
                <w:sz w:val="20"/>
                <w:szCs w:val="20"/>
              </w:rPr>
            </w:pPr>
          </w:p>
        </w:tc>
        <w:tc>
          <w:tcPr>
            <w:tcW w:w="1313" w:type="dxa"/>
            <w:tcBorders>
              <w:left w:val="nil"/>
              <w:right w:val="nil"/>
            </w:tcBorders>
          </w:tcPr>
          <w:p w14:paraId="5719842D" w14:textId="77777777" w:rsidR="004A4B8C" w:rsidRPr="0086490D" w:rsidRDefault="004A4B8C" w:rsidP="00FF23F8">
            <w:pPr>
              <w:spacing w:line="276" w:lineRule="auto"/>
              <w:jc w:val="center"/>
              <w:rPr>
                <w:rFonts w:ascii="Arial" w:hAnsi="Arial" w:cs="Arial"/>
                <w:b/>
                <w:sz w:val="20"/>
                <w:szCs w:val="20"/>
              </w:rPr>
            </w:pPr>
          </w:p>
        </w:tc>
      </w:tr>
      <w:tr w:rsidR="004A4B8C" w14:paraId="66AA5282" w14:textId="77777777" w:rsidTr="00FF23F8">
        <w:trPr>
          <w:trHeight w:val="284"/>
        </w:trPr>
        <w:tc>
          <w:tcPr>
            <w:tcW w:w="7963" w:type="dxa"/>
            <w:tcBorders>
              <w:bottom w:val="single" w:sz="4" w:space="0" w:color="auto"/>
            </w:tcBorders>
          </w:tcPr>
          <w:p w14:paraId="1191E458" w14:textId="77777777" w:rsidR="004A4B8C" w:rsidRPr="0086490D" w:rsidRDefault="004A4B8C" w:rsidP="00FF23F8">
            <w:pPr>
              <w:spacing w:line="276" w:lineRule="auto"/>
              <w:rPr>
                <w:rFonts w:ascii="Arial" w:hAnsi="Arial" w:cs="Arial"/>
                <w:b/>
                <w:sz w:val="20"/>
                <w:szCs w:val="20"/>
              </w:rPr>
            </w:pPr>
            <w:r w:rsidRPr="0086490D">
              <w:rPr>
                <w:rFonts w:ascii="Arial" w:hAnsi="Arial" w:cs="Arial"/>
                <w:b/>
                <w:sz w:val="20"/>
                <w:szCs w:val="20"/>
              </w:rPr>
              <w:t>BLOQUE ELECTIVO</w:t>
            </w:r>
          </w:p>
        </w:tc>
        <w:tc>
          <w:tcPr>
            <w:tcW w:w="1313" w:type="dxa"/>
            <w:tcBorders>
              <w:bottom w:val="single" w:sz="4" w:space="0" w:color="auto"/>
            </w:tcBorders>
          </w:tcPr>
          <w:p w14:paraId="24F1ADEE" w14:textId="77777777" w:rsidR="004A4B8C" w:rsidRPr="0086490D" w:rsidRDefault="008A7A91" w:rsidP="00FF23F8">
            <w:pPr>
              <w:spacing w:line="276" w:lineRule="auto"/>
              <w:jc w:val="center"/>
              <w:rPr>
                <w:rFonts w:ascii="Arial" w:hAnsi="Arial" w:cs="Arial"/>
                <w:b/>
                <w:sz w:val="20"/>
                <w:szCs w:val="20"/>
              </w:rPr>
            </w:pPr>
            <w:r>
              <w:rPr>
                <w:rFonts w:ascii="Arial" w:hAnsi="Arial" w:cs="Arial"/>
                <w:b/>
                <w:sz w:val="20"/>
                <w:szCs w:val="20"/>
              </w:rPr>
              <w:t>8</w:t>
            </w:r>
          </w:p>
        </w:tc>
      </w:tr>
      <w:tr w:rsidR="004A4B8C" w14:paraId="17EF18E9" w14:textId="77777777" w:rsidTr="00FF23F8">
        <w:trPr>
          <w:trHeight w:val="301"/>
        </w:trPr>
        <w:tc>
          <w:tcPr>
            <w:tcW w:w="7963" w:type="dxa"/>
            <w:tcBorders>
              <w:left w:val="nil"/>
              <w:right w:val="nil"/>
            </w:tcBorders>
          </w:tcPr>
          <w:p w14:paraId="2F2C3745" w14:textId="77777777" w:rsidR="004A4B8C" w:rsidRPr="0086490D" w:rsidRDefault="004A4B8C" w:rsidP="00FF23F8">
            <w:pPr>
              <w:spacing w:line="276" w:lineRule="auto"/>
              <w:rPr>
                <w:rFonts w:ascii="Arial" w:hAnsi="Arial" w:cs="Arial"/>
                <w:b/>
                <w:sz w:val="20"/>
                <w:szCs w:val="20"/>
              </w:rPr>
            </w:pPr>
          </w:p>
        </w:tc>
        <w:tc>
          <w:tcPr>
            <w:tcW w:w="1313" w:type="dxa"/>
            <w:tcBorders>
              <w:left w:val="nil"/>
              <w:right w:val="nil"/>
            </w:tcBorders>
          </w:tcPr>
          <w:p w14:paraId="4E511713" w14:textId="77777777" w:rsidR="004A4B8C" w:rsidRPr="0086490D" w:rsidRDefault="004A4B8C" w:rsidP="00FF23F8">
            <w:pPr>
              <w:spacing w:line="276" w:lineRule="auto"/>
              <w:jc w:val="center"/>
              <w:rPr>
                <w:rFonts w:ascii="Arial" w:hAnsi="Arial" w:cs="Arial"/>
                <w:b/>
                <w:sz w:val="20"/>
                <w:szCs w:val="20"/>
              </w:rPr>
            </w:pPr>
          </w:p>
        </w:tc>
      </w:tr>
      <w:tr w:rsidR="004A4B8C" w14:paraId="37999E86" w14:textId="77777777" w:rsidTr="00FF23F8">
        <w:trPr>
          <w:trHeight w:val="284"/>
        </w:trPr>
        <w:tc>
          <w:tcPr>
            <w:tcW w:w="7963" w:type="dxa"/>
          </w:tcPr>
          <w:p w14:paraId="4A9B506D" w14:textId="77777777" w:rsidR="004A4B8C" w:rsidRPr="0086490D" w:rsidRDefault="004A4B8C" w:rsidP="00FF23F8">
            <w:pPr>
              <w:spacing w:line="276" w:lineRule="auto"/>
              <w:rPr>
                <w:rFonts w:ascii="Arial" w:hAnsi="Arial" w:cs="Arial"/>
                <w:b/>
                <w:sz w:val="20"/>
                <w:szCs w:val="20"/>
              </w:rPr>
            </w:pPr>
            <w:r w:rsidRPr="0086490D">
              <w:rPr>
                <w:rFonts w:ascii="Arial" w:hAnsi="Arial" w:cs="Arial"/>
                <w:b/>
                <w:sz w:val="20"/>
                <w:szCs w:val="20"/>
              </w:rPr>
              <w:t>SUMA TOTAL</w:t>
            </w:r>
          </w:p>
        </w:tc>
        <w:tc>
          <w:tcPr>
            <w:tcW w:w="1313" w:type="dxa"/>
          </w:tcPr>
          <w:p w14:paraId="43693EC3" w14:textId="77777777" w:rsidR="004A4B8C" w:rsidRPr="0086490D" w:rsidRDefault="00402E0B" w:rsidP="00FF23F8">
            <w:pPr>
              <w:spacing w:line="276" w:lineRule="auto"/>
              <w:jc w:val="center"/>
              <w:rPr>
                <w:rFonts w:ascii="Arial" w:hAnsi="Arial" w:cs="Arial"/>
                <w:b/>
                <w:sz w:val="20"/>
                <w:szCs w:val="20"/>
              </w:rPr>
            </w:pPr>
            <w:r>
              <w:rPr>
                <w:rFonts w:ascii="Arial" w:hAnsi="Arial" w:cs="Arial"/>
                <w:b/>
                <w:sz w:val="20"/>
                <w:szCs w:val="20"/>
              </w:rPr>
              <w:t>92</w:t>
            </w:r>
          </w:p>
        </w:tc>
      </w:tr>
    </w:tbl>
    <w:p w14:paraId="1B6352CC" w14:textId="77777777" w:rsidR="004A4B8C" w:rsidRDefault="004A4B8C" w:rsidP="004A4B8C">
      <w:pPr>
        <w:rPr>
          <w:rFonts w:ascii="Arial" w:hAnsi="Arial" w:cs="Arial"/>
          <w:sz w:val="20"/>
          <w:szCs w:val="20"/>
        </w:rPr>
      </w:pPr>
    </w:p>
    <w:p w14:paraId="4C6C26F6" w14:textId="77777777" w:rsidR="004A4B8C" w:rsidRDefault="004A4B8C" w:rsidP="004A4B8C">
      <w:pPr>
        <w:rPr>
          <w:rFonts w:ascii="Arial" w:hAnsi="Arial" w:cs="Arial"/>
          <w:sz w:val="20"/>
          <w:szCs w:val="20"/>
        </w:rPr>
      </w:pPr>
    </w:p>
    <w:tbl>
      <w:tblPr>
        <w:tblStyle w:val="Tablaconcuadrcula"/>
        <w:tblW w:w="9753" w:type="dxa"/>
        <w:tblInd w:w="-431" w:type="dxa"/>
        <w:tblLayout w:type="fixed"/>
        <w:tblLook w:val="04A0" w:firstRow="1" w:lastRow="0" w:firstColumn="1" w:lastColumn="0" w:noHBand="0" w:noVBand="1"/>
      </w:tblPr>
      <w:tblGrid>
        <w:gridCol w:w="2269"/>
        <w:gridCol w:w="1139"/>
        <w:gridCol w:w="987"/>
        <w:gridCol w:w="1041"/>
        <w:gridCol w:w="1041"/>
        <w:gridCol w:w="1041"/>
        <w:gridCol w:w="846"/>
        <w:gridCol w:w="1389"/>
      </w:tblGrid>
      <w:tr w:rsidR="004A4B8C" w14:paraId="609BBD28" w14:textId="77777777" w:rsidTr="00FF23F8">
        <w:tc>
          <w:tcPr>
            <w:tcW w:w="4395" w:type="dxa"/>
            <w:gridSpan w:val="3"/>
            <w:tcBorders>
              <w:top w:val="nil"/>
              <w:left w:val="nil"/>
            </w:tcBorders>
            <w:vAlign w:val="center"/>
          </w:tcPr>
          <w:p w14:paraId="6C1F96D0" w14:textId="77777777" w:rsidR="004A4B8C" w:rsidRPr="00E20FDC" w:rsidRDefault="004A4B8C" w:rsidP="00FF23F8">
            <w:pPr>
              <w:rPr>
                <w:rFonts w:ascii="Arial" w:hAnsi="Arial" w:cs="Arial"/>
                <w:b/>
                <w:color w:val="808080" w:themeColor="background1" w:themeShade="80"/>
                <w:sz w:val="18"/>
              </w:rPr>
            </w:pPr>
            <w:r>
              <w:rPr>
                <w:rFonts w:ascii="Arial" w:hAnsi="Arial" w:cs="Arial"/>
                <w:b/>
                <w:color w:val="808080" w:themeColor="background1" w:themeShade="80"/>
                <w:sz w:val="18"/>
              </w:rPr>
              <w:t>ELECTIVO PROFESIONAL</w:t>
            </w:r>
          </w:p>
        </w:tc>
        <w:tc>
          <w:tcPr>
            <w:tcW w:w="3123" w:type="dxa"/>
            <w:gridSpan w:val="3"/>
            <w:shd w:val="clear" w:color="auto" w:fill="D9D9D9" w:themeFill="background1" w:themeFillShade="D9"/>
            <w:vAlign w:val="center"/>
          </w:tcPr>
          <w:p w14:paraId="12E9958A" w14:textId="77777777" w:rsidR="004A4B8C" w:rsidRPr="0043428B" w:rsidRDefault="004A4B8C" w:rsidP="00FF23F8">
            <w:pPr>
              <w:jc w:val="center"/>
              <w:rPr>
                <w:rFonts w:ascii="Arial" w:hAnsi="Arial" w:cs="Arial"/>
                <w:b/>
                <w:color w:val="000000" w:themeColor="text1"/>
                <w:sz w:val="18"/>
              </w:rPr>
            </w:pPr>
            <w:r w:rsidRPr="00E20FDC">
              <w:rPr>
                <w:rFonts w:ascii="Arial" w:hAnsi="Arial" w:cs="Arial"/>
                <w:b/>
                <w:color w:val="000000" w:themeColor="text1"/>
                <w:sz w:val="14"/>
              </w:rPr>
              <w:t>HORAS TOTALES POR PERÍODO</w:t>
            </w:r>
          </w:p>
        </w:tc>
        <w:tc>
          <w:tcPr>
            <w:tcW w:w="2235" w:type="dxa"/>
            <w:gridSpan w:val="2"/>
            <w:tcBorders>
              <w:top w:val="nil"/>
              <w:right w:val="nil"/>
            </w:tcBorders>
          </w:tcPr>
          <w:p w14:paraId="261A78DF" w14:textId="77777777" w:rsidR="004A4B8C" w:rsidRDefault="004A4B8C" w:rsidP="00FF23F8">
            <w:pPr>
              <w:jc w:val="center"/>
            </w:pPr>
          </w:p>
        </w:tc>
      </w:tr>
      <w:tr w:rsidR="004A4B8C" w14:paraId="5009BE06" w14:textId="77777777" w:rsidTr="00FF23F8">
        <w:tc>
          <w:tcPr>
            <w:tcW w:w="2269" w:type="dxa"/>
            <w:shd w:val="clear" w:color="auto" w:fill="D9D9D9" w:themeFill="background1" w:themeFillShade="D9"/>
            <w:vAlign w:val="center"/>
          </w:tcPr>
          <w:p w14:paraId="51B47F92"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LISTA DE ASIGNATURAS O UNIDADES DE APRENDIZAJE</w:t>
            </w:r>
            <w:r>
              <w:rPr>
                <w:rFonts w:ascii="Arial" w:hAnsi="Arial" w:cs="Arial"/>
                <w:b/>
                <w:sz w:val="12"/>
                <w:szCs w:val="14"/>
              </w:rPr>
              <w:t xml:space="preserve"> ELECTIVAS PROFESIONALES</w:t>
            </w:r>
          </w:p>
        </w:tc>
        <w:tc>
          <w:tcPr>
            <w:tcW w:w="1139" w:type="dxa"/>
            <w:shd w:val="clear" w:color="auto" w:fill="D9D9D9" w:themeFill="background1" w:themeFillShade="D9"/>
            <w:vAlign w:val="center"/>
          </w:tcPr>
          <w:p w14:paraId="148EEE4A"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CLAVE</w:t>
            </w:r>
          </w:p>
        </w:tc>
        <w:tc>
          <w:tcPr>
            <w:tcW w:w="987" w:type="dxa"/>
            <w:shd w:val="clear" w:color="auto" w:fill="D9D9D9" w:themeFill="background1" w:themeFillShade="D9"/>
            <w:vAlign w:val="center"/>
          </w:tcPr>
          <w:p w14:paraId="4A585616"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PRE</w:t>
            </w:r>
            <w:r>
              <w:rPr>
                <w:rFonts w:ascii="Arial" w:hAnsi="Arial" w:cs="Arial"/>
                <w:b/>
                <w:sz w:val="12"/>
                <w:szCs w:val="14"/>
              </w:rPr>
              <w:t>-</w:t>
            </w:r>
            <w:r w:rsidRPr="00E20FDC">
              <w:rPr>
                <w:rFonts w:ascii="Arial" w:hAnsi="Arial" w:cs="Arial"/>
                <w:b/>
                <w:sz w:val="12"/>
                <w:szCs w:val="14"/>
              </w:rPr>
              <w:t>REQUISITO</w:t>
            </w:r>
          </w:p>
        </w:tc>
        <w:tc>
          <w:tcPr>
            <w:tcW w:w="1041" w:type="dxa"/>
            <w:shd w:val="clear" w:color="auto" w:fill="D9D9D9" w:themeFill="background1" w:themeFillShade="D9"/>
            <w:vAlign w:val="center"/>
          </w:tcPr>
          <w:p w14:paraId="39EB7597"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CON DOCENTE</w:t>
            </w:r>
          </w:p>
        </w:tc>
        <w:tc>
          <w:tcPr>
            <w:tcW w:w="1041" w:type="dxa"/>
            <w:shd w:val="clear" w:color="auto" w:fill="D9D9D9" w:themeFill="background1" w:themeFillShade="D9"/>
            <w:vAlign w:val="center"/>
          </w:tcPr>
          <w:p w14:paraId="190AF567"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TRABAJO AUTÓNOMO DEL ALUMNO (ESTUDIO)</w:t>
            </w:r>
          </w:p>
        </w:tc>
        <w:tc>
          <w:tcPr>
            <w:tcW w:w="1041" w:type="dxa"/>
            <w:shd w:val="clear" w:color="auto" w:fill="D9D9D9" w:themeFill="background1" w:themeFillShade="D9"/>
            <w:vAlign w:val="center"/>
          </w:tcPr>
          <w:p w14:paraId="54753833"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TRABAJO AUTÓNOMO DEL ALUMNO (ACTIVIDAD)</w:t>
            </w:r>
          </w:p>
        </w:tc>
        <w:tc>
          <w:tcPr>
            <w:tcW w:w="846" w:type="dxa"/>
            <w:shd w:val="clear" w:color="auto" w:fill="D9D9D9" w:themeFill="background1" w:themeFillShade="D9"/>
            <w:vAlign w:val="center"/>
          </w:tcPr>
          <w:p w14:paraId="2FF9D6D1"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CRÉDITOS</w:t>
            </w:r>
          </w:p>
        </w:tc>
        <w:tc>
          <w:tcPr>
            <w:tcW w:w="1389" w:type="dxa"/>
            <w:shd w:val="clear" w:color="auto" w:fill="D9D9D9" w:themeFill="background1" w:themeFillShade="D9"/>
            <w:vAlign w:val="center"/>
          </w:tcPr>
          <w:p w14:paraId="1EB2E50C" w14:textId="77777777" w:rsidR="004A4B8C" w:rsidRPr="00E20FDC" w:rsidRDefault="004A4B8C" w:rsidP="00FF23F8">
            <w:pPr>
              <w:jc w:val="center"/>
              <w:rPr>
                <w:rFonts w:ascii="Arial" w:hAnsi="Arial" w:cs="Arial"/>
                <w:b/>
                <w:sz w:val="12"/>
                <w:szCs w:val="14"/>
              </w:rPr>
            </w:pPr>
            <w:r w:rsidRPr="00E20FDC">
              <w:rPr>
                <w:rFonts w:ascii="Arial" w:hAnsi="Arial" w:cs="Arial"/>
                <w:b/>
                <w:sz w:val="12"/>
                <w:szCs w:val="14"/>
              </w:rPr>
              <w:t>INSTALACIONES</w:t>
            </w:r>
          </w:p>
        </w:tc>
      </w:tr>
      <w:tr w:rsidR="00A96421" w:rsidRPr="00EC1559" w14:paraId="49184D46" w14:textId="77777777" w:rsidTr="00A74F3F">
        <w:trPr>
          <w:trHeight w:val="284"/>
        </w:trPr>
        <w:tc>
          <w:tcPr>
            <w:tcW w:w="2269" w:type="dxa"/>
            <w:vAlign w:val="center"/>
          </w:tcPr>
          <w:p w14:paraId="20CBBCA8" w14:textId="77777777" w:rsidR="00A96421" w:rsidRPr="00A74F3F" w:rsidRDefault="00A9642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Análisis político</w:t>
            </w:r>
          </w:p>
        </w:tc>
        <w:tc>
          <w:tcPr>
            <w:tcW w:w="1139" w:type="dxa"/>
            <w:vAlign w:val="center"/>
          </w:tcPr>
          <w:p w14:paraId="43112FA7" w14:textId="77777777" w:rsidR="00A96421" w:rsidRPr="00A74F3F" w:rsidRDefault="000F4D01" w:rsidP="00A96421">
            <w:pPr>
              <w:jc w:val="center"/>
              <w:rPr>
                <w:rFonts w:ascii="Arial" w:eastAsia="Arial Unicode MS" w:hAnsi="Arial" w:cs="Arial"/>
                <w:sz w:val="16"/>
                <w:szCs w:val="16"/>
              </w:rPr>
            </w:pPr>
            <w:r>
              <w:rPr>
                <w:rFonts w:ascii="Arial" w:eastAsia="Arial Unicode MS" w:hAnsi="Arial" w:cs="Arial"/>
                <w:sz w:val="16"/>
                <w:szCs w:val="16"/>
              </w:rPr>
              <w:t>POL</w:t>
            </w:r>
          </w:p>
        </w:tc>
        <w:tc>
          <w:tcPr>
            <w:tcW w:w="987" w:type="dxa"/>
            <w:vAlign w:val="center"/>
          </w:tcPr>
          <w:p w14:paraId="055E0378" w14:textId="77777777" w:rsidR="00A96421" w:rsidRPr="00A74F3F" w:rsidRDefault="00A96421" w:rsidP="00A96421">
            <w:pPr>
              <w:jc w:val="center"/>
              <w:rPr>
                <w:rFonts w:ascii="Arial" w:hAnsi="Arial" w:cs="Arial"/>
                <w:sz w:val="16"/>
                <w:szCs w:val="16"/>
              </w:rPr>
            </w:pPr>
          </w:p>
        </w:tc>
        <w:tc>
          <w:tcPr>
            <w:tcW w:w="1041" w:type="dxa"/>
            <w:vAlign w:val="center"/>
          </w:tcPr>
          <w:p w14:paraId="02B7D85B" w14:textId="77777777" w:rsidR="00A96421" w:rsidRPr="00A74F3F" w:rsidRDefault="008A7A91" w:rsidP="00A9642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61F3D2A7" w14:textId="77777777" w:rsidR="00A96421" w:rsidRPr="00A74F3F" w:rsidRDefault="00FB62DD" w:rsidP="00A96421">
            <w:pPr>
              <w:jc w:val="center"/>
              <w:rPr>
                <w:rFonts w:ascii="Arial" w:hAnsi="Arial" w:cs="Arial"/>
                <w:sz w:val="16"/>
                <w:szCs w:val="16"/>
              </w:rPr>
            </w:pPr>
            <w:r>
              <w:rPr>
                <w:rFonts w:ascii="Arial" w:hAnsi="Arial" w:cs="Arial"/>
                <w:sz w:val="16"/>
                <w:szCs w:val="16"/>
              </w:rPr>
              <w:t>31</w:t>
            </w:r>
          </w:p>
        </w:tc>
        <w:tc>
          <w:tcPr>
            <w:tcW w:w="1041" w:type="dxa"/>
            <w:vAlign w:val="center"/>
          </w:tcPr>
          <w:p w14:paraId="61E54854" w14:textId="77777777" w:rsidR="00A96421" w:rsidRPr="00A74F3F" w:rsidRDefault="008A7A91" w:rsidP="00A9642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3414B26E" w14:textId="77777777" w:rsidR="00A96421" w:rsidRPr="00A74F3F" w:rsidRDefault="008A7A91" w:rsidP="00A9642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190DFFBA" w14:textId="77777777" w:rsidR="00A96421" w:rsidRPr="00A74F3F" w:rsidRDefault="00A74F3F" w:rsidP="00A96421">
            <w:pPr>
              <w:jc w:val="center"/>
              <w:rPr>
                <w:rFonts w:ascii="Arial" w:hAnsi="Arial" w:cs="Arial"/>
                <w:sz w:val="16"/>
                <w:szCs w:val="16"/>
              </w:rPr>
            </w:pPr>
            <w:r>
              <w:rPr>
                <w:rFonts w:ascii="Arial" w:hAnsi="Arial" w:cs="Arial"/>
                <w:sz w:val="16"/>
                <w:szCs w:val="16"/>
              </w:rPr>
              <w:t>A</w:t>
            </w:r>
          </w:p>
        </w:tc>
      </w:tr>
      <w:tr w:rsidR="008A7A91" w:rsidRPr="00EC1559" w14:paraId="32B573EA" w14:textId="77777777" w:rsidTr="00A74F3F">
        <w:trPr>
          <w:trHeight w:val="284"/>
        </w:trPr>
        <w:tc>
          <w:tcPr>
            <w:tcW w:w="2269" w:type="dxa"/>
            <w:vAlign w:val="center"/>
          </w:tcPr>
          <w:p w14:paraId="445953F1" w14:textId="5D0CCF80" w:rsidR="008A7A91" w:rsidRPr="00E3742C" w:rsidRDefault="00B60537" w:rsidP="00A74F3F">
            <w:pP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t xml:space="preserve">Constitución y </w:t>
            </w:r>
            <w:r w:rsidR="008A7A91" w:rsidRPr="00E3742C">
              <w:rPr>
                <w:rFonts w:ascii="Arial" w:eastAsia="Times New Roman" w:hAnsi="Arial" w:cs="Arial"/>
                <w:color w:val="000000"/>
                <w:sz w:val="16"/>
                <w:szCs w:val="16"/>
                <w:lang w:eastAsia="es-MX"/>
              </w:rPr>
              <w:t xml:space="preserve">Derechos Humanos </w:t>
            </w:r>
          </w:p>
        </w:tc>
        <w:tc>
          <w:tcPr>
            <w:tcW w:w="1139" w:type="dxa"/>
            <w:vAlign w:val="center"/>
          </w:tcPr>
          <w:p w14:paraId="31F61267" w14:textId="77777777" w:rsidR="008A7A91" w:rsidRPr="00A74F3F" w:rsidRDefault="000F4D01" w:rsidP="008A7A91">
            <w:pPr>
              <w:jc w:val="center"/>
              <w:rPr>
                <w:rFonts w:ascii="Arial" w:eastAsia="Arial Unicode MS" w:hAnsi="Arial" w:cs="Arial"/>
                <w:sz w:val="16"/>
                <w:szCs w:val="16"/>
              </w:rPr>
            </w:pPr>
            <w:r>
              <w:rPr>
                <w:rFonts w:ascii="Arial" w:eastAsia="Arial Unicode MS" w:hAnsi="Arial" w:cs="Arial"/>
                <w:sz w:val="16"/>
                <w:szCs w:val="16"/>
              </w:rPr>
              <w:t>DER</w:t>
            </w:r>
          </w:p>
        </w:tc>
        <w:tc>
          <w:tcPr>
            <w:tcW w:w="987" w:type="dxa"/>
            <w:vAlign w:val="center"/>
          </w:tcPr>
          <w:p w14:paraId="482CC8B1" w14:textId="77777777" w:rsidR="008A7A91" w:rsidRPr="00A74F3F" w:rsidRDefault="008A7A91" w:rsidP="008A7A91">
            <w:pPr>
              <w:jc w:val="center"/>
              <w:rPr>
                <w:rFonts w:ascii="Arial" w:hAnsi="Arial" w:cs="Arial"/>
                <w:sz w:val="16"/>
                <w:szCs w:val="16"/>
              </w:rPr>
            </w:pPr>
          </w:p>
        </w:tc>
        <w:tc>
          <w:tcPr>
            <w:tcW w:w="1041" w:type="dxa"/>
            <w:vAlign w:val="center"/>
          </w:tcPr>
          <w:p w14:paraId="791C0EE1"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4473D31C"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2A76BF4D"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2895B68E"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1289274D"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7C8D4B0E" w14:textId="77777777" w:rsidTr="00A74F3F">
        <w:trPr>
          <w:trHeight w:val="284"/>
        </w:trPr>
        <w:tc>
          <w:tcPr>
            <w:tcW w:w="2269" w:type="dxa"/>
            <w:vAlign w:val="center"/>
          </w:tcPr>
          <w:p w14:paraId="762CA1A9"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 xml:space="preserve">Imagen pública y protocolo </w:t>
            </w:r>
          </w:p>
        </w:tc>
        <w:tc>
          <w:tcPr>
            <w:tcW w:w="1139" w:type="dxa"/>
            <w:vAlign w:val="center"/>
          </w:tcPr>
          <w:p w14:paraId="2942BF71" w14:textId="77777777" w:rsidR="008A7A91" w:rsidRPr="00A74F3F" w:rsidRDefault="00E3742C" w:rsidP="008A7A91">
            <w:pPr>
              <w:jc w:val="center"/>
              <w:rPr>
                <w:rFonts w:ascii="Arial" w:eastAsia="Arial Unicode MS" w:hAnsi="Arial" w:cs="Arial"/>
                <w:sz w:val="16"/>
                <w:szCs w:val="16"/>
              </w:rPr>
            </w:pPr>
            <w:r>
              <w:rPr>
                <w:rFonts w:ascii="Arial" w:eastAsia="Arial Unicode MS" w:hAnsi="Arial" w:cs="Arial"/>
                <w:sz w:val="16"/>
                <w:szCs w:val="16"/>
              </w:rPr>
              <w:t>COM</w:t>
            </w:r>
          </w:p>
        </w:tc>
        <w:tc>
          <w:tcPr>
            <w:tcW w:w="987" w:type="dxa"/>
            <w:vAlign w:val="center"/>
          </w:tcPr>
          <w:p w14:paraId="00B70D06" w14:textId="77777777" w:rsidR="008A7A91" w:rsidRPr="00A74F3F" w:rsidRDefault="008A7A91" w:rsidP="008A7A91">
            <w:pPr>
              <w:jc w:val="center"/>
              <w:rPr>
                <w:rFonts w:ascii="Arial" w:hAnsi="Arial" w:cs="Arial"/>
                <w:sz w:val="16"/>
                <w:szCs w:val="16"/>
              </w:rPr>
            </w:pPr>
          </w:p>
        </w:tc>
        <w:tc>
          <w:tcPr>
            <w:tcW w:w="1041" w:type="dxa"/>
            <w:vAlign w:val="center"/>
          </w:tcPr>
          <w:p w14:paraId="097B50C9"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5AD6EBF0"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02262F0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0DE67FED"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5EC667E9"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38A98406" w14:textId="77777777" w:rsidTr="00A74F3F">
        <w:trPr>
          <w:trHeight w:val="284"/>
        </w:trPr>
        <w:tc>
          <w:tcPr>
            <w:tcW w:w="2269" w:type="dxa"/>
            <w:vAlign w:val="center"/>
          </w:tcPr>
          <w:p w14:paraId="53854A20"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 xml:space="preserve">Inteligencia estratégica, manejo y análisis de información </w:t>
            </w:r>
          </w:p>
        </w:tc>
        <w:tc>
          <w:tcPr>
            <w:tcW w:w="1139" w:type="dxa"/>
            <w:vAlign w:val="center"/>
          </w:tcPr>
          <w:p w14:paraId="3B799926" w14:textId="14FC537E" w:rsidR="008A7A91" w:rsidRPr="00A74F3F" w:rsidRDefault="00C01B14" w:rsidP="008A7A91">
            <w:pPr>
              <w:jc w:val="center"/>
              <w:rPr>
                <w:rFonts w:ascii="Arial" w:eastAsia="Arial Unicode MS" w:hAnsi="Arial" w:cs="Arial"/>
                <w:sz w:val="16"/>
                <w:szCs w:val="16"/>
              </w:rPr>
            </w:pPr>
            <w:r>
              <w:rPr>
                <w:rFonts w:ascii="Arial" w:eastAsia="Arial Unicode MS" w:hAnsi="Arial" w:cs="Arial"/>
                <w:sz w:val="16"/>
                <w:szCs w:val="16"/>
              </w:rPr>
              <w:t>INV</w:t>
            </w:r>
          </w:p>
        </w:tc>
        <w:tc>
          <w:tcPr>
            <w:tcW w:w="987" w:type="dxa"/>
            <w:vAlign w:val="center"/>
          </w:tcPr>
          <w:p w14:paraId="42F51362" w14:textId="77777777" w:rsidR="008A7A91" w:rsidRPr="00A74F3F" w:rsidRDefault="008A7A91" w:rsidP="008A7A91">
            <w:pPr>
              <w:jc w:val="center"/>
              <w:rPr>
                <w:rFonts w:ascii="Arial" w:hAnsi="Arial" w:cs="Arial"/>
                <w:sz w:val="16"/>
                <w:szCs w:val="16"/>
              </w:rPr>
            </w:pPr>
          </w:p>
        </w:tc>
        <w:tc>
          <w:tcPr>
            <w:tcW w:w="1041" w:type="dxa"/>
            <w:vAlign w:val="center"/>
          </w:tcPr>
          <w:p w14:paraId="4EF56281"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36D0C8C7"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02B352F0"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34817018"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64B61752"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548D4385" w14:textId="77777777" w:rsidTr="00A74F3F">
        <w:trPr>
          <w:trHeight w:val="284"/>
        </w:trPr>
        <w:tc>
          <w:tcPr>
            <w:tcW w:w="2269" w:type="dxa"/>
            <w:vAlign w:val="center"/>
          </w:tcPr>
          <w:p w14:paraId="5A3AAED9"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Metodología de la investigación</w:t>
            </w:r>
          </w:p>
        </w:tc>
        <w:tc>
          <w:tcPr>
            <w:tcW w:w="1139" w:type="dxa"/>
            <w:vAlign w:val="center"/>
          </w:tcPr>
          <w:p w14:paraId="18529E6A" w14:textId="77777777" w:rsidR="008A7A91" w:rsidRPr="00A74F3F" w:rsidRDefault="00A74F3F" w:rsidP="008A7A91">
            <w:pPr>
              <w:jc w:val="center"/>
              <w:rPr>
                <w:rFonts w:ascii="Arial" w:eastAsia="Arial Unicode MS" w:hAnsi="Arial" w:cs="Arial"/>
                <w:sz w:val="16"/>
                <w:szCs w:val="16"/>
              </w:rPr>
            </w:pPr>
            <w:r>
              <w:rPr>
                <w:rFonts w:ascii="Arial" w:eastAsia="Arial Unicode MS" w:hAnsi="Arial" w:cs="Arial"/>
                <w:sz w:val="16"/>
                <w:szCs w:val="16"/>
              </w:rPr>
              <w:t>INV</w:t>
            </w:r>
          </w:p>
        </w:tc>
        <w:tc>
          <w:tcPr>
            <w:tcW w:w="987" w:type="dxa"/>
            <w:vAlign w:val="center"/>
          </w:tcPr>
          <w:p w14:paraId="34940B58" w14:textId="77777777" w:rsidR="008A7A91" w:rsidRPr="00A74F3F" w:rsidRDefault="008A7A91" w:rsidP="008A7A91">
            <w:pPr>
              <w:jc w:val="center"/>
              <w:rPr>
                <w:rFonts w:ascii="Arial" w:hAnsi="Arial" w:cs="Arial"/>
                <w:sz w:val="16"/>
                <w:szCs w:val="16"/>
              </w:rPr>
            </w:pPr>
          </w:p>
        </w:tc>
        <w:tc>
          <w:tcPr>
            <w:tcW w:w="1041" w:type="dxa"/>
            <w:vAlign w:val="center"/>
          </w:tcPr>
          <w:p w14:paraId="2E8409B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1A753D52"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1EBE4117"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03D3E21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7294E11E"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1C823EF1" w14:textId="77777777" w:rsidTr="00A74F3F">
        <w:trPr>
          <w:trHeight w:val="284"/>
        </w:trPr>
        <w:tc>
          <w:tcPr>
            <w:tcW w:w="2269" w:type="dxa"/>
            <w:vAlign w:val="center"/>
          </w:tcPr>
          <w:p w14:paraId="4A641677"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 xml:space="preserve">Negociación política y medios alternos de solución de controversias </w:t>
            </w:r>
          </w:p>
        </w:tc>
        <w:tc>
          <w:tcPr>
            <w:tcW w:w="1139" w:type="dxa"/>
            <w:vAlign w:val="center"/>
          </w:tcPr>
          <w:p w14:paraId="7CBEA234" w14:textId="77777777" w:rsidR="008A7A91" w:rsidRPr="00A74F3F" w:rsidRDefault="000F4D01" w:rsidP="008A7A91">
            <w:pPr>
              <w:jc w:val="center"/>
              <w:rPr>
                <w:rFonts w:ascii="Arial" w:eastAsia="Arial Unicode MS" w:hAnsi="Arial" w:cs="Arial"/>
                <w:sz w:val="16"/>
                <w:szCs w:val="16"/>
              </w:rPr>
            </w:pPr>
            <w:r>
              <w:rPr>
                <w:rFonts w:ascii="Arial" w:eastAsia="Arial Unicode MS" w:hAnsi="Arial" w:cs="Arial"/>
                <w:sz w:val="16"/>
                <w:szCs w:val="16"/>
              </w:rPr>
              <w:t>POL</w:t>
            </w:r>
          </w:p>
        </w:tc>
        <w:tc>
          <w:tcPr>
            <w:tcW w:w="987" w:type="dxa"/>
            <w:vAlign w:val="center"/>
          </w:tcPr>
          <w:p w14:paraId="38618FF7" w14:textId="77777777" w:rsidR="008A7A91" w:rsidRPr="00A74F3F" w:rsidRDefault="008A7A91" w:rsidP="008A7A91">
            <w:pPr>
              <w:jc w:val="center"/>
              <w:rPr>
                <w:rFonts w:ascii="Arial" w:hAnsi="Arial" w:cs="Arial"/>
                <w:sz w:val="16"/>
                <w:szCs w:val="16"/>
              </w:rPr>
            </w:pPr>
          </w:p>
        </w:tc>
        <w:tc>
          <w:tcPr>
            <w:tcW w:w="1041" w:type="dxa"/>
            <w:vAlign w:val="center"/>
          </w:tcPr>
          <w:p w14:paraId="11DCBFF0"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5CBC1F6B"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380E45C8"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1697D171"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594A8FFA"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68F94B69" w14:textId="77777777" w:rsidTr="00A74F3F">
        <w:trPr>
          <w:trHeight w:val="284"/>
        </w:trPr>
        <w:tc>
          <w:tcPr>
            <w:tcW w:w="2269" w:type="dxa"/>
            <w:vAlign w:val="center"/>
          </w:tcPr>
          <w:p w14:paraId="4BB56437"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 xml:space="preserve">Política exterior y diplomacia </w:t>
            </w:r>
          </w:p>
        </w:tc>
        <w:tc>
          <w:tcPr>
            <w:tcW w:w="1139" w:type="dxa"/>
            <w:vAlign w:val="center"/>
          </w:tcPr>
          <w:p w14:paraId="08D26275" w14:textId="77777777" w:rsidR="008A7A91" w:rsidRPr="00A74F3F" w:rsidRDefault="003C237C" w:rsidP="008A7A91">
            <w:pPr>
              <w:jc w:val="center"/>
              <w:rPr>
                <w:rFonts w:ascii="Arial" w:eastAsia="Arial Unicode MS" w:hAnsi="Arial" w:cs="Arial"/>
                <w:sz w:val="16"/>
                <w:szCs w:val="16"/>
              </w:rPr>
            </w:pPr>
            <w:r>
              <w:rPr>
                <w:rFonts w:ascii="Arial" w:eastAsia="Arial Unicode MS" w:hAnsi="Arial" w:cs="Arial"/>
                <w:sz w:val="16"/>
                <w:szCs w:val="16"/>
              </w:rPr>
              <w:t>REI</w:t>
            </w:r>
          </w:p>
        </w:tc>
        <w:tc>
          <w:tcPr>
            <w:tcW w:w="987" w:type="dxa"/>
            <w:vAlign w:val="center"/>
          </w:tcPr>
          <w:p w14:paraId="0A17D921" w14:textId="77777777" w:rsidR="008A7A91" w:rsidRPr="00A74F3F" w:rsidRDefault="008A7A91" w:rsidP="008A7A91">
            <w:pPr>
              <w:jc w:val="center"/>
              <w:rPr>
                <w:rFonts w:ascii="Arial" w:hAnsi="Arial" w:cs="Arial"/>
                <w:sz w:val="16"/>
                <w:szCs w:val="16"/>
              </w:rPr>
            </w:pPr>
          </w:p>
        </w:tc>
        <w:tc>
          <w:tcPr>
            <w:tcW w:w="1041" w:type="dxa"/>
            <w:vAlign w:val="center"/>
          </w:tcPr>
          <w:p w14:paraId="4FF18A6C"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00583D5C"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5436AA0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5025531D"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42F26AD5"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1191C031" w14:textId="77777777" w:rsidTr="00A74F3F">
        <w:trPr>
          <w:trHeight w:val="284"/>
        </w:trPr>
        <w:tc>
          <w:tcPr>
            <w:tcW w:w="2269" w:type="dxa"/>
            <w:vAlign w:val="center"/>
          </w:tcPr>
          <w:p w14:paraId="71699972"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Sistemas comparados de seguridad nacional</w:t>
            </w:r>
            <w:r w:rsidRPr="00A74F3F">
              <w:rPr>
                <w:rFonts w:ascii="Arial" w:eastAsia="Times New Roman" w:hAnsi="Arial" w:cs="Arial"/>
                <w:color w:val="000000"/>
                <w:sz w:val="16"/>
                <w:szCs w:val="16"/>
                <w:shd w:val="clear" w:color="auto" w:fill="E2EFD9" w:themeFill="accent6" w:themeFillTint="33"/>
                <w:lang w:eastAsia="es-MX"/>
              </w:rPr>
              <w:t xml:space="preserve"> </w:t>
            </w:r>
          </w:p>
        </w:tc>
        <w:tc>
          <w:tcPr>
            <w:tcW w:w="1139" w:type="dxa"/>
            <w:vAlign w:val="center"/>
          </w:tcPr>
          <w:p w14:paraId="7B308CA4" w14:textId="71875C81" w:rsidR="008A7A91" w:rsidRPr="00A74F3F" w:rsidRDefault="009D7CE4" w:rsidP="008A7A91">
            <w:pPr>
              <w:jc w:val="center"/>
              <w:rPr>
                <w:rFonts w:ascii="Arial" w:eastAsia="Arial Unicode MS" w:hAnsi="Arial" w:cs="Arial"/>
                <w:sz w:val="16"/>
                <w:szCs w:val="16"/>
              </w:rPr>
            </w:pPr>
            <w:r>
              <w:rPr>
                <w:rFonts w:ascii="Arial" w:eastAsia="Arial Unicode MS" w:hAnsi="Arial" w:cs="Arial"/>
                <w:sz w:val="16"/>
                <w:szCs w:val="16"/>
              </w:rPr>
              <w:t>POL</w:t>
            </w:r>
          </w:p>
        </w:tc>
        <w:tc>
          <w:tcPr>
            <w:tcW w:w="987" w:type="dxa"/>
            <w:vAlign w:val="center"/>
          </w:tcPr>
          <w:p w14:paraId="109074E1" w14:textId="77777777" w:rsidR="008A7A91" w:rsidRPr="00A74F3F" w:rsidRDefault="008A7A91" w:rsidP="008A7A91">
            <w:pPr>
              <w:jc w:val="center"/>
              <w:rPr>
                <w:rFonts w:ascii="Arial" w:hAnsi="Arial" w:cs="Arial"/>
                <w:sz w:val="16"/>
                <w:szCs w:val="16"/>
              </w:rPr>
            </w:pPr>
          </w:p>
        </w:tc>
        <w:tc>
          <w:tcPr>
            <w:tcW w:w="1041" w:type="dxa"/>
            <w:vAlign w:val="center"/>
          </w:tcPr>
          <w:p w14:paraId="10E0949D"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12B1F958"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50B7622F"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263E8E47"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48E4EE2B"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8A7A91" w:rsidRPr="00EC1559" w14:paraId="1A214737" w14:textId="77777777" w:rsidTr="00A74F3F">
        <w:trPr>
          <w:trHeight w:val="284"/>
        </w:trPr>
        <w:tc>
          <w:tcPr>
            <w:tcW w:w="2269" w:type="dxa"/>
            <w:vAlign w:val="center"/>
          </w:tcPr>
          <w:p w14:paraId="1F86BFBD" w14:textId="77777777" w:rsidR="008A7A91" w:rsidRPr="00A74F3F" w:rsidRDefault="008A7A91" w:rsidP="00A74F3F">
            <w:pPr>
              <w:rPr>
                <w:rFonts w:ascii="Arial" w:eastAsia="Times New Roman" w:hAnsi="Arial" w:cs="Arial"/>
                <w:color w:val="000000"/>
                <w:sz w:val="16"/>
                <w:szCs w:val="16"/>
                <w:lang w:eastAsia="es-MX"/>
              </w:rPr>
            </w:pPr>
            <w:r w:rsidRPr="00A74F3F">
              <w:rPr>
                <w:rFonts w:ascii="Arial" w:eastAsia="Times New Roman" w:hAnsi="Arial" w:cs="Arial"/>
                <w:color w:val="000000"/>
                <w:sz w:val="16"/>
                <w:szCs w:val="16"/>
                <w:lang w:eastAsia="es-MX"/>
              </w:rPr>
              <w:t>Sociología política y demografía</w:t>
            </w:r>
          </w:p>
        </w:tc>
        <w:tc>
          <w:tcPr>
            <w:tcW w:w="1139" w:type="dxa"/>
            <w:vAlign w:val="center"/>
          </w:tcPr>
          <w:p w14:paraId="0F768862" w14:textId="77777777" w:rsidR="008A7A91" w:rsidRPr="00A74F3F" w:rsidRDefault="00E3742C" w:rsidP="008A7A91">
            <w:pPr>
              <w:jc w:val="center"/>
              <w:rPr>
                <w:rFonts w:ascii="Arial" w:eastAsia="Arial Unicode MS" w:hAnsi="Arial" w:cs="Arial"/>
                <w:sz w:val="16"/>
                <w:szCs w:val="16"/>
              </w:rPr>
            </w:pPr>
            <w:r>
              <w:rPr>
                <w:rFonts w:ascii="Arial" w:eastAsia="Arial Unicode MS" w:hAnsi="Arial" w:cs="Arial"/>
                <w:sz w:val="16"/>
                <w:szCs w:val="16"/>
              </w:rPr>
              <w:t>SOC</w:t>
            </w:r>
          </w:p>
        </w:tc>
        <w:tc>
          <w:tcPr>
            <w:tcW w:w="987" w:type="dxa"/>
            <w:vAlign w:val="center"/>
          </w:tcPr>
          <w:p w14:paraId="515ADF75" w14:textId="77777777" w:rsidR="008A7A91" w:rsidRPr="00A74F3F" w:rsidRDefault="008A7A91" w:rsidP="008A7A91">
            <w:pPr>
              <w:jc w:val="center"/>
              <w:rPr>
                <w:rFonts w:ascii="Arial" w:hAnsi="Arial" w:cs="Arial"/>
                <w:sz w:val="16"/>
                <w:szCs w:val="16"/>
              </w:rPr>
            </w:pPr>
          </w:p>
        </w:tc>
        <w:tc>
          <w:tcPr>
            <w:tcW w:w="1041" w:type="dxa"/>
            <w:vAlign w:val="center"/>
          </w:tcPr>
          <w:p w14:paraId="263B6CC3"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33</w:t>
            </w:r>
          </w:p>
        </w:tc>
        <w:tc>
          <w:tcPr>
            <w:tcW w:w="1041" w:type="dxa"/>
            <w:vAlign w:val="center"/>
          </w:tcPr>
          <w:p w14:paraId="50C845D6" w14:textId="77777777" w:rsidR="008A7A91" w:rsidRPr="00A74F3F" w:rsidRDefault="00FB62DD" w:rsidP="008A7A91">
            <w:pPr>
              <w:jc w:val="center"/>
              <w:rPr>
                <w:rFonts w:ascii="Arial" w:hAnsi="Arial" w:cs="Arial"/>
                <w:sz w:val="16"/>
                <w:szCs w:val="16"/>
              </w:rPr>
            </w:pPr>
            <w:r>
              <w:rPr>
                <w:rFonts w:ascii="Arial" w:hAnsi="Arial" w:cs="Arial"/>
                <w:sz w:val="16"/>
                <w:szCs w:val="16"/>
              </w:rPr>
              <w:t>31</w:t>
            </w:r>
          </w:p>
        </w:tc>
        <w:tc>
          <w:tcPr>
            <w:tcW w:w="1041" w:type="dxa"/>
            <w:vAlign w:val="center"/>
          </w:tcPr>
          <w:p w14:paraId="2E2C0A25"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0</w:t>
            </w:r>
          </w:p>
        </w:tc>
        <w:tc>
          <w:tcPr>
            <w:tcW w:w="846" w:type="dxa"/>
            <w:vAlign w:val="center"/>
          </w:tcPr>
          <w:p w14:paraId="6A8DFA64" w14:textId="77777777" w:rsidR="008A7A91" w:rsidRPr="00A74F3F" w:rsidRDefault="008A7A91" w:rsidP="008A7A91">
            <w:pPr>
              <w:jc w:val="center"/>
              <w:rPr>
                <w:rFonts w:ascii="Arial" w:hAnsi="Arial" w:cs="Arial"/>
                <w:sz w:val="16"/>
                <w:szCs w:val="16"/>
              </w:rPr>
            </w:pPr>
            <w:r w:rsidRPr="00A74F3F">
              <w:rPr>
                <w:rFonts w:ascii="Arial" w:hAnsi="Arial" w:cs="Arial"/>
                <w:sz w:val="16"/>
                <w:szCs w:val="16"/>
              </w:rPr>
              <w:t>4</w:t>
            </w:r>
          </w:p>
        </w:tc>
        <w:tc>
          <w:tcPr>
            <w:tcW w:w="1389" w:type="dxa"/>
            <w:vAlign w:val="center"/>
          </w:tcPr>
          <w:p w14:paraId="63CBBD12" w14:textId="77777777" w:rsidR="008A7A91" w:rsidRPr="00A74F3F" w:rsidRDefault="00A74F3F" w:rsidP="008A7A91">
            <w:pPr>
              <w:jc w:val="center"/>
              <w:rPr>
                <w:rFonts w:ascii="Arial" w:hAnsi="Arial" w:cs="Arial"/>
                <w:sz w:val="16"/>
                <w:szCs w:val="16"/>
              </w:rPr>
            </w:pPr>
            <w:r>
              <w:rPr>
                <w:rFonts w:ascii="Arial" w:hAnsi="Arial" w:cs="Arial"/>
                <w:sz w:val="16"/>
                <w:szCs w:val="16"/>
              </w:rPr>
              <w:t>A</w:t>
            </w:r>
          </w:p>
        </w:tc>
      </w:tr>
      <w:tr w:rsidR="00FB62DD" w:rsidRPr="00EC1559" w14:paraId="6B4A162F" w14:textId="77777777" w:rsidTr="00A74F3F">
        <w:trPr>
          <w:trHeight w:val="284"/>
        </w:trPr>
        <w:tc>
          <w:tcPr>
            <w:tcW w:w="2269" w:type="dxa"/>
            <w:vAlign w:val="center"/>
          </w:tcPr>
          <w:p w14:paraId="09B5BD22" w14:textId="77777777" w:rsidR="00FB62DD" w:rsidRPr="00F87221" w:rsidRDefault="00FB62DD" w:rsidP="00FB62DD">
            <w:pPr>
              <w:rPr>
                <w:rFonts w:ascii="Arial" w:eastAsia="Times New Roman" w:hAnsi="Arial" w:cs="Arial"/>
                <w:color w:val="000000" w:themeColor="text1"/>
                <w:sz w:val="16"/>
                <w:szCs w:val="16"/>
                <w:lang w:eastAsia="es-ES"/>
              </w:rPr>
            </w:pPr>
            <w:r>
              <w:rPr>
                <w:rFonts w:ascii="Arial" w:hAnsi="Arial" w:cs="Arial"/>
                <w:sz w:val="16"/>
                <w:szCs w:val="16"/>
              </w:rPr>
              <w:lastRenderedPageBreak/>
              <w:t>Actividad de desarrollo académico A</w:t>
            </w:r>
          </w:p>
        </w:tc>
        <w:tc>
          <w:tcPr>
            <w:tcW w:w="1139" w:type="dxa"/>
            <w:vAlign w:val="center"/>
          </w:tcPr>
          <w:p w14:paraId="1C258504" w14:textId="77777777" w:rsidR="00FB62DD" w:rsidRPr="00F87221" w:rsidRDefault="00FB62DD" w:rsidP="00FB62DD">
            <w:pPr>
              <w:jc w:val="center"/>
              <w:rPr>
                <w:rFonts w:ascii="Arial" w:hAnsi="Arial" w:cs="Arial"/>
                <w:sz w:val="16"/>
                <w:szCs w:val="16"/>
              </w:rPr>
            </w:pPr>
            <w:r>
              <w:rPr>
                <w:rFonts w:ascii="Arial" w:hAnsi="Arial" w:cs="Arial"/>
                <w:sz w:val="16"/>
                <w:szCs w:val="16"/>
              </w:rPr>
              <w:t>AACC5501</w:t>
            </w:r>
          </w:p>
        </w:tc>
        <w:tc>
          <w:tcPr>
            <w:tcW w:w="987" w:type="dxa"/>
            <w:vAlign w:val="center"/>
          </w:tcPr>
          <w:p w14:paraId="666C9EC0" w14:textId="77777777" w:rsidR="00FB62DD" w:rsidRPr="00F87221" w:rsidRDefault="00FB62DD" w:rsidP="00FB62DD">
            <w:pPr>
              <w:rPr>
                <w:rFonts w:ascii="Arial" w:eastAsia="Arial" w:hAnsi="Arial" w:cs="Arial"/>
                <w:color w:val="000000" w:themeColor="text1"/>
                <w:sz w:val="16"/>
                <w:szCs w:val="16"/>
              </w:rPr>
            </w:pPr>
          </w:p>
        </w:tc>
        <w:tc>
          <w:tcPr>
            <w:tcW w:w="1041" w:type="dxa"/>
            <w:vAlign w:val="center"/>
          </w:tcPr>
          <w:p w14:paraId="701323B5"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1041" w:type="dxa"/>
            <w:vAlign w:val="center"/>
          </w:tcPr>
          <w:p w14:paraId="294DCF8A"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16</w:t>
            </w:r>
          </w:p>
        </w:tc>
        <w:tc>
          <w:tcPr>
            <w:tcW w:w="1041" w:type="dxa"/>
            <w:vAlign w:val="center"/>
          </w:tcPr>
          <w:p w14:paraId="291FB37B"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846" w:type="dxa"/>
            <w:vAlign w:val="center"/>
          </w:tcPr>
          <w:p w14:paraId="40354110"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1</w:t>
            </w:r>
          </w:p>
        </w:tc>
        <w:tc>
          <w:tcPr>
            <w:tcW w:w="1389" w:type="dxa"/>
            <w:vAlign w:val="center"/>
          </w:tcPr>
          <w:p w14:paraId="560DD24F"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O</w:t>
            </w:r>
          </w:p>
        </w:tc>
      </w:tr>
      <w:tr w:rsidR="00FB62DD" w:rsidRPr="00EC1559" w14:paraId="683C29FA" w14:textId="77777777" w:rsidTr="00A74F3F">
        <w:trPr>
          <w:trHeight w:val="284"/>
        </w:trPr>
        <w:tc>
          <w:tcPr>
            <w:tcW w:w="2269" w:type="dxa"/>
            <w:vAlign w:val="center"/>
          </w:tcPr>
          <w:p w14:paraId="14420216" w14:textId="77777777" w:rsidR="00FB62DD" w:rsidRPr="00F87221" w:rsidRDefault="00FB62DD" w:rsidP="00FB62DD">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B</w:t>
            </w:r>
          </w:p>
        </w:tc>
        <w:tc>
          <w:tcPr>
            <w:tcW w:w="1139" w:type="dxa"/>
            <w:vAlign w:val="center"/>
          </w:tcPr>
          <w:p w14:paraId="4356C6F5" w14:textId="77777777" w:rsidR="00FB62DD" w:rsidRPr="00F87221" w:rsidRDefault="00FB62DD" w:rsidP="00FB62DD">
            <w:pPr>
              <w:jc w:val="center"/>
              <w:rPr>
                <w:rFonts w:ascii="Arial" w:hAnsi="Arial" w:cs="Arial"/>
                <w:sz w:val="16"/>
                <w:szCs w:val="16"/>
              </w:rPr>
            </w:pPr>
            <w:r>
              <w:rPr>
                <w:rFonts w:ascii="Arial" w:hAnsi="Arial" w:cs="Arial"/>
                <w:sz w:val="16"/>
                <w:szCs w:val="16"/>
              </w:rPr>
              <w:t>AACC5502</w:t>
            </w:r>
          </w:p>
        </w:tc>
        <w:tc>
          <w:tcPr>
            <w:tcW w:w="987" w:type="dxa"/>
            <w:vAlign w:val="center"/>
          </w:tcPr>
          <w:p w14:paraId="731B6AFC" w14:textId="77777777" w:rsidR="00FB62DD" w:rsidRPr="00F87221" w:rsidRDefault="00FB62DD" w:rsidP="00FB62DD">
            <w:pPr>
              <w:rPr>
                <w:rFonts w:ascii="Arial" w:eastAsia="Arial" w:hAnsi="Arial" w:cs="Arial"/>
                <w:color w:val="000000" w:themeColor="text1"/>
                <w:sz w:val="16"/>
                <w:szCs w:val="16"/>
              </w:rPr>
            </w:pPr>
          </w:p>
        </w:tc>
        <w:tc>
          <w:tcPr>
            <w:tcW w:w="1041" w:type="dxa"/>
            <w:vAlign w:val="center"/>
          </w:tcPr>
          <w:p w14:paraId="7DE43869"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1041" w:type="dxa"/>
            <w:vAlign w:val="center"/>
          </w:tcPr>
          <w:p w14:paraId="3754FF85"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32</w:t>
            </w:r>
          </w:p>
        </w:tc>
        <w:tc>
          <w:tcPr>
            <w:tcW w:w="1041" w:type="dxa"/>
            <w:vAlign w:val="center"/>
          </w:tcPr>
          <w:p w14:paraId="52DB5008"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846" w:type="dxa"/>
            <w:vAlign w:val="center"/>
          </w:tcPr>
          <w:p w14:paraId="429A1E05"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2</w:t>
            </w:r>
          </w:p>
        </w:tc>
        <w:tc>
          <w:tcPr>
            <w:tcW w:w="1389" w:type="dxa"/>
            <w:vAlign w:val="center"/>
          </w:tcPr>
          <w:p w14:paraId="2D7E7ADD"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O</w:t>
            </w:r>
          </w:p>
        </w:tc>
      </w:tr>
      <w:tr w:rsidR="00FB62DD" w:rsidRPr="00EC1559" w14:paraId="2F9BDE5A" w14:textId="77777777" w:rsidTr="00A74F3F">
        <w:trPr>
          <w:trHeight w:val="284"/>
        </w:trPr>
        <w:tc>
          <w:tcPr>
            <w:tcW w:w="2269" w:type="dxa"/>
            <w:vAlign w:val="center"/>
          </w:tcPr>
          <w:p w14:paraId="672356C7" w14:textId="77777777" w:rsidR="00FB62DD" w:rsidRPr="00F87221" w:rsidRDefault="00FB62DD" w:rsidP="00FB62DD">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C</w:t>
            </w:r>
          </w:p>
        </w:tc>
        <w:tc>
          <w:tcPr>
            <w:tcW w:w="1139" w:type="dxa"/>
            <w:vAlign w:val="center"/>
          </w:tcPr>
          <w:p w14:paraId="51C4ECE7" w14:textId="77777777" w:rsidR="00FB62DD" w:rsidRPr="00F87221" w:rsidRDefault="00FB62DD" w:rsidP="00FB62DD">
            <w:pPr>
              <w:jc w:val="center"/>
              <w:rPr>
                <w:rFonts w:ascii="Arial" w:hAnsi="Arial" w:cs="Arial"/>
                <w:sz w:val="16"/>
                <w:szCs w:val="16"/>
              </w:rPr>
            </w:pPr>
            <w:r>
              <w:rPr>
                <w:rFonts w:ascii="Arial" w:hAnsi="Arial" w:cs="Arial"/>
                <w:sz w:val="16"/>
                <w:szCs w:val="16"/>
              </w:rPr>
              <w:t>AACC5503</w:t>
            </w:r>
          </w:p>
        </w:tc>
        <w:tc>
          <w:tcPr>
            <w:tcW w:w="987" w:type="dxa"/>
            <w:vAlign w:val="center"/>
          </w:tcPr>
          <w:p w14:paraId="0AC1473E" w14:textId="77777777" w:rsidR="00FB62DD" w:rsidRPr="00F87221" w:rsidRDefault="00FB62DD" w:rsidP="00FB62DD">
            <w:pPr>
              <w:rPr>
                <w:rFonts w:ascii="Arial" w:eastAsia="Arial" w:hAnsi="Arial" w:cs="Arial"/>
                <w:color w:val="000000" w:themeColor="text1"/>
                <w:sz w:val="16"/>
                <w:szCs w:val="16"/>
              </w:rPr>
            </w:pPr>
          </w:p>
        </w:tc>
        <w:tc>
          <w:tcPr>
            <w:tcW w:w="1041" w:type="dxa"/>
            <w:vAlign w:val="center"/>
          </w:tcPr>
          <w:p w14:paraId="33D6C986"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1041" w:type="dxa"/>
            <w:vAlign w:val="center"/>
          </w:tcPr>
          <w:p w14:paraId="51FDF5C4"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48</w:t>
            </w:r>
          </w:p>
        </w:tc>
        <w:tc>
          <w:tcPr>
            <w:tcW w:w="1041" w:type="dxa"/>
            <w:vAlign w:val="center"/>
          </w:tcPr>
          <w:p w14:paraId="16CA431C"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846" w:type="dxa"/>
            <w:vAlign w:val="center"/>
          </w:tcPr>
          <w:p w14:paraId="687D5A04"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3</w:t>
            </w:r>
          </w:p>
        </w:tc>
        <w:tc>
          <w:tcPr>
            <w:tcW w:w="1389" w:type="dxa"/>
            <w:vAlign w:val="center"/>
          </w:tcPr>
          <w:p w14:paraId="2BF34B48"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O</w:t>
            </w:r>
          </w:p>
        </w:tc>
      </w:tr>
      <w:tr w:rsidR="00FB62DD" w:rsidRPr="00EC1559" w14:paraId="130FFD6B" w14:textId="77777777" w:rsidTr="00A74F3F">
        <w:trPr>
          <w:trHeight w:val="284"/>
        </w:trPr>
        <w:tc>
          <w:tcPr>
            <w:tcW w:w="2269" w:type="dxa"/>
            <w:vAlign w:val="center"/>
          </w:tcPr>
          <w:p w14:paraId="09ADEA55" w14:textId="77777777" w:rsidR="00FB62DD" w:rsidRPr="00F87221" w:rsidRDefault="00FB62DD" w:rsidP="00FB62DD">
            <w:pPr>
              <w:rPr>
                <w:rFonts w:ascii="Arial" w:eastAsia="Times New Roman" w:hAnsi="Arial" w:cs="Arial"/>
                <w:color w:val="000000" w:themeColor="text1"/>
                <w:sz w:val="16"/>
                <w:szCs w:val="16"/>
                <w:lang w:eastAsia="es-ES"/>
              </w:rPr>
            </w:pPr>
            <w:r>
              <w:rPr>
                <w:rFonts w:ascii="Arial" w:hAnsi="Arial" w:cs="Arial"/>
                <w:sz w:val="16"/>
                <w:szCs w:val="16"/>
              </w:rPr>
              <w:t>Actividad de desarrollo académico D</w:t>
            </w:r>
          </w:p>
        </w:tc>
        <w:tc>
          <w:tcPr>
            <w:tcW w:w="1139" w:type="dxa"/>
            <w:vAlign w:val="center"/>
          </w:tcPr>
          <w:p w14:paraId="700364DD" w14:textId="77777777" w:rsidR="00FB62DD" w:rsidRPr="00F87221" w:rsidRDefault="00FB62DD" w:rsidP="00FB62DD">
            <w:pPr>
              <w:jc w:val="center"/>
              <w:rPr>
                <w:rFonts w:ascii="Arial" w:hAnsi="Arial" w:cs="Arial"/>
                <w:sz w:val="16"/>
                <w:szCs w:val="16"/>
              </w:rPr>
            </w:pPr>
            <w:r>
              <w:rPr>
                <w:rFonts w:ascii="Arial" w:hAnsi="Arial" w:cs="Arial"/>
                <w:sz w:val="16"/>
                <w:szCs w:val="16"/>
              </w:rPr>
              <w:t>AACC5504</w:t>
            </w:r>
          </w:p>
        </w:tc>
        <w:tc>
          <w:tcPr>
            <w:tcW w:w="987" w:type="dxa"/>
            <w:vAlign w:val="center"/>
          </w:tcPr>
          <w:p w14:paraId="4D417602" w14:textId="77777777" w:rsidR="00FB62DD" w:rsidRPr="00F87221" w:rsidRDefault="00FB62DD" w:rsidP="00FB62DD">
            <w:pPr>
              <w:rPr>
                <w:rFonts w:ascii="Arial" w:eastAsia="Arial" w:hAnsi="Arial" w:cs="Arial"/>
                <w:color w:val="000000" w:themeColor="text1"/>
                <w:sz w:val="16"/>
                <w:szCs w:val="16"/>
              </w:rPr>
            </w:pPr>
          </w:p>
        </w:tc>
        <w:tc>
          <w:tcPr>
            <w:tcW w:w="1041" w:type="dxa"/>
            <w:vAlign w:val="center"/>
          </w:tcPr>
          <w:p w14:paraId="63591127"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1041" w:type="dxa"/>
            <w:vAlign w:val="center"/>
          </w:tcPr>
          <w:p w14:paraId="6AF3EA9E"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64</w:t>
            </w:r>
          </w:p>
        </w:tc>
        <w:tc>
          <w:tcPr>
            <w:tcW w:w="1041" w:type="dxa"/>
            <w:vAlign w:val="center"/>
          </w:tcPr>
          <w:p w14:paraId="2A7CAD5B"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0</w:t>
            </w:r>
          </w:p>
        </w:tc>
        <w:tc>
          <w:tcPr>
            <w:tcW w:w="846" w:type="dxa"/>
            <w:vAlign w:val="center"/>
          </w:tcPr>
          <w:p w14:paraId="0C133C93"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4</w:t>
            </w:r>
          </w:p>
        </w:tc>
        <w:tc>
          <w:tcPr>
            <w:tcW w:w="1389" w:type="dxa"/>
            <w:vAlign w:val="center"/>
          </w:tcPr>
          <w:p w14:paraId="590795F0" w14:textId="77777777" w:rsidR="00FB62DD" w:rsidRPr="00F87221" w:rsidRDefault="00FB62DD" w:rsidP="00FB62DD">
            <w:pPr>
              <w:jc w:val="center"/>
              <w:rPr>
                <w:rFonts w:ascii="Arial" w:eastAsia="Arial" w:hAnsi="Arial" w:cs="Arial"/>
                <w:sz w:val="16"/>
                <w:szCs w:val="16"/>
              </w:rPr>
            </w:pPr>
            <w:r>
              <w:rPr>
                <w:rFonts w:ascii="Arial" w:hAnsi="Arial" w:cs="Arial"/>
                <w:sz w:val="16"/>
                <w:szCs w:val="16"/>
              </w:rPr>
              <w:t>O</w:t>
            </w:r>
          </w:p>
        </w:tc>
      </w:tr>
    </w:tbl>
    <w:p w14:paraId="6779B48E" w14:textId="77777777" w:rsidR="0001044C" w:rsidRDefault="0001044C" w:rsidP="0001044C">
      <w:pPr>
        <w:tabs>
          <w:tab w:val="left" w:pos="5697"/>
        </w:tabs>
        <w:spacing w:after="0"/>
        <w:rPr>
          <w:rFonts w:ascii="Arial" w:hAnsi="Arial" w:cs="Arial"/>
          <w:sz w:val="20"/>
          <w:szCs w:val="20"/>
        </w:rPr>
      </w:pPr>
      <w:r>
        <w:rPr>
          <w:rFonts w:ascii="Arial" w:hAnsi="Arial" w:cs="Arial"/>
          <w:sz w:val="20"/>
          <w:szCs w:val="20"/>
        </w:rPr>
        <w:t>A = Aula</w:t>
      </w:r>
    </w:p>
    <w:p w14:paraId="43109EC0" w14:textId="77777777" w:rsidR="0001044C" w:rsidRDefault="0001044C" w:rsidP="0001044C">
      <w:pPr>
        <w:tabs>
          <w:tab w:val="left" w:pos="5697"/>
        </w:tabs>
        <w:spacing w:after="0"/>
        <w:rPr>
          <w:rFonts w:ascii="Arial" w:hAnsi="Arial" w:cs="Arial"/>
          <w:sz w:val="20"/>
          <w:szCs w:val="20"/>
        </w:rPr>
      </w:pPr>
      <w:r>
        <w:rPr>
          <w:rFonts w:ascii="Arial" w:hAnsi="Arial" w:cs="Arial"/>
          <w:sz w:val="20"/>
          <w:szCs w:val="20"/>
        </w:rPr>
        <w:t>O = Otro</w:t>
      </w:r>
    </w:p>
    <w:p w14:paraId="6FA70C8E" w14:textId="77777777" w:rsidR="004A4B8C" w:rsidRDefault="004A4B8C" w:rsidP="004A4B8C">
      <w:pPr>
        <w:rPr>
          <w:rFonts w:ascii="Arial" w:hAnsi="Arial" w:cs="Arial"/>
          <w:sz w:val="20"/>
          <w:szCs w:val="20"/>
        </w:rPr>
      </w:pPr>
    </w:p>
    <w:p w14:paraId="7699977F" w14:textId="77777777" w:rsidR="004A4B8C" w:rsidRPr="00451634" w:rsidRDefault="004A4B8C" w:rsidP="002B43ED">
      <w:pPr>
        <w:spacing w:line="240" w:lineRule="auto"/>
        <w:jc w:val="both"/>
        <w:rPr>
          <w:rFonts w:ascii="Arial" w:hAnsi="Arial" w:cs="Arial"/>
          <w:b/>
          <w:sz w:val="20"/>
          <w:szCs w:val="20"/>
        </w:rPr>
      </w:pPr>
      <w:r w:rsidRPr="00451634">
        <w:rPr>
          <w:rFonts w:ascii="Arial" w:hAnsi="Arial" w:cs="Arial"/>
          <w:b/>
          <w:sz w:val="20"/>
          <w:szCs w:val="20"/>
        </w:rPr>
        <w:t xml:space="preserve">Los créditos de este plan de estudios son susceptibles de ser acreditados en Instituciones Nacionales o Extranjeras en los términos que establecen </w:t>
      </w:r>
      <w:r>
        <w:rPr>
          <w:rFonts w:ascii="Arial" w:hAnsi="Arial" w:cs="Arial"/>
          <w:b/>
          <w:sz w:val="20"/>
          <w:szCs w:val="20"/>
        </w:rPr>
        <w:t xml:space="preserve">en </w:t>
      </w:r>
      <w:r w:rsidRPr="00451634">
        <w:rPr>
          <w:rFonts w:ascii="Arial" w:hAnsi="Arial" w:cs="Arial"/>
          <w:b/>
          <w:sz w:val="20"/>
          <w:szCs w:val="20"/>
        </w:rPr>
        <w:t>el Reglamento de Intercambio y/o el Reglamento Ge</w:t>
      </w:r>
      <w:r>
        <w:rPr>
          <w:rFonts w:ascii="Arial" w:hAnsi="Arial" w:cs="Arial"/>
          <w:b/>
          <w:sz w:val="20"/>
          <w:szCs w:val="20"/>
        </w:rPr>
        <w:t>neral registrados ante la SEP.</w:t>
      </w:r>
    </w:p>
    <w:p w14:paraId="7D55E356" w14:textId="77777777" w:rsidR="004A4B8C" w:rsidRPr="00D9411F" w:rsidRDefault="004A4B8C" w:rsidP="002B43ED">
      <w:pPr>
        <w:spacing w:line="240" w:lineRule="auto"/>
        <w:jc w:val="both"/>
        <w:rPr>
          <w:rFonts w:ascii="Arial" w:hAnsi="Arial" w:cs="Arial"/>
          <w:b/>
          <w:bCs/>
          <w:iCs/>
          <w:sz w:val="20"/>
          <w:szCs w:val="20"/>
        </w:rPr>
      </w:pPr>
      <w:r w:rsidRPr="00451634">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w:t>
      </w:r>
      <w:r>
        <w:rPr>
          <w:rFonts w:ascii="Arial" w:hAnsi="Arial" w:cs="Arial"/>
          <w:b/>
          <w:bCs/>
          <w:iCs/>
          <w:sz w:val="20"/>
          <w:szCs w:val="20"/>
        </w:rPr>
        <w:t xml:space="preserve"> Acuerdo 286, punto no. 21.</w:t>
      </w:r>
    </w:p>
    <w:p w14:paraId="62FF525A" w14:textId="77777777" w:rsidR="004A4B8C" w:rsidRDefault="004A4B8C" w:rsidP="002B43ED">
      <w:pPr>
        <w:spacing w:line="240" w:lineRule="auto"/>
        <w:jc w:val="both"/>
        <w:rPr>
          <w:rFonts w:ascii="Arial" w:hAnsi="Arial" w:cs="Arial"/>
          <w:b/>
          <w:bCs/>
          <w:iCs/>
          <w:sz w:val="20"/>
          <w:szCs w:val="20"/>
          <w:lang w:val="es-ES_tradnl"/>
        </w:rPr>
      </w:pPr>
      <w:r>
        <w:rPr>
          <w:rFonts w:ascii="Arial" w:hAnsi="Arial" w:cs="Arial"/>
          <w:b/>
          <w:bCs/>
          <w:iCs/>
          <w:sz w:val="20"/>
          <w:szCs w:val="20"/>
          <w:lang w:val="es-ES_tradnl"/>
        </w:rPr>
        <w:t xml:space="preserve">Las horas totales de cada asignatura pueden ser impartidas de forma </w:t>
      </w:r>
      <w:r w:rsidRPr="004C10B0">
        <w:rPr>
          <w:rFonts w:ascii="Arial" w:hAnsi="Arial" w:cs="Arial"/>
          <w:b/>
          <w:bCs/>
          <w:iCs/>
          <w:sz w:val="20"/>
          <w:szCs w:val="20"/>
          <w:lang w:val="es-ES_tradnl"/>
        </w:rPr>
        <w:t>semanal, intensiva o ampliada, en el ciclo previsto del programa, o bien de forma extendida en un ciclo de mayor duración, y de acuerdo a la programación académica en cada domicilio de la</w:t>
      </w:r>
      <w:r>
        <w:rPr>
          <w:rFonts w:ascii="Arial" w:hAnsi="Arial" w:cs="Arial"/>
          <w:b/>
          <w:bCs/>
          <w:iCs/>
          <w:sz w:val="20"/>
          <w:szCs w:val="20"/>
          <w:lang w:val="es-ES_tradnl"/>
        </w:rPr>
        <w:t xml:space="preserve"> Universidad.</w:t>
      </w:r>
    </w:p>
    <w:p w14:paraId="78072720" w14:textId="77777777" w:rsidR="004A4B8C" w:rsidRDefault="004A4B8C" w:rsidP="004A4B8C">
      <w:pPr>
        <w:jc w:val="both"/>
        <w:rPr>
          <w:rFonts w:ascii="Arial" w:hAnsi="Arial" w:cs="Arial"/>
          <w:b/>
          <w:bCs/>
          <w:iCs/>
          <w:sz w:val="20"/>
          <w:szCs w:val="20"/>
          <w:lang w:val="es-ES_tradnl"/>
        </w:rPr>
      </w:pPr>
    </w:p>
    <w:tbl>
      <w:tblPr>
        <w:tblStyle w:val="Tablaconcuadrcula"/>
        <w:tblW w:w="9753" w:type="dxa"/>
        <w:tblInd w:w="-431" w:type="dxa"/>
        <w:tblLook w:val="04A0" w:firstRow="1" w:lastRow="0" w:firstColumn="1" w:lastColumn="0" w:noHBand="0" w:noVBand="1"/>
      </w:tblPr>
      <w:tblGrid>
        <w:gridCol w:w="9753"/>
      </w:tblGrid>
      <w:tr w:rsidR="004A4B8C" w14:paraId="31DDA3F8" w14:textId="77777777" w:rsidTr="00E705FB">
        <w:trPr>
          <w:trHeight w:val="340"/>
        </w:trPr>
        <w:tc>
          <w:tcPr>
            <w:tcW w:w="9753" w:type="dxa"/>
            <w:shd w:val="clear" w:color="auto" w:fill="D0CECE" w:themeFill="background2" w:themeFillShade="E6"/>
            <w:vAlign w:val="center"/>
          </w:tcPr>
          <w:p w14:paraId="4574EE10" w14:textId="77777777" w:rsidR="004A4B8C" w:rsidRPr="00451634" w:rsidRDefault="004A4B8C" w:rsidP="00FF23F8">
            <w:pPr>
              <w:pStyle w:val="Encabezado"/>
              <w:jc w:val="center"/>
              <w:rPr>
                <w:rFonts w:cs="Arial"/>
                <w:b/>
                <w:sz w:val="20"/>
                <w:szCs w:val="20"/>
              </w:rPr>
            </w:pPr>
            <w:r>
              <w:rPr>
                <w:rFonts w:cs="Arial"/>
                <w:b/>
                <w:bCs/>
                <w:iCs/>
                <w:sz w:val="20"/>
                <w:szCs w:val="20"/>
                <w:lang w:val="es-ES_tradnl"/>
              </w:rPr>
              <w:br w:type="page"/>
            </w:r>
            <w:r w:rsidRPr="00451634">
              <w:rPr>
                <w:sz w:val="20"/>
                <w:szCs w:val="20"/>
              </w:rPr>
              <w:br w:type="page"/>
            </w:r>
            <w:r w:rsidRPr="0086490D">
              <w:rPr>
                <w:rFonts w:cs="Arial"/>
                <w:b/>
                <w:sz w:val="18"/>
                <w:szCs w:val="20"/>
              </w:rPr>
              <w:t>PROPUESTA DE EVALUACIÓN Y ACTUALIZACIÓN PERIÓDICA DEL PLAN DE ESTUDIOS</w:t>
            </w:r>
          </w:p>
        </w:tc>
      </w:tr>
      <w:tr w:rsidR="004A4B8C" w14:paraId="244F6DA6" w14:textId="77777777" w:rsidTr="00FF23F8">
        <w:tc>
          <w:tcPr>
            <w:tcW w:w="9753" w:type="dxa"/>
          </w:tcPr>
          <w:p w14:paraId="1EE837DD" w14:textId="77777777" w:rsidR="004A4B8C" w:rsidRPr="006B3E63" w:rsidRDefault="004A4B8C" w:rsidP="002B43ED">
            <w:pPr>
              <w:spacing w:before="120"/>
              <w:jc w:val="both"/>
              <w:rPr>
                <w:rFonts w:ascii="Arial" w:hAnsi="Arial" w:cs="Arial"/>
                <w:sz w:val="20"/>
                <w:szCs w:val="20"/>
              </w:rPr>
            </w:pPr>
            <w:r w:rsidRPr="00451634">
              <w:rPr>
                <w:rFonts w:ascii="Arial" w:hAnsi="Arial" w:cs="Arial"/>
                <w:sz w:val="20"/>
                <w:szCs w:val="20"/>
              </w:rPr>
              <w:t>Se evaluará progresivamente el plan de estudios de</w:t>
            </w:r>
            <w:r>
              <w:rPr>
                <w:rFonts w:ascii="Arial" w:hAnsi="Arial" w:cs="Arial"/>
                <w:sz w:val="20"/>
                <w:szCs w:val="20"/>
              </w:rPr>
              <w:t xml:space="preserve"> </w:t>
            </w:r>
            <w:r w:rsidRPr="006B3E63">
              <w:rPr>
                <w:rFonts w:ascii="Arial" w:hAnsi="Arial" w:cs="Arial"/>
                <w:sz w:val="20"/>
                <w:szCs w:val="20"/>
              </w:rPr>
              <w:t xml:space="preserve">la Maestría en </w:t>
            </w:r>
            <w:r w:rsidR="00882FF6">
              <w:rPr>
                <w:rFonts w:ascii="Arial" w:hAnsi="Arial" w:cs="Arial"/>
                <w:sz w:val="20"/>
                <w:szCs w:val="20"/>
              </w:rPr>
              <w:t>Liderazgo Político</w:t>
            </w:r>
            <w:r w:rsidRPr="006B3E63">
              <w:rPr>
                <w:rFonts w:ascii="Arial" w:hAnsi="Arial" w:cs="Arial"/>
                <w:bCs/>
                <w:sz w:val="20"/>
                <w:szCs w:val="20"/>
              </w:rPr>
              <w:t xml:space="preserve"> </w:t>
            </w:r>
            <w:r w:rsidRPr="006B3E63">
              <w:rPr>
                <w:rFonts w:ascii="Arial" w:hAnsi="Arial" w:cs="Arial"/>
                <w:sz w:val="20"/>
                <w:szCs w:val="20"/>
              </w:rPr>
              <w:t xml:space="preserve">con el propósito de contar con información suficiente y oportuna para retroalimentarlo constantemente. </w:t>
            </w:r>
          </w:p>
          <w:p w14:paraId="4DB3D9CC" w14:textId="77777777" w:rsidR="004A4B8C" w:rsidRPr="006B3E63" w:rsidRDefault="004A4B8C" w:rsidP="00FF23F8">
            <w:pPr>
              <w:pStyle w:val="Ttulo1"/>
              <w:ind w:firstLine="360"/>
              <w:jc w:val="both"/>
              <w:outlineLvl w:val="0"/>
              <w:rPr>
                <w:sz w:val="20"/>
                <w:szCs w:val="20"/>
              </w:rPr>
            </w:pPr>
          </w:p>
          <w:p w14:paraId="07B75003" w14:textId="77777777" w:rsidR="004A4B8C" w:rsidRPr="006B3E63" w:rsidRDefault="004A4B8C" w:rsidP="00FF23F8">
            <w:pPr>
              <w:pStyle w:val="Ttulo1"/>
              <w:jc w:val="both"/>
              <w:outlineLvl w:val="0"/>
              <w:rPr>
                <w:sz w:val="20"/>
                <w:szCs w:val="20"/>
              </w:rPr>
            </w:pPr>
            <w:r w:rsidRPr="006B3E63">
              <w:rPr>
                <w:sz w:val="20"/>
                <w:szCs w:val="20"/>
              </w:rPr>
              <w:t>Objetivos</w:t>
            </w:r>
          </w:p>
          <w:p w14:paraId="1E8541F5" w14:textId="77777777" w:rsidR="004A4B8C" w:rsidRPr="006B3E63" w:rsidRDefault="004A4B8C" w:rsidP="004A4B8C">
            <w:pPr>
              <w:numPr>
                <w:ilvl w:val="0"/>
                <w:numId w:val="1"/>
              </w:numPr>
              <w:spacing w:before="120"/>
              <w:ind w:left="357" w:hanging="357"/>
              <w:jc w:val="both"/>
              <w:rPr>
                <w:rFonts w:ascii="Arial" w:hAnsi="Arial" w:cs="Arial"/>
                <w:sz w:val="20"/>
                <w:szCs w:val="20"/>
              </w:rPr>
            </w:pPr>
            <w:r w:rsidRPr="006B3E63">
              <w:rPr>
                <w:rFonts w:ascii="Arial" w:hAnsi="Arial" w:cs="Arial"/>
                <w:sz w:val="20"/>
                <w:szCs w:val="20"/>
              </w:rPr>
              <w:t xml:space="preserve">Evaluar el plan curricular como producto de una fase de diseño o planeación, se realiza por el personal académico de la Escuela o Facultad e institucionalmente por la Vicerrectoría Académica. </w:t>
            </w:r>
          </w:p>
          <w:p w14:paraId="794016B0" w14:textId="77777777" w:rsidR="004A4B8C" w:rsidRPr="006B3E63" w:rsidRDefault="004A4B8C" w:rsidP="004A4B8C">
            <w:pPr>
              <w:numPr>
                <w:ilvl w:val="0"/>
                <w:numId w:val="1"/>
              </w:numPr>
              <w:spacing w:before="120"/>
              <w:ind w:left="357" w:hanging="357"/>
              <w:jc w:val="both"/>
              <w:rPr>
                <w:rFonts w:ascii="Arial" w:hAnsi="Arial" w:cs="Arial"/>
                <w:sz w:val="20"/>
                <w:szCs w:val="20"/>
              </w:rPr>
            </w:pPr>
            <w:r w:rsidRPr="006B3E63">
              <w:rPr>
                <w:rFonts w:ascii="Arial" w:hAnsi="Arial" w:cs="Arial"/>
                <w:sz w:val="20"/>
                <w:szCs w:val="20"/>
              </w:rPr>
              <w:t>Valorar sistemáticamente el currículo con la finalidad de contar con información objetiva que permita identificar sus niveles de eficiencia, pertinencia y eficacia, indispensables para los fines de retroalimentación y modificación del proceso educativo.</w:t>
            </w:r>
          </w:p>
          <w:p w14:paraId="2AB3511B" w14:textId="77777777" w:rsidR="004A4B8C" w:rsidRPr="00451634" w:rsidRDefault="004A4B8C" w:rsidP="004A4B8C">
            <w:pPr>
              <w:numPr>
                <w:ilvl w:val="0"/>
                <w:numId w:val="1"/>
              </w:numPr>
              <w:spacing w:before="120"/>
              <w:ind w:left="357" w:hanging="357"/>
              <w:jc w:val="both"/>
              <w:rPr>
                <w:rFonts w:ascii="Arial" w:hAnsi="Arial" w:cs="Arial"/>
                <w:sz w:val="20"/>
                <w:szCs w:val="20"/>
              </w:rPr>
            </w:pPr>
            <w:r w:rsidRPr="006B3E63">
              <w:rPr>
                <w:rFonts w:ascii="Arial" w:hAnsi="Arial" w:cs="Arial"/>
                <w:sz w:val="20"/>
                <w:szCs w:val="20"/>
              </w:rPr>
              <w:t xml:space="preserve">Identificar puntual y objetivamente los cambios en los conocimientos, habilidades, destrezas y actitudes del estudiante, desde su ingreso a la </w:t>
            </w:r>
            <w:r w:rsidR="00882FF6" w:rsidRPr="006B3E63">
              <w:rPr>
                <w:rFonts w:ascii="Arial" w:hAnsi="Arial" w:cs="Arial"/>
                <w:sz w:val="20"/>
                <w:szCs w:val="20"/>
              </w:rPr>
              <w:t xml:space="preserve">Maestría en </w:t>
            </w:r>
            <w:r w:rsidR="00882FF6">
              <w:rPr>
                <w:rFonts w:ascii="Arial" w:hAnsi="Arial" w:cs="Arial"/>
                <w:sz w:val="20"/>
                <w:szCs w:val="20"/>
              </w:rPr>
              <w:t>Liderazgo Político</w:t>
            </w:r>
            <w:r w:rsidR="00882FF6" w:rsidRPr="006B3E63">
              <w:rPr>
                <w:rFonts w:ascii="Arial" w:hAnsi="Arial" w:cs="Arial"/>
                <w:bCs/>
                <w:sz w:val="20"/>
                <w:szCs w:val="20"/>
              </w:rPr>
              <w:t xml:space="preserve"> </w:t>
            </w:r>
            <w:r w:rsidRPr="006B3E63">
              <w:rPr>
                <w:rFonts w:ascii="Arial" w:hAnsi="Arial" w:cs="Arial"/>
                <w:sz w:val="20"/>
                <w:szCs w:val="20"/>
              </w:rPr>
              <w:t>hasta</w:t>
            </w:r>
            <w:r w:rsidRPr="00451634">
              <w:rPr>
                <w:rFonts w:ascii="Arial" w:hAnsi="Arial" w:cs="Arial"/>
                <w:sz w:val="20"/>
                <w:szCs w:val="20"/>
              </w:rPr>
              <w:t xml:space="preserve"> el egreso de la misma, para poder evaluar la medida del cumplimiento de los objetivos de aprendizaje considerados en los programas y planes de estudio correspondientes. Ésta es la evaluación de los aprendizajes de los estudiantes.</w:t>
            </w:r>
          </w:p>
          <w:p w14:paraId="3C3B3354" w14:textId="77777777" w:rsidR="004A4B8C" w:rsidRPr="00451634" w:rsidRDefault="004A4B8C" w:rsidP="004A4B8C">
            <w:pPr>
              <w:numPr>
                <w:ilvl w:val="0"/>
                <w:numId w:val="1"/>
              </w:numPr>
              <w:spacing w:before="120"/>
              <w:ind w:left="357" w:hanging="357"/>
              <w:jc w:val="both"/>
              <w:rPr>
                <w:rFonts w:ascii="Arial" w:hAnsi="Arial" w:cs="Arial"/>
                <w:sz w:val="20"/>
                <w:szCs w:val="20"/>
              </w:rPr>
            </w:pPr>
            <w:r w:rsidRPr="00451634">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14:paraId="462CF209" w14:textId="77777777" w:rsidR="004A4B8C" w:rsidRPr="00451634" w:rsidRDefault="004A4B8C" w:rsidP="00FF23F8">
            <w:pPr>
              <w:pStyle w:val="Ttulo1"/>
              <w:ind w:firstLine="180"/>
              <w:jc w:val="both"/>
              <w:outlineLvl w:val="0"/>
              <w:rPr>
                <w:sz w:val="20"/>
                <w:szCs w:val="20"/>
              </w:rPr>
            </w:pPr>
            <w:r w:rsidRPr="00451634">
              <w:rPr>
                <w:sz w:val="20"/>
                <w:szCs w:val="20"/>
              </w:rPr>
              <w:t xml:space="preserve">    </w:t>
            </w:r>
          </w:p>
          <w:p w14:paraId="454E18EA" w14:textId="77777777" w:rsidR="004A4B8C" w:rsidRPr="00451634" w:rsidRDefault="004A4B8C" w:rsidP="00FF23F8">
            <w:pPr>
              <w:pStyle w:val="Ttulo1"/>
              <w:jc w:val="both"/>
              <w:outlineLvl w:val="0"/>
              <w:rPr>
                <w:sz w:val="20"/>
                <w:szCs w:val="20"/>
              </w:rPr>
            </w:pPr>
            <w:r w:rsidRPr="00451634">
              <w:rPr>
                <w:sz w:val="20"/>
                <w:szCs w:val="20"/>
              </w:rPr>
              <w:t>Instrumentos</w:t>
            </w:r>
          </w:p>
          <w:p w14:paraId="601E9416" w14:textId="77777777" w:rsidR="004A4B8C" w:rsidRPr="00451634" w:rsidRDefault="004A4B8C" w:rsidP="004A4B8C">
            <w:pPr>
              <w:numPr>
                <w:ilvl w:val="0"/>
                <w:numId w:val="2"/>
              </w:numPr>
              <w:spacing w:before="120"/>
              <w:ind w:left="357" w:hanging="357"/>
              <w:jc w:val="both"/>
              <w:rPr>
                <w:rFonts w:ascii="Arial" w:hAnsi="Arial" w:cs="Arial"/>
                <w:sz w:val="20"/>
                <w:szCs w:val="20"/>
              </w:rPr>
            </w:pPr>
            <w:r w:rsidRPr="00451634">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14:paraId="1023E9FC" w14:textId="77777777" w:rsidR="004A4B8C" w:rsidRPr="00451634" w:rsidRDefault="004A4B8C" w:rsidP="004A4B8C">
            <w:pPr>
              <w:numPr>
                <w:ilvl w:val="0"/>
                <w:numId w:val="2"/>
              </w:numPr>
              <w:spacing w:before="120"/>
              <w:ind w:left="357" w:hanging="357"/>
              <w:jc w:val="both"/>
              <w:rPr>
                <w:rFonts w:ascii="Arial" w:hAnsi="Arial" w:cs="Arial"/>
                <w:sz w:val="20"/>
                <w:szCs w:val="20"/>
              </w:rPr>
            </w:pPr>
            <w:r w:rsidRPr="00451634">
              <w:rPr>
                <w:rFonts w:ascii="Arial" w:hAnsi="Arial" w:cs="Arial"/>
                <w:sz w:val="20"/>
                <w:szCs w:val="20"/>
              </w:rPr>
              <w:t xml:space="preserve">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w:t>
            </w:r>
            <w:r w:rsidRPr="00451634">
              <w:rPr>
                <w:rFonts w:ascii="Arial" w:hAnsi="Arial" w:cs="Arial"/>
                <w:sz w:val="20"/>
                <w:szCs w:val="20"/>
              </w:rPr>
              <w:lastRenderedPageBreak/>
              <w:t>programa de cada curso. La evaluación del aprendizaje del alumno durante los cursos se realiza bajo la responsabilidad del profesor que lo imparte.</w:t>
            </w:r>
          </w:p>
          <w:p w14:paraId="4CD421CB" w14:textId="77777777" w:rsidR="004A4B8C" w:rsidRPr="00451634" w:rsidRDefault="004A4B8C" w:rsidP="004A4B8C">
            <w:pPr>
              <w:numPr>
                <w:ilvl w:val="0"/>
                <w:numId w:val="2"/>
              </w:numPr>
              <w:spacing w:before="120"/>
              <w:ind w:left="357" w:hanging="357"/>
              <w:jc w:val="both"/>
              <w:rPr>
                <w:rFonts w:ascii="Arial" w:hAnsi="Arial" w:cs="Arial"/>
                <w:sz w:val="20"/>
                <w:szCs w:val="20"/>
              </w:rPr>
            </w:pPr>
            <w:r w:rsidRPr="00451634">
              <w:rPr>
                <w:rFonts w:ascii="Arial" w:hAnsi="Arial" w:cs="Arial"/>
                <w:sz w:val="20"/>
                <w:szCs w:val="20"/>
              </w:rPr>
              <w:t>Para medir la eficiencia de la actividad docente, se utilizará el sistema integral de evalua</w:t>
            </w:r>
            <w:r>
              <w:rPr>
                <w:rFonts w:ascii="Arial" w:hAnsi="Arial" w:cs="Arial"/>
                <w:sz w:val="20"/>
                <w:szCs w:val="20"/>
              </w:rPr>
              <w:t xml:space="preserve">ción para profesores que se ha </w:t>
            </w:r>
            <w:r w:rsidRPr="00451634">
              <w:rPr>
                <w:rFonts w:ascii="Arial" w:hAnsi="Arial" w:cs="Arial"/>
                <w:sz w:val="20"/>
                <w:szCs w:val="20"/>
              </w:rPr>
              <w:t>establecido en la Universidad.</w:t>
            </w:r>
          </w:p>
          <w:p w14:paraId="012139E6" w14:textId="77777777" w:rsidR="004A4B8C" w:rsidRPr="00451634" w:rsidRDefault="004A4B8C" w:rsidP="004A4B8C">
            <w:pPr>
              <w:numPr>
                <w:ilvl w:val="0"/>
                <w:numId w:val="2"/>
              </w:numPr>
              <w:spacing w:before="120"/>
              <w:ind w:left="357" w:hanging="357"/>
              <w:jc w:val="both"/>
              <w:rPr>
                <w:rFonts w:ascii="Arial" w:hAnsi="Arial" w:cs="Arial"/>
                <w:sz w:val="20"/>
                <w:szCs w:val="20"/>
              </w:rPr>
            </w:pPr>
            <w:r w:rsidRPr="00451634">
              <w:rPr>
                <w:rFonts w:ascii="Arial" w:hAnsi="Arial" w:cs="Arial"/>
                <w:sz w:val="20"/>
                <w:szCs w:val="20"/>
              </w:rPr>
              <w:t>Para medir la eficiencia de los servicios de apoyo a la docencia y a la administ</w:t>
            </w:r>
            <w:r>
              <w:rPr>
                <w:rFonts w:ascii="Arial" w:hAnsi="Arial" w:cs="Arial"/>
                <w:sz w:val="20"/>
                <w:szCs w:val="20"/>
              </w:rPr>
              <w:t xml:space="preserve">ración educativa, se diseñarán </w:t>
            </w:r>
            <w:r w:rsidRPr="00451634">
              <w:rPr>
                <w:rFonts w:ascii="Arial" w:hAnsi="Arial" w:cs="Arial"/>
                <w:sz w:val="20"/>
                <w:szCs w:val="20"/>
              </w:rPr>
              <w:t>instr</w:t>
            </w:r>
            <w:r>
              <w:rPr>
                <w:rFonts w:ascii="Arial" w:hAnsi="Arial" w:cs="Arial"/>
                <w:sz w:val="20"/>
                <w:szCs w:val="20"/>
              </w:rPr>
              <w:t>umentos que midan exactamente la</w:t>
            </w:r>
            <w:r w:rsidRPr="00451634">
              <w:rPr>
                <w:rFonts w:ascii="Arial" w:hAnsi="Arial" w:cs="Arial"/>
                <w:sz w:val="20"/>
                <w:szCs w:val="20"/>
              </w:rPr>
              <w:t>s diferentes maneras de apoyar y alentar la docencia universitaria.</w:t>
            </w:r>
          </w:p>
          <w:p w14:paraId="72B6D52A" w14:textId="77777777" w:rsidR="004A4B8C" w:rsidRPr="00451634" w:rsidRDefault="004A4B8C" w:rsidP="00FF23F8">
            <w:pPr>
              <w:jc w:val="both"/>
              <w:rPr>
                <w:rFonts w:ascii="Arial" w:hAnsi="Arial" w:cs="Arial"/>
                <w:sz w:val="20"/>
                <w:szCs w:val="20"/>
              </w:rPr>
            </w:pPr>
          </w:p>
          <w:p w14:paraId="6B1C9754" w14:textId="77777777" w:rsidR="004A4B8C" w:rsidRDefault="004A4B8C" w:rsidP="00FF23F8">
            <w:pPr>
              <w:jc w:val="both"/>
              <w:rPr>
                <w:rFonts w:ascii="Arial" w:hAnsi="Arial" w:cs="Arial"/>
                <w:sz w:val="20"/>
                <w:szCs w:val="20"/>
              </w:rPr>
            </w:pPr>
            <w:r w:rsidRPr="00451634">
              <w:rPr>
                <w:rFonts w:ascii="Arial" w:hAnsi="Arial" w:cs="Arial"/>
                <w:sz w:val="20"/>
                <w:szCs w:val="20"/>
              </w:rPr>
              <w:t>Al finalizar los ciclos escolares, así como al concluir cada generación de estudian</w:t>
            </w:r>
            <w:r>
              <w:rPr>
                <w:rFonts w:ascii="Arial" w:hAnsi="Arial" w:cs="Arial"/>
                <w:sz w:val="20"/>
                <w:szCs w:val="20"/>
              </w:rPr>
              <w:t xml:space="preserve">tes, se aplicarán instrumentos </w:t>
            </w:r>
            <w:r w:rsidRPr="00451634">
              <w:rPr>
                <w:rFonts w:ascii="Arial" w:hAnsi="Arial" w:cs="Arial"/>
                <w:sz w:val="20"/>
                <w:szCs w:val="20"/>
              </w:rPr>
              <w:t>que permitan obtener información sobre el perfil profesional logrado, como exámenes generales de conocimientos, cuestionarios para el seguimiento de egresados y encuestas de opinión de las principales organizaciones laborales en las que se integra el egresado.</w:t>
            </w:r>
          </w:p>
          <w:p w14:paraId="42E66C9F" w14:textId="77777777" w:rsidR="004A4B8C" w:rsidRDefault="004A4B8C" w:rsidP="00FF23F8">
            <w:pPr>
              <w:jc w:val="both"/>
              <w:rPr>
                <w:rFonts w:ascii="Arial" w:hAnsi="Arial" w:cs="Arial"/>
                <w:sz w:val="20"/>
                <w:szCs w:val="20"/>
              </w:rPr>
            </w:pPr>
          </w:p>
          <w:p w14:paraId="1CE1FA63" w14:textId="77777777" w:rsidR="004A4B8C" w:rsidRPr="00B270B8" w:rsidRDefault="004A4B8C" w:rsidP="00FF23F8">
            <w:pPr>
              <w:jc w:val="both"/>
              <w:rPr>
                <w:rFonts w:ascii="Arial" w:hAnsi="Arial" w:cs="Arial"/>
                <w:sz w:val="20"/>
                <w:szCs w:val="20"/>
              </w:rPr>
            </w:pPr>
            <w:r>
              <w:rPr>
                <w:rFonts w:ascii="Arial" w:hAnsi="Arial" w:cs="Arial"/>
                <w:sz w:val="20"/>
                <w:szCs w:val="20"/>
              </w:rPr>
              <w:t>La información derivada de este proceso de evaluación será empleada como retroalimentación y fundamentación para la modificación o actualización del plan de estudios.</w:t>
            </w:r>
          </w:p>
        </w:tc>
      </w:tr>
    </w:tbl>
    <w:p w14:paraId="162E504D" w14:textId="77777777" w:rsidR="004A4B8C" w:rsidRDefault="004A4B8C" w:rsidP="004A4B8C">
      <w:pPr>
        <w:jc w:val="center"/>
      </w:pPr>
    </w:p>
    <w:p w14:paraId="09CB4908" w14:textId="77777777" w:rsidR="004A4B8C" w:rsidRDefault="004A4B8C" w:rsidP="004A4B8C">
      <w:pPr>
        <w:jc w:val="center"/>
      </w:pPr>
    </w:p>
    <w:p w14:paraId="56BD6E14" w14:textId="77777777" w:rsidR="004A4B8C" w:rsidRPr="00C82C73" w:rsidRDefault="004A4B8C" w:rsidP="004A4B8C">
      <w:pPr>
        <w:spacing w:after="0"/>
        <w:ind w:hanging="426"/>
        <w:jc w:val="center"/>
        <w:rPr>
          <w:b/>
          <w:sz w:val="20"/>
          <w:szCs w:val="20"/>
        </w:rPr>
      </w:pPr>
      <w:r>
        <w:rPr>
          <w:b/>
          <w:sz w:val="20"/>
          <w:szCs w:val="20"/>
        </w:rPr>
        <w:t xml:space="preserve">                </w:t>
      </w:r>
      <w:r w:rsidRPr="00DA2314">
        <w:rPr>
          <w:b/>
          <w:sz w:val="20"/>
          <w:szCs w:val="20"/>
        </w:rPr>
        <w:t>_______________________________</w:t>
      </w:r>
      <w:r>
        <w:rPr>
          <w:b/>
          <w:sz w:val="20"/>
          <w:szCs w:val="20"/>
        </w:rPr>
        <w:t>_______________________________</w:t>
      </w:r>
    </w:p>
    <w:p w14:paraId="3C34DB9E" w14:textId="77777777" w:rsidR="004A4B8C" w:rsidRPr="000D03FF" w:rsidRDefault="004A4B8C" w:rsidP="004A4B8C">
      <w:pPr>
        <w:pStyle w:val="Prrafodelista"/>
        <w:spacing w:after="0"/>
        <w:ind w:left="1080" w:hanging="426"/>
        <w:jc w:val="center"/>
        <w:rPr>
          <w:rFonts w:ascii="Arial" w:eastAsia="Calibri" w:hAnsi="Arial" w:cs="Arial"/>
          <w:b/>
          <w:bCs/>
          <w:sz w:val="20"/>
          <w:szCs w:val="20"/>
        </w:rPr>
      </w:pPr>
      <w:r w:rsidRPr="000D03FF">
        <w:rPr>
          <w:rFonts w:ascii="Arial" w:eastAsia="Calibri" w:hAnsi="Arial" w:cs="Arial"/>
          <w:b/>
          <w:bCs/>
          <w:sz w:val="20"/>
          <w:szCs w:val="20"/>
        </w:rPr>
        <w:t>Mtro. Pedro Sandoval Castillo</w:t>
      </w:r>
    </w:p>
    <w:p w14:paraId="52DA1AE2" w14:textId="77777777" w:rsidR="004A4B8C" w:rsidRDefault="004A4B8C" w:rsidP="004A4B8C">
      <w:pPr>
        <w:pStyle w:val="Prrafodelista"/>
        <w:ind w:left="1080" w:hanging="426"/>
        <w:jc w:val="center"/>
        <w:rPr>
          <w:rFonts w:ascii="Arial" w:eastAsia="Calibri" w:hAnsi="Arial" w:cs="Arial"/>
          <w:b/>
          <w:bCs/>
          <w:sz w:val="20"/>
          <w:szCs w:val="20"/>
        </w:rPr>
      </w:pPr>
      <w:r w:rsidRPr="000D03FF">
        <w:rPr>
          <w:rFonts w:ascii="Arial" w:eastAsia="Calibri" w:hAnsi="Arial" w:cs="Arial"/>
          <w:b/>
          <w:bCs/>
          <w:sz w:val="20"/>
          <w:szCs w:val="20"/>
        </w:rPr>
        <w:t>Subdirector de Reconocimiento</w:t>
      </w:r>
    </w:p>
    <w:p w14:paraId="14462BD1" w14:textId="77777777" w:rsidR="004A4B8C" w:rsidRDefault="004A4B8C" w:rsidP="004A4B8C">
      <w:pPr>
        <w:pStyle w:val="Prrafodelista"/>
        <w:ind w:left="1080" w:hanging="426"/>
        <w:jc w:val="center"/>
        <w:rPr>
          <w:rFonts w:ascii="Arial" w:eastAsia="Calibri" w:hAnsi="Arial" w:cs="Arial"/>
          <w:b/>
          <w:bCs/>
          <w:sz w:val="20"/>
          <w:szCs w:val="20"/>
        </w:rPr>
      </w:pPr>
      <w:r w:rsidRPr="00B32AA4">
        <w:rPr>
          <w:rFonts w:ascii="Arial" w:eastAsia="Calibri" w:hAnsi="Arial" w:cs="Arial"/>
          <w:b/>
          <w:bCs/>
          <w:sz w:val="20"/>
          <w:szCs w:val="20"/>
        </w:rPr>
        <w:t>Secretaría de Educación Pública</w:t>
      </w:r>
    </w:p>
    <w:p w14:paraId="630BB0FD" w14:textId="77777777" w:rsidR="004A4B8C" w:rsidRDefault="004A4B8C" w:rsidP="004A4B8C">
      <w:pPr>
        <w:pStyle w:val="Prrafodelista"/>
        <w:ind w:left="1080" w:hanging="426"/>
        <w:jc w:val="center"/>
        <w:rPr>
          <w:rFonts w:ascii="Arial" w:eastAsia="Calibri" w:hAnsi="Arial" w:cs="Arial"/>
          <w:b/>
          <w:bCs/>
          <w:sz w:val="20"/>
          <w:szCs w:val="20"/>
        </w:rPr>
      </w:pPr>
    </w:p>
    <w:p w14:paraId="5291BF5D" w14:textId="77777777" w:rsidR="00853F4B" w:rsidRDefault="00853F4B"/>
    <w:sectPr w:rsidR="00853F4B" w:rsidSect="00CA1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B7D"/>
    <w:multiLevelType w:val="hybridMultilevel"/>
    <w:tmpl w:val="9FCCF168"/>
    <w:lvl w:ilvl="0" w:tplc="464AE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352447"/>
    <w:multiLevelType w:val="hybridMultilevel"/>
    <w:tmpl w:val="7440403A"/>
    <w:lvl w:ilvl="0" w:tplc="84CCF9BE">
      <w:start w:val="1"/>
      <w:numFmt w:val="decimal"/>
      <w:lvlText w:val="%1."/>
      <w:lvlJc w:val="left"/>
      <w:pPr>
        <w:ind w:left="720" w:hanging="360"/>
      </w:pPr>
      <w:rPr>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337425CF"/>
    <w:multiLevelType w:val="hybridMultilevel"/>
    <w:tmpl w:val="4ACE3D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5"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53982B27"/>
    <w:multiLevelType w:val="hybridMultilevel"/>
    <w:tmpl w:val="F5FC59B0"/>
    <w:lvl w:ilvl="0" w:tplc="11042C2C">
      <w:start w:val="1"/>
      <w:numFmt w:val="bullet"/>
      <w:lvlText w:val=""/>
      <w:lvlJc w:val="left"/>
      <w:pPr>
        <w:ind w:left="1040" w:hanging="360"/>
      </w:pPr>
      <w:rPr>
        <w:rFonts w:ascii="Symbol" w:hAnsi="Symbol" w:hint="default"/>
      </w:rPr>
    </w:lvl>
    <w:lvl w:ilvl="1" w:tplc="080A0003">
      <w:start w:val="1"/>
      <w:numFmt w:val="bullet"/>
      <w:lvlText w:val="o"/>
      <w:lvlJc w:val="left"/>
      <w:pPr>
        <w:ind w:left="1760" w:hanging="360"/>
      </w:pPr>
      <w:rPr>
        <w:rFonts w:ascii="Courier New" w:hAnsi="Courier New" w:cs="Times New Roman" w:hint="default"/>
      </w:rPr>
    </w:lvl>
    <w:lvl w:ilvl="2" w:tplc="080A0005">
      <w:start w:val="1"/>
      <w:numFmt w:val="bullet"/>
      <w:lvlText w:val=""/>
      <w:lvlJc w:val="left"/>
      <w:pPr>
        <w:ind w:left="2480" w:hanging="360"/>
      </w:pPr>
      <w:rPr>
        <w:rFonts w:ascii="Wingdings" w:hAnsi="Wingdings" w:hint="default"/>
      </w:rPr>
    </w:lvl>
    <w:lvl w:ilvl="3" w:tplc="080A0001">
      <w:start w:val="1"/>
      <w:numFmt w:val="bullet"/>
      <w:lvlText w:val=""/>
      <w:lvlJc w:val="left"/>
      <w:pPr>
        <w:ind w:left="3200" w:hanging="360"/>
      </w:pPr>
      <w:rPr>
        <w:rFonts w:ascii="Symbol" w:hAnsi="Symbol" w:hint="default"/>
      </w:rPr>
    </w:lvl>
    <w:lvl w:ilvl="4" w:tplc="080A0003">
      <w:start w:val="1"/>
      <w:numFmt w:val="bullet"/>
      <w:lvlText w:val="o"/>
      <w:lvlJc w:val="left"/>
      <w:pPr>
        <w:ind w:left="3920" w:hanging="360"/>
      </w:pPr>
      <w:rPr>
        <w:rFonts w:ascii="Courier New" w:hAnsi="Courier New" w:cs="Times New Roman" w:hint="default"/>
      </w:rPr>
    </w:lvl>
    <w:lvl w:ilvl="5" w:tplc="080A0005">
      <w:start w:val="1"/>
      <w:numFmt w:val="bullet"/>
      <w:lvlText w:val=""/>
      <w:lvlJc w:val="left"/>
      <w:pPr>
        <w:ind w:left="4640" w:hanging="360"/>
      </w:pPr>
      <w:rPr>
        <w:rFonts w:ascii="Wingdings" w:hAnsi="Wingdings" w:hint="default"/>
      </w:rPr>
    </w:lvl>
    <w:lvl w:ilvl="6" w:tplc="080A0001">
      <w:start w:val="1"/>
      <w:numFmt w:val="bullet"/>
      <w:lvlText w:val=""/>
      <w:lvlJc w:val="left"/>
      <w:pPr>
        <w:ind w:left="5360" w:hanging="360"/>
      </w:pPr>
      <w:rPr>
        <w:rFonts w:ascii="Symbol" w:hAnsi="Symbol" w:hint="default"/>
      </w:rPr>
    </w:lvl>
    <w:lvl w:ilvl="7" w:tplc="080A0003">
      <w:start w:val="1"/>
      <w:numFmt w:val="bullet"/>
      <w:lvlText w:val="o"/>
      <w:lvlJc w:val="left"/>
      <w:pPr>
        <w:ind w:left="6080" w:hanging="360"/>
      </w:pPr>
      <w:rPr>
        <w:rFonts w:ascii="Courier New" w:hAnsi="Courier New" w:cs="Times New Roman" w:hint="default"/>
      </w:rPr>
    </w:lvl>
    <w:lvl w:ilvl="8" w:tplc="080A0005">
      <w:start w:val="1"/>
      <w:numFmt w:val="bullet"/>
      <w:lvlText w:val=""/>
      <w:lvlJc w:val="left"/>
      <w:pPr>
        <w:ind w:left="6800" w:hanging="360"/>
      </w:pPr>
      <w:rPr>
        <w:rFonts w:ascii="Wingdings" w:hAnsi="Wingdings" w:hint="default"/>
      </w:rPr>
    </w:lvl>
  </w:abstractNum>
  <w:abstractNum w:abstractNumId="7" w15:restartNumberingAfterBreak="0">
    <w:nsid w:val="761B4B93"/>
    <w:multiLevelType w:val="hybridMultilevel"/>
    <w:tmpl w:val="9E20B92A"/>
    <w:lvl w:ilvl="0" w:tplc="341A568A">
      <w:start w:val="1"/>
      <w:numFmt w:val="decimal"/>
      <w:lvlText w:val="%1."/>
      <w:lvlJc w:val="left"/>
      <w:pPr>
        <w:ind w:left="360" w:hanging="360"/>
      </w:pPr>
      <w:rPr>
        <w:rFonts w:hint="default"/>
        <w:sz w:val="24"/>
        <w:vertAlign w:val="superscrip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3"/>
  </w:num>
  <w:num w:numId="5">
    <w:abstractNumId w:val="1"/>
  </w:num>
  <w:num w:numId="6">
    <w:abstractNumId w:val="0"/>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C"/>
    <w:rsid w:val="0001044C"/>
    <w:rsid w:val="0007080F"/>
    <w:rsid w:val="000F4D01"/>
    <w:rsid w:val="00113ED9"/>
    <w:rsid w:val="001B0F32"/>
    <w:rsid w:val="001D764B"/>
    <w:rsid w:val="001E61FB"/>
    <w:rsid w:val="002823F0"/>
    <w:rsid w:val="002B43ED"/>
    <w:rsid w:val="00362B52"/>
    <w:rsid w:val="00374C34"/>
    <w:rsid w:val="003C237C"/>
    <w:rsid w:val="00402E0B"/>
    <w:rsid w:val="00486A6D"/>
    <w:rsid w:val="004A4B8C"/>
    <w:rsid w:val="00561FF3"/>
    <w:rsid w:val="006C1193"/>
    <w:rsid w:val="006D2C2C"/>
    <w:rsid w:val="006E4C23"/>
    <w:rsid w:val="00755D6E"/>
    <w:rsid w:val="007C0A7C"/>
    <w:rsid w:val="00853F4B"/>
    <w:rsid w:val="00882FF6"/>
    <w:rsid w:val="008A7A91"/>
    <w:rsid w:val="0090472C"/>
    <w:rsid w:val="009540F6"/>
    <w:rsid w:val="009669A2"/>
    <w:rsid w:val="009D7CE4"/>
    <w:rsid w:val="00A74F3F"/>
    <w:rsid w:val="00A96421"/>
    <w:rsid w:val="00AD2AE7"/>
    <w:rsid w:val="00B517FA"/>
    <w:rsid w:val="00B60537"/>
    <w:rsid w:val="00B82711"/>
    <w:rsid w:val="00C01B14"/>
    <w:rsid w:val="00C77AD1"/>
    <w:rsid w:val="00CC6E02"/>
    <w:rsid w:val="00CE2F9E"/>
    <w:rsid w:val="00D371E5"/>
    <w:rsid w:val="00D60C6F"/>
    <w:rsid w:val="00D976ED"/>
    <w:rsid w:val="00D9794E"/>
    <w:rsid w:val="00DB1DE3"/>
    <w:rsid w:val="00E01807"/>
    <w:rsid w:val="00E224B1"/>
    <w:rsid w:val="00E3742C"/>
    <w:rsid w:val="00E705FB"/>
    <w:rsid w:val="00E94B2A"/>
    <w:rsid w:val="00EC1559"/>
    <w:rsid w:val="00F45D84"/>
    <w:rsid w:val="00FB62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EE8AE5A"/>
  <w15:chartTrackingRefBased/>
  <w15:docId w15:val="{C874B009-8303-4B2A-BADE-1E03A125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B8C"/>
  </w:style>
  <w:style w:type="paragraph" w:styleId="Ttulo1">
    <w:name w:val="heading 1"/>
    <w:basedOn w:val="Normal"/>
    <w:next w:val="Normal"/>
    <w:link w:val="Ttulo1Car"/>
    <w:qFormat/>
    <w:rsid w:val="004A4B8C"/>
    <w:pPr>
      <w:keepNext/>
      <w:spacing w:after="0" w:line="240" w:lineRule="auto"/>
      <w:outlineLvl w:val="0"/>
    </w:pPr>
    <w:rPr>
      <w:rFonts w:ascii="Arial" w:eastAsia="Times New Roman" w:hAnsi="Arial" w:cs="Arial"/>
      <w:b/>
      <w:szCs w:val="24"/>
      <w:lang w:val="es-ES" w:eastAsia="es-ES"/>
    </w:rPr>
  </w:style>
  <w:style w:type="paragraph" w:styleId="Ttulo2">
    <w:name w:val="heading 2"/>
    <w:basedOn w:val="Normal"/>
    <w:next w:val="Normal"/>
    <w:link w:val="Ttulo2Car"/>
    <w:uiPriority w:val="9"/>
    <w:unhideWhenUsed/>
    <w:qFormat/>
    <w:rsid w:val="00966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7">
    <w:name w:val="heading 7"/>
    <w:basedOn w:val="Normal"/>
    <w:next w:val="Normal"/>
    <w:link w:val="Ttulo7Car"/>
    <w:uiPriority w:val="9"/>
    <w:semiHidden/>
    <w:unhideWhenUsed/>
    <w:qFormat/>
    <w:rsid w:val="004A4B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A4B8C"/>
    <w:rPr>
      <w:rFonts w:ascii="Arial" w:eastAsia="Times New Roman" w:hAnsi="Arial" w:cs="Arial"/>
      <w:b/>
      <w:szCs w:val="24"/>
      <w:lang w:val="es-ES" w:eastAsia="es-ES"/>
    </w:rPr>
  </w:style>
  <w:style w:type="character" w:customStyle="1" w:styleId="Ttulo7Car">
    <w:name w:val="Título 7 Car"/>
    <w:basedOn w:val="Fuentedeprrafopredeter"/>
    <w:link w:val="Ttulo7"/>
    <w:uiPriority w:val="9"/>
    <w:semiHidden/>
    <w:rsid w:val="004A4B8C"/>
    <w:rPr>
      <w:rFonts w:asciiTheme="majorHAnsi" w:eastAsiaTheme="majorEastAsia" w:hAnsiTheme="majorHAnsi" w:cstheme="majorBidi"/>
      <w:i/>
      <w:iCs/>
      <w:color w:val="1F4D78" w:themeColor="accent1" w:themeShade="7F"/>
    </w:rPr>
  </w:style>
  <w:style w:type="paragraph" w:customStyle="1" w:styleId="texto">
    <w:name w:val="texto"/>
    <w:basedOn w:val="Normal"/>
    <w:rsid w:val="004A4B8C"/>
    <w:pPr>
      <w:spacing w:after="101" w:line="216" w:lineRule="atLeast"/>
      <w:ind w:firstLine="288"/>
      <w:jc w:val="both"/>
    </w:pPr>
    <w:rPr>
      <w:rFonts w:ascii="Arial" w:eastAsia="Times New Roman" w:hAnsi="Arial" w:cs="Times New Roman"/>
      <w:sz w:val="18"/>
      <w:szCs w:val="20"/>
      <w:lang w:val="es-ES_tradnl" w:eastAsia="es-ES"/>
    </w:rPr>
  </w:style>
  <w:style w:type="table" w:styleId="Tablaconcuadrcula">
    <w:name w:val="Table Grid"/>
    <w:basedOn w:val="Tablanormal"/>
    <w:uiPriority w:val="39"/>
    <w:rsid w:val="004A4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4A4B8C"/>
    <w:pPr>
      <w:spacing w:after="0" w:line="240" w:lineRule="auto"/>
      <w:jc w:val="both"/>
    </w:pPr>
    <w:rPr>
      <w:rFonts w:ascii="Arial" w:eastAsia="Times New Roman" w:hAnsi="Arial" w:cs="Times New Roman"/>
      <w:b/>
      <w:szCs w:val="20"/>
      <w:lang w:eastAsia="es-ES"/>
    </w:rPr>
  </w:style>
  <w:style w:type="character" w:customStyle="1" w:styleId="Textoindependiente3Car">
    <w:name w:val="Texto independiente 3 Car"/>
    <w:basedOn w:val="Fuentedeprrafopredeter"/>
    <w:link w:val="Textoindependiente3"/>
    <w:rsid w:val="004A4B8C"/>
    <w:rPr>
      <w:rFonts w:ascii="Arial" w:eastAsia="Times New Roman" w:hAnsi="Arial" w:cs="Times New Roman"/>
      <w:b/>
      <w:szCs w:val="20"/>
      <w:lang w:eastAsia="es-ES"/>
    </w:rPr>
  </w:style>
  <w:style w:type="paragraph" w:styleId="Encabezado">
    <w:name w:val="header"/>
    <w:basedOn w:val="Normal"/>
    <w:link w:val="EncabezadoCar"/>
    <w:uiPriority w:val="99"/>
    <w:rsid w:val="004A4B8C"/>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EncabezadoCar">
    <w:name w:val="Encabezado Car"/>
    <w:basedOn w:val="Fuentedeprrafopredeter"/>
    <w:link w:val="Encabezado"/>
    <w:uiPriority w:val="99"/>
    <w:rsid w:val="004A4B8C"/>
    <w:rPr>
      <w:rFonts w:ascii="Arial" w:eastAsia="Times New Roman" w:hAnsi="Arial" w:cs="Lucida Sans Unicode"/>
      <w:sz w:val="24"/>
      <w:szCs w:val="24"/>
      <w:lang w:eastAsia="es-ES"/>
    </w:rPr>
  </w:style>
  <w:style w:type="paragraph" w:styleId="Prrafodelista">
    <w:name w:val="List Paragraph"/>
    <w:basedOn w:val="Normal"/>
    <w:uiPriority w:val="34"/>
    <w:qFormat/>
    <w:rsid w:val="004A4B8C"/>
    <w:pPr>
      <w:ind w:left="720"/>
      <w:contextualSpacing/>
    </w:pPr>
  </w:style>
  <w:style w:type="character" w:customStyle="1" w:styleId="Ttulo2Car">
    <w:name w:val="Título 2 Car"/>
    <w:basedOn w:val="Fuentedeprrafopredeter"/>
    <w:link w:val="Ttulo2"/>
    <w:uiPriority w:val="9"/>
    <w:rsid w:val="009669A2"/>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E94B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4B2A"/>
    <w:rPr>
      <w:rFonts w:ascii="Segoe UI" w:hAnsi="Segoe UI" w:cs="Segoe UI"/>
      <w:sz w:val="18"/>
      <w:szCs w:val="18"/>
    </w:rPr>
  </w:style>
  <w:style w:type="character" w:styleId="Refdecomentario">
    <w:name w:val="annotation reference"/>
    <w:basedOn w:val="Fuentedeprrafopredeter"/>
    <w:uiPriority w:val="99"/>
    <w:semiHidden/>
    <w:unhideWhenUsed/>
    <w:rsid w:val="00E3742C"/>
    <w:rPr>
      <w:sz w:val="16"/>
      <w:szCs w:val="16"/>
    </w:rPr>
  </w:style>
  <w:style w:type="paragraph" w:styleId="Textocomentario">
    <w:name w:val="annotation text"/>
    <w:basedOn w:val="Normal"/>
    <w:link w:val="TextocomentarioCar"/>
    <w:uiPriority w:val="99"/>
    <w:semiHidden/>
    <w:unhideWhenUsed/>
    <w:rsid w:val="00E374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742C"/>
    <w:rPr>
      <w:sz w:val="20"/>
      <w:szCs w:val="20"/>
    </w:rPr>
  </w:style>
  <w:style w:type="paragraph" w:styleId="Asuntodelcomentario">
    <w:name w:val="annotation subject"/>
    <w:basedOn w:val="Textocomentario"/>
    <w:next w:val="Textocomentario"/>
    <w:link w:val="AsuntodelcomentarioCar"/>
    <w:uiPriority w:val="99"/>
    <w:semiHidden/>
    <w:unhideWhenUsed/>
    <w:rsid w:val="00E3742C"/>
    <w:rPr>
      <w:b/>
      <w:bCs/>
    </w:rPr>
  </w:style>
  <w:style w:type="character" w:customStyle="1" w:styleId="AsuntodelcomentarioCar">
    <w:name w:val="Asunto del comentario Car"/>
    <w:basedOn w:val="TextocomentarioCar"/>
    <w:link w:val="Asuntodelcomentario"/>
    <w:uiPriority w:val="99"/>
    <w:semiHidden/>
    <w:rsid w:val="00E374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947B-EA13-490D-9F23-117883B1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Balbás Diez Barroso Cecilia</dc:creator>
  <cp:keywords/>
  <dc:description/>
  <cp:lastModifiedBy>Balbás Diez Barroso Cecilia</cp:lastModifiedBy>
  <cp:revision>18</cp:revision>
  <cp:lastPrinted>2018-02-23T14:27:00Z</cp:lastPrinted>
  <dcterms:created xsi:type="dcterms:W3CDTF">2018-02-04T19:35:00Z</dcterms:created>
  <dcterms:modified xsi:type="dcterms:W3CDTF">2018-02-23T19:51:00Z</dcterms:modified>
</cp:coreProperties>
</file>