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D2" w:rsidRPr="007838D2" w:rsidRDefault="007838D2" w:rsidP="007838D2">
      <w:pPr>
        <w:jc w:val="both"/>
        <w:rPr>
          <w:b/>
        </w:rPr>
      </w:pPr>
      <w:r>
        <w:rPr>
          <w:b/>
        </w:rPr>
        <w:t xml:space="preserve">4.3.1 </w:t>
      </w:r>
      <w:r w:rsidRPr="007838D2">
        <w:rPr>
          <w:b/>
        </w:rPr>
        <w:t>En conjunto con las áreas involucradas implementar el sistema informático de aseguramiento de la calidad</w:t>
      </w:r>
    </w:p>
    <w:p w:rsidR="00320464" w:rsidRDefault="00694D73" w:rsidP="00694D73">
      <w:pPr>
        <w:jc w:val="both"/>
      </w:pPr>
      <w:r>
        <w:t>S</w:t>
      </w:r>
      <w:bookmarkStart w:id="0" w:name="_GoBack"/>
      <w:bookmarkEnd w:id="0"/>
      <w:r>
        <w:t>e está implementando el Sistema Informático de aseguramiento de la Calidad con José María Flores.</w:t>
      </w:r>
    </w:p>
    <w:sectPr w:rsidR="00320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D"/>
    <w:rsid w:val="0029235D"/>
    <w:rsid w:val="00320464"/>
    <w:rsid w:val="00694D73"/>
    <w:rsid w:val="007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17D"/>
  <w15:chartTrackingRefBased/>
  <w15:docId w15:val="{E2D40E42-0BFF-47CE-992E-7052585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Marroquín Pineda Ana Lilia</dc:creator>
  <cp:keywords/>
  <dc:description/>
  <cp:lastModifiedBy>Marroquín Pineda Ana Lilia</cp:lastModifiedBy>
  <cp:revision>3</cp:revision>
  <dcterms:created xsi:type="dcterms:W3CDTF">2018-04-04T22:02:00Z</dcterms:created>
  <dcterms:modified xsi:type="dcterms:W3CDTF">2018-04-04T22:06:00Z</dcterms:modified>
</cp:coreProperties>
</file>