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622" w:rsidRDefault="00CB7D25">
      <w:hyperlink r:id="rId4" w:history="1">
        <w:r w:rsidRPr="007A1ABC">
          <w:rPr>
            <w:rStyle w:val="Hipervnculo"/>
          </w:rPr>
          <w:t>http://www.24-horas.mx/2018/03/27/hacer-en-la-cdmx-en-vacaciones-semana-santa/</w:t>
        </w:r>
      </w:hyperlink>
    </w:p>
    <w:p w:rsidR="00CB7D25" w:rsidRDefault="00CB7D25">
      <w:r>
        <w:rPr>
          <w:noProof/>
          <w:lang w:eastAsia="es-MX"/>
        </w:rPr>
        <w:drawing>
          <wp:inline distT="0" distB="0" distL="0" distR="0" wp14:anchorId="4871369E" wp14:editId="35698F2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7D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D25"/>
    <w:rsid w:val="00CB7D25"/>
    <w:rsid w:val="00D7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47D65B-881B-4896-89DF-7B4152B0D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7D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www.24-horas.mx/2018/03/27/hacer-en-la-cdmx-en-vacaciones-semana-santa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Lozano Laura</dc:creator>
  <cp:keywords/>
  <dc:description/>
  <cp:lastModifiedBy>King Lozano Laura</cp:lastModifiedBy>
  <cp:revision>1</cp:revision>
  <dcterms:created xsi:type="dcterms:W3CDTF">2018-04-09T16:15:00Z</dcterms:created>
  <dcterms:modified xsi:type="dcterms:W3CDTF">2018-04-09T16:15:00Z</dcterms:modified>
</cp:coreProperties>
</file>