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D6B" w:rsidRDefault="00055455">
      <w:r>
        <w:t>2.12.2 Participación con empresas y fundaciones</w:t>
      </w:r>
    </w:p>
    <w:p w:rsidR="00055455" w:rsidRDefault="00055455"/>
    <w:p w:rsidR="00055455" w:rsidRDefault="00055455" w:rsidP="00055455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La Licenciatura en Nutrición a través de la firma de cátedras corporativas con empresas tal como es el grupo de restaurantes </w:t>
      </w:r>
      <w:proofErr w:type="spellStart"/>
      <w:r>
        <w:rPr>
          <w:rFonts w:ascii="Calibri" w:hAnsi="Calibri"/>
          <w:color w:val="000000"/>
        </w:rPr>
        <w:t>Toks</w:t>
      </w:r>
      <w:proofErr w:type="spellEnd"/>
      <w:r>
        <w:rPr>
          <w:rFonts w:ascii="Calibri" w:hAnsi="Calibri"/>
          <w:color w:val="000000"/>
        </w:rPr>
        <w:t xml:space="preserve"> planea actividades</w:t>
      </w:r>
      <w:r w:rsidR="00682F95">
        <w:rPr>
          <w:rFonts w:ascii="Calibri" w:hAnsi="Calibri"/>
          <w:color w:val="000000"/>
        </w:rPr>
        <w:t xml:space="preserve"> semestrales con el objetivo de que los </w:t>
      </w:r>
      <w:r>
        <w:rPr>
          <w:rFonts w:ascii="Calibri" w:hAnsi="Calibri"/>
          <w:color w:val="000000"/>
        </w:rPr>
        <w:t>estudiantes corrobor</w:t>
      </w:r>
      <w:r w:rsidR="00682F95">
        <w:rPr>
          <w:rFonts w:ascii="Calibri" w:hAnsi="Calibri"/>
          <w:color w:val="000000"/>
        </w:rPr>
        <w:t>e</w:t>
      </w:r>
      <w:r>
        <w:rPr>
          <w:rFonts w:ascii="Calibri" w:hAnsi="Calibri"/>
          <w:color w:val="000000"/>
        </w:rPr>
        <w:t>n la información vista en clase y</w:t>
      </w:r>
      <w:r w:rsidR="00682F95">
        <w:rPr>
          <w:rFonts w:ascii="Calibri" w:hAnsi="Calibri"/>
          <w:color w:val="000000"/>
        </w:rPr>
        <w:t xml:space="preserve"> conozcan empresas reconocidas a nivel nacional como internacional.   A continuación se anexa el reporte de una visita realizada a una cocina de Toks:</w:t>
      </w:r>
      <w:bookmarkStart w:id="0" w:name="_GoBack"/>
      <w:bookmarkEnd w:id="0"/>
    </w:p>
    <w:p w:rsidR="00055455" w:rsidRDefault="00055455" w:rsidP="00055455">
      <w:pPr>
        <w:pStyle w:val="NormalWeb"/>
        <w:rPr>
          <w:rFonts w:ascii="Calibri" w:hAnsi="Calibri"/>
          <w:color w:val="000000"/>
        </w:rPr>
      </w:pPr>
    </w:p>
    <w:p w:rsidR="00055455" w:rsidRDefault="00055455" w:rsidP="00055455">
      <w:pPr>
        <w:pStyle w:val="NormalWeb"/>
        <w:rPr>
          <w:rFonts w:ascii="Calibri" w:hAnsi="Calibri"/>
          <w:color w:val="000000"/>
        </w:rPr>
      </w:pPr>
    </w:p>
    <w:p w:rsidR="00055455" w:rsidRDefault="00055455" w:rsidP="00055455">
      <w:pPr>
        <w:pStyle w:val="NormalWeb"/>
        <w:rPr>
          <w:rFonts w:ascii="Calibri" w:hAnsi="Calibri"/>
          <w:color w:val="000000"/>
        </w:rPr>
      </w:pPr>
    </w:p>
    <w:p w:rsidR="00055455" w:rsidRDefault="00055455" w:rsidP="00055455">
      <w:pPr>
        <w:pStyle w:val="NormalWeb"/>
        <w:rPr>
          <w:rFonts w:ascii="Calibri" w:hAnsi="Calibri"/>
          <w:color w:val="000000"/>
        </w:rPr>
      </w:pPr>
    </w:p>
    <w:p w:rsidR="00055455" w:rsidRDefault="00055455" w:rsidP="00055455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noProof/>
          <w:color w:val="000000"/>
          <w:lang w:eastAsia="es-MX"/>
        </w:rPr>
        <w:lastRenderedPageBreak/>
        <w:drawing>
          <wp:inline distT="0" distB="0" distL="0" distR="0">
            <wp:extent cx="4438650" cy="6096000"/>
            <wp:effectExtent l="0" t="0" r="0" b="0"/>
            <wp:docPr id="4" name="Imagen 4" descr="cid:D9965C6E-70C9-48F4-B505-FE2013B146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x_D9965C6E-70C9-48F4-B505-FE2013B1462A" descr="cid:D9965C6E-70C9-48F4-B505-FE2013B1462A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55" w:rsidRDefault="00055455" w:rsidP="00055455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noProof/>
          <w:color w:val="000000"/>
          <w:lang w:eastAsia="es-MX"/>
        </w:rPr>
        <w:lastRenderedPageBreak/>
        <w:drawing>
          <wp:inline distT="0" distB="0" distL="0" distR="0">
            <wp:extent cx="4438650" cy="6096000"/>
            <wp:effectExtent l="0" t="0" r="0" b="0"/>
            <wp:docPr id="3" name="Imagen 3" descr="cid:BD6AB793-9FAC-4D02-8EC3-7F482A81F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x_BD6AB793-9FAC-4D02-8EC3-7F482A81F8D8" descr="cid:BD6AB793-9FAC-4D02-8EC3-7F482A81F8D8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55" w:rsidRDefault="00055455" w:rsidP="00055455">
      <w:pPr>
        <w:rPr>
          <w:rFonts w:ascii="Calibri" w:eastAsia="Times New Roman" w:hAnsi="Calibri"/>
          <w:noProof/>
          <w:color w:val="000000"/>
          <w:lang w:eastAsia="es-MX"/>
        </w:rPr>
      </w:pPr>
    </w:p>
    <w:p w:rsidR="00055455" w:rsidRDefault="00055455" w:rsidP="00055455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noProof/>
          <w:color w:val="000000"/>
          <w:lang w:eastAsia="es-MX"/>
        </w:rPr>
        <w:lastRenderedPageBreak/>
        <w:drawing>
          <wp:inline distT="0" distB="0" distL="0" distR="0">
            <wp:extent cx="4438650" cy="6096000"/>
            <wp:effectExtent l="0" t="0" r="0" b="0"/>
            <wp:docPr id="2" name="Imagen 2" descr="cid:8246F88F-E8AA-42F2-B902-C4838CE17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x_8246F88F-E8AA-42F2-B902-C4838CE17701" descr="cid:8246F88F-E8AA-42F2-B902-C4838CE1770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55" w:rsidRDefault="00055455" w:rsidP="00055455">
      <w:pPr>
        <w:rPr>
          <w:rFonts w:ascii="Calibri" w:eastAsia="Times New Roman" w:hAnsi="Calibri"/>
          <w:color w:val="000000"/>
        </w:rPr>
      </w:pPr>
    </w:p>
    <w:p w:rsidR="00055455" w:rsidRDefault="00055455" w:rsidP="00055455">
      <w:pPr>
        <w:rPr>
          <w:rFonts w:ascii="Calibri" w:eastAsia="Times New Roman" w:hAnsi="Calibri"/>
          <w:color w:val="000000"/>
        </w:rPr>
      </w:pPr>
    </w:p>
    <w:p w:rsidR="00055455" w:rsidRDefault="00055455" w:rsidP="00055455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noProof/>
          <w:color w:val="000000"/>
          <w:lang w:eastAsia="es-MX"/>
        </w:rPr>
        <w:lastRenderedPageBreak/>
        <w:drawing>
          <wp:inline distT="0" distB="0" distL="0" distR="0">
            <wp:extent cx="4438650" cy="6096000"/>
            <wp:effectExtent l="0" t="0" r="0" b="0"/>
            <wp:docPr id="1" name="Imagen 1" descr="cid:7E5D8240-23B0-4302-A143-2EE78D17F7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x_7E5D8240-23B0-4302-A143-2EE78D17F7FF" descr="cid:7E5D8240-23B0-4302-A143-2EE78D17F7FF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55" w:rsidRDefault="00055455"/>
    <w:p w:rsidR="00055455" w:rsidRDefault="00055455">
      <w:r>
        <w:rPr>
          <w:rFonts w:ascii="Calibri" w:eastAsia="Times New Roman" w:hAnsi="Calibri"/>
          <w:noProof/>
          <w:color w:val="000000"/>
          <w:lang w:eastAsia="es-MX"/>
        </w:rPr>
        <w:lastRenderedPageBreak/>
        <w:drawing>
          <wp:inline distT="0" distB="0" distL="0" distR="0" wp14:anchorId="19C9876D" wp14:editId="635D2B13">
            <wp:extent cx="4519506" cy="3389630"/>
            <wp:effectExtent l="0" t="0" r="0" b="1270"/>
            <wp:docPr id="5" name="Imagen 5" descr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x_C462B71A-10A3-460B-8C72-2CEA0FCD0D02" descr="image3.jpe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726" cy="33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55" w:rsidRDefault="00055455"/>
    <w:p w:rsidR="00055455" w:rsidRDefault="00055455">
      <w:r>
        <w:rPr>
          <w:rFonts w:ascii="Calibri" w:eastAsia="Times New Roman" w:hAnsi="Calibri"/>
          <w:noProof/>
          <w:color w:val="000000"/>
          <w:lang w:eastAsia="es-MX"/>
        </w:rPr>
        <w:drawing>
          <wp:inline distT="0" distB="0" distL="0" distR="0" wp14:anchorId="62DAA638" wp14:editId="79279D7D">
            <wp:extent cx="4519506" cy="3389630"/>
            <wp:effectExtent l="0" t="0" r="0" b="1270"/>
            <wp:docPr id="7" name="Imagen 7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x_9CFBDFF9-3C9D-4D0B-9779-4AD4DA1D1C57" descr="image1.jpe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60" cy="339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55" w:rsidRDefault="00055455"/>
    <w:p w:rsidR="00055455" w:rsidRDefault="00055455">
      <w:r>
        <w:rPr>
          <w:rFonts w:ascii="Calibri" w:eastAsia="Times New Roman" w:hAnsi="Calibri"/>
          <w:noProof/>
          <w:color w:val="000000"/>
          <w:lang w:eastAsia="es-MX"/>
        </w:rPr>
        <w:lastRenderedPageBreak/>
        <w:drawing>
          <wp:inline distT="0" distB="0" distL="0" distR="0" wp14:anchorId="5213EF4D" wp14:editId="61D04A11">
            <wp:extent cx="4600575" cy="3450432"/>
            <wp:effectExtent l="0" t="0" r="0" b="0"/>
            <wp:docPr id="6" name="Imagen 6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x_0AA41B9F-3609-4455-B602-5B888D2E1171" descr="image2.jpeg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557" cy="345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55"/>
    <w:rsid w:val="00055455"/>
    <w:rsid w:val="001D2AD6"/>
    <w:rsid w:val="002C4410"/>
    <w:rsid w:val="00682F95"/>
    <w:rsid w:val="00CB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D99A0-36CA-4600-B373-919D473C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554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5455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C462B71A-10A3-460B-8C72-2CEA0FCD0D0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BD6AB793-9FAC-4D02-8EC3-7F482A81F8D8" TargetMode="External"/><Relationship Id="rId12" Type="http://schemas.openxmlformats.org/officeDocument/2006/relationships/image" Target="media/image5.jpeg"/><Relationship Id="rId17" Type="http://schemas.openxmlformats.org/officeDocument/2006/relationships/image" Target="cid:0AA41B9F-3609-4455-B602-5B888D2E117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7E5D8240-23B0-4302-A143-2EE78D17F7FF" TargetMode="External"/><Relationship Id="rId5" Type="http://schemas.openxmlformats.org/officeDocument/2006/relationships/image" Target="cid:D9965C6E-70C9-48F4-B505-FE2013B1462A" TargetMode="External"/><Relationship Id="rId15" Type="http://schemas.openxmlformats.org/officeDocument/2006/relationships/image" Target="cid:9CFBDFF9-3C9D-4D0B-9779-4AD4DA1D1C57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cid:8246F88F-E8AA-42F2-B902-C4838CE17701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Urrutia San Vicente Magdalena</dc:creator>
  <cp:keywords/>
  <dc:description/>
  <cp:lastModifiedBy>Urrutia San Vicente Magdalena</cp:lastModifiedBy>
  <cp:revision>2</cp:revision>
  <dcterms:created xsi:type="dcterms:W3CDTF">2018-04-09T16:41:00Z</dcterms:created>
  <dcterms:modified xsi:type="dcterms:W3CDTF">2018-04-09T17:02:00Z</dcterms:modified>
</cp:coreProperties>
</file>