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776" w:type="dxa"/>
        <w:tblLook w:val="04A0" w:firstRow="1" w:lastRow="0" w:firstColumn="1" w:lastColumn="0" w:noHBand="0" w:noVBand="1"/>
      </w:tblPr>
      <w:tblGrid>
        <w:gridCol w:w="9776"/>
      </w:tblGrid>
      <w:tr w:rsidR="00B77EF3" w:rsidRPr="009740CA" w:rsidTr="00DF77CA">
        <w:trPr>
          <w:trHeight w:val="416"/>
        </w:trPr>
        <w:tc>
          <w:tcPr>
            <w:tcW w:w="9776" w:type="dxa"/>
          </w:tcPr>
          <w:p w:rsidR="002C19A1" w:rsidRPr="00724678" w:rsidRDefault="00B77EF3" w:rsidP="002C19A1">
            <w:pPr>
              <w:spacing w:before="120"/>
              <w:jc w:val="both"/>
              <w:rPr>
                <w:rFonts w:ascii="Arial" w:hAnsi="Arial" w:cs="Arial"/>
                <w:sz w:val="20"/>
                <w:szCs w:val="20"/>
              </w:rPr>
            </w:pPr>
            <w:bookmarkStart w:id="0" w:name="_GoBack"/>
            <w:bookmarkEnd w:id="0"/>
            <w:r w:rsidRPr="00724678">
              <w:rPr>
                <w:rFonts w:ascii="Arial" w:hAnsi="Arial" w:cs="Arial"/>
                <w:sz w:val="20"/>
                <w:szCs w:val="20"/>
              </w:rPr>
              <w:t xml:space="preserve">NOMBRE DEL </w:t>
            </w:r>
            <w:r w:rsidR="00D328AD" w:rsidRPr="00724678">
              <w:rPr>
                <w:rFonts w:ascii="Arial" w:hAnsi="Arial" w:cs="Arial"/>
                <w:sz w:val="20"/>
                <w:szCs w:val="20"/>
              </w:rPr>
              <w:t>DIPLOMADO O CURSO COMPLEMENTARIO</w:t>
            </w:r>
            <w:r w:rsidRPr="00724678">
              <w:rPr>
                <w:rFonts w:ascii="Arial" w:hAnsi="Arial" w:cs="Arial"/>
                <w:sz w:val="20"/>
                <w:szCs w:val="20"/>
              </w:rPr>
              <w:t>:</w:t>
            </w:r>
            <w:r w:rsidR="005E4EAF" w:rsidRPr="00724678">
              <w:rPr>
                <w:rFonts w:ascii="Arial" w:hAnsi="Arial" w:cs="Arial"/>
                <w:sz w:val="20"/>
                <w:szCs w:val="20"/>
              </w:rPr>
              <w:t xml:space="preserve">       </w:t>
            </w:r>
          </w:p>
          <w:p w:rsidR="00235D4B" w:rsidRPr="00C13818" w:rsidRDefault="0035495E" w:rsidP="0035495E">
            <w:pPr>
              <w:spacing w:before="120"/>
              <w:jc w:val="both"/>
              <w:rPr>
                <w:rFonts w:ascii="Arial" w:hAnsi="Arial" w:cs="Arial"/>
                <w:b/>
                <w:sz w:val="24"/>
                <w:szCs w:val="24"/>
                <w:lang w:val="en-US"/>
              </w:rPr>
            </w:pPr>
            <w:r w:rsidRPr="00C13818">
              <w:rPr>
                <w:rFonts w:ascii="Arial" w:hAnsi="Arial" w:cs="Arial"/>
                <w:b/>
                <w:sz w:val="24"/>
                <w:szCs w:val="24"/>
                <w:lang w:val="en-US"/>
              </w:rPr>
              <w:t>Seminario Internacional “Trends and Contents of TV, OTTs and Digital Media”</w:t>
            </w:r>
          </w:p>
        </w:tc>
      </w:tr>
    </w:tbl>
    <w:p w:rsidR="00BA4456" w:rsidRPr="0035495E" w:rsidRDefault="00BA4456" w:rsidP="00BA4456">
      <w:pPr>
        <w:spacing w:after="0"/>
        <w:jc w:val="both"/>
        <w:rPr>
          <w:rFonts w:ascii="Arial" w:hAnsi="Arial" w:cs="Arial"/>
          <w:sz w:val="20"/>
          <w:szCs w:val="20"/>
          <w:lang w:val="en-US"/>
        </w:rPr>
      </w:pPr>
    </w:p>
    <w:tbl>
      <w:tblPr>
        <w:tblStyle w:val="Tablaconcuadrcula"/>
        <w:tblW w:w="9776" w:type="dxa"/>
        <w:tblLook w:val="04A0" w:firstRow="1" w:lastRow="0" w:firstColumn="1" w:lastColumn="0" w:noHBand="0" w:noVBand="1"/>
      </w:tblPr>
      <w:tblGrid>
        <w:gridCol w:w="9776"/>
      </w:tblGrid>
      <w:tr w:rsidR="001D2073" w:rsidRPr="00724678" w:rsidTr="00DF77CA">
        <w:trPr>
          <w:trHeight w:val="416"/>
        </w:trPr>
        <w:tc>
          <w:tcPr>
            <w:tcW w:w="9776" w:type="dxa"/>
          </w:tcPr>
          <w:p w:rsidR="001D0FAC" w:rsidRPr="00724678" w:rsidRDefault="001D0FAC" w:rsidP="001D0FAC">
            <w:pPr>
              <w:spacing w:before="120"/>
              <w:jc w:val="both"/>
              <w:rPr>
                <w:rFonts w:ascii="Arial" w:hAnsi="Arial" w:cs="Arial"/>
                <w:sz w:val="20"/>
                <w:szCs w:val="20"/>
              </w:rPr>
            </w:pPr>
            <w:r w:rsidRPr="00724678">
              <w:rPr>
                <w:rFonts w:ascii="Arial" w:hAnsi="Arial" w:cs="Arial"/>
                <w:sz w:val="20"/>
                <w:szCs w:val="20"/>
              </w:rPr>
              <w:t xml:space="preserve">OPCIÓN DE TITULACIÓN       </w:t>
            </w:r>
            <w:r w:rsidR="001B1F12" w:rsidRPr="00724678">
              <w:rPr>
                <w:rFonts w:ascii="Arial" w:hAnsi="Arial" w:cs="Arial"/>
                <w:sz w:val="20"/>
                <w:szCs w:val="20"/>
              </w:rPr>
              <w:t xml:space="preserve"> </w:t>
            </w:r>
          </w:p>
          <w:p w:rsidR="00D328AD" w:rsidRDefault="001D0FAC" w:rsidP="00CA700D">
            <w:pPr>
              <w:spacing w:before="120"/>
              <w:jc w:val="both"/>
              <w:rPr>
                <w:rFonts w:ascii="Arial" w:hAnsi="Arial" w:cs="Arial"/>
                <w:sz w:val="20"/>
                <w:szCs w:val="20"/>
              </w:rPr>
            </w:pPr>
            <w:r w:rsidRPr="00724678">
              <w:rPr>
                <w:rFonts w:ascii="Arial" w:hAnsi="Arial" w:cs="Arial"/>
                <w:sz w:val="20"/>
                <w:szCs w:val="20"/>
              </w:rPr>
              <w:t xml:space="preserve">Este </w:t>
            </w:r>
            <w:r w:rsidR="001B1F12" w:rsidRPr="00724678">
              <w:rPr>
                <w:rFonts w:ascii="Arial" w:hAnsi="Arial" w:cs="Arial"/>
                <w:sz w:val="20"/>
                <w:szCs w:val="20"/>
              </w:rPr>
              <w:t>programa</w:t>
            </w:r>
            <w:r w:rsidRPr="00724678">
              <w:rPr>
                <w:rFonts w:ascii="Arial" w:hAnsi="Arial" w:cs="Arial"/>
                <w:sz w:val="20"/>
                <w:szCs w:val="20"/>
              </w:rPr>
              <w:t xml:space="preserve"> se propone </w:t>
            </w:r>
            <w:r w:rsidR="001B1F12" w:rsidRPr="00724678">
              <w:rPr>
                <w:rFonts w:ascii="Arial" w:hAnsi="Arial" w:cs="Arial"/>
                <w:sz w:val="20"/>
                <w:szCs w:val="20"/>
              </w:rPr>
              <w:t>como</w:t>
            </w:r>
            <w:r w:rsidRPr="00724678">
              <w:rPr>
                <w:rFonts w:ascii="Arial" w:hAnsi="Arial" w:cs="Arial"/>
                <w:sz w:val="20"/>
                <w:szCs w:val="20"/>
              </w:rPr>
              <w:t xml:space="preserve"> opción de titulación del programa</w:t>
            </w:r>
            <w:r w:rsidR="001D2073" w:rsidRPr="00724678">
              <w:rPr>
                <w:rFonts w:ascii="Arial" w:hAnsi="Arial" w:cs="Arial"/>
                <w:sz w:val="20"/>
                <w:szCs w:val="20"/>
              </w:rPr>
              <w:t>:</w:t>
            </w:r>
            <w:r w:rsidR="00D328AD" w:rsidRPr="00724678">
              <w:rPr>
                <w:rFonts w:ascii="Arial" w:hAnsi="Arial" w:cs="Arial"/>
                <w:sz w:val="20"/>
                <w:szCs w:val="20"/>
              </w:rPr>
              <w:t xml:space="preserve">    </w:t>
            </w:r>
          </w:p>
          <w:p w:rsidR="00DC2118" w:rsidRDefault="00DC2118" w:rsidP="00CA700D">
            <w:pPr>
              <w:spacing w:before="120"/>
              <w:jc w:val="both"/>
              <w:rPr>
                <w:rFonts w:ascii="Arial" w:hAnsi="Arial" w:cs="Arial"/>
                <w:sz w:val="20"/>
                <w:szCs w:val="20"/>
              </w:rPr>
            </w:pPr>
          </w:p>
          <w:p w:rsidR="00B67263" w:rsidRDefault="00B67263" w:rsidP="00CA700D">
            <w:pPr>
              <w:spacing w:before="120"/>
              <w:jc w:val="both"/>
              <w:rPr>
                <w:rFonts w:ascii="Arial" w:hAnsi="Arial" w:cs="Arial"/>
                <w:sz w:val="20"/>
                <w:szCs w:val="20"/>
              </w:rPr>
            </w:pPr>
          </w:p>
          <w:p w:rsidR="002765F6" w:rsidRPr="00724678" w:rsidRDefault="00DC2118" w:rsidP="00DC2118">
            <w:pPr>
              <w:spacing w:before="120"/>
              <w:jc w:val="both"/>
              <w:rPr>
                <w:rFonts w:ascii="Arial" w:hAnsi="Arial" w:cs="Arial"/>
                <w:sz w:val="20"/>
                <w:szCs w:val="20"/>
              </w:rPr>
            </w:pPr>
            <w:r w:rsidRPr="00724678">
              <w:rPr>
                <w:rFonts w:ascii="Arial" w:hAnsi="Arial" w:cs="Arial"/>
                <w:sz w:val="20"/>
                <w:szCs w:val="20"/>
              </w:rPr>
              <w:t>(Especificar sólo en caso de que aplique)</w:t>
            </w:r>
            <w:r w:rsidR="00350C16" w:rsidRPr="00724678">
              <w:rPr>
                <w:rFonts w:ascii="Arial" w:hAnsi="Arial" w:cs="Arial"/>
                <w:sz w:val="20"/>
                <w:szCs w:val="20"/>
              </w:rPr>
              <w:tab/>
            </w:r>
          </w:p>
        </w:tc>
      </w:tr>
    </w:tbl>
    <w:p w:rsidR="000262A9" w:rsidRPr="00724678" w:rsidRDefault="000262A9"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BA4456" w:rsidRPr="00724678" w:rsidTr="00DF77CA">
        <w:tc>
          <w:tcPr>
            <w:tcW w:w="9776" w:type="dxa"/>
          </w:tcPr>
          <w:p w:rsidR="00BA4456" w:rsidRPr="00724678" w:rsidRDefault="00BA4456" w:rsidP="00BA4456">
            <w:pPr>
              <w:spacing w:before="120"/>
              <w:jc w:val="both"/>
              <w:rPr>
                <w:rFonts w:ascii="Arial" w:hAnsi="Arial" w:cs="Arial"/>
                <w:sz w:val="20"/>
                <w:szCs w:val="20"/>
              </w:rPr>
            </w:pPr>
            <w:r w:rsidRPr="00724678">
              <w:rPr>
                <w:rFonts w:ascii="Arial" w:hAnsi="Arial" w:cs="Arial"/>
                <w:sz w:val="20"/>
                <w:szCs w:val="20"/>
              </w:rPr>
              <w:t>ESCUELA O FACULTAD QUE LO PROPONE:</w:t>
            </w:r>
          </w:p>
          <w:p w:rsidR="00BA4456" w:rsidRPr="00724678" w:rsidRDefault="00C13818" w:rsidP="001D2073">
            <w:pPr>
              <w:spacing w:before="120"/>
              <w:jc w:val="both"/>
              <w:rPr>
                <w:rFonts w:ascii="Arial" w:hAnsi="Arial" w:cs="Arial"/>
                <w:sz w:val="20"/>
                <w:szCs w:val="20"/>
              </w:rPr>
            </w:pPr>
            <w:r>
              <w:rPr>
                <w:rFonts w:ascii="Arial" w:hAnsi="Arial" w:cs="Arial"/>
                <w:sz w:val="20"/>
                <w:szCs w:val="20"/>
              </w:rPr>
              <w:t xml:space="preserve">Facultad de </w:t>
            </w:r>
            <w:r w:rsidR="006E18B3">
              <w:rPr>
                <w:rFonts w:ascii="Arial" w:hAnsi="Arial" w:cs="Arial"/>
                <w:sz w:val="20"/>
                <w:szCs w:val="20"/>
              </w:rPr>
              <w:t>Comunicación</w:t>
            </w:r>
          </w:p>
        </w:tc>
      </w:tr>
    </w:tbl>
    <w:p w:rsidR="000262A9" w:rsidRPr="00724678" w:rsidRDefault="000262A9" w:rsidP="00BA4456">
      <w:pPr>
        <w:spacing w:after="0"/>
        <w:jc w:val="both"/>
        <w:rPr>
          <w:rFonts w:ascii="Arial" w:hAnsi="Arial" w:cs="Arial"/>
          <w:sz w:val="20"/>
          <w:szCs w:val="20"/>
        </w:rPr>
      </w:pPr>
    </w:p>
    <w:tbl>
      <w:tblPr>
        <w:tblStyle w:val="Tablaconcuadrcula"/>
        <w:tblW w:w="9781" w:type="dxa"/>
        <w:tblInd w:w="-5" w:type="dxa"/>
        <w:tblLayout w:type="fixed"/>
        <w:tblLook w:val="04A0" w:firstRow="1" w:lastRow="0" w:firstColumn="1" w:lastColumn="0" w:noHBand="0" w:noVBand="1"/>
      </w:tblPr>
      <w:tblGrid>
        <w:gridCol w:w="9781"/>
      </w:tblGrid>
      <w:tr w:rsidR="00F55545" w:rsidRPr="00724678" w:rsidTr="005E4EAF">
        <w:trPr>
          <w:trHeight w:val="722"/>
        </w:trPr>
        <w:tc>
          <w:tcPr>
            <w:tcW w:w="9781" w:type="dxa"/>
            <w:tcBorders>
              <w:bottom w:val="single" w:sz="4" w:space="0" w:color="auto"/>
            </w:tcBorders>
          </w:tcPr>
          <w:p w:rsidR="00F55545" w:rsidRPr="00724678" w:rsidRDefault="00F55545" w:rsidP="007A6FA4">
            <w:pPr>
              <w:spacing w:before="120"/>
              <w:jc w:val="both"/>
              <w:rPr>
                <w:rFonts w:ascii="Arial" w:hAnsi="Arial" w:cs="Arial"/>
                <w:sz w:val="20"/>
                <w:szCs w:val="20"/>
              </w:rPr>
            </w:pPr>
            <w:r w:rsidRPr="00724678">
              <w:rPr>
                <w:rFonts w:ascii="Arial" w:hAnsi="Arial" w:cs="Arial"/>
                <w:sz w:val="20"/>
                <w:szCs w:val="20"/>
              </w:rPr>
              <w:t>NOMBRE Y FIRMA DEL DIRECTOR DE LA ESCUELA O FACULTAD</w:t>
            </w:r>
            <w:r w:rsidR="002C19A1" w:rsidRPr="00724678">
              <w:rPr>
                <w:rFonts w:ascii="Arial" w:hAnsi="Arial" w:cs="Arial"/>
                <w:sz w:val="20"/>
                <w:szCs w:val="20"/>
              </w:rPr>
              <w:t xml:space="preserve">: </w:t>
            </w:r>
          </w:p>
          <w:p w:rsidR="002C19A1" w:rsidRPr="00724678" w:rsidRDefault="002C19A1" w:rsidP="002C19A1">
            <w:pPr>
              <w:tabs>
                <w:tab w:val="left" w:pos="6507"/>
              </w:tabs>
              <w:spacing w:before="120"/>
              <w:jc w:val="both"/>
              <w:rPr>
                <w:rFonts w:ascii="Arial" w:hAnsi="Arial" w:cs="Arial"/>
                <w:sz w:val="20"/>
                <w:szCs w:val="20"/>
              </w:rPr>
            </w:pPr>
            <w:r w:rsidRPr="00724678">
              <w:rPr>
                <w:rFonts w:ascii="Arial" w:hAnsi="Arial" w:cs="Arial"/>
                <w:sz w:val="20"/>
                <w:szCs w:val="20"/>
              </w:rPr>
              <w:tab/>
            </w:r>
          </w:p>
          <w:p w:rsidR="00F55545" w:rsidRPr="00724678" w:rsidRDefault="00F55545" w:rsidP="002C19A1">
            <w:pPr>
              <w:spacing w:before="120" w:after="120"/>
              <w:jc w:val="both"/>
              <w:rPr>
                <w:rFonts w:ascii="Arial" w:hAnsi="Arial" w:cs="Arial"/>
                <w:sz w:val="20"/>
                <w:szCs w:val="20"/>
              </w:rPr>
            </w:pPr>
            <w:r w:rsidRPr="00724678">
              <w:rPr>
                <w:rFonts w:ascii="Arial" w:hAnsi="Arial" w:cs="Arial"/>
                <w:sz w:val="20"/>
                <w:szCs w:val="20"/>
              </w:rPr>
              <w:t>FECHA</w:t>
            </w:r>
            <w:r w:rsidR="006B1051" w:rsidRPr="00724678">
              <w:rPr>
                <w:rFonts w:ascii="Arial" w:hAnsi="Arial" w:cs="Arial"/>
                <w:sz w:val="20"/>
                <w:szCs w:val="20"/>
              </w:rPr>
              <w:t>:</w:t>
            </w:r>
            <w:r w:rsidR="006C6BA2" w:rsidRPr="00724678">
              <w:rPr>
                <w:rFonts w:ascii="Arial" w:hAnsi="Arial" w:cs="Arial"/>
                <w:sz w:val="20"/>
                <w:szCs w:val="20"/>
              </w:rPr>
              <w:t xml:space="preserve"> </w:t>
            </w:r>
          </w:p>
        </w:tc>
      </w:tr>
    </w:tbl>
    <w:p w:rsidR="002765F6" w:rsidRPr="00724678" w:rsidRDefault="002765F6" w:rsidP="00D17823">
      <w:pPr>
        <w:spacing w:after="0"/>
        <w:rPr>
          <w:rFonts w:ascii="Arial" w:hAnsi="Arial" w:cs="Arial"/>
          <w:sz w:val="20"/>
          <w:szCs w:val="20"/>
        </w:rPr>
      </w:pPr>
    </w:p>
    <w:tbl>
      <w:tblPr>
        <w:tblStyle w:val="Tablaconcuadrcula"/>
        <w:tblW w:w="0" w:type="auto"/>
        <w:tblLook w:val="04A0" w:firstRow="1" w:lastRow="0" w:firstColumn="1" w:lastColumn="0" w:noHBand="0" w:noVBand="1"/>
      </w:tblPr>
      <w:tblGrid>
        <w:gridCol w:w="9678"/>
      </w:tblGrid>
      <w:tr w:rsidR="00E300B3" w:rsidRPr="00724678" w:rsidTr="00E300B3">
        <w:tc>
          <w:tcPr>
            <w:tcW w:w="9678" w:type="dxa"/>
            <w:shd w:val="clear" w:color="auto" w:fill="D9D9D9" w:themeFill="background1" w:themeFillShade="D9"/>
          </w:tcPr>
          <w:p w:rsidR="00E300B3" w:rsidRPr="00724678" w:rsidRDefault="00E300B3" w:rsidP="00D17823">
            <w:pPr>
              <w:rPr>
                <w:rFonts w:ascii="Arial" w:hAnsi="Arial" w:cs="Arial"/>
                <w:sz w:val="20"/>
                <w:szCs w:val="20"/>
              </w:rPr>
            </w:pPr>
            <w:r w:rsidRPr="00724678">
              <w:rPr>
                <w:rFonts w:ascii="Arial" w:hAnsi="Arial" w:cs="Arial"/>
                <w:sz w:val="20"/>
                <w:szCs w:val="20"/>
              </w:rPr>
              <w:t xml:space="preserve">Para uso exclusivo de </w:t>
            </w:r>
            <w:r w:rsidR="00B41FCC">
              <w:rPr>
                <w:rFonts w:ascii="Arial" w:hAnsi="Arial" w:cs="Arial"/>
                <w:sz w:val="20"/>
                <w:szCs w:val="20"/>
              </w:rPr>
              <w:t>CAEC</w:t>
            </w:r>
            <w:r w:rsidRPr="00724678">
              <w:rPr>
                <w:rFonts w:ascii="Arial" w:hAnsi="Arial" w:cs="Arial"/>
                <w:sz w:val="20"/>
                <w:szCs w:val="20"/>
              </w:rPr>
              <w:t xml:space="preserve">, </w:t>
            </w:r>
            <w:r w:rsidR="00B41FCC">
              <w:rPr>
                <w:rFonts w:ascii="Arial" w:hAnsi="Arial" w:cs="Arial"/>
                <w:sz w:val="20"/>
                <w:szCs w:val="20"/>
              </w:rPr>
              <w:t xml:space="preserve">DEPEC </w:t>
            </w:r>
            <w:r w:rsidRPr="00724678">
              <w:rPr>
                <w:rFonts w:ascii="Arial" w:hAnsi="Arial" w:cs="Arial"/>
                <w:sz w:val="20"/>
                <w:szCs w:val="20"/>
              </w:rPr>
              <w:t xml:space="preserve"> y VRA</w:t>
            </w:r>
          </w:p>
          <w:p w:rsidR="00E300B3" w:rsidRPr="00724678" w:rsidRDefault="00E300B3" w:rsidP="00D17823">
            <w:pPr>
              <w:rPr>
                <w:rFonts w:ascii="Arial" w:hAnsi="Arial" w:cs="Arial"/>
                <w:sz w:val="20"/>
                <w:szCs w:val="20"/>
              </w:rPr>
            </w:pPr>
          </w:p>
          <w:p w:rsidR="00604023" w:rsidRPr="00724678" w:rsidRDefault="00604023" w:rsidP="00604023">
            <w:pPr>
              <w:rPr>
                <w:rFonts w:ascii="Arial" w:hAnsi="Arial" w:cs="Arial"/>
                <w:sz w:val="20"/>
                <w:szCs w:val="20"/>
              </w:rPr>
            </w:pPr>
            <w:r w:rsidRPr="00724678">
              <w:rPr>
                <w:rFonts w:ascii="Arial" w:hAnsi="Arial" w:cs="Arial"/>
                <w:sz w:val="20"/>
                <w:szCs w:val="20"/>
              </w:rPr>
              <w:t xml:space="preserve">_____ </w:t>
            </w:r>
            <w:r w:rsidR="002C19A1" w:rsidRPr="00724678">
              <w:rPr>
                <w:rFonts w:ascii="Arial" w:hAnsi="Arial" w:cs="Arial"/>
                <w:sz w:val="20"/>
                <w:szCs w:val="20"/>
              </w:rPr>
              <w:t>E</w:t>
            </w:r>
            <w:r w:rsidR="001B1F12" w:rsidRPr="00724678">
              <w:rPr>
                <w:rFonts w:ascii="Arial" w:hAnsi="Arial" w:cs="Arial"/>
                <w:sz w:val="20"/>
                <w:szCs w:val="20"/>
              </w:rPr>
              <w:t>l</w:t>
            </w:r>
            <w:r w:rsidR="002C19A1" w:rsidRPr="00724678">
              <w:rPr>
                <w:rFonts w:ascii="Arial" w:hAnsi="Arial" w:cs="Arial"/>
                <w:sz w:val="20"/>
                <w:szCs w:val="20"/>
              </w:rPr>
              <w:t xml:space="preserve"> curso s</w:t>
            </w:r>
            <w:r w:rsidRPr="00724678">
              <w:rPr>
                <w:rFonts w:ascii="Arial" w:hAnsi="Arial" w:cs="Arial"/>
                <w:sz w:val="20"/>
                <w:szCs w:val="20"/>
              </w:rPr>
              <w:t>í cumple con los lineamientos institucionales</w:t>
            </w:r>
          </w:p>
          <w:p w:rsidR="00604023" w:rsidRPr="00724678" w:rsidRDefault="00604023" w:rsidP="00604023">
            <w:pPr>
              <w:rPr>
                <w:rFonts w:ascii="Arial" w:hAnsi="Arial" w:cs="Arial"/>
                <w:sz w:val="20"/>
                <w:szCs w:val="20"/>
              </w:rPr>
            </w:pPr>
          </w:p>
          <w:p w:rsidR="00604023" w:rsidRPr="00724678" w:rsidRDefault="00604023" w:rsidP="00604023">
            <w:pPr>
              <w:rPr>
                <w:rFonts w:ascii="Arial" w:hAnsi="Arial" w:cs="Arial"/>
                <w:sz w:val="20"/>
                <w:szCs w:val="20"/>
              </w:rPr>
            </w:pPr>
            <w:r w:rsidRPr="00724678">
              <w:rPr>
                <w:rFonts w:ascii="Arial" w:hAnsi="Arial" w:cs="Arial"/>
                <w:sz w:val="20"/>
                <w:szCs w:val="20"/>
              </w:rPr>
              <w:t xml:space="preserve">_____ </w:t>
            </w:r>
            <w:r w:rsidR="002C19A1" w:rsidRPr="00724678">
              <w:rPr>
                <w:rFonts w:ascii="Arial" w:hAnsi="Arial" w:cs="Arial"/>
                <w:sz w:val="20"/>
                <w:szCs w:val="20"/>
              </w:rPr>
              <w:t>E</w:t>
            </w:r>
            <w:r w:rsidR="001B1F12" w:rsidRPr="00724678">
              <w:rPr>
                <w:rFonts w:ascii="Arial" w:hAnsi="Arial" w:cs="Arial"/>
                <w:sz w:val="20"/>
                <w:szCs w:val="20"/>
              </w:rPr>
              <w:t>l</w:t>
            </w:r>
            <w:r w:rsidR="002C19A1" w:rsidRPr="00724678">
              <w:rPr>
                <w:rFonts w:ascii="Arial" w:hAnsi="Arial" w:cs="Arial"/>
                <w:sz w:val="20"/>
                <w:szCs w:val="20"/>
              </w:rPr>
              <w:t xml:space="preserve"> curso n</w:t>
            </w:r>
            <w:r w:rsidRPr="00724678">
              <w:rPr>
                <w:rFonts w:ascii="Arial" w:hAnsi="Arial" w:cs="Arial"/>
                <w:sz w:val="20"/>
                <w:szCs w:val="20"/>
              </w:rPr>
              <w:t>o cumple con los lineamientos institucionales y se solicita su modificación</w:t>
            </w:r>
          </w:p>
          <w:p w:rsidR="00604023" w:rsidRPr="00724678" w:rsidRDefault="00604023" w:rsidP="00604023">
            <w:pPr>
              <w:rPr>
                <w:rFonts w:ascii="Arial" w:hAnsi="Arial" w:cs="Arial"/>
                <w:sz w:val="20"/>
                <w:szCs w:val="20"/>
              </w:rPr>
            </w:pPr>
          </w:p>
          <w:p w:rsidR="00604023" w:rsidRPr="00724678" w:rsidRDefault="00604023" w:rsidP="00604023">
            <w:pPr>
              <w:rPr>
                <w:rFonts w:ascii="Arial" w:hAnsi="Arial" w:cs="Arial"/>
                <w:sz w:val="20"/>
                <w:szCs w:val="20"/>
              </w:rPr>
            </w:pPr>
            <w:r w:rsidRPr="00724678">
              <w:rPr>
                <w:rFonts w:ascii="Arial" w:hAnsi="Arial" w:cs="Arial"/>
                <w:sz w:val="20"/>
                <w:szCs w:val="20"/>
              </w:rPr>
              <w:t>Comentarios adicionales:</w:t>
            </w:r>
          </w:p>
          <w:p w:rsidR="00604023" w:rsidRPr="00724678" w:rsidRDefault="00604023" w:rsidP="00604023">
            <w:pPr>
              <w:rPr>
                <w:rFonts w:ascii="Arial" w:hAnsi="Arial" w:cs="Arial"/>
                <w:sz w:val="20"/>
                <w:szCs w:val="20"/>
              </w:rPr>
            </w:pPr>
          </w:p>
          <w:p w:rsidR="006B1051" w:rsidRPr="00724678" w:rsidRDefault="006B1051" w:rsidP="00D17823">
            <w:pPr>
              <w:rPr>
                <w:rFonts w:ascii="Arial" w:hAnsi="Arial" w:cs="Arial"/>
                <w:sz w:val="20"/>
                <w:szCs w:val="20"/>
              </w:rPr>
            </w:pPr>
          </w:p>
          <w:p w:rsidR="002C19A1" w:rsidRPr="00724678" w:rsidRDefault="002C19A1" w:rsidP="00D17823">
            <w:pPr>
              <w:rPr>
                <w:rFonts w:ascii="Arial" w:hAnsi="Arial" w:cs="Arial"/>
                <w:sz w:val="20"/>
                <w:szCs w:val="20"/>
              </w:rPr>
            </w:pPr>
          </w:p>
          <w:p w:rsidR="002C19A1" w:rsidRPr="00724678" w:rsidRDefault="002C19A1" w:rsidP="00D17823">
            <w:pPr>
              <w:rPr>
                <w:rFonts w:ascii="Arial" w:hAnsi="Arial" w:cs="Arial"/>
                <w:sz w:val="20"/>
                <w:szCs w:val="20"/>
              </w:rPr>
            </w:pPr>
          </w:p>
          <w:p w:rsidR="002C19A1" w:rsidRPr="00724678" w:rsidRDefault="002C19A1" w:rsidP="00D17823">
            <w:pPr>
              <w:rPr>
                <w:rFonts w:ascii="Arial" w:hAnsi="Arial" w:cs="Arial"/>
                <w:sz w:val="20"/>
                <w:szCs w:val="20"/>
              </w:rPr>
            </w:pPr>
          </w:p>
          <w:p w:rsidR="002C19A1" w:rsidRPr="00724678" w:rsidRDefault="002C19A1" w:rsidP="00D17823">
            <w:pPr>
              <w:rPr>
                <w:rFonts w:ascii="Arial" w:hAnsi="Arial" w:cs="Arial"/>
                <w:sz w:val="20"/>
                <w:szCs w:val="20"/>
              </w:rPr>
            </w:pPr>
          </w:p>
          <w:p w:rsidR="002C19A1" w:rsidRPr="00724678" w:rsidRDefault="002C19A1" w:rsidP="00D17823">
            <w:pPr>
              <w:rPr>
                <w:rFonts w:ascii="Arial" w:hAnsi="Arial" w:cs="Arial"/>
                <w:sz w:val="20"/>
                <w:szCs w:val="20"/>
              </w:rPr>
            </w:pPr>
          </w:p>
          <w:p w:rsidR="00604023" w:rsidRPr="00724678" w:rsidRDefault="00604023" w:rsidP="00D17823">
            <w:pPr>
              <w:rPr>
                <w:rFonts w:ascii="Arial" w:hAnsi="Arial" w:cs="Arial"/>
                <w:sz w:val="20"/>
                <w:szCs w:val="20"/>
              </w:rPr>
            </w:pPr>
          </w:p>
          <w:p w:rsidR="00604023" w:rsidRPr="00724678" w:rsidRDefault="00604023" w:rsidP="00D17823">
            <w:pPr>
              <w:rPr>
                <w:rFonts w:ascii="Arial" w:hAnsi="Arial" w:cs="Arial"/>
                <w:sz w:val="20"/>
                <w:szCs w:val="20"/>
              </w:rPr>
            </w:pPr>
          </w:p>
        </w:tc>
      </w:tr>
    </w:tbl>
    <w:p w:rsidR="00DD4EBC" w:rsidRPr="00724678" w:rsidRDefault="00A967AB" w:rsidP="00A967AB">
      <w:pPr>
        <w:tabs>
          <w:tab w:val="left" w:pos="5974"/>
        </w:tabs>
        <w:spacing w:before="120"/>
        <w:jc w:val="both"/>
        <w:rPr>
          <w:rFonts w:ascii="Arial" w:hAnsi="Arial" w:cs="Arial"/>
          <w:sz w:val="20"/>
          <w:szCs w:val="20"/>
        </w:rPr>
      </w:pPr>
      <w:r w:rsidRPr="00724678">
        <w:rPr>
          <w:rFonts w:ascii="Arial" w:hAnsi="Arial" w:cs="Arial"/>
          <w:sz w:val="20"/>
          <w:szCs w:val="20"/>
        </w:rPr>
        <w:tab/>
      </w:r>
    </w:p>
    <w:tbl>
      <w:tblPr>
        <w:tblStyle w:val="Tablaconcuadrcula"/>
        <w:tblW w:w="0" w:type="auto"/>
        <w:tblLook w:val="04A0" w:firstRow="1" w:lastRow="0" w:firstColumn="1" w:lastColumn="0" w:noHBand="0" w:noVBand="1"/>
      </w:tblPr>
      <w:tblGrid>
        <w:gridCol w:w="9560"/>
      </w:tblGrid>
      <w:tr w:rsidR="00A00977" w:rsidRPr="00C800F2" w:rsidTr="004556D2">
        <w:trPr>
          <w:trHeight w:val="1187"/>
        </w:trPr>
        <w:tc>
          <w:tcPr>
            <w:tcW w:w="9560" w:type="dxa"/>
            <w:tcBorders>
              <w:top w:val="nil"/>
              <w:left w:val="nil"/>
              <w:bottom w:val="nil"/>
              <w:right w:val="nil"/>
            </w:tcBorders>
          </w:tcPr>
          <w:p w:rsidR="00A00977" w:rsidRDefault="00A00977" w:rsidP="004556D2">
            <w:pPr>
              <w:spacing w:before="120"/>
              <w:jc w:val="both"/>
              <w:rPr>
                <w:rFonts w:ascii="Arial" w:hAnsi="Arial" w:cs="Arial"/>
                <w:sz w:val="20"/>
                <w:szCs w:val="20"/>
              </w:rPr>
            </w:pPr>
          </w:p>
          <w:p w:rsidR="00A00977" w:rsidRPr="00FB0EB3" w:rsidRDefault="00782F14" w:rsidP="00782F14">
            <w:pPr>
              <w:spacing w:before="120" w:line="360" w:lineRule="auto"/>
              <w:rPr>
                <w:rFonts w:ascii="Arial" w:hAnsi="Arial" w:cs="Arial"/>
                <w:sz w:val="20"/>
                <w:szCs w:val="20"/>
              </w:rPr>
            </w:pPr>
            <w:r>
              <w:rPr>
                <w:rFonts w:ascii="Arial" w:hAnsi="Arial" w:cs="Arial"/>
                <w:b/>
                <w:sz w:val="20"/>
                <w:szCs w:val="20"/>
              </w:rPr>
              <w:t xml:space="preserve">   </w:t>
            </w:r>
            <w:r w:rsidR="00A00977" w:rsidRPr="00FB0EB3">
              <w:rPr>
                <w:rFonts w:ascii="Arial" w:hAnsi="Arial" w:cs="Arial"/>
                <w:b/>
                <w:sz w:val="20"/>
                <w:szCs w:val="20"/>
              </w:rPr>
              <w:t>_________________________________</w:t>
            </w:r>
            <w:r>
              <w:rPr>
                <w:rFonts w:ascii="Arial" w:hAnsi="Arial" w:cs="Arial"/>
                <w:b/>
                <w:sz w:val="20"/>
                <w:szCs w:val="20"/>
              </w:rPr>
              <w:t xml:space="preserve">                          __________________________________</w:t>
            </w:r>
          </w:p>
          <w:p w:rsidR="00A00977" w:rsidRPr="00B27FAC" w:rsidRDefault="00782F14" w:rsidP="00782F14">
            <w:pPr>
              <w:spacing w:before="120"/>
              <w:contextualSpacing/>
              <w:rPr>
                <w:rFonts w:ascii="Arial" w:hAnsi="Arial" w:cs="Arial"/>
                <w:b/>
                <w:sz w:val="20"/>
                <w:szCs w:val="20"/>
              </w:rPr>
            </w:pPr>
            <w:r>
              <w:rPr>
                <w:rFonts w:ascii="Arial" w:hAnsi="Arial" w:cs="Arial"/>
                <w:b/>
                <w:sz w:val="20"/>
                <w:szCs w:val="20"/>
              </w:rPr>
              <w:t xml:space="preserve">             Lic. Paloma Quiroz Medina                                          Mtra. Cecilia Balbás Diez Barroso</w:t>
            </w:r>
          </w:p>
          <w:p w:rsidR="00A00977" w:rsidRPr="000E64B1" w:rsidRDefault="00782F14" w:rsidP="00782F14">
            <w:pPr>
              <w:spacing w:before="120"/>
              <w:contextualSpacing/>
              <w:rPr>
                <w:rFonts w:ascii="Arial" w:hAnsi="Arial" w:cs="Arial"/>
                <w:sz w:val="18"/>
                <w:szCs w:val="18"/>
              </w:rPr>
            </w:pPr>
            <w:r>
              <w:rPr>
                <w:rFonts w:ascii="Arial" w:hAnsi="Arial" w:cs="Arial"/>
                <w:sz w:val="18"/>
                <w:szCs w:val="18"/>
              </w:rPr>
              <w:t xml:space="preserve">  Coordinadora Académica de Educación Continua                  Directora Ejecutiva de Posgrado y Educación Continua</w:t>
            </w:r>
          </w:p>
          <w:p w:rsidR="00A00977" w:rsidRPr="00C800F2" w:rsidRDefault="00A00977" w:rsidP="004556D2">
            <w:pPr>
              <w:spacing w:before="120"/>
              <w:jc w:val="both"/>
              <w:rPr>
                <w:rFonts w:ascii="Arial" w:hAnsi="Arial" w:cs="Arial"/>
                <w:sz w:val="20"/>
                <w:szCs w:val="20"/>
              </w:rPr>
            </w:pPr>
          </w:p>
          <w:p w:rsidR="00A00977" w:rsidRDefault="00A00977" w:rsidP="004556D2">
            <w:pPr>
              <w:spacing w:before="120"/>
              <w:jc w:val="center"/>
              <w:rPr>
                <w:rFonts w:ascii="Arial" w:hAnsi="Arial" w:cs="Arial"/>
                <w:sz w:val="20"/>
                <w:szCs w:val="20"/>
              </w:rPr>
            </w:pPr>
          </w:p>
          <w:p w:rsidR="00A00977" w:rsidRPr="00C800F2" w:rsidRDefault="00A00977" w:rsidP="004556D2">
            <w:pPr>
              <w:spacing w:before="120"/>
              <w:jc w:val="center"/>
              <w:rPr>
                <w:rFonts w:ascii="Arial" w:hAnsi="Arial" w:cs="Arial"/>
                <w:sz w:val="20"/>
                <w:szCs w:val="20"/>
              </w:rPr>
            </w:pPr>
          </w:p>
        </w:tc>
      </w:tr>
    </w:tbl>
    <w:p w:rsidR="00A00977" w:rsidRPr="00FB0EB3" w:rsidRDefault="00A00977" w:rsidP="00A00977">
      <w:pPr>
        <w:spacing w:line="360" w:lineRule="auto"/>
        <w:contextualSpacing/>
        <w:rPr>
          <w:sz w:val="20"/>
          <w:szCs w:val="20"/>
        </w:rPr>
      </w:pPr>
      <w:r>
        <w:rPr>
          <w:sz w:val="20"/>
          <w:szCs w:val="20"/>
        </w:rPr>
        <w:t xml:space="preserve">        </w:t>
      </w:r>
      <w:r w:rsidRPr="00FB0EB3">
        <w:rPr>
          <w:b/>
          <w:sz w:val="20"/>
          <w:szCs w:val="20"/>
        </w:rPr>
        <w:t xml:space="preserve">______________________________________ </w:t>
      </w:r>
      <w:r w:rsidRPr="00FB0EB3">
        <w:rPr>
          <w:sz w:val="20"/>
          <w:szCs w:val="20"/>
        </w:rPr>
        <w:t xml:space="preserve">                    </w:t>
      </w:r>
      <w:r w:rsidR="00257B9C">
        <w:rPr>
          <w:sz w:val="20"/>
          <w:szCs w:val="20"/>
        </w:rPr>
        <w:t xml:space="preserve">      </w:t>
      </w:r>
      <w:r w:rsidRPr="00FB0EB3">
        <w:rPr>
          <w:sz w:val="20"/>
          <w:szCs w:val="20"/>
        </w:rPr>
        <w:t xml:space="preserve"> </w:t>
      </w:r>
      <w:r w:rsidRPr="00FB0EB3">
        <w:rPr>
          <w:b/>
          <w:sz w:val="20"/>
          <w:szCs w:val="20"/>
        </w:rPr>
        <w:t>_____________________________________</w:t>
      </w:r>
    </w:p>
    <w:p w:rsidR="00A00977" w:rsidRPr="00B27FAC" w:rsidRDefault="00257B9C" w:rsidP="00A00977">
      <w:pPr>
        <w:spacing w:line="240" w:lineRule="auto"/>
        <w:contextualSpacing/>
        <w:rPr>
          <w:rFonts w:ascii="Arial" w:hAnsi="Arial" w:cs="Arial"/>
          <w:b/>
          <w:sz w:val="20"/>
          <w:szCs w:val="20"/>
        </w:rPr>
      </w:pPr>
      <w:r>
        <w:rPr>
          <w:rFonts w:ascii="Arial" w:hAnsi="Arial" w:cs="Arial"/>
          <w:sz w:val="18"/>
          <w:szCs w:val="18"/>
        </w:rPr>
        <w:t xml:space="preserve">            </w:t>
      </w:r>
      <w:r>
        <w:rPr>
          <w:rFonts w:ascii="Arial" w:hAnsi="Arial" w:cs="Arial"/>
          <w:b/>
          <w:sz w:val="20"/>
          <w:szCs w:val="20"/>
        </w:rPr>
        <w:t>Mtro. Jorge Miguel Fabre Mendoza</w:t>
      </w:r>
      <w:r w:rsidR="00A00977" w:rsidRPr="00B27FAC">
        <w:rPr>
          <w:rFonts w:ascii="Arial" w:hAnsi="Arial" w:cs="Arial"/>
          <w:b/>
          <w:sz w:val="20"/>
          <w:szCs w:val="20"/>
        </w:rPr>
        <w:t xml:space="preserve">                 </w:t>
      </w:r>
      <w:r w:rsidR="00A00977">
        <w:rPr>
          <w:rFonts w:ascii="Arial" w:hAnsi="Arial" w:cs="Arial"/>
          <w:b/>
          <w:sz w:val="20"/>
          <w:szCs w:val="20"/>
        </w:rPr>
        <w:t xml:space="preserve">                </w:t>
      </w:r>
      <w:r>
        <w:rPr>
          <w:rFonts w:ascii="Arial" w:hAnsi="Arial" w:cs="Arial"/>
          <w:b/>
          <w:sz w:val="20"/>
          <w:szCs w:val="20"/>
        </w:rPr>
        <w:t xml:space="preserve"> Dr</w:t>
      </w:r>
      <w:r w:rsidR="00A00977" w:rsidRPr="00B27FAC">
        <w:rPr>
          <w:rFonts w:ascii="Arial" w:hAnsi="Arial" w:cs="Arial"/>
          <w:b/>
          <w:sz w:val="20"/>
          <w:szCs w:val="20"/>
        </w:rPr>
        <w:t>. Cipriano Sánchez García, L.C.</w:t>
      </w:r>
    </w:p>
    <w:p w:rsidR="00724678" w:rsidRPr="00B646EA" w:rsidRDefault="00A00977" w:rsidP="00B646EA">
      <w:pPr>
        <w:spacing w:line="240" w:lineRule="auto"/>
        <w:contextualSpacing/>
        <w:rPr>
          <w:rFonts w:ascii="Arial" w:hAnsi="Arial" w:cs="Arial"/>
          <w:sz w:val="18"/>
          <w:szCs w:val="18"/>
        </w:rPr>
      </w:pPr>
      <w:r>
        <w:rPr>
          <w:rFonts w:ascii="Arial" w:hAnsi="Arial" w:cs="Arial"/>
          <w:sz w:val="18"/>
          <w:szCs w:val="18"/>
        </w:rPr>
        <w:lastRenderedPageBreak/>
        <w:t xml:space="preserve">                          </w:t>
      </w:r>
      <w:r w:rsidRPr="000E64B1">
        <w:rPr>
          <w:rFonts w:ascii="Arial" w:hAnsi="Arial" w:cs="Arial"/>
          <w:sz w:val="18"/>
          <w:szCs w:val="18"/>
        </w:rPr>
        <w:t>Vicerrec</w:t>
      </w:r>
      <w:r w:rsidR="00257B9C">
        <w:rPr>
          <w:rFonts w:ascii="Arial" w:hAnsi="Arial" w:cs="Arial"/>
          <w:sz w:val="18"/>
          <w:szCs w:val="18"/>
        </w:rPr>
        <w:t>tor Académico</w:t>
      </w:r>
      <w:r>
        <w:rPr>
          <w:rFonts w:ascii="Arial" w:hAnsi="Arial" w:cs="Arial"/>
          <w:sz w:val="18"/>
          <w:szCs w:val="18"/>
        </w:rPr>
        <w:t xml:space="preserve">                                            </w:t>
      </w:r>
      <w:r w:rsidR="00B646EA">
        <w:rPr>
          <w:rFonts w:ascii="Arial" w:hAnsi="Arial" w:cs="Arial"/>
          <w:sz w:val="18"/>
          <w:szCs w:val="18"/>
        </w:rPr>
        <w:t xml:space="preserve">                         </w:t>
      </w:r>
      <w:r w:rsidR="00CA2260">
        <w:rPr>
          <w:rFonts w:ascii="Arial" w:hAnsi="Arial" w:cs="Arial"/>
          <w:sz w:val="18"/>
          <w:szCs w:val="18"/>
        </w:rPr>
        <w:t xml:space="preserve">        </w:t>
      </w:r>
      <w:r w:rsidR="00B646EA">
        <w:rPr>
          <w:rFonts w:ascii="Arial" w:hAnsi="Arial" w:cs="Arial"/>
          <w:sz w:val="18"/>
          <w:szCs w:val="18"/>
        </w:rPr>
        <w:t xml:space="preserve"> </w:t>
      </w:r>
      <w:r w:rsidR="00DC2118">
        <w:rPr>
          <w:rFonts w:ascii="Arial" w:hAnsi="Arial" w:cs="Arial"/>
          <w:sz w:val="18"/>
          <w:szCs w:val="18"/>
        </w:rPr>
        <w:t xml:space="preserve">  </w:t>
      </w:r>
      <w:r w:rsidR="00B646EA">
        <w:rPr>
          <w:rFonts w:ascii="Arial" w:hAnsi="Arial" w:cs="Arial"/>
          <w:sz w:val="18"/>
          <w:szCs w:val="18"/>
        </w:rPr>
        <w:t>Recto</w:t>
      </w:r>
      <w:r w:rsidR="00257B9C">
        <w:rPr>
          <w:rFonts w:ascii="Arial" w:hAnsi="Arial" w:cs="Arial"/>
          <w:sz w:val="18"/>
          <w:szCs w:val="18"/>
        </w:rPr>
        <w:t>r</w:t>
      </w:r>
    </w:p>
    <w:tbl>
      <w:tblPr>
        <w:tblStyle w:val="Tablaconcuadrcula"/>
        <w:tblW w:w="9776" w:type="dxa"/>
        <w:tblLook w:val="04A0" w:firstRow="1" w:lastRow="0" w:firstColumn="1" w:lastColumn="0" w:noHBand="0" w:noVBand="1"/>
      </w:tblPr>
      <w:tblGrid>
        <w:gridCol w:w="9776"/>
      </w:tblGrid>
      <w:tr w:rsidR="002C19A1" w:rsidRPr="00724678" w:rsidTr="00B667CD">
        <w:tc>
          <w:tcPr>
            <w:tcW w:w="9776" w:type="dxa"/>
          </w:tcPr>
          <w:p w:rsidR="002C19A1" w:rsidRPr="00724678" w:rsidRDefault="002C19A1" w:rsidP="00B667CD">
            <w:pPr>
              <w:spacing w:before="120"/>
              <w:jc w:val="both"/>
              <w:rPr>
                <w:rFonts w:ascii="Arial" w:hAnsi="Arial" w:cs="Arial"/>
                <w:sz w:val="20"/>
                <w:szCs w:val="20"/>
              </w:rPr>
            </w:pPr>
            <w:r w:rsidRPr="00724678">
              <w:rPr>
                <w:rFonts w:ascii="Arial" w:hAnsi="Arial" w:cs="Arial"/>
                <w:sz w:val="20"/>
                <w:szCs w:val="20"/>
              </w:rPr>
              <w:t>OBJETIVO GENERAL DEL PROGRAMA:</w:t>
            </w:r>
          </w:p>
          <w:p w:rsidR="002C19A1" w:rsidRPr="00724678" w:rsidRDefault="006E18B3" w:rsidP="00447994">
            <w:pPr>
              <w:spacing w:before="120"/>
              <w:jc w:val="both"/>
              <w:rPr>
                <w:rFonts w:ascii="Arial" w:hAnsi="Arial" w:cs="Arial"/>
                <w:sz w:val="20"/>
                <w:szCs w:val="20"/>
              </w:rPr>
            </w:pPr>
            <w:r>
              <w:rPr>
                <w:rFonts w:ascii="Arial" w:hAnsi="Arial" w:cs="Arial"/>
                <w:sz w:val="20"/>
                <w:szCs w:val="20"/>
              </w:rPr>
              <w:t>Conocer</w:t>
            </w:r>
            <w:r w:rsidR="0040594B">
              <w:rPr>
                <w:rFonts w:ascii="Arial" w:hAnsi="Arial" w:cs="Arial"/>
                <w:sz w:val="20"/>
                <w:szCs w:val="20"/>
              </w:rPr>
              <w:t xml:space="preserve"> las nuevas tendencias en TV, OTTS y medios digitales y desarrollar contenidos atractivos para las industrias de entretenimiento, de información y contenidos</w:t>
            </w:r>
            <w:r w:rsidR="00447994">
              <w:rPr>
                <w:rFonts w:ascii="Arial" w:hAnsi="Arial" w:cs="Arial"/>
                <w:sz w:val="20"/>
                <w:szCs w:val="20"/>
              </w:rPr>
              <w:t>. A</w:t>
            </w:r>
            <w:r w:rsidR="0040594B">
              <w:rPr>
                <w:rFonts w:ascii="Arial" w:hAnsi="Arial" w:cs="Arial"/>
                <w:sz w:val="20"/>
                <w:szCs w:val="20"/>
              </w:rPr>
              <w:t xml:space="preserve"> través de visitas a</w:t>
            </w:r>
            <w:r w:rsidR="00447994">
              <w:rPr>
                <w:rFonts w:ascii="Arial" w:hAnsi="Arial" w:cs="Arial"/>
                <w:sz w:val="20"/>
                <w:szCs w:val="20"/>
              </w:rPr>
              <w:t xml:space="preserve"> empresas de esa naturaleza organizar mesas redondas y </w:t>
            </w:r>
            <w:r>
              <w:rPr>
                <w:rFonts w:ascii="Arial" w:hAnsi="Arial" w:cs="Arial"/>
                <w:sz w:val="20"/>
                <w:szCs w:val="20"/>
              </w:rPr>
              <w:t xml:space="preserve">pláticas con </w:t>
            </w:r>
            <w:r w:rsidR="0040594B">
              <w:rPr>
                <w:rFonts w:ascii="Arial" w:hAnsi="Arial" w:cs="Arial"/>
                <w:sz w:val="20"/>
                <w:szCs w:val="20"/>
              </w:rPr>
              <w:t>ejecutivos</w:t>
            </w:r>
            <w:r>
              <w:rPr>
                <w:rFonts w:ascii="Arial" w:hAnsi="Arial" w:cs="Arial"/>
                <w:sz w:val="20"/>
                <w:szCs w:val="20"/>
              </w:rPr>
              <w:t xml:space="preserve"> </w:t>
            </w:r>
            <w:r w:rsidR="0040594B">
              <w:rPr>
                <w:rFonts w:ascii="Arial" w:hAnsi="Arial" w:cs="Arial"/>
                <w:sz w:val="20"/>
                <w:szCs w:val="20"/>
              </w:rPr>
              <w:t>y expertos</w:t>
            </w:r>
            <w:r>
              <w:rPr>
                <w:rFonts w:ascii="Arial" w:hAnsi="Arial" w:cs="Arial"/>
                <w:sz w:val="20"/>
                <w:szCs w:val="20"/>
              </w:rPr>
              <w:t xml:space="preserve">, con el fin de dar a conocer la prospectiva del sector a nivel mundial. </w:t>
            </w:r>
          </w:p>
        </w:tc>
      </w:tr>
    </w:tbl>
    <w:p w:rsidR="002C19A1" w:rsidRPr="00724678" w:rsidRDefault="002C19A1" w:rsidP="002C19A1">
      <w:pPr>
        <w:spacing w:after="0"/>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2C19A1" w:rsidRPr="00724678" w:rsidTr="00B667CD">
        <w:tc>
          <w:tcPr>
            <w:tcW w:w="9776" w:type="dxa"/>
          </w:tcPr>
          <w:p w:rsidR="001B1F12" w:rsidRPr="00724678" w:rsidRDefault="002C19A1" w:rsidP="002C19A1">
            <w:pPr>
              <w:spacing w:before="120"/>
              <w:jc w:val="both"/>
              <w:rPr>
                <w:rFonts w:ascii="Arial" w:hAnsi="Arial" w:cs="Arial"/>
                <w:sz w:val="20"/>
                <w:szCs w:val="20"/>
              </w:rPr>
            </w:pPr>
            <w:r w:rsidRPr="00724678">
              <w:rPr>
                <w:rFonts w:ascii="Arial" w:hAnsi="Arial" w:cs="Arial"/>
                <w:sz w:val="20"/>
                <w:szCs w:val="20"/>
              </w:rPr>
              <w:t xml:space="preserve">FECHA, HORARIO Y DURACIÓN PROPUESTA: </w:t>
            </w:r>
          </w:p>
          <w:p w:rsidR="002C19A1" w:rsidRPr="00724678" w:rsidRDefault="001B1F12" w:rsidP="002C19A1">
            <w:pPr>
              <w:spacing w:before="120"/>
              <w:jc w:val="both"/>
              <w:rPr>
                <w:rFonts w:ascii="Arial" w:hAnsi="Arial" w:cs="Arial"/>
                <w:sz w:val="20"/>
                <w:szCs w:val="20"/>
              </w:rPr>
            </w:pPr>
            <w:r w:rsidRPr="0037300E">
              <w:rPr>
                <w:rFonts w:ascii="Arial" w:hAnsi="Arial" w:cs="Arial"/>
                <w:sz w:val="20"/>
                <w:szCs w:val="20"/>
                <w:u w:val="single"/>
              </w:rPr>
              <w:t>___</w:t>
            </w:r>
            <w:r w:rsidR="0035495E">
              <w:rPr>
                <w:rFonts w:ascii="Arial" w:hAnsi="Arial" w:cs="Arial"/>
                <w:sz w:val="20"/>
                <w:szCs w:val="20"/>
                <w:u w:val="single"/>
              </w:rPr>
              <w:t>x</w:t>
            </w:r>
            <w:r w:rsidRPr="0037300E">
              <w:rPr>
                <w:rFonts w:ascii="Arial" w:hAnsi="Arial" w:cs="Arial"/>
                <w:sz w:val="20"/>
                <w:szCs w:val="20"/>
                <w:u w:val="single"/>
              </w:rPr>
              <w:t>___</w:t>
            </w:r>
            <w:r w:rsidRPr="00724678">
              <w:rPr>
                <w:rFonts w:ascii="Arial" w:hAnsi="Arial" w:cs="Arial"/>
                <w:sz w:val="20"/>
                <w:szCs w:val="20"/>
              </w:rPr>
              <w:t xml:space="preserve"> </w:t>
            </w:r>
            <w:r w:rsidR="002C19A1" w:rsidRPr="00724678">
              <w:rPr>
                <w:rFonts w:ascii="Arial" w:hAnsi="Arial" w:cs="Arial"/>
                <w:sz w:val="20"/>
                <w:szCs w:val="20"/>
              </w:rPr>
              <w:t xml:space="preserve">Programa que </w:t>
            </w:r>
            <w:r w:rsidRPr="00724678">
              <w:rPr>
                <w:rFonts w:ascii="Arial" w:hAnsi="Arial" w:cs="Arial"/>
                <w:sz w:val="20"/>
                <w:szCs w:val="20"/>
              </w:rPr>
              <w:t>se oferta de manera continua</w:t>
            </w:r>
            <w:r w:rsidR="002C19A1" w:rsidRPr="00724678">
              <w:rPr>
                <w:rFonts w:ascii="Arial" w:hAnsi="Arial" w:cs="Arial"/>
                <w:sz w:val="20"/>
                <w:szCs w:val="20"/>
              </w:rPr>
              <w:t>.</w:t>
            </w:r>
          </w:p>
          <w:p w:rsidR="00C70BC6" w:rsidRDefault="00885978" w:rsidP="002C19A1">
            <w:pPr>
              <w:spacing w:before="120"/>
              <w:jc w:val="both"/>
              <w:rPr>
                <w:rFonts w:ascii="Arial" w:hAnsi="Arial" w:cs="Arial"/>
                <w:sz w:val="20"/>
                <w:szCs w:val="20"/>
              </w:rPr>
            </w:pPr>
            <w:r>
              <w:rPr>
                <w:rFonts w:ascii="Arial" w:hAnsi="Arial" w:cs="Arial"/>
                <w:sz w:val="20"/>
                <w:szCs w:val="20"/>
              </w:rPr>
              <w:t>Favor de especificar en qué fechas se planea ofrecer este curs</w:t>
            </w:r>
            <w:r w:rsidR="00DC2118">
              <w:rPr>
                <w:rFonts w:ascii="Arial" w:hAnsi="Arial" w:cs="Arial"/>
                <w:sz w:val="20"/>
                <w:szCs w:val="20"/>
              </w:rPr>
              <w:t>o para uno o para ambos campus: _______</w:t>
            </w:r>
          </w:p>
          <w:p w:rsidR="002C19A1" w:rsidRPr="00724678" w:rsidRDefault="002C19A1" w:rsidP="002C19A1">
            <w:pPr>
              <w:spacing w:before="120"/>
              <w:jc w:val="both"/>
              <w:rPr>
                <w:rFonts w:ascii="Arial" w:hAnsi="Arial" w:cs="Arial"/>
                <w:sz w:val="20"/>
                <w:szCs w:val="20"/>
              </w:rPr>
            </w:pPr>
            <w:r w:rsidRPr="00724678">
              <w:rPr>
                <w:rFonts w:ascii="Arial" w:hAnsi="Arial" w:cs="Arial"/>
                <w:sz w:val="20"/>
                <w:szCs w:val="20"/>
              </w:rPr>
              <w:t xml:space="preserve">Fecha de inicio:       </w:t>
            </w:r>
            <w:r w:rsidR="00B67263">
              <w:rPr>
                <w:rFonts w:ascii="Arial" w:hAnsi="Arial" w:cs="Arial"/>
                <w:sz w:val="20"/>
                <w:szCs w:val="20"/>
              </w:rPr>
              <w:t>Junio 2018</w:t>
            </w:r>
            <w:r w:rsidRPr="00724678">
              <w:rPr>
                <w:rFonts w:ascii="Arial" w:hAnsi="Arial" w:cs="Arial"/>
                <w:sz w:val="20"/>
                <w:szCs w:val="20"/>
              </w:rPr>
              <w:t xml:space="preserve">                       </w:t>
            </w:r>
            <w:r w:rsidR="00C1501C">
              <w:rPr>
                <w:rFonts w:ascii="Arial" w:hAnsi="Arial" w:cs="Arial"/>
                <w:sz w:val="20"/>
                <w:szCs w:val="20"/>
              </w:rPr>
              <w:t xml:space="preserve">                             </w:t>
            </w:r>
            <w:r w:rsidRPr="00724678">
              <w:rPr>
                <w:rFonts w:ascii="Arial" w:hAnsi="Arial" w:cs="Arial"/>
                <w:sz w:val="20"/>
                <w:szCs w:val="20"/>
              </w:rPr>
              <w:t xml:space="preserve">Fecha de terminación: </w:t>
            </w:r>
            <w:r w:rsidR="00B67263">
              <w:rPr>
                <w:rFonts w:ascii="Arial" w:hAnsi="Arial" w:cs="Arial"/>
                <w:sz w:val="20"/>
                <w:szCs w:val="20"/>
              </w:rPr>
              <w:t xml:space="preserve"> Junio 2018</w:t>
            </w:r>
          </w:p>
          <w:p w:rsidR="00B67263" w:rsidRDefault="002C19A1" w:rsidP="002C19A1">
            <w:pPr>
              <w:spacing w:before="120"/>
              <w:jc w:val="both"/>
              <w:rPr>
                <w:rFonts w:ascii="Arial" w:hAnsi="Arial" w:cs="Arial"/>
                <w:sz w:val="20"/>
                <w:szCs w:val="20"/>
              </w:rPr>
            </w:pPr>
            <w:r w:rsidRPr="00724678">
              <w:rPr>
                <w:rFonts w:ascii="Arial" w:hAnsi="Arial" w:cs="Arial"/>
                <w:sz w:val="20"/>
                <w:szCs w:val="20"/>
              </w:rPr>
              <w:t xml:space="preserve">Total de horas o créditos del programa: </w:t>
            </w:r>
            <w:r w:rsidR="00B67263">
              <w:rPr>
                <w:rFonts w:ascii="Arial" w:hAnsi="Arial" w:cs="Arial"/>
                <w:sz w:val="20"/>
                <w:szCs w:val="20"/>
              </w:rPr>
              <w:t xml:space="preserve"> 50 horas</w:t>
            </w:r>
            <w:r w:rsidRPr="00724678">
              <w:rPr>
                <w:rFonts w:ascii="Arial" w:hAnsi="Arial" w:cs="Arial"/>
                <w:sz w:val="20"/>
                <w:szCs w:val="20"/>
              </w:rPr>
              <w:t xml:space="preserve">                       Horario propuesto:</w:t>
            </w:r>
            <w:r w:rsidR="00B67263">
              <w:rPr>
                <w:rFonts w:ascii="Arial" w:hAnsi="Arial" w:cs="Arial"/>
                <w:sz w:val="20"/>
                <w:szCs w:val="20"/>
              </w:rPr>
              <w:t xml:space="preserve"> Se impartirá en Miami,                 </w:t>
            </w:r>
          </w:p>
          <w:p w:rsidR="002C19A1" w:rsidRDefault="00B67263" w:rsidP="002C19A1">
            <w:pPr>
              <w:spacing w:before="120"/>
              <w:jc w:val="both"/>
              <w:rPr>
                <w:rFonts w:ascii="Arial" w:hAnsi="Arial" w:cs="Arial"/>
                <w:sz w:val="20"/>
                <w:szCs w:val="20"/>
              </w:rPr>
            </w:pPr>
            <w:r>
              <w:rPr>
                <w:rFonts w:ascii="Arial" w:hAnsi="Arial" w:cs="Arial"/>
                <w:sz w:val="20"/>
                <w:szCs w:val="20"/>
              </w:rPr>
              <w:t xml:space="preserve">                                                                                                                                     Florida, USA</w:t>
            </w:r>
          </w:p>
          <w:p w:rsidR="00DC2118" w:rsidRPr="00724678" w:rsidRDefault="00DC2118" w:rsidP="002C19A1">
            <w:pPr>
              <w:spacing w:before="120"/>
              <w:jc w:val="both"/>
              <w:rPr>
                <w:rFonts w:ascii="Arial" w:hAnsi="Arial" w:cs="Arial"/>
                <w:sz w:val="20"/>
                <w:szCs w:val="20"/>
              </w:rPr>
            </w:pPr>
          </w:p>
        </w:tc>
      </w:tr>
    </w:tbl>
    <w:p w:rsidR="00DC7CB5" w:rsidRPr="00724678" w:rsidRDefault="00DC7CB5" w:rsidP="00DC7CB5">
      <w:pPr>
        <w:spacing w:after="0"/>
        <w:rPr>
          <w:rFonts w:ascii="Arial" w:hAnsi="Arial" w:cs="Arial"/>
          <w:sz w:val="20"/>
          <w:szCs w:val="20"/>
        </w:rPr>
      </w:pPr>
    </w:p>
    <w:tbl>
      <w:tblPr>
        <w:tblStyle w:val="Tablaconcuadrcula"/>
        <w:tblW w:w="9781" w:type="dxa"/>
        <w:tblInd w:w="-5" w:type="dxa"/>
        <w:tblLayout w:type="fixed"/>
        <w:tblLook w:val="04A0" w:firstRow="1" w:lastRow="0" w:firstColumn="1" w:lastColumn="0" w:noHBand="0" w:noVBand="1"/>
      </w:tblPr>
      <w:tblGrid>
        <w:gridCol w:w="9781"/>
      </w:tblGrid>
      <w:tr w:rsidR="006178E3" w:rsidRPr="00724678" w:rsidTr="00D17823">
        <w:trPr>
          <w:trHeight w:val="416"/>
        </w:trPr>
        <w:tc>
          <w:tcPr>
            <w:tcW w:w="9781" w:type="dxa"/>
            <w:tcBorders>
              <w:top w:val="single" w:sz="4" w:space="0" w:color="auto"/>
            </w:tcBorders>
            <w:shd w:val="clear" w:color="auto" w:fill="FFFFFF" w:themeFill="background1"/>
          </w:tcPr>
          <w:p w:rsidR="006178E3" w:rsidRPr="00724678" w:rsidRDefault="006178E3" w:rsidP="00D9021C">
            <w:pPr>
              <w:spacing w:before="120"/>
              <w:jc w:val="both"/>
              <w:rPr>
                <w:rFonts w:ascii="Arial" w:hAnsi="Arial" w:cs="Arial"/>
                <w:sz w:val="20"/>
                <w:szCs w:val="20"/>
              </w:rPr>
            </w:pPr>
            <w:r w:rsidRPr="00724678">
              <w:rPr>
                <w:rFonts w:ascii="Arial" w:hAnsi="Arial" w:cs="Arial"/>
                <w:sz w:val="20"/>
                <w:szCs w:val="20"/>
              </w:rPr>
              <w:t xml:space="preserve">CARACTERÍSTICAS PARTICULARES DE ESTE </w:t>
            </w:r>
            <w:r w:rsidR="001D2073" w:rsidRPr="00724678">
              <w:rPr>
                <w:rFonts w:ascii="Arial" w:hAnsi="Arial" w:cs="Arial"/>
                <w:sz w:val="20"/>
                <w:szCs w:val="20"/>
              </w:rPr>
              <w:t>PROGRAMA</w:t>
            </w:r>
            <w:r w:rsidRPr="00724678">
              <w:rPr>
                <w:rFonts w:ascii="Arial" w:hAnsi="Arial" w:cs="Arial"/>
                <w:sz w:val="20"/>
                <w:szCs w:val="20"/>
              </w:rPr>
              <w:t>:</w:t>
            </w:r>
          </w:p>
          <w:p w:rsidR="00F90A56" w:rsidRPr="00724678" w:rsidRDefault="0078290A" w:rsidP="0078290A">
            <w:pPr>
              <w:spacing w:before="120"/>
              <w:jc w:val="both"/>
              <w:rPr>
                <w:rFonts w:ascii="Arial" w:hAnsi="Arial" w:cs="Arial"/>
                <w:sz w:val="20"/>
                <w:szCs w:val="20"/>
              </w:rPr>
            </w:pPr>
            <w:r w:rsidRPr="00724678">
              <w:rPr>
                <w:rFonts w:ascii="Arial" w:hAnsi="Arial" w:cs="Arial"/>
                <w:sz w:val="20"/>
                <w:szCs w:val="20"/>
              </w:rPr>
              <w:t>Favor de señalar las características que aplican a este programa:</w:t>
            </w:r>
          </w:p>
          <w:p w:rsidR="0078290A" w:rsidRPr="00724678" w:rsidRDefault="00DD4D88" w:rsidP="0078290A">
            <w:pPr>
              <w:spacing w:before="120"/>
              <w:jc w:val="both"/>
              <w:rPr>
                <w:rFonts w:ascii="Arial" w:hAnsi="Arial" w:cs="Arial"/>
                <w:sz w:val="20"/>
                <w:szCs w:val="20"/>
              </w:rPr>
            </w:pPr>
            <w:r w:rsidRPr="0037300E">
              <w:rPr>
                <w:rFonts w:ascii="Arial" w:hAnsi="Arial" w:cs="Arial"/>
                <w:sz w:val="20"/>
                <w:szCs w:val="20"/>
                <w:u w:val="single"/>
              </w:rPr>
              <w:t>_____</w:t>
            </w:r>
            <w:r w:rsidRPr="00724678">
              <w:rPr>
                <w:rFonts w:ascii="Arial" w:hAnsi="Arial" w:cs="Arial"/>
                <w:sz w:val="20"/>
                <w:szCs w:val="20"/>
              </w:rPr>
              <w:t xml:space="preserve"> </w:t>
            </w:r>
            <w:r w:rsidR="0078290A" w:rsidRPr="00724678">
              <w:rPr>
                <w:rFonts w:ascii="Arial" w:hAnsi="Arial" w:cs="Arial"/>
                <w:sz w:val="20"/>
                <w:szCs w:val="20"/>
              </w:rPr>
              <w:t xml:space="preserve">Impartido por aval </w:t>
            </w:r>
            <w:r w:rsidR="00F01E9A" w:rsidRPr="00724678">
              <w:rPr>
                <w:rFonts w:ascii="Arial" w:hAnsi="Arial" w:cs="Arial"/>
                <w:sz w:val="20"/>
                <w:szCs w:val="20"/>
              </w:rPr>
              <w:t>(</w:t>
            </w:r>
            <w:r w:rsidR="00901C09">
              <w:rPr>
                <w:rFonts w:ascii="Arial" w:hAnsi="Arial" w:cs="Arial"/>
                <w:sz w:val="20"/>
                <w:szCs w:val="20"/>
              </w:rPr>
              <w:t>favor de anexar copia del documento de aval</w:t>
            </w:r>
            <w:r w:rsidR="00F01E9A" w:rsidRPr="00724678">
              <w:rPr>
                <w:rFonts w:ascii="Arial" w:hAnsi="Arial" w:cs="Arial"/>
                <w:sz w:val="20"/>
                <w:szCs w:val="20"/>
              </w:rPr>
              <w:t>)</w:t>
            </w:r>
          </w:p>
          <w:p w:rsidR="0078290A" w:rsidRPr="00724678" w:rsidRDefault="00DD4D88" w:rsidP="00895F39">
            <w:pPr>
              <w:spacing w:before="120"/>
              <w:jc w:val="both"/>
              <w:rPr>
                <w:rFonts w:ascii="Arial" w:hAnsi="Arial" w:cs="Arial"/>
                <w:sz w:val="20"/>
                <w:szCs w:val="20"/>
              </w:rPr>
            </w:pPr>
            <w:r w:rsidRPr="0037300E">
              <w:rPr>
                <w:rFonts w:ascii="Arial" w:hAnsi="Arial" w:cs="Arial"/>
                <w:sz w:val="20"/>
                <w:szCs w:val="20"/>
                <w:u w:val="single"/>
              </w:rPr>
              <w:t>__</w:t>
            </w:r>
            <w:r w:rsidR="00C70BC6">
              <w:rPr>
                <w:rFonts w:ascii="Arial" w:hAnsi="Arial" w:cs="Arial"/>
                <w:sz w:val="20"/>
                <w:szCs w:val="20"/>
                <w:u w:val="single"/>
              </w:rPr>
              <w:t>x</w:t>
            </w:r>
            <w:r w:rsidRPr="0037300E">
              <w:rPr>
                <w:rFonts w:ascii="Arial" w:hAnsi="Arial" w:cs="Arial"/>
                <w:sz w:val="20"/>
                <w:szCs w:val="20"/>
                <w:u w:val="single"/>
              </w:rPr>
              <w:t>___</w:t>
            </w:r>
            <w:r w:rsidRPr="00724678">
              <w:rPr>
                <w:rFonts w:ascii="Arial" w:hAnsi="Arial" w:cs="Arial"/>
                <w:sz w:val="20"/>
                <w:szCs w:val="20"/>
              </w:rPr>
              <w:t xml:space="preserve"> </w:t>
            </w:r>
            <w:r w:rsidR="0078290A" w:rsidRPr="00724678">
              <w:rPr>
                <w:rFonts w:ascii="Arial" w:hAnsi="Arial" w:cs="Arial"/>
                <w:sz w:val="20"/>
                <w:szCs w:val="20"/>
              </w:rPr>
              <w:t>Impartido en convenio con otra institución</w:t>
            </w:r>
            <w:r w:rsidR="00895F39" w:rsidRPr="00724678">
              <w:rPr>
                <w:rFonts w:ascii="Arial" w:hAnsi="Arial" w:cs="Arial"/>
                <w:sz w:val="20"/>
                <w:szCs w:val="20"/>
              </w:rPr>
              <w:t xml:space="preserve"> (</w:t>
            </w:r>
            <w:r w:rsidR="00901C09">
              <w:rPr>
                <w:rFonts w:ascii="Arial" w:hAnsi="Arial" w:cs="Arial"/>
                <w:sz w:val="20"/>
                <w:szCs w:val="20"/>
              </w:rPr>
              <w:t>favor de anexar copia del documento de convenio</w:t>
            </w:r>
            <w:r w:rsidR="00F01E9A" w:rsidRPr="00724678">
              <w:rPr>
                <w:rFonts w:ascii="Arial" w:hAnsi="Arial" w:cs="Arial"/>
                <w:sz w:val="20"/>
                <w:szCs w:val="20"/>
              </w:rPr>
              <w:t>)</w:t>
            </w:r>
            <w:r w:rsidR="00895F39" w:rsidRPr="00724678">
              <w:rPr>
                <w:rFonts w:ascii="Arial" w:hAnsi="Arial" w:cs="Arial"/>
                <w:sz w:val="20"/>
                <w:szCs w:val="20"/>
              </w:rPr>
              <w:t xml:space="preserve"> </w:t>
            </w:r>
          </w:p>
          <w:p w:rsidR="00514D4C" w:rsidRPr="00724678" w:rsidRDefault="00DD4D88" w:rsidP="00895F39">
            <w:pPr>
              <w:spacing w:before="120"/>
              <w:jc w:val="both"/>
              <w:rPr>
                <w:rFonts w:ascii="Arial" w:hAnsi="Arial" w:cs="Arial"/>
                <w:sz w:val="20"/>
                <w:szCs w:val="20"/>
              </w:rPr>
            </w:pPr>
            <w:r w:rsidRPr="0037300E">
              <w:rPr>
                <w:rFonts w:ascii="Arial" w:hAnsi="Arial" w:cs="Arial"/>
                <w:sz w:val="20"/>
                <w:szCs w:val="20"/>
                <w:u w:val="single"/>
              </w:rPr>
              <w:t>_____</w:t>
            </w:r>
            <w:r w:rsidRPr="00724678">
              <w:rPr>
                <w:rFonts w:ascii="Arial" w:hAnsi="Arial" w:cs="Arial"/>
                <w:sz w:val="20"/>
                <w:szCs w:val="20"/>
              </w:rPr>
              <w:t xml:space="preserve"> </w:t>
            </w:r>
            <w:r w:rsidR="002C19A1" w:rsidRPr="00724678">
              <w:rPr>
                <w:rFonts w:ascii="Arial" w:hAnsi="Arial" w:cs="Arial"/>
                <w:sz w:val="20"/>
                <w:szCs w:val="20"/>
              </w:rPr>
              <w:t>Este curso es impartido</w:t>
            </w:r>
            <w:r w:rsidR="00514D4C" w:rsidRPr="00724678">
              <w:rPr>
                <w:rFonts w:ascii="Arial" w:hAnsi="Arial" w:cs="Arial"/>
                <w:sz w:val="20"/>
                <w:szCs w:val="20"/>
              </w:rPr>
              <w:t xml:space="preserve"> por otra institución</w:t>
            </w:r>
          </w:p>
          <w:p w:rsidR="001B1F12" w:rsidRPr="00724678" w:rsidRDefault="001B1F12" w:rsidP="001B1F12">
            <w:pPr>
              <w:spacing w:before="120"/>
              <w:jc w:val="both"/>
              <w:rPr>
                <w:rFonts w:ascii="Arial" w:hAnsi="Arial" w:cs="Arial"/>
                <w:sz w:val="20"/>
                <w:szCs w:val="20"/>
              </w:rPr>
            </w:pPr>
            <w:r w:rsidRPr="0037300E">
              <w:rPr>
                <w:rFonts w:ascii="Arial" w:hAnsi="Arial" w:cs="Arial"/>
                <w:sz w:val="20"/>
                <w:szCs w:val="20"/>
                <w:u w:val="single"/>
              </w:rPr>
              <w:t>_____</w:t>
            </w:r>
            <w:r w:rsidRPr="00724678">
              <w:rPr>
                <w:rFonts w:ascii="Arial" w:hAnsi="Arial" w:cs="Arial"/>
                <w:sz w:val="20"/>
                <w:szCs w:val="20"/>
              </w:rPr>
              <w:t xml:space="preserve"> Se considera que este curso es altamente técnico o instrumental</w:t>
            </w:r>
          </w:p>
          <w:p w:rsidR="009C0974" w:rsidRPr="00724678" w:rsidRDefault="009C0974" w:rsidP="0078290A">
            <w:pPr>
              <w:spacing w:before="120"/>
              <w:jc w:val="both"/>
              <w:rPr>
                <w:rFonts w:ascii="Arial" w:hAnsi="Arial" w:cs="Arial"/>
                <w:sz w:val="20"/>
                <w:szCs w:val="20"/>
              </w:rPr>
            </w:pPr>
          </w:p>
          <w:p w:rsidR="008F0106" w:rsidRPr="00724678" w:rsidRDefault="008F0106" w:rsidP="0078290A">
            <w:pPr>
              <w:spacing w:before="120"/>
              <w:jc w:val="both"/>
              <w:rPr>
                <w:rFonts w:ascii="Arial" w:hAnsi="Arial" w:cs="Arial"/>
                <w:sz w:val="20"/>
                <w:szCs w:val="20"/>
              </w:rPr>
            </w:pPr>
            <w:r w:rsidRPr="00724678">
              <w:rPr>
                <w:rFonts w:ascii="Arial" w:hAnsi="Arial" w:cs="Arial"/>
                <w:sz w:val="20"/>
                <w:szCs w:val="20"/>
              </w:rPr>
              <w:t>Favor de especificar la m</w:t>
            </w:r>
            <w:r w:rsidR="0078290A" w:rsidRPr="00724678">
              <w:rPr>
                <w:rFonts w:ascii="Arial" w:hAnsi="Arial" w:cs="Arial"/>
                <w:sz w:val="20"/>
                <w:szCs w:val="20"/>
              </w:rPr>
              <w:t>odalidad</w:t>
            </w:r>
            <w:r w:rsidRPr="00724678">
              <w:rPr>
                <w:rFonts w:ascii="Arial" w:hAnsi="Arial" w:cs="Arial"/>
                <w:sz w:val="20"/>
                <w:szCs w:val="20"/>
              </w:rPr>
              <w:t xml:space="preserve"> en la que se impartirá este curso</w:t>
            </w:r>
            <w:r w:rsidR="009C0974" w:rsidRPr="00724678">
              <w:rPr>
                <w:rFonts w:ascii="Arial" w:hAnsi="Arial" w:cs="Arial"/>
                <w:sz w:val="20"/>
                <w:szCs w:val="20"/>
              </w:rPr>
              <w:t>:</w:t>
            </w:r>
            <w:r w:rsidR="0078290A" w:rsidRPr="00724678">
              <w:rPr>
                <w:rFonts w:ascii="Arial" w:hAnsi="Arial" w:cs="Arial"/>
                <w:sz w:val="20"/>
                <w:szCs w:val="20"/>
              </w:rPr>
              <w:t xml:space="preserve"> </w:t>
            </w:r>
            <w:r w:rsidR="002C19A1" w:rsidRPr="00724678">
              <w:rPr>
                <w:rFonts w:ascii="Arial" w:hAnsi="Arial" w:cs="Arial"/>
                <w:sz w:val="20"/>
                <w:szCs w:val="20"/>
              </w:rPr>
              <w:t xml:space="preserve">  </w:t>
            </w:r>
          </w:p>
          <w:p w:rsidR="009C0974" w:rsidRPr="00724678" w:rsidRDefault="002C19A1" w:rsidP="0078290A">
            <w:pPr>
              <w:spacing w:before="120"/>
              <w:jc w:val="both"/>
              <w:rPr>
                <w:rFonts w:ascii="Arial" w:hAnsi="Arial" w:cs="Arial"/>
                <w:sz w:val="20"/>
                <w:szCs w:val="20"/>
              </w:rPr>
            </w:pPr>
            <w:r w:rsidRPr="0037300E">
              <w:rPr>
                <w:rFonts w:ascii="Arial" w:hAnsi="Arial" w:cs="Arial"/>
                <w:sz w:val="20"/>
                <w:szCs w:val="20"/>
                <w:u w:val="single"/>
              </w:rPr>
              <w:t>___</w:t>
            </w:r>
            <w:r w:rsidR="00C70BC6">
              <w:rPr>
                <w:rFonts w:ascii="Arial" w:hAnsi="Arial" w:cs="Arial"/>
                <w:sz w:val="20"/>
                <w:szCs w:val="20"/>
                <w:u w:val="single"/>
              </w:rPr>
              <w:t>x</w:t>
            </w:r>
            <w:r w:rsidRPr="0037300E">
              <w:rPr>
                <w:rFonts w:ascii="Arial" w:hAnsi="Arial" w:cs="Arial"/>
                <w:sz w:val="20"/>
                <w:szCs w:val="20"/>
                <w:u w:val="single"/>
              </w:rPr>
              <w:t>__</w:t>
            </w:r>
            <w:r w:rsidRPr="00724678">
              <w:rPr>
                <w:rFonts w:ascii="Arial" w:hAnsi="Arial" w:cs="Arial"/>
                <w:sz w:val="20"/>
                <w:szCs w:val="20"/>
              </w:rPr>
              <w:t xml:space="preserve"> </w:t>
            </w:r>
            <w:r w:rsidR="0078290A" w:rsidRPr="00724678">
              <w:rPr>
                <w:rFonts w:ascii="Arial" w:hAnsi="Arial" w:cs="Arial"/>
                <w:sz w:val="20"/>
                <w:szCs w:val="20"/>
              </w:rPr>
              <w:t xml:space="preserve">presencial   </w:t>
            </w:r>
            <w:r w:rsidR="009C0974" w:rsidRPr="00724678">
              <w:rPr>
                <w:rFonts w:ascii="Arial" w:hAnsi="Arial" w:cs="Arial"/>
                <w:sz w:val="20"/>
                <w:szCs w:val="20"/>
              </w:rPr>
              <w:t xml:space="preserve">   </w:t>
            </w:r>
            <w:r w:rsidR="0078290A" w:rsidRPr="00724678">
              <w:rPr>
                <w:rFonts w:ascii="Arial" w:hAnsi="Arial" w:cs="Arial"/>
                <w:sz w:val="20"/>
                <w:szCs w:val="20"/>
              </w:rPr>
              <w:t xml:space="preserve"> </w:t>
            </w:r>
            <w:r w:rsidRPr="0037300E">
              <w:rPr>
                <w:rFonts w:ascii="Arial" w:hAnsi="Arial" w:cs="Arial"/>
                <w:sz w:val="20"/>
                <w:szCs w:val="20"/>
                <w:u w:val="single"/>
              </w:rPr>
              <w:t>_____</w:t>
            </w:r>
            <w:r w:rsidRPr="00724678">
              <w:rPr>
                <w:rFonts w:ascii="Arial" w:hAnsi="Arial" w:cs="Arial"/>
                <w:sz w:val="20"/>
                <w:szCs w:val="20"/>
              </w:rPr>
              <w:t xml:space="preserve"> </w:t>
            </w:r>
            <w:r w:rsidR="0078290A" w:rsidRPr="00724678">
              <w:rPr>
                <w:rFonts w:ascii="Arial" w:hAnsi="Arial" w:cs="Arial"/>
                <w:sz w:val="20"/>
                <w:szCs w:val="20"/>
              </w:rPr>
              <w:t xml:space="preserve">semipresencial    </w:t>
            </w:r>
            <w:r w:rsidRPr="0037300E">
              <w:rPr>
                <w:rFonts w:ascii="Arial" w:hAnsi="Arial" w:cs="Arial"/>
                <w:sz w:val="20"/>
                <w:szCs w:val="20"/>
                <w:u w:val="single"/>
              </w:rPr>
              <w:t>_____</w:t>
            </w:r>
            <w:r w:rsidRPr="00724678">
              <w:rPr>
                <w:rFonts w:ascii="Arial" w:hAnsi="Arial" w:cs="Arial"/>
                <w:sz w:val="20"/>
                <w:szCs w:val="20"/>
              </w:rPr>
              <w:t xml:space="preserve"> </w:t>
            </w:r>
            <w:r w:rsidR="009C0974" w:rsidRPr="00724678">
              <w:rPr>
                <w:rFonts w:ascii="Arial" w:hAnsi="Arial" w:cs="Arial"/>
                <w:sz w:val="20"/>
                <w:szCs w:val="20"/>
              </w:rPr>
              <w:t xml:space="preserve">en línea </w:t>
            </w:r>
          </w:p>
          <w:p w:rsidR="00512A79" w:rsidRPr="00724678" w:rsidRDefault="00DD4D88" w:rsidP="008F0106">
            <w:pPr>
              <w:spacing w:before="120"/>
              <w:jc w:val="both"/>
              <w:rPr>
                <w:rFonts w:ascii="Arial" w:hAnsi="Arial" w:cs="Arial"/>
                <w:sz w:val="20"/>
                <w:szCs w:val="20"/>
              </w:rPr>
            </w:pPr>
            <w:r w:rsidRPr="0037300E">
              <w:rPr>
                <w:rFonts w:ascii="Arial" w:hAnsi="Arial" w:cs="Arial"/>
                <w:sz w:val="20"/>
                <w:szCs w:val="20"/>
                <w:u w:val="single"/>
              </w:rPr>
              <w:t>_____</w:t>
            </w:r>
            <w:r w:rsidRPr="00724678">
              <w:rPr>
                <w:rFonts w:ascii="Arial" w:hAnsi="Arial" w:cs="Arial"/>
                <w:sz w:val="20"/>
                <w:szCs w:val="20"/>
              </w:rPr>
              <w:t xml:space="preserve"> </w:t>
            </w:r>
            <w:r w:rsidR="008F0106" w:rsidRPr="00724678">
              <w:rPr>
                <w:rFonts w:ascii="Arial" w:hAnsi="Arial" w:cs="Arial"/>
                <w:sz w:val="20"/>
                <w:szCs w:val="20"/>
              </w:rPr>
              <w:t>c</w:t>
            </w:r>
            <w:r w:rsidR="0078290A" w:rsidRPr="00724678">
              <w:rPr>
                <w:rFonts w:ascii="Arial" w:hAnsi="Arial" w:cs="Arial"/>
                <w:sz w:val="20"/>
                <w:szCs w:val="20"/>
              </w:rPr>
              <w:t xml:space="preserve">errado    </w:t>
            </w:r>
            <w:r w:rsidR="008F0106" w:rsidRPr="00724678">
              <w:rPr>
                <w:rFonts w:ascii="Arial" w:hAnsi="Arial" w:cs="Arial"/>
                <w:sz w:val="20"/>
                <w:szCs w:val="20"/>
              </w:rPr>
              <w:t xml:space="preserve">      </w:t>
            </w:r>
            <w:r w:rsidR="0078290A" w:rsidRPr="00724678">
              <w:rPr>
                <w:rFonts w:ascii="Arial" w:hAnsi="Arial" w:cs="Arial"/>
                <w:sz w:val="20"/>
                <w:szCs w:val="20"/>
              </w:rPr>
              <w:t xml:space="preserve"> </w:t>
            </w:r>
            <w:r w:rsidR="008F0106" w:rsidRPr="0037300E">
              <w:rPr>
                <w:rFonts w:ascii="Arial" w:hAnsi="Arial" w:cs="Arial"/>
                <w:sz w:val="20"/>
                <w:szCs w:val="20"/>
                <w:u w:val="single"/>
              </w:rPr>
              <w:t>__</w:t>
            </w:r>
            <w:r w:rsidR="00C70BC6">
              <w:rPr>
                <w:rFonts w:ascii="Arial" w:hAnsi="Arial" w:cs="Arial"/>
                <w:sz w:val="20"/>
                <w:szCs w:val="20"/>
                <w:u w:val="single"/>
              </w:rPr>
              <w:t>x</w:t>
            </w:r>
            <w:r w:rsidR="008F0106" w:rsidRPr="0037300E">
              <w:rPr>
                <w:rFonts w:ascii="Arial" w:hAnsi="Arial" w:cs="Arial"/>
                <w:sz w:val="20"/>
                <w:szCs w:val="20"/>
                <w:u w:val="single"/>
              </w:rPr>
              <w:t>___</w:t>
            </w:r>
            <w:r w:rsidR="008F0106" w:rsidRPr="00724678">
              <w:rPr>
                <w:rFonts w:ascii="Arial" w:hAnsi="Arial" w:cs="Arial"/>
                <w:sz w:val="20"/>
                <w:szCs w:val="20"/>
              </w:rPr>
              <w:t xml:space="preserve"> a</w:t>
            </w:r>
            <w:r w:rsidR="0078290A" w:rsidRPr="00724678">
              <w:rPr>
                <w:rFonts w:ascii="Arial" w:hAnsi="Arial" w:cs="Arial"/>
                <w:sz w:val="20"/>
                <w:szCs w:val="20"/>
              </w:rPr>
              <w:t>bierto al público</w:t>
            </w:r>
          </w:p>
          <w:p w:rsidR="008F0106" w:rsidRPr="00724678" w:rsidRDefault="008F0106" w:rsidP="008F0106">
            <w:pPr>
              <w:spacing w:before="120"/>
              <w:jc w:val="both"/>
              <w:rPr>
                <w:rFonts w:ascii="Arial" w:hAnsi="Arial" w:cs="Arial"/>
                <w:sz w:val="20"/>
                <w:szCs w:val="20"/>
              </w:rPr>
            </w:pPr>
          </w:p>
        </w:tc>
      </w:tr>
    </w:tbl>
    <w:p w:rsidR="009C0974" w:rsidRPr="00724678" w:rsidRDefault="009C0974" w:rsidP="006178E3">
      <w:pPr>
        <w:spacing w:after="0"/>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5040E6" w:rsidRPr="00724678" w:rsidTr="002C19A1">
        <w:trPr>
          <w:trHeight w:val="416"/>
        </w:trPr>
        <w:tc>
          <w:tcPr>
            <w:tcW w:w="9776" w:type="dxa"/>
          </w:tcPr>
          <w:p w:rsidR="00F8580A" w:rsidRPr="00F8580A" w:rsidRDefault="00F8580A" w:rsidP="00F8580A">
            <w:pPr>
              <w:spacing w:before="120"/>
              <w:jc w:val="both"/>
              <w:rPr>
                <w:rFonts w:ascii="Arial" w:eastAsia="Calibri" w:hAnsi="Arial" w:cs="Arial"/>
                <w:sz w:val="20"/>
                <w:szCs w:val="20"/>
              </w:rPr>
            </w:pPr>
            <w:r w:rsidRPr="00F8580A">
              <w:rPr>
                <w:rFonts w:ascii="Arial" w:eastAsia="Calibri" w:hAnsi="Arial" w:cs="Arial"/>
                <w:sz w:val="20"/>
                <w:szCs w:val="20"/>
              </w:rPr>
              <w:t>PERSPECTIVA DESDE LA QUE SE ABORDA EL PROGRAMA:</w:t>
            </w:r>
          </w:p>
          <w:p w:rsidR="00F8580A" w:rsidRPr="00F8580A" w:rsidRDefault="00F8580A" w:rsidP="00F8580A">
            <w:pPr>
              <w:spacing w:before="120"/>
              <w:jc w:val="both"/>
              <w:rPr>
                <w:rFonts w:ascii="Arial" w:eastAsia="Calibri" w:hAnsi="Arial" w:cs="Arial"/>
                <w:sz w:val="20"/>
                <w:szCs w:val="20"/>
              </w:rPr>
            </w:pPr>
            <w:r w:rsidRPr="00F8580A">
              <w:rPr>
                <w:rFonts w:ascii="Arial" w:eastAsia="Calibri" w:hAnsi="Arial" w:cs="Arial"/>
                <w:sz w:val="20"/>
                <w:szCs w:val="20"/>
              </w:rPr>
              <w:t>Especificar desde qué disciplina o disciplinas se enfoca principalmente este curso.</w:t>
            </w:r>
          </w:p>
          <w:p w:rsidR="00C70BC6" w:rsidRDefault="00F90A56" w:rsidP="002C19A1">
            <w:pPr>
              <w:spacing w:before="120" w:after="120"/>
              <w:rPr>
                <w:rFonts w:ascii="Arial" w:hAnsi="Arial" w:cs="Arial"/>
                <w:sz w:val="20"/>
                <w:szCs w:val="20"/>
                <w:u w:val="single"/>
              </w:rPr>
            </w:pPr>
            <w:r w:rsidRPr="00724678">
              <w:rPr>
                <w:rFonts w:ascii="Arial" w:hAnsi="Arial" w:cs="Arial"/>
                <w:sz w:val="20"/>
                <w:szCs w:val="20"/>
              </w:rPr>
              <w:t>Perspectiva principal:</w:t>
            </w:r>
            <w:r w:rsidR="002C19A1" w:rsidRPr="00724678">
              <w:rPr>
                <w:rFonts w:ascii="Arial" w:hAnsi="Arial" w:cs="Arial"/>
                <w:sz w:val="20"/>
                <w:szCs w:val="20"/>
              </w:rPr>
              <w:t xml:space="preserve"> </w:t>
            </w:r>
            <w:r w:rsidR="002C19A1" w:rsidRPr="0037300E">
              <w:rPr>
                <w:rFonts w:ascii="Arial" w:hAnsi="Arial" w:cs="Arial"/>
                <w:sz w:val="20"/>
                <w:szCs w:val="20"/>
                <w:u w:val="single"/>
              </w:rPr>
              <w:t>___</w:t>
            </w:r>
            <w:r w:rsidR="00C70BC6">
              <w:rPr>
                <w:rFonts w:ascii="Arial" w:hAnsi="Arial" w:cs="Arial"/>
                <w:sz w:val="20"/>
                <w:szCs w:val="20"/>
                <w:u w:val="single"/>
              </w:rPr>
              <w:t>Medios Digitales, comunicación, TV, OTTs.</w:t>
            </w:r>
          </w:p>
          <w:p w:rsidR="00F90A56" w:rsidRPr="00724678" w:rsidRDefault="002C19A1" w:rsidP="002C19A1">
            <w:pPr>
              <w:spacing w:before="120" w:after="120"/>
              <w:rPr>
                <w:rFonts w:ascii="Arial" w:hAnsi="Arial" w:cs="Arial"/>
                <w:sz w:val="20"/>
                <w:szCs w:val="20"/>
              </w:rPr>
            </w:pPr>
            <w:r w:rsidRPr="0037300E">
              <w:rPr>
                <w:rFonts w:ascii="Arial" w:hAnsi="Arial" w:cs="Arial"/>
                <w:sz w:val="20"/>
                <w:szCs w:val="20"/>
                <w:u w:val="single"/>
              </w:rPr>
              <w:t>________________________________________________________________</w:t>
            </w:r>
          </w:p>
          <w:p w:rsidR="00313B6C" w:rsidRPr="00724678" w:rsidRDefault="001B1F12" w:rsidP="00D9436D">
            <w:pPr>
              <w:spacing w:before="120" w:after="240"/>
              <w:jc w:val="both"/>
              <w:rPr>
                <w:rFonts w:ascii="Arial" w:hAnsi="Arial" w:cs="Arial"/>
                <w:sz w:val="20"/>
                <w:szCs w:val="20"/>
              </w:rPr>
            </w:pPr>
            <w:r w:rsidRPr="00724678">
              <w:rPr>
                <w:rFonts w:ascii="Arial" w:hAnsi="Arial" w:cs="Arial"/>
                <w:sz w:val="20"/>
                <w:szCs w:val="20"/>
              </w:rPr>
              <w:t xml:space="preserve">Con base en las áreas temáticas propuestas, se han promovido sinergias entre las siguientes escuelas/facultades: </w:t>
            </w:r>
            <w:r w:rsidR="00313B6C" w:rsidRPr="0037300E">
              <w:rPr>
                <w:rFonts w:ascii="Arial" w:hAnsi="Arial" w:cs="Arial"/>
                <w:sz w:val="20"/>
                <w:szCs w:val="20"/>
                <w:u w:val="single"/>
              </w:rPr>
              <w:t>____________________________________________________________________</w:t>
            </w:r>
          </w:p>
        </w:tc>
      </w:tr>
    </w:tbl>
    <w:p w:rsidR="000F66D4" w:rsidRPr="00724678" w:rsidRDefault="000F66D4"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FB41AF" w:rsidRPr="00724678" w:rsidTr="002C19A1">
        <w:trPr>
          <w:trHeight w:val="416"/>
        </w:trPr>
        <w:tc>
          <w:tcPr>
            <w:tcW w:w="9776" w:type="dxa"/>
          </w:tcPr>
          <w:p w:rsidR="000F66D4" w:rsidRPr="00724678" w:rsidRDefault="00FB41AF" w:rsidP="002C19A1">
            <w:pPr>
              <w:spacing w:before="120"/>
              <w:jc w:val="both"/>
              <w:rPr>
                <w:rFonts w:ascii="Arial" w:hAnsi="Arial" w:cs="Arial"/>
                <w:sz w:val="20"/>
                <w:szCs w:val="20"/>
              </w:rPr>
            </w:pPr>
            <w:r w:rsidRPr="00724678">
              <w:rPr>
                <w:rFonts w:ascii="Arial" w:hAnsi="Arial" w:cs="Arial"/>
                <w:sz w:val="20"/>
                <w:szCs w:val="20"/>
              </w:rPr>
              <w:t>PALABRAS CLAVE:</w:t>
            </w:r>
            <w:r w:rsidR="003318DF" w:rsidRPr="00724678">
              <w:rPr>
                <w:rFonts w:ascii="Arial" w:hAnsi="Arial" w:cs="Arial"/>
                <w:sz w:val="20"/>
                <w:szCs w:val="20"/>
              </w:rPr>
              <w:t xml:space="preserve">  </w:t>
            </w:r>
            <w:r w:rsidR="002C133A">
              <w:rPr>
                <w:rFonts w:ascii="Arial" w:hAnsi="Arial" w:cs="Arial"/>
                <w:sz w:val="20"/>
                <w:szCs w:val="20"/>
              </w:rPr>
              <w:t xml:space="preserve">  TV, </w:t>
            </w:r>
            <w:r w:rsidR="0040594B">
              <w:rPr>
                <w:rFonts w:ascii="Arial" w:hAnsi="Arial" w:cs="Arial"/>
                <w:sz w:val="20"/>
                <w:szCs w:val="20"/>
              </w:rPr>
              <w:t xml:space="preserve">OTTS; </w:t>
            </w:r>
            <w:r w:rsidR="002C133A">
              <w:rPr>
                <w:rFonts w:ascii="Arial" w:hAnsi="Arial" w:cs="Arial"/>
                <w:sz w:val="20"/>
                <w:szCs w:val="20"/>
              </w:rPr>
              <w:t xml:space="preserve">Medios digitales. </w:t>
            </w:r>
          </w:p>
        </w:tc>
      </w:tr>
    </w:tbl>
    <w:p w:rsidR="000A258E" w:rsidRPr="00724678" w:rsidRDefault="000A258E"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4F7747" w:rsidRPr="00724678" w:rsidTr="002C19A1">
        <w:trPr>
          <w:trHeight w:val="416"/>
        </w:trPr>
        <w:tc>
          <w:tcPr>
            <w:tcW w:w="9776" w:type="dxa"/>
          </w:tcPr>
          <w:p w:rsidR="004F7747" w:rsidRPr="00724678" w:rsidRDefault="004F7747" w:rsidP="002C19A1">
            <w:pPr>
              <w:spacing w:before="120"/>
              <w:jc w:val="both"/>
              <w:rPr>
                <w:rFonts w:ascii="Arial" w:hAnsi="Arial" w:cs="Arial"/>
                <w:sz w:val="20"/>
                <w:szCs w:val="20"/>
              </w:rPr>
            </w:pPr>
            <w:r w:rsidRPr="00724678">
              <w:rPr>
                <w:rFonts w:ascii="Arial" w:hAnsi="Arial" w:cs="Arial"/>
                <w:sz w:val="20"/>
                <w:szCs w:val="20"/>
              </w:rPr>
              <w:t>DIRIGIDO A:</w:t>
            </w:r>
            <w:r w:rsidR="0032705B" w:rsidRPr="00724678">
              <w:rPr>
                <w:rFonts w:ascii="Arial" w:hAnsi="Arial" w:cs="Arial"/>
                <w:sz w:val="20"/>
                <w:szCs w:val="20"/>
              </w:rPr>
              <w:t xml:space="preserve"> </w:t>
            </w:r>
            <w:r w:rsidR="002C133A">
              <w:rPr>
                <w:rFonts w:ascii="Arial" w:hAnsi="Arial" w:cs="Arial"/>
                <w:sz w:val="20"/>
                <w:szCs w:val="20"/>
              </w:rPr>
              <w:t xml:space="preserve"> Licenciaturas y Posgrados</w:t>
            </w:r>
          </w:p>
        </w:tc>
      </w:tr>
    </w:tbl>
    <w:p w:rsidR="004F7747" w:rsidRPr="00724678" w:rsidRDefault="004F7747"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F55545" w:rsidRPr="00724678" w:rsidTr="002C19A1">
        <w:tc>
          <w:tcPr>
            <w:tcW w:w="9776" w:type="dxa"/>
          </w:tcPr>
          <w:p w:rsidR="00F55545" w:rsidRDefault="00F55545" w:rsidP="00E5693A">
            <w:pPr>
              <w:spacing w:before="120"/>
              <w:jc w:val="both"/>
              <w:rPr>
                <w:rFonts w:ascii="Arial" w:hAnsi="Arial" w:cs="Arial"/>
                <w:sz w:val="20"/>
                <w:szCs w:val="20"/>
              </w:rPr>
            </w:pPr>
            <w:r w:rsidRPr="00724678">
              <w:rPr>
                <w:rFonts w:ascii="Arial" w:hAnsi="Arial" w:cs="Arial"/>
                <w:sz w:val="20"/>
                <w:szCs w:val="20"/>
              </w:rPr>
              <w:lastRenderedPageBreak/>
              <w:t>RESULTADOS DE APRENDIZAJE DEL PROGRAMA:</w:t>
            </w:r>
          </w:p>
          <w:p w:rsidR="002C133A" w:rsidRDefault="002C133A" w:rsidP="00E5693A">
            <w:pPr>
              <w:spacing w:before="120"/>
              <w:jc w:val="both"/>
              <w:rPr>
                <w:rFonts w:ascii="Arial" w:hAnsi="Arial" w:cs="Arial"/>
                <w:sz w:val="20"/>
                <w:szCs w:val="20"/>
              </w:rPr>
            </w:pPr>
          </w:p>
          <w:p w:rsidR="002C133A" w:rsidRDefault="002C133A" w:rsidP="005E4EAF">
            <w:pPr>
              <w:pStyle w:val="Prrafodelista"/>
              <w:numPr>
                <w:ilvl w:val="0"/>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 xml:space="preserve">Conocer cómo se generan </w:t>
            </w:r>
            <w:r w:rsidR="0040594B">
              <w:rPr>
                <w:rFonts w:ascii="Arial" w:eastAsiaTheme="minorEastAsia" w:hAnsi="Arial" w:cs="Arial"/>
                <w:sz w:val="20"/>
                <w:szCs w:val="20"/>
                <w:lang w:eastAsia="es-MX"/>
              </w:rPr>
              <w:t>los contenidos de un programa para</w:t>
            </w:r>
            <w:r>
              <w:rPr>
                <w:rFonts w:ascii="Arial" w:eastAsiaTheme="minorEastAsia" w:hAnsi="Arial" w:cs="Arial"/>
                <w:sz w:val="20"/>
                <w:szCs w:val="20"/>
                <w:lang w:eastAsia="es-MX"/>
              </w:rPr>
              <w:t xml:space="preserve"> TV</w:t>
            </w:r>
            <w:r w:rsidR="0040594B">
              <w:rPr>
                <w:rFonts w:ascii="Arial" w:eastAsiaTheme="minorEastAsia" w:hAnsi="Arial" w:cs="Arial"/>
                <w:sz w:val="20"/>
                <w:szCs w:val="20"/>
                <w:lang w:eastAsia="es-MX"/>
              </w:rPr>
              <w:t>, OTT y digital</w:t>
            </w:r>
            <w:r>
              <w:rPr>
                <w:rFonts w:ascii="Arial" w:eastAsiaTheme="minorEastAsia" w:hAnsi="Arial" w:cs="Arial"/>
                <w:sz w:val="20"/>
                <w:szCs w:val="20"/>
                <w:lang w:eastAsia="es-MX"/>
              </w:rPr>
              <w:t>.</w:t>
            </w:r>
          </w:p>
          <w:p w:rsidR="002C19A1" w:rsidRDefault="002C133A" w:rsidP="005E4EAF">
            <w:pPr>
              <w:pStyle w:val="Prrafodelista"/>
              <w:numPr>
                <w:ilvl w:val="0"/>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Entender el negocio de l</w:t>
            </w:r>
            <w:r w:rsidR="0040594B">
              <w:rPr>
                <w:rFonts w:ascii="Arial" w:eastAsiaTheme="minorEastAsia" w:hAnsi="Arial" w:cs="Arial"/>
                <w:sz w:val="20"/>
                <w:szCs w:val="20"/>
                <w:lang w:eastAsia="es-MX"/>
              </w:rPr>
              <w:t>os medios</w:t>
            </w:r>
            <w:r>
              <w:rPr>
                <w:rFonts w:ascii="Arial" w:eastAsiaTheme="minorEastAsia" w:hAnsi="Arial" w:cs="Arial"/>
                <w:sz w:val="20"/>
                <w:szCs w:val="20"/>
                <w:lang w:eastAsia="es-MX"/>
              </w:rPr>
              <w:t>,</w:t>
            </w:r>
            <w:r w:rsidR="0040594B">
              <w:rPr>
                <w:rFonts w:ascii="Arial" w:eastAsiaTheme="minorEastAsia" w:hAnsi="Arial" w:cs="Arial"/>
                <w:sz w:val="20"/>
                <w:szCs w:val="20"/>
                <w:lang w:eastAsia="es-MX"/>
              </w:rPr>
              <w:t xml:space="preserve"> sus contenidos,</w:t>
            </w:r>
            <w:r>
              <w:rPr>
                <w:rFonts w:ascii="Arial" w:eastAsiaTheme="minorEastAsia" w:hAnsi="Arial" w:cs="Arial"/>
                <w:sz w:val="20"/>
                <w:szCs w:val="20"/>
                <w:lang w:eastAsia="es-MX"/>
              </w:rPr>
              <w:t xml:space="preserve"> tipo de audiencias y sus tendencias.</w:t>
            </w:r>
          </w:p>
          <w:p w:rsidR="002C133A" w:rsidRDefault="0040594B" w:rsidP="005E4EAF">
            <w:pPr>
              <w:pStyle w:val="Prrafodelista"/>
              <w:numPr>
                <w:ilvl w:val="0"/>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 xml:space="preserve">Desarrollar proyectos de contenidos que cumplan con las expectativas de la industria. </w:t>
            </w:r>
          </w:p>
          <w:p w:rsidR="0040594B" w:rsidRDefault="0040594B" w:rsidP="005E4EAF">
            <w:pPr>
              <w:pStyle w:val="Prrafodelista"/>
              <w:numPr>
                <w:ilvl w:val="0"/>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Conocer a través de visitas a empresas del medio, las tendencias</w:t>
            </w:r>
            <w:r w:rsidR="00447994">
              <w:rPr>
                <w:rFonts w:ascii="Arial" w:eastAsiaTheme="minorEastAsia" w:hAnsi="Arial" w:cs="Arial"/>
                <w:sz w:val="20"/>
                <w:szCs w:val="20"/>
                <w:lang w:eastAsia="es-MX"/>
              </w:rPr>
              <w:t xml:space="preserve"> de las audiencias de la industria.</w:t>
            </w:r>
            <w:r>
              <w:rPr>
                <w:rFonts w:ascii="Arial" w:eastAsiaTheme="minorEastAsia" w:hAnsi="Arial" w:cs="Arial"/>
                <w:sz w:val="20"/>
                <w:szCs w:val="20"/>
                <w:lang w:eastAsia="es-MX"/>
              </w:rPr>
              <w:t xml:space="preserve"> </w:t>
            </w:r>
          </w:p>
          <w:p w:rsidR="00447994" w:rsidRPr="00930AD5" w:rsidRDefault="00447994" w:rsidP="005E4EAF">
            <w:pPr>
              <w:pStyle w:val="Prrafodelista"/>
              <w:numPr>
                <w:ilvl w:val="0"/>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 xml:space="preserve">Organización de mesas redondas para discutir temas de interés. </w:t>
            </w:r>
          </w:p>
        </w:tc>
      </w:tr>
    </w:tbl>
    <w:p w:rsidR="00F55545" w:rsidRPr="00724678" w:rsidRDefault="00F55545" w:rsidP="00F55545">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F55545" w:rsidRPr="00724678" w:rsidTr="002C19A1">
        <w:trPr>
          <w:trHeight w:val="416"/>
        </w:trPr>
        <w:tc>
          <w:tcPr>
            <w:tcW w:w="9776" w:type="dxa"/>
          </w:tcPr>
          <w:p w:rsidR="00F55545" w:rsidRPr="00724678" w:rsidRDefault="008F0106" w:rsidP="007A6FA4">
            <w:pPr>
              <w:spacing w:before="120"/>
              <w:jc w:val="both"/>
              <w:rPr>
                <w:rFonts w:ascii="Arial" w:hAnsi="Arial" w:cs="Arial"/>
                <w:sz w:val="20"/>
                <w:szCs w:val="20"/>
              </w:rPr>
            </w:pPr>
            <w:r w:rsidRPr="00724678">
              <w:rPr>
                <w:rFonts w:ascii="Arial" w:hAnsi="Arial" w:cs="Arial"/>
                <w:sz w:val="20"/>
                <w:szCs w:val="20"/>
              </w:rPr>
              <w:t>Favor de explicar cómo se asegura la alineación del curso c</w:t>
            </w:r>
            <w:r w:rsidR="006A2266" w:rsidRPr="00724678">
              <w:rPr>
                <w:rFonts w:ascii="Arial" w:hAnsi="Arial" w:cs="Arial"/>
                <w:sz w:val="20"/>
                <w:szCs w:val="20"/>
              </w:rPr>
              <w:t>on la misión y filosofía de la U</w:t>
            </w:r>
            <w:r w:rsidRPr="00724678">
              <w:rPr>
                <w:rFonts w:ascii="Arial" w:hAnsi="Arial" w:cs="Arial"/>
                <w:sz w:val="20"/>
                <w:szCs w:val="20"/>
              </w:rPr>
              <w:t>niversidad</w:t>
            </w:r>
            <w:r w:rsidR="00F55545" w:rsidRPr="00724678">
              <w:rPr>
                <w:rFonts w:ascii="Arial" w:hAnsi="Arial" w:cs="Arial"/>
                <w:sz w:val="20"/>
                <w:szCs w:val="20"/>
              </w:rPr>
              <w:t>:</w:t>
            </w:r>
          </w:p>
          <w:p w:rsidR="009740CA" w:rsidRPr="00B67263" w:rsidRDefault="009740CA" w:rsidP="009740CA">
            <w:pPr>
              <w:spacing w:before="120"/>
              <w:jc w:val="both"/>
              <w:rPr>
                <w:rFonts w:ascii="Arial" w:hAnsi="Arial" w:cs="Arial"/>
                <w:sz w:val="20"/>
                <w:szCs w:val="20"/>
              </w:rPr>
            </w:pPr>
            <w:r w:rsidRPr="00B67263">
              <w:rPr>
                <w:rFonts w:ascii="Arial" w:hAnsi="Arial" w:cs="Arial"/>
                <w:sz w:val="20"/>
                <w:szCs w:val="20"/>
              </w:rPr>
              <w:t xml:space="preserve">El </w:t>
            </w:r>
            <w:r w:rsidR="00B606A0" w:rsidRPr="00B67263">
              <w:rPr>
                <w:rFonts w:ascii="Arial" w:hAnsi="Arial" w:cs="Arial"/>
                <w:sz w:val="20"/>
                <w:szCs w:val="20"/>
              </w:rPr>
              <w:t xml:space="preserve">Seminario Internacional Trends and Contents of TV, OTTs and Digital Media </w:t>
            </w:r>
            <w:r w:rsidRPr="00B67263">
              <w:rPr>
                <w:rFonts w:ascii="Arial" w:hAnsi="Arial" w:cs="Arial"/>
                <w:sz w:val="20"/>
                <w:szCs w:val="20"/>
              </w:rPr>
              <w:t>a través de sus m</w:t>
            </w:r>
            <w:r w:rsidR="00B606A0" w:rsidRPr="00B67263">
              <w:rPr>
                <w:rFonts w:ascii="Arial" w:hAnsi="Arial" w:cs="Arial"/>
                <w:sz w:val="20"/>
                <w:szCs w:val="20"/>
              </w:rPr>
              <w:t>ódulos de</w:t>
            </w:r>
            <w:r w:rsidRPr="00B67263">
              <w:rPr>
                <w:rFonts w:ascii="Arial" w:hAnsi="Arial" w:cs="Arial"/>
                <w:sz w:val="20"/>
                <w:szCs w:val="20"/>
              </w:rPr>
              <w:t xml:space="preserve"> </w:t>
            </w:r>
            <w:r w:rsidR="00B606A0" w:rsidRPr="00B67263">
              <w:rPr>
                <w:rFonts w:ascii="Arial" w:hAnsi="Arial" w:cs="Arial"/>
                <w:sz w:val="20"/>
                <w:szCs w:val="20"/>
              </w:rPr>
              <w:t>conociendo a la audiencia</w:t>
            </w:r>
            <w:r w:rsidRPr="00B67263">
              <w:rPr>
                <w:rFonts w:ascii="Arial" w:hAnsi="Arial" w:cs="Arial"/>
                <w:sz w:val="20"/>
                <w:szCs w:val="20"/>
              </w:rPr>
              <w:t xml:space="preserve">, </w:t>
            </w:r>
            <w:r w:rsidR="00B606A0" w:rsidRPr="00B67263">
              <w:rPr>
                <w:rFonts w:ascii="Arial" w:hAnsi="Arial" w:cs="Arial"/>
                <w:sz w:val="20"/>
                <w:szCs w:val="20"/>
              </w:rPr>
              <w:t>desarrollo de contenidos</w:t>
            </w:r>
            <w:r w:rsidRPr="00B67263">
              <w:rPr>
                <w:rFonts w:ascii="Arial" w:hAnsi="Arial" w:cs="Arial"/>
                <w:sz w:val="20"/>
                <w:szCs w:val="20"/>
              </w:rPr>
              <w:t xml:space="preserve">, así como </w:t>
            </w:r>
            <w:r w:rsidR="00B606A0" w:rsidRPr="00B67263">
              <w:rPr>
                <w:rFonts w:ascii="Arial" w:eastAsiaTheme="minorEastAsia" w:hAnsi="Arial" w:cs="Arial"/>
                <w:sz w:val="20"/>
                <w:szCs w:val="20"/>
                <w:lang w:eastAsia="es-MX"/>
              </w:rPr>
              <w:t>Regulaciones en México y EU</w:t>
            </w:r>
            <w:r w:rsidRPr="00B67263">
              <w:rPr>
                <w:rFonts w:ascii="Arial" w:hAnsi="Arial" w:cs="Arial"/>
                <w:sz w:val="20"/>
                <w:szCs w:val="20"/>
              </w:rPr>
              <w:t xml:space="preserve">, posee una visión </w:t>
            </w:r>
            <w:r w:rsidR="00B606A0" w:rsidRPr="00B67263">
              <w:rPr>
                <w:rFonts w:ascii="Arial" w:hAnsi="Arial" w:cs="Arial"/>
                <w:sz w:val="20"/>
                <w:szCs w:val="20"/>
              </w:rPr>
              <w:t xml:space="preserve">y enfoque </w:t>
            </w:r>
            <w:r w:rsidRPr="00B67263">
              <w:rPr>
                <w:rFonts w:ascii="Arial" w:hAnsi="Arial" w:cs="Arial"/>
                <w:sz w:val="20"/>
                <w:szCs w:val="20"/>
              </w:rPr>
              <w:t xml:space="preserve">integral de persona humana que busca formar profesionalmente e intelectualmente a los alumnos </w:t>
            </w:r>
            <w:r w:rsidR="00B606A0" w:rsidRPr="00B67263">
              <w:rPr>
                <w:rFonts w:ascii="Arial" w:hAnsi="Arial" w:cs="Arial"/>
                <w:sz w:val="20"/>
                <w:szCs w:val="20"/>
              </w:rPr>
              <w:t xml:space="preserve">para </w:t>
            </w:r>
            <w:r w:rsidRPr="00B67263">
              <w:rPr>
                <w:rFonts w:ascii="Arial" w:hAnsi="Arial" w:cs="Arial"/>
                <w:sz w:val="20"/>
                <w:szCs w:val="20"/>
              </w:rPr>
              <w:t xml:space="preserve">que </w:t>
            </w:r>
            <w:r w:rsidR="00B606A0" w:rsidRPr="00B67263">
              <w:rPr>
                <w:rFonts w:ascii="Arial" w:hAnsi="Arial" w:cs="Arial"/>
                <w:sz w:val="20"/>
                <w:szCs w:val="20"/>
              </w:rPr>
              <w:t>tengan la posibilidad de def</w:t>
            </w:r>
            <w:r w:rsidRPr="00B67263">
              <w:rPr>
                <w:rFonts w:ascii="Arial" w:hAnsi="Arial" w:cs="Arial"/>
                <w:sz w:val="20"/>
                <w:szCs w:val="20"/>
              </w:rPr>
              <w:t>end</w:t>
            </w:r>
            <w:r w:rsidR="00B606A0" w:rsidRPr="00B67263">
              <w:rPr>
                <w:rFonts w:ascii="Arial" w:hAnsi="Arial" w:cs="Arial"/>
                <w:sz w:val="20"/>
                <w:szCs w:val="20"/>
              </w:rPr>
              <w:t xml:space="preserve">er </w:t>
            </w:r>
            <w:r w:rsidRPr="00B67263">
              <w:rPr>
                <w:rFonts w:ascii="Arial" w:hAnsi="Arial" w:cs="Arial"/>
                <w:sz w:val="20"/>
                <w:szCs w:val="20"/>
              </w:rPr>
              <w:t xml:space="preserve">la dignidad de la persona con una gran sentido de lo social, con prácticas que permitan lograr el bien con bases éticas y con la inquietud de la búsqueda de la verdad y el bien en comunidad. </w:t>
            </w:r>
          </w:p>
          <w:p w:rsidR="009740CA" w:rsidRPr="00B17301" w:rsidRDefault="009740CA" w:rsidP="009740CA">
            <w:pPr>
              <w:spacing w:before="120"/>
              <w:jc w:val="both"/>
              <w:rPr>
                <w:rFonts w:ascii="Arial" w:hAnsi="Arial" w:cs="Arial"/>
                <w:sz w:val="20"/>
                <w:szCs w:val="20"/>
              </w:rPr>
            </w:pPr>
            <w:r w:rsidRPr="00B67263">
              <w:rPr>
                <w:rFonts w:ascii="Arial" w:hAnsi="Arial" w:cs="Arial"/>
                <w:sz w:val="20"/>
                <w:szCs w:val="20"/>
              </w:rPr>
              <w:t xml:space="preserve">Este </w:t>
            </w:r>
            <w:r w:rsidR="00B606A0" w:rsidRPr="00B67263">
              <w:rPr>
                <w:rFonts w:ascii="Arial" w:hAnsi="Arial" w:cs="Arial"/>
                <w:sz w:val="20"/>
                <w:szCs w:val="20"/>
              </w:rPr>
              <w:t>Seminario</w:t>
            </w:r>
            <w:r w:rsidRPr="00B67263">
              <w:rPr>
                <w:rFonts w:ascii="Arial" w:hAnsi="Arial" w:cs="Arial"/>
                <w:sz w:val="20"/>
                <w:szCs w:val="20"/>
              </w:rPr>
              <w:t xml:space="preserve"> busca la formación integral difundiendo conocimiento y cultura  </w:t>
            </w:r>
            <w:r w:rsidR="00B606A0" w:rsidRPr="00B67263">
              <w:rPr>
                <w:rFonts w:ascii="Arial" w:hAnsi="Arial" w:cs="Arial"/>
                <w:sz w:val="20"/>
                <w:szCs w:val="20"/>
              </w:rPr>
              <w:t xml:space="preserve">de la industria Digital </w:t>
            </w:r>
            <w:r w:rsidRPr="00B67263">
              <w:rPr>
                <w:rFonts w:ascii="Arial" w:hAnsi="Arial" w:cs="Arial"/>
                <w:sz w:val="20"/>
                <w:szCs w:val="20"/>
              </w:rPr>
              <w:t xml:space="preserve">con base en la teórica y la práctica de profesionales, con el fin de lograr personas integras con valores para incrementar el éxito de todo proyecto en que participen, buscamos cumplir totalmente con las expectativas de los participantes a través de experiencias académicas </w:t>
            </w:r>
            <w:r w:rsidR="00B606A0" w:rsidRPr="00B67263">
              <w:rPr>
                <w:rFonts w:ascii="Arial" w:hAnsi="Arial" w:cs="Arial"/>
                <w:sz w:val="20"/>
                <w:szCs w:val="20"/>
              </w:rPr>
              <w:t xml:space="preserve">y en la práctica profesional </w:t>
            </w:r>
            <w:r w:rsidRPr="00B67263">
              <w:rPr>
                <w:rFonts w:ascii="Arial" w:hAnsi="Arial" w:cs="Arial"/>
                <w:sz w:val="20"/>
                <w:szCs w:val="20"/>
              </w:rPr>
              <w:t>de excelencia apoyados en consultores expertos con prácticas socialmente responsables, comprometidos totalmente con el desarrollo profesional de líderes de acción positiva.</w:t>
            </w:r>
          </w:p>
          <w:p w:rsidR="00F55545" w:rsidRPr="00724678" w:rsidRDefault="00F55545" w:rsidP="005E4EAF">
            <w:pPr>
              <w:spacing w:before="120"/>
              <w:jc w:val="both"/>
              <w:rPr>
                <w:rFonts w:ascii="Arial" w:hAnsi="Arial" w:cs="Arial"/>
                <w:sz w:val="20"/>
                <w:szCs w:val="20"/>
              </w:rPr>
            </w:pPr>
          </w:p>
        </w:tc>
      </w:tr>
    </w:tbl>
    <w:p w:rsidR="00F55545" w:rsidRPr="00724678" w:rsidRDefault="00F55545"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6742D1" w:rsidRPr="00724678" w:rsidTr="001B1F12">
        <w:trPr>
          <w:trHeight w:val="336"/>
        </w:trPr>
        <w:tc>
          <w:tcPr>
            <w:tcW w:w="9776" w:type="dxa"/>
            <w:shd w:val="clear" w:color="auto" w:fill="D9D9D9" w:themeFill="background1" w:themeFillShade="D9"/>
            <w:vAlign w:val="center"/>
          </w:tcPr>
          <w:p w:rsidR="006742D1" w:rsidRPr="00724678" w:rsidRDefault="00B34140" w:rsidP="001B1F12">
            <w:pPr>
              <w:jc w:val="center"/>
              <w:rPr>
                <w:rFonts w:ascii="Arial" w:hAnsi="Arial" w:cs="Arial"/>
                <w:sz w:val="20"/>
                <w:szCs w:val="20"/>
              </w:rPr>
            </w:pPr>
            <w:r w:rsidRPr="00724678">
              <w:rPr>
                <w:rFonts w:ascii="Arial" w:hAnsi="Arial" w:cs="Arial"/>
                <w:sz w:val="20"/>
                <w:szCs w:val="20"/>
              </w:rPr>
              <w:t>MÓDULOS</w:t>
            </w:r>
          </w:p>
        </w:tc>
      </w:tr>
      <w:tr w:rsidR="006742D1" w:rsidRPr="00724678" w:rsidTr="002C19A1">
        <w:trPr>
          <w:trHeight w:val="1007"/>
        </w:trPr>
        <w:tc>
          <w:tcPr>
            <w:tcW w:w="9776" w:type="dxa"/>
          </w:tcPr>
          <w:p w:rsidR="008F0106" w:rsidRPr="00724678" w:rsidRDefault="008F0106" w:rsidP="008F0106">
            <w:pPr>
              <w:spacing w:before="120"/>
              <w:jc w:val="both"/>
              <w:rPr>
                <w:rFonts w:ascii="Arial" w:hAnsi="Arial" w:cs="Arial"/>
                <w:sz w:val="20"/>
                <w:szCs w:val="20"/>
                <w:u w:val="single"/>
              </w:rPr>
            </w:pPr>
          </w:p>
          <w:p w:rsidR="006742D1" w:rsidRPr="00724678" w:rsidRDefault="00B34140" w:rsidP="00512A79">
            <w:pPr>
              <w:spacing w:before="120"/>
              <w:jc w:val="both"/>
              <w:rPr>
                <w:rFonts w:ascii="Arial" w:hAnsi="Arial" w:cs="Arial"/>
                <w:sz w:val="20"/>
                <w:szCs w:val="20"/>
              </w:rPr>
            </w:pPr>
            <w:r w:rsidRPr="00724678">
              <w:rPr>
                <w:rFonts w:ascii="Arial" w:hAnsi="Arial" w:cs="Arial"/>
                <w:sz w:val="20"/>
                <w:szCs w:val="20"/>
              </w:rPr>
              <w:t>MÓDULO</w:t>
            </w:r>
            <w:r w:rsidR="005871F3" w:rsidRPr="00724678">
              <w:rPr>
                <w:rFonts w:ascii="Arial" w:hAnsi="Arial" w:cs="Arial"/>
                <w:sz w:val="20"/>
                <w:szCs w:val="20"/>
              </w:rPr>
              <w:t xml:space="preserve"> 1.</w:t>
            </w:r>
            <w:r w:rsidR="002C133A">
              <w:rPr>
                <w:rFonts w:ascii="Arial" w:hAnsi="Arial" w:cs="Arial"/>
                <w:sz w:val="20"/>
                <w:szCs w:val="20"/>
              </w:rPr>
              <w:t xml:space="preserve">  </w:t>
            </w:r>
            <w:r w:rsidR="00447994">
              <w:rPr>
                <w:rFonts w:ascii="Arial" w:hAnsi="Arial" w:cs="Arial"/>
                <w:sz w:val="20"/>
                <w:szCs w:val="20"/>
              </w:rPr>
              <w:t>Conociendo a la Audiencia</w:t>
            </w:r>
            <w:r w:rsidR="005871F3" w:rsidRPr="00724678">
              <w:rPr>
                <w:rFonts w:ascii="Arial" w:hAnsi="Arial" w:cs="Arial"/>
                <w:sz w:val="20"/>
                <w:szCs w:val="20"/>
              </w:rPr>
              <w:t xml:space="preserve"> </w:t>
            </w:r>
          </w:p>
          <w:p w:rsidR="002C133A" w:rsidRDefault="00447994" w:rsidP="002C133A">
            <w:pPr>
              <w:pStyle w:val="Prrafodelista"/>
              <w:numPr>
                <w:ilvl w:val="1"/>
                <w:numId w:val="43"/>
              </w:numPr>
              <w:jc w:val="both"/>
              <w:rPr>
                <w:rFonts w:ascii="Arial" w:hAnsi="Arial" w:cs="Arial"/>
                <w:sz w:val="20"/>
                <w:szCs w:val="20"/>
              </w:rPr>
            </w:pPr>
            <w:r>
              <w:rPr>
                <w:rFonts w:ascii="Arial" w:hAnsi="Arial" w:cs="Arial"/>
                <w:sz w:val="20"/>
                <w:szCs w:val="20"/>
              </w:rPr>
              <w:t>Tipos y patrones de audiencias</w:t>
            </w:r>
          </w:p>
          <w:p w:rsidR="002C133A" w:rsidRDefault="00447994" w:rsidP="002C133A">
            <w:pPr>
              <w:pStyle w:val="Prrafodelista"/>
              <w:numPr>
                <w:ilvl w:val="1"/>
                <w:numId w:val="43"/>
              </w:numPr>
              <w:jc w:val="both"/>
              <w:rPr>
                <w:rFonts w:ascii="Arial" w:hAnsi="Arial" w:cs="Arial"/>
                <w:sz w:val="20"/>
                <w:szCs w:val="20"/>
              </w:rPr>
            </w:pPr>
            <w:r>
              <w:rPr>
                <w:rFonts w:ascii="Arial" w:hAnsi="Arial" w:cs="Arial"/>
                <w:sz w:val="20"/>
                <w:szCs w:val="20"/>
              </w:rPr>
              <w:t>Tendencias de la audiencia</w:t>
            </w:r>
          </w:p>
          <w:p w:rsidR="00973980" w:rsidRDefault="00973980" w:rsidP="002C133A">
            <w:pPr>
              <w:pStyle w:val="Prrafodelista"/>
              <w:numPr>
                <w:ilvl w:val="1"/>
                <w:numId w:val="43"/>
              </w:numPr>
              <w:jc w:val="both"/>
              <w:rPr>
                <w:rFonts w:ascii="Arial" w:hAnsi="Arial" w:cs="Arial"/>
                <w:sz w:val="20"/>
                <w:szCs w:val="20"/>
              </w:rPr>
            </w:pPr>
            <w:r>
              <w:rPr>
                <w:rFonts w:ascii="Arial" w:hAnsi="Arial" w:cs="Arial"/>
                <w:sz w:val="20"/>
                <w:szCs w:val="20"/>
              </w:rPr>
              <w:t xml:space="preserve">Diferencias y coincidencias de las audiencias en México y EU Hispano. </w:t>
            </w:r>
          </w:p>
          <w:p w:rsidR="00447994" w:rsidRPr="00447994" w:rsidRDefault="00447994" w:rsidP="00447994">
            <w:pPr>
              <w:jc w:val="both"/>
              <w:rPr>
                <w:rFonts w:ascii="Arial" w:hAnsi="Arial" w:cs="Arial"/>
                <w:sz w:val="20"/>
                <w:szCs w:val="20"/>
              </w:rPr>
            </w:pPr>
          </w:p>
        </w:tc>
      </w:tr>
      <w:tr w:rsidR="00B34140" w:rsidRPr="00724678" w:rsidTr="002C19A1">
        <w:trPr>
          <w:trHeight w:val="838"/>
        </w:trPr>
        <w:tc>
          <w:tcPr>
            <w:tcW w:w="9776" w:type="dxa"/>
          </w:tcPr>
          <w:p w:rsidR="00686296" w:rsidRPr="00724678" w:rsidRDefault="00686296" w:rsidP="008F1E1E">
            <w:pPr>
              <w:jc w:val="both"/>
              <w:rPr>
                <w:rFonts w:ascii="Arial" w:hAnsi="Arial" w:cs="Arial"/>
                <w:sz w:val="20"/>
                <w:szCs w:val="20"/>
              </w:rPr>
            </w:pPr>
          </w:p>
          <w:p w:rsidR="008F0106" w:rsidRPr="00724678" w:rsidRDefault="008F0106" w:rsidP="008F0106">
            <w:pPr>
              <w:spacing w:before="120"/>
              <w:jc w:val="both"/>
              <w:rPr>
                <w:rFonts w:ascii="Arial" w:hAnsi="Arial" w:cs="Arial"/>
                <w:sz w:val="20"/>
                <w:szCs w:val="20"/>
              </w:rPr>
            </w:pPr>
            <w:r w:rsidRPr="00724678">
              <w:rPr>
                <w:rFonts w:ascii="Arial" w:hAnsi="Arial" w:cs="Arial"/>
                <w:sz w:val="20"/>
                <w:szCs w:val="20"/>
              </w:rPr>
              <w:t xml:space="preserve">MÓDULO 2. </w:t>
            </w:r>
            <w:r w:rsidR="002C133A">
              <w:rPr>
                <w:rFonts w:ascii="Arial" w:hAnsi="Arial" w:cs="Arial"/>
                <w:sz w:val="20"/>
                <w:szCs w:val="20"/>
              </w:rPr>
              <w:t xml:space="preserve"> </w:t>
            </w:r>
            <w:r w:rsidR="00447994">
              <w:rPr>
                <w:rFonts w:ascii="Arial" w:hAnsi="Arial" w:cs="Arial"/>
                <w:sz w:val="20"/>
                <w:szCs w:val="20"/>
              </w:rPr>
              <w:t>La Situación de la Industria Actual</w:t>
            </w:r>
          </w:p>
          <w:p w:rsidR="008F1E1E" w:rsidRDefault="008F0106" w:rsidP="008F0106">
            <w:pPr>
              <w:tabs>
                <w:tab w:val="left" w:pos="709"/>
                <w:tab w:val="left" w:pos="851"/>
                <w:tab w:val="left" w:pos="1134"/>
                <w:tab w:val="left" w:pos="1276"/>
              </w:tabs>
              <w:jc w:val="both"/>
              <w:rPr>
                <w:rFonts w:ascii="Arial" w:hAnsi="Arial" w:cs="Arial"/>
                <w:sz w:val="20"/>
                <w:szCs w:val="20"/>
              </w:rPr>
            </w:pPr>
            <w:r w:rsidRPr="00724678">
              <w:rPr>
                <w:rFonts w:ascii="Arial" w:hAnsi="Arial" w:cs="Arial"/>
                <w:sz w:val="20"/>
                <w:szCs w:val="20"/>
              </w:rPr>
              <w:t xml:space="preserve">2.1 </w:t>
            </w:r>
            <w:r w:rsidR="004C387D">
              <w:rPr>
                <w:rFonts w:ascii="Arial" w:hAnsi="Arial" w:cs="Arial"/>
                <w:sz w:val="20"/>
                <w:szCs w:val="20"/>
              </w:rPr>
              <w:t>TV, OTTs</w:t>
            </w:r>
            <w:r w:rsidR="00447994">
              <w:rPr>
                <w:rFonts w:ascii="Arial" w:hAnsi="Arial" w:cs="Arial"/>
                <w:sz w:val="20"/>
                <w:szCs w:val="20"/>
              </w:rPr>
              <w:t xml:space="preserve"> y Medios Digitales</w:t>
            </w:r>
          </w:p>
          <w:p w:rsidR="002C133A" w:rsidRDefault="00447994" w:rsidP="008F0106">
            <w:pPr>
              <w:tabs>
                <w:tab w:val="left" w:pos="709"/>
                <w:tab w:val="left" w:pos="851"/>
                <w:tab w:val="left" w:pos="1134"/>
                <w:tab w:val="left" w:pos="1276"/>
              </w:tabs>
              <w:jc w:val="both"/>
              <w:rPr>
                <w:rFonts w:ascii="Arial" w:hAnsi="Arial" w:cs="Arial"/>
                <w:sz w:val="20"/>
                <w:szCs w:val="20"/>
              </w:rPr>
            </w:pPr>
            <w:r>
              <w:rPr>
                <w:rFonts w:ascii="Arial" w:hAnsi="Arial" w:cs="Arial"/>
                <w:sz w:val="20"/>
                <w:szCs w:val="20"/>
              </w:rPr>
              <w:t>2.2 Perspectivas</w:t>
            </w:r>
            <w:r w:rsidR="00973980">
              <w:rPr>
                <w:rFonts w:ascii="Arial" w:hAnsi="Arial" w:cs="Arial"/>
                <w:sz w:val="20"/>
                <w:szCs w:val="20"/>
              </w:rPr>
              <w:t xml:space="preserve"> y Tendencias.</w:t>
            </w:r>
          </w:p>
          <w:p w:rsidR="00447994" w:rsidRDefault="00447994" w:rsidP="008F0106">
            <w:pPr>
              <w:tabs>
                <w:tab w:val="left" w:pos="709"/>
                <w:tab w:val="left" w:pos="851"/>
                <w:tab w:val="left" w:pos="1134"/>
                <w:tab w:val="left" w:pos="1276"/>
              </w:tabs>
              <w:jc w:val="both"/>
              <w:rPr>
                <w:rFonts w:ascii="Arial" w:hAnsi="Arial" w:cs="Arial"/>
                <w:sz w:val="20"/>
                <w:szCs w:val="20"/>
              </w:rPr>
            </w:pPr>
            <w:r>
              <w:rPr>
                <w:rFonts w:ascii="Arial" w:hAnsi="Arial" w:cs="Arial"/>
                <w:sz w:val="20"/>
                <w:szCs w:val="20"/>
              </w:rPr>
              <w:t xml:space="preserve">2.3 </w:t>
            </w:r>
            <w:r w:rsidR="00973980">
              <w:rPr>
                <w:rFonts w:ascii="Arial" w:hAnsi="Arial" w:cs="Arial"/>
                <w:sz w:val="20"/>
                <w:szCs w:val="20"/>
              </w:rPr>
              <w:t>Situación en México y EU Hispano.</w:t>
            </w:r>
          </w:p>
          <w:p w:rsidR="00F80961" w:rsidRPr="00724678" w:rsidRDefault="00F80961" w:rsidP="008F0106">
            <w:pPr>
              <w:tabs>
                <w:tab w:val="left" w:pos="709"/>
                <w:tab w:val="left" w:pos="851"/>
                <w:tab w:val="left" w:pos="1134"/>
                <w:tab w:val="left" w:pos="1276"/>
              </w:tabs>
              <w:jc w:val="both"/>
              <w:rPr>
                <w:rFonts w:ascii="Arial" w:hAnsi="Arial" w:cs="Arial"/>
                <w:sz w:val="20"/>
                <w:szCs w:val="20"/>
              </w:rPr>
            </w:pPr>
            <w:r w:rsidRPr="00B67263">
              <w:rPr>
                <w:rFonts w:ascii="Arial" w:hAnsi="Arial" w:cs="Arial"/>
                <w:sz w:val="20"/>
                <w:szCs w:val="20"/>
              </w:rPr>
              <w:t>2.4 Responsabilidad Social en los modelos de negocios Digitales</w:t>
            </w:r>
          </w:p>
        </w:tc>
      </w:tr>
      <w:tr w:rsidR="008F1E1E" w:rsidRPr="00724678" w:rsidTr="002C19A1">
        <w:trPr>
          <w:trHeight w:val="1134"/>
        </w:trPr>
        <w:tc>
          <w:tcPr>
            <w:tcW w:w="9776" w:type="dxa"/>
          </w:tcPr>
          <w:p w:rsidR="008F0106" w:rsidRPr="00724678" w:rsidRDefault="008F0106" w:rsidP="002C19A1">
            <w:pPr>
              <w:spacing w:before="120"/>
              <w:jc w:val="both"/>
              <w:rPr>
                <w:rFonts w:ascii="Arial" w:hAnsi="Arial" w:cs="Arial"/>
                <w:sz w:val="20"/>
                <w:szCs w:val="20"/>
              </w:rPr>
            </w:pPr>
          </w:p>
          <w:p w:rsidR="008F1E1E" w:rsidRPr="00724678" w:rsidRDefault="008F1E1E" w:rsidP="008F0106">
            <w:pPr>
              <w:spacing w:before="120"/>
              <w:jc w:val="both"/>
              <w:rPr>
                <w:rFonts w:ascii="Arial" w:eastAsiaTheme="minorEastAsia" w:hAnsi="Arial" w:cs="Arial"/>
                <w:sz w:val="20"/>
                <w:szCs w:val="20"/>
                <w:lang w:eastAsia="es-MX"/>
              </w:rPr>
            </w:pPr>
            <w:r w:rsidRPr="00724678">
              <w:rPr>
                <w:rFonts w:ascii="Arial" w:hAnsi="Arial" w:cs="Arial"/>
                <w:sz w:val="20"/>
                <w:szCs w:val="20"/>
              </w:rPr>
              <w:t xml:space="preserve">MÓDULO </w:t>
            </w:r>
            <w:r w:rsidR="00883C77" w:rsidRPr="00724678">
              <w:rPr>
                <w:rFonts w:ascii="Arial" w:hAnsi="Arial" w:cs="Arial"/>
                <w:sz w:val="20"/>
                <w:szCs w:val="20"/>
              </w:rPr>
              <w:t>3</w:t>
            </w:r>
            <w:r w:rsidRPr="00724678">
              <w:rPr>
                <w:rFonts w:ascii="Arial" w:hAnsi="Arial" w:cs="Arial"/>
                <w:sz w:val="20"/>
                <w:szCs w:val="20"/>
              </w:rPr>
              <w:t>.</w:t>
            </w:r>
            <w:r w:rsidR="004E22A0" w:rsidRPr="00724678">
              <w:rPr>
                <w:rFonts w:ascii="Arial" w:eastAsiaTheme="minorEastAsia" w:hAnsi="Arial" w:cs="Arial"/>
                <w:sz w:val="20"/>
                <w:szCs w:val="20"/>
                <w:lang w:eastAsia="es-MX"/>
              </w:rPr>
              <w:t xml:space="preserve">   </w:t>
            </w:r>
            <w:r w:rsidR="00973980">
              <w:rPr>
                <w:rFonts w:ascii="Arial" w:eastAsiaTheme="minorEastAsia" w:hAnsi="Arial" w:cs="Arial"/>
                <w:sz w:val="20"/>
                <w:szCs w:val="20"/>
                <w:lang w:eastAsia="es-MX"/>
              </w:rPr>
              <w:t>Desarrollo de Negocio</w:t>
            </w:r>
          </w:p>
          <w:p w:rsidR="008F0106" w:rsidRDefault="008F0106" w:rsidP="008F0106">
            <w:pPr>
              <w:jc w:val="both"/>
              <w:rPr>
                <w:rFonts w:ascii="Arial" w:eastAsiaTheme="minorEastAsia" w:hAnsi="Arial" w:cs="Arial"/>
                <w:sz w:val="20"/>
                <w:szCs w:val="20"/>
                <w:lang w:eastAsia="es-MX"/>
              </w:rPr>
            </w:pPr>
            <w:r w:rsidRPr="00724678">
              <w:rPr>
                <w:rFonts w:ascii="Arial" w:eastAsiaTheme="minorEastAsia" w:hAnsi="Arial" w:cs="Arial"/>
                <w:sz w:val="20"/>
                <w:szCs w:val="20"/>
                <w:lang w:eastAsia="es-MX"/>
              </w:rPr>
              <w:t>3.1</w:t>
            </w:r>
            <w:r w:rsidR="00973980">
              <w:rPr>
                <w:rFonts w:ascii="Arial" w:eastAsiaTheme="minorEastAsia" w:hAnsi="Arial" w:cs="Arial"/>
                <w:sz w:val="20"/>
                <w:szCs w:val="20"/>
                <w:lang w:eastAsia="es-MX"/>
              </w:rPr>
              <w:t xml:space="preserve"> </w:t>
            </w:r>
            <w:r w:rsidR="004C387D">
              <w:rPr>
                <w:rFonts w:ascii="Arial" w:eastAsiaTheme="minorEastAsia" w:hAnsi="Arial" w:cs="Arial"/>
                <w:sz w:val="20"/>
                <w:szCs w:val="20"/>
                <w:lang w:eastAsia="es-MX"/>
              </w:rPr>
              <w:t>TV, OTTs</w:t>
            </w:r>
            <w:r w:rsidR="00973980">
              <w:rPr>
                <w:rFonts w:ascii="Arial" w:eastAsiaTheme="minorEastAsia" w:hAnsi="Arial" w:cs="Arial"/>
                <w:sz w:val="20"/>
                <w:szCs w:val="20"/>
                <w:lang w:eastAsia="es-MX"/>
              </w:rPr>
              <w:t xml:space="preserve"> y Medios Digitales </w:t>
            </w:r>
          </w:p>
          <w:p w:rsidR="00973980" w:rsidRDefault="00973980" w:rsidP="008F0106">
            <w:pPr>
              <w:jc w:val="both"/>
              <w:rPr>
                <w:rFonts w:ascii="Arial" w:eastAsiaTheme="minorEastAsia" w:hAnsi="Arial" w:cs="Arial"/>
                <w:sz w:val="20"/>
                <w:szCs w:val="20"/>
                <w:lang w:eastAsia="es-MX"/>
              </w:rPr>
            </w:pPr>
            <w:r>
              <w:rPr>
                <w:rFonts w:ascii="Arial" w:eastAsiaTheme="minorEastAsia" w:hAnsi="Arial" w:cs="Arial"/>
                <w:sz w:val="20"/>
                <w:szCs w:val="20"/>
                <w:lang w:eastAsia="es-MX"/>
              </w:rPr>
              <w:t>3.2 Planeación del negocio: perspectiva actual y a futuro.</w:t>
            </w:r>
          </w:p>
          <w:p w:rsidR="00973980" w:rsidRDefault="00973980" w:rsidP="008F0106">
            <w:pPr>
              <w:jc w:val="both"/>
              <w:rPr>
                <w:rFonts w:ascii="Arial" w:eastAsiaTheme="minorEastAsia" w:hAnsi="Arial" w:cs="Arial"/>
                <w:sz w:val="20"/>
                <w:szCs w:val="20"/>
                <w:lang w:eastAsia="es-MX"/>
              </w:rPr>
            </w:pPr>
            <w:r>
              <w:rPr>
                <w:rFonts w:ascii="Arial" w:eastAsiaTheme="minorEastAsia" w:hAnsi="Arial" w:cs="Arial"/>
                <w:sz w:val="20"/>
                <w:szCs w:val="20"/>
                <w:lang w:eastAsia="es-MX"/>
              </w:rPr>
              <w:t>3.3 Producciones y coproducciones</w:t>
            </w:r>
          </w:p>
          <w:p w:rsidR="00973980" w:rsidRDefault="00973980" w:rsidP="008F0106">
            <w:pPr>
              <w:jc w:val="both"/>
              <w:rPr>
                <w:rFonts w:ascii="Arial" w:eastAsiaTheme="minorEastAsia" w:hAnsi="Arial" w:cs="Arial"/>
                <w:sz w:val="20"/>
                <w:szCs w:val="20"/>
                <w:lang w:eastAsia="es-MX"/>
              </w:rPr>
            </w:pPr>
            <w:r>
              <w:rPr>
                <w:rFonts w:ascii="Arial" w:eastAsiaTheme="minorEastAsia" w:hAnsi="Arial" w:cs="Arial"/>
                <w:sz w:val="20"/>
                <w:szCs w:val="20"/>
                <w:lang w:eastAsia="es-MX"/>
              </w:rPr>
              <w:t>3.4 Las alianzas comerciales</w:t>
            </w:r>
          </w:p>
          <w:p w:rsidR="00973980" w:rsidRDefault="00973980" w:rsidP="008F0106">
            <w:pPr>
              <w:jc w:val="both"/>
              <w:rPr>
                <w:rFonts w:ascii="Arial" w:eastAsiaTheme="minorEastAsia" w:hAnsi="Arial" w:cs="Arial"/>
                <w:sz w:val="20"/>
                <w:szCs w:val="20"/>
                <w:lang w:eastAsia="es-MX"/>
              </w:rPr>
            </w:pPr>
            <w:r>
              <w:rPr>
                <w:rFonts w:ascii="Arial" w:eastAsiaTheme="minorEastAsia" w:hAnsi="Arial" w:cs="Arial"/>
                <w:sz w:val="20"/>
                <w:szCs w:val="20"/>
                <w:lang w:eastAsia="es-MX"/>
              </w:rPr>
              <w:t>3.5 Ventas del contenido</w:t>
            </w:r>
          </w:p>
          <w:p w:rsidR="00973980" w:rsidRPr="00724678" w:rsidRDefault="00973980" w:rsidP="008F0106">
            <w:pPr>
              <w:jc w:val="both"/>
              <w:rPr>
                <w:rFonts w:ascii="Arial" w:eastAsiaTheme="minorEastAsia" w:hAnsi="Arial" w:cs="Arial"/>
                <w:sz w:val="20"/>
                <w:szCs w:val="20"/>
                <w:lang w:eastAsia="es-MX"/>
              </w:rPr>
            </w:pPr>
          </w:p>
        </w:tc>
      </w:tr>
      <w:tr w:rsidR="002C133A" w:rsidRPr="00724678" w:rsidTr="002C133A">
        <w:trPr>
          <w:trHeight w:val="1134"/>
        </w:trPr>
        <w:tc>
          <w:tcPr>
            <w:tcW w:w="9776" w:type="dxa"/>
          </w:tcPr>
          <w:p w:rsidR="002C133A" w:rsidRPr="00724678" w:rsidRDefault="002C133A" w:rsidP="00AA2101">
            <w:pPr>
              <w:spacing w:before="120"/>
              <w:jc w:val="both"/>
              <w:rPr>
                <w:rFonts w:ascii="Arial" w:hAnsi="Arial" w:cs="Arial"/>
                <w:sz w:val="20"/>
                <w:szCs w:val="20"/>
              </w:rPr>
            </w:pPr>
            <w:r w:rsidRPr="00724678">
              <w:rPr>
                <w:rFonts w:ascii="Arial" w:hAnsi="Arial" w:cs="Arial"/>
                <w:sz w:val="20"/>
                <w:szCs w:val="20"/>
              </w:rPr>
              <w:t>Duración:</w:t>
            </w:r>
          </w:p>
          <w:p w:rsidR="002C133A" w:rsidRPr="00724678" w:rsidRDefault="002C133A" w:rsidP="00AA2101">
            <w:pPr>
              <w:spacing w:before="120"/>
              <w:jc w:val="both"/>
              <w:rPr>
                <w:rFonts w:ascii="Arial" w:eastAsiaTheme="minorEastAsia" w:hAnsi="Arial" w:cs="Arial"/>
                <w:sz w:val="20"/>
                <w:szCs w:val="20"/>
                <w:lang w:eastAsia="es-MX"/>
              </w:rPr>
            </w:pPr>
            <w:r w:rsidRPr="00724678">
              <w:rPr>
                <w:rFonts w:ascii="Arial" w:hAnsi="Arial" w:cs="Arial"/>
                <w:sz w:val="20"/>
                <w:szCs w:val="20"/>
              </w:rPr>
              <w:t xml:space="preserve">MÓDULO </w:t>
            </w:r>
            <w:r>
              <w:rPr>
                <w:rFonts w:ascii="Arial" w:hAnsi="Arial" w:cs="Arial"/>
                <w:sz w:val="20"/>
                <w:szCs w:val="20"/>
              </w:rPr>
              <w:t>4</w:t>
            </w:r>
            <w:r w:rsidRPr="00724678">
              <w:rPr>
                <w:rFonts w:ascii="Arial" w:hAnsi="Arial" w:cs="Arial"/>
                <w:sz w:val="20"/>
                <w:szCs w:val="20"/>
              </w:rPr>
              <w:t>.</w:t>
            </w:r>
            <w:r w:rsidRPr="00724678">
              <w:rPr>
                <w:rFonts w:ascii="Arial" w:eastAsiaTheme="minorEastAsia" w:hAnsi="Arial" w:cs="Arial"/>
                <w:sz w:val="20"/>
                <w:szCs w:val="20"/>
                <w:lang w:eastAsia="es-MX"/>
              </w:rPr>
              <w:t xml:space="preserve">   </w:t>
            </w:r>
            <w:r w:rsidR="004C387D">
              <w:rPr>
                <w:rFonts w:ascii="Arial" w:eastAsiaTheme="minorEastAsia" w:hAnsi="Arial" w:cs="Arial"/>
                <w:sz w:val="20"/>
                <w:szCs w:val="20"/>
                <w:lang w:eastAsia="es-MX"/>
              </w:rPr>
              <w:t>Desarrollo de contenidos</w:t>
            </w:r>
            <w:r>
              <w:rPr>
                <w:rFonts w:ascii="Arial" w:eastAsiaTheme="minorEastAsia" w:hAnsi="Arial" w:cs="Arial"/>
                <w:sz w:val="20"/>
                <w:szCs w:val="20"/>
                <w:lang w:eastAsia="es-MX"/>
              </w:rPr>
              <w:t xml:space="preserve"> </w:t>
            </w:r>
          </w:p>
          <w:p w:rsidR="002C133A" w:rsidRDefault="002C133A" w:rsidP="004C387D">
            <w:pPr>
              <w:jc w:val="both"/>
              <w:rPr>
                <w:rFonts w:ascii="Arial" w:eastAsiaTheme="minorEastAsia" w:hAnsi="Arial" w:cs="Arial"/>
                <w:sz w:val="20"/>
                <w:szCs w:val="20"/>
                <w:lang w:eastAsia="es-MX"/>
              </w:rPr>
            </w:pPr>
            <w:r>
              <w:rPr>
                <w:rFonts w:ascii="Arial" w:eastAsiaTheme="minorEastAsia" w:hAnsi="Arial" w:cs="Arial"/>
                <w:sz w:val="20"/>
                <w:szCs w:val="20"/>
                <w:lang w:eastAsia="es-MX"/>
              </w:rPr>
              <w:t>4</w:t>
            </w:r>
            <w:r w:rsidRPr="00724678">
              <w:rPr>
                <w:rFonts w:ascii="Arial" w:eastAsiaTheme="minorEastAsia" w:hAnsi="Arial" w:cs="Arial"/>
                <w:sz w:val="20"/>
                <w:szCs w:val="20"/>
                <w:lang w:eastAsia="es-MX"/>
              </w:rPr>
              <w:t>.1</w:t>
            </w:r>
            <w:r w:rsidR="004C387D">
              <w:rPr>
                <w:rFonts w:ascii="Arial" w:eastAsiaTheme="minorEastAsia" w:hAnsi="Arial" w:cs="Arial"/>
                <w:sz w:val="20"/>
                <w:szCs w:val="20"/>
                <w:lang w:eastAsia="es-MX"/>
              </w:rPr>
              <w:t xml:space="preserve"> De la idea a la presentación al cliente</w:t>
            </w:r>
            <w:r w:rsidR="002B4CE6">
              <w:rPr>
                <w:rFonts w:ascii="Arial" w:eastAsiaTheme="minorEastAsia" w:hAnsi="Arial" w:cs="Arial"/>
                <w:sz w:val="20"/>
                <w:szCs w:val="20"/>
                <w:lang w:eastAsia="es-MX"/>
              </w:rPr>
              <w:t xml:space="preserve">: del pitch al presupuesto. </w:t>
            </w:r>
          </w:p>
          <w:p w:rsidR="004C387D" w:rsidRDefault="004C387D" w:rsidP="004C387D">
            <w:pPr>
              <w:jc w:val="both"/>
              <w:rPr>
                <w:rFonts w:ascii="Arial" w:eastAsiaTheme="minorEastAsia" w:hAnsi="Arial" w:cs="Arial"/>
                <w:sz w:val="20"/>
                <w:szCs w:val="20"/>
                <w:lang w:eastAsia="es-MX"/>
              </w:rPr>
            </w:pPr>
            <w:r>
              <w:rPr>
                <w:rFonts w:ascii="Arial" w:eastAsiaTheme="minorEastAsia" w:hAnsi="Arial" w:cs="Arial"/>
                <w:sz w:val="20"/>
                <w:szCs w:val="20"/>
                <w:lang w:eastAsia="es-MX"/>
              </w:rPr>
              <w:lastRenderedPageBreak/>
              <w:t>4.2 La selección de la pantalla: TV, OTTs y Plataformas Digitales</w:t>
            </w:r>
          </w:p>
          <w:p w:rsidR="004C387D" w:rsidRDefault="004C387D" w:rsidP="004C387D">
            <w:pPr>
              <w:jc w:val="both"/>
              <w:rPr>
                <w:rFonts w:ascii="Arial" w:eastAsiaTheme="minorEastAsia" w:hAnsi="Arial" w:cs="Arial"/>
                <w:sz w:val="20"/>
                <w:szCs w:val="20"/>
                <w:lang w:eastAsia="es-MX"/>
              </w:rPr>
            </w:pPr>
            <w:r>
              <w:rPr>
                <w:rFonts w:ascii="Arial" w:eastAsiaTheme="minorEastAsia" w:hAnsi="Arial" w:cs="Arial"/>
                <w:sz w:val="20"/>
                <w:szCs w:val="20"/>
                <w:lang w:eastAsia="es-MX"/>
              </w:rPr>
              <w:t xml:space="preserve">4.3 </w:t>
            </w:r>
            <w:r w:rsidR="002B4CE6">
              <w:rPr>
                <w:rFonts w:ascii="Arial" w:eastAsiaTheme="minorEastAsia" w:hAnsi="Arial" w:cs="Arial"/>
                <w:sz w:val="20"/>
                <w:szCs w:val="20"/>
                <w:lang w:eastAsia="es-MX"/>
              </w:rPr>
              <w:t xml:space="preserve">Generación de valor agregado en el contenido: posicionamiento del producto, patrocinios y alianzas comerciales. </w:t>
            </w:r>
          </w:p>
          <w:p w:rsidR="002B4CE6" w:rsidRPr="00724678" w:rsidRDefault="002B4CE6" w:rsidP="004C387D">
            <w:pPr>
              <w:jc w:val="both"/>
              <w:rPr>
                <w:rFonts w:ascii="Arial" w:eastAsiaTheme="minorEastAsia" w:hAnsi="Arial" w:cs="Arial"/>
                <w:sz w:val="20"/>
                <w:szCs w:val="20"/>
                <w:lang w:eastAsia="es-MX"/>
              </w:rPr>
            </w:pPr>
            <w:r>
              <w:rPr>
                <w:rFonts w:ascii="Arial" w:eastAsiaTheme="minorEastAsia" w:hAnsi="Arial" w:cs="Arial"/>
                <w:sz w:val="20"/>
                <w:szCs w:val="20"/>
                <w:lang w:eastAsia="es-MX"/>
              </w:rPr>
              <w:t>4.4 Venta y distribución del programa o formato.</w:t>
            </w:r>
          </w:p>
        </w:tc>
      </w:tr>
      <w:tr w:rsidR="002C133A" w:rsidRPr="00724678" w:rsidTr="002C133A">
        <w:trPr>
          <w:trHeight w:val="1134"/>
        </w:trPr>
        <w:tc>
          <w:tcPr>
            <w:tcW w:w="9776" w:type="dxa"/>
          </w:tcPr>
          <w:p w:rsidR="00C70BC6" w:rsidRPr="00C70BC6" w:rsidRDefault="00C70BC6" w:rsidP="00C70BC6">
            <w:pPr>
              <w:spacing w:before="120"/>
              <w:jc w:val="both"/>
              <w:rPr>
                <w:rFonts w:ascii="Arial" w:hAnsi="Arial" w:cs="Arial"/>
                <w:sz w:val="20"/>
                <w:szCs w:val="20"/>
              </w:rPr>
            </w:pPr>
            <w:r w:rsidRPr="00C70BC6">
              <w:rPr>
                <w:rFonts w:ascii="Arial" w:hAnsi="Arial" w:cs="Arial"/>
                <w:sz w:val="20"/>
                <w:szCs w:val="20"/>
              </w:rPr>
              <w:lastRenderedPageBreak/>
              <w:t>MODULO 5.  Proceso de Producción</w:t>
            </w:r>
          </w:p>
          <w:p w:rsidR="00C70BC6" w:rsidRPr="00C70BC6" w:rsidRDefault="00C70BC6" w:rsidP="00C70BC6">
            <w:pPr>
              <w:jc w:val="both"/>
              <w:rPr>
                <w:rFonts w:ascii="Arial" w:hAnsi="Arial" w:cs="Arial"/>
                <w:sz w:val="20"/>
                <w:szCs w:val="20"/>
              </w:rPr>
            </w:pPr>
            <w:r w:rsidRPr="00C70BC6">
              <w:rPr>
                <w:rFonts w:ascii="Arial" w:hAnsi="Arial" w:cs="Arial"/>
                <w:sz w:val="20"/>
                <w:szCs w:val="20"/>
              </w:rPr>
              <w:t>5.1 Preproducción</w:t>
            </w:r>
          </w:p>
          <w:p w:rsidR="00C70BC6" w:rsidRPr="00C70BC6" w:rsidRDefault="00C70BC6" w:rsidP="00C70BC6">
            <w:pPr>
              <w:jc w:val="both"/>
              <w:rPr>
                <w:rFonts w:ascii="Arial" w:hAnsi="Arial" w:cs="Arial"/>
                <w:sz w:val="20"/>
                <w:szCs w:val="20"/>
              </w:rPr>
            </w:pPr>
            <w:r w:rsidRPr="00C70BC6">
              <w:rPr>
                <w:rFonts w:ascii="Arial" w:hAnsi="Arial" w:cs="Arial"/>
                <w:sz w:val="20"/>
                <w:szCs w:val="20"/>
              </w:rPr>
              <w:t>5.1.1. Establecimiento del concepto del proyecto.</w:t>
            </w:r>
          </w:p>
          <w:p w:rsidR="00C70BC6" w:rsidRPr="00C70BC6" w:rsidRDefault="00C70BC6" w:rsidP="00C70BC6">
            <w:pPr>
              <w:jc w:val="both"/>
              <w:rPr>
                <w:rFonts w:ascii="Arial" w:hAnsi="Arial" w:cs="Arial"/>
                <w:sz w:val="20"/>
                <w:szCs w:val="20"/>
              </w:rPr>
            </w:pPr>
            <w:r w:rsidRPr="00C70BC6">
              <w:rPr>
                <w:rFonts w:ascii="Arial" w:hAnsi="Arial" w:cs="Arial"/>
                <w:sz w:val="20"/>
                <w:szCs w:val="20"/>
              </w:rPr>
              <w:t>5.1.2 Logística, organización y selección de equipos de trabajo</w:t>
            </w:r>
          </w:p>
          <w:p w:rsidR="00C70BC6" w:rsidRPr="00C70BC6" w:rsidRDefault="00C70BC6" w:rsidP="00C70BC6">
            <w:pPr>
              <w:jc w:val="both"/>
              <w:rPr>
                <w:rFonts w:ascii="Arial" w:hAnsi="Arial" w:cs="Arial"/>
                <w:sz w:val="20"/>
                <w:szCs w:val="20"/>
              </w:rPr>
            </w:pPr>
            <w:r w:rsidRPr="00C70BC6">
              <w:rPr>
                <w:rFonts w:ascii="Arial" w:hAnsi="Arial" w:cs="Arial"/>
                <w:sz w:val="20"/>
                <w:szCs w:val="20"/>
              </w:rPr>
              <w:t>5.2 Producción</w:t>
            </w:r>
          </w:p>
          <w:p w:rsidR="00C70BC6" w:rsidRPr="00C70BC6" w:rsidRDefault="00C70BC6" w:rsidP="00C70BC6">
            <w:pPr>
              <w:jc w:val="both"/>
              <w:rPr>
                <w:rFonts w:ascii="Arial" w:hAnsi="Arial" w:cs="Arial"/>
                <w:sz w:val="20"/>
                <w:szCs w:val="20"/>
              </w:rPr>
            </w:pPr>
            <w:r w:rsidRPr="00C70BC6">
              <w:rPr>
                <w:rFonts w:ascii="Arial" w:hAnsi="Arial" w:cs="Arial"/>
                <w:sz w:val="20"/>
                <w:szCs w:val="20"/>
              </w:rPr>
              <w:t>5.3 Post producción</w:t>
            </w:r>
          </w:p>
          <w:p w:rsidR="00C70BC6" w:rsidRDefault="00C70BC6" w:rsidP="00C70BC6">
            <w:pPr>
              <w:jc w:val="both"/>
              <w:rPr>
                <w:rFonts w:ascii="Arial" w:hAnsi="Arial" w:cs="Arial"/>
                <w:sz w:val="20"/>
                <w:szCs w:val="20"/>
              </w:rPr>
            </w:pPr>
            <w:r w:rsidRPr="00C70BC6">
              <w:rPr>
                <w:rFonts w:ascii="Arial" w:hAnsi="Arial" w:cs="Arial"/>
                <w:sz w:val="20"/>
                <w:szCs w:val="20"/>
              </w:rPr>
              <w:t>5.4 Presentaciones a ejecutivos y focus groups</w:t>
            </w:r>
          </w:p>
          <w:p w:rsidR="00C70BC6" w:rsidRDefault="00C70BC6" w:rsidP="00C70BC6">
            <w:pPr>
              <w:spacing w:before="120"/>
              <w:jc w:val="both"/>
              <w:rPr>
                <w:rFonts w:ascii="Arial" w:hAnsi="Arial" w:cs="Arial"/>
                <w:sz w:val="20"/>
                <w:szCs w:val="20"/>
              </w:rPr>
            </w:pPr>
          </w:p>
          <w:p w:rsidR="002C133A" w:rsidRPr="00724678" w:rsidRDefault="002C133A" w:rsidP="00C70BC6">
            <w:pPr>
              <w:spacing w:before="120"/>
              <w:jc w:val="both"/>
              <w:rPr>
                <w:rFonts w:ascii="Arial" w:eastAsiaTheme="minorEastAsia" w:hAnsi="Arial" w:cs="Arial"/>
                <w:sz w:val="20"/>
                <w:szCs w:val="20"/>
                <w:lang w:eastAsia="es-MX"/>
              </w:rPr>
            </w:pPr>
            <w:r w:rsidRPr="00724678">
              <w:rPr>
                <w:rFonts w:ascii="Arial" w:hAnsi="Arial" w:cs="Arial"/>
                <w:sz w:val="20"/>
                <w:szCs w:val="20"/>
              </w:rPr>
              <w:t xml:space="preserve">MÓDULO </w:t>
            </w:r>
            <w:r w:rsidR="001D3DA6">
              <w:rPr>
                <w:rFonts w:ascii="Arial" w:hAnsi="Arial" w:cs="Arial"/>
                <w:sz w:val="20"/>
                <w:szCs w:val="20"/>
              </w:rPr>
              <w:t>6</w:t>
            </w:r>
            <w:r w:rsidRPr="00724678">
              <w:rPr>
                <w:rFonts w:ascii="Arial" w:hAnsi="Arial" w:cs="Arial"/>
                <w:sz w:val="20"/>
                <w:szCs w:val="20"/>
              </w:rPr>
              <w:t>.</w:t>
            </w:r>
            <w:r w:rsidRPr="00724678">
              <w:rPr>
                <w:rFonts w:ascii="Arial" w:eastAsiaTheme="minorEastAsia" w:hAnsi="Arial" w:cs="Arial"/>
                <w:sz w:val="20"/>
                <w:szCs w:val="20"/>
                <w:lang w:eastAsia="es-MX"/>
              </w:rPr>
              <w:t xml:space="preserve">  </w:t>
            </w:r>
            <w:r w:rsidR="002B4CE6">
              <w:rPr>
                <w:rFonts w:ascii="Arial" w:eastAsiaTheme="minorEastAsia" w:hAnsi="Arial" w:cs="Arial"/>
                <w:sz w:val="20"/>
                <w:szCs w:val="20"/>
                <w:lang w:eastAsia="es-MX"/>
              </w:rPr>
              <w:t>Regulaciones en México y EU</w:t>
            </w:r>
          </w:p>
          <w:p w:rsidR="002C133A" w:rsidRPr="002B4CE6" w:rsidRDefault="002B4CE6" w:rsidP="002B4CE6">
            <w:pPr>
              <w:pStyle w:val="Prrafodelista"/>
              <w:numPr>
                <w:ilvl w:val="1"/>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Federal Communications Committee (FCC) y Secretaria de Gobernación (RTC) y Secretaría de Comunicaciones y Transporte (STPS)</w:t>
            </w:r>
          </w:p>
          <w:p w:rsidR="002B4CE6" w:rsidRDefault="00350A35" w:rsidP="001D3DA6">
            <w:pPr>
              <w:pStyle w:val="Prrafodelista"/>
              <w:numPr>
                <w:ilvl w:val="1"/>
                <w:numId w:val="39"/>
              </w:numPr>
              <w:jc w:val="both"/>
              <w:rPr>
                <w:rFonts w:ascii="Arial" w:eastAsiaTheme="minorEastAsia" w:hAnsi="Arial" w:cs="Arial"/>
                <w:sz w:val="20"/>
                <w:szCs w:val="20"/>
                <w:lang w:eastAsia="es-MX"/>
              </w:rPr>
            </w:pPr>
            <w:r>
              <w:rPr>
                <w:rFonts w:ascii="Arial" w:eastAsiaTheme="minorEastAsia" w:hAnsi="Arial" w:cs="Arial"/>
                <w:sz w:val="20"/>
                <w:szCs w:val="20"/>
                <w:lang w:eastAsia="es-MX"/>
              </w:rPr>
              <w:t xml:space="preserve">Integridad y </w:t>
            </w:r>
            <w:r w:rsidR="002B4CE6">
              <w:rPr>
                <w:rFonts w:ascii="Arial" w:eastAsiaTheme="minorEastAsia" w:hAnsi="Arial" w:cs="Arial"/>
                <w:sz w:val="20"/>
                <w:szCs w:val="20"/>
                <w:lang w:eastAsia="es-MX"/>
              </w:rPr>
              <w:t>Compliance</w:t>
            </w:r>
            <w:r w:rsidR="001D3DA6">
              <w:rPr>
                <w:rFonts w:ascii="Arial" w:eastAsiaTheme="minorEastAsia" w:hAnsi="Arial" w:cs="Arial"/>
                <w:sz w:val="20"/>
                <w:szCs w:val="20"/>
                <w:lang w:eastAsia="es-MX"/>
              </w:rPr>
              <w:t>: fórmula para el éxito</w:t>
            </w:r>
          </w:p>
          <w:p w:rsidR="00B606A0" w:rsidRPr="002B4CE6" w:rsidRDefault="00B606A0" w:rsidP="00B606A0">
            <w:pPr>
              <w:pStyle w:val="Prrafodelista"/>
              <w:numPr>
                <w:ilvl w:val="1"/>
                <w:numId w:val="39"/>
              </w:numPr>
              <w:jc w:val="both"/>
              <w:rPr>
                <w:rFonts w:ascii="Arial" w:eastAsiaTheme="minorEastAsia" w:hAnsi="Arial" w:cs="Arial"/>
                <w:sz w:val="20"/>
                <w:szCs w:val="20"/>
                <w:lang w:eastAsia="es-MX"/>
              </w:rPr>
            </w:pPr>
            <w:r w:rsidRPr="00B67263">
              <w:rPr>
                <w:rFonts w:ascii="Arial" w:eastAsiaTheme="minorEastAsia" w:hAnsi="Arial" w:cs="Arial"/>
                <w:sz w:val="20"/>
                <w:szCs w:val="20"/>
                <w:lang w:eastAsia="es-MX"/>
              </w:rPr>
              <w:t>Los retos de la industria y la Ética profesional en la era Digital</w:t>
            </w:r>
          </w:p>
        </w:tc>
      </w:tr>
    </w:tbl>
    <w:p w:rsidR="003318DF" w:rsidRPr="00724678" w:rsidRDefault="003318DF" w:rsidP="00BA4456">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6742D1" w:rsidRPr="00C70BC6" w:rsidTr="002C19A1">
        <w:tc>
          <w:tcPr>
            <w:tcW w:w="9776" w:type="dxa"/>
          </w:tcPr>
          <w:p w:rsidR="006742D1" w:rsidRPr="00724678" w:rsidRDefault="006742D1" w:rsidP="00D9021C">
            <w:pPr>
              <w:spacing w:before="120"/>
              <w:jc w:val="both"/>
              <w:rPr>
                <w:rFonts w:ascii="Arial" w:hAnsi="Arial" w:cs="Arial"/>
                <w:sz w:val="20"/>
                <w:szCs w:val="20"/>
              </w:rPr>
            </w:pPr>
            <w:r w:rsidRPr="00724678">
              <w:rPr>
                <w:rFonts w:ascii="Arial" w:hAnsi="Arial" w:cs="Arial"/>
                <w:sz w:val="20"/>
                <w:szCs w:val="20"/>
              </w:rPr>
              <w:t>CLAUSTRO DE PROFESORES PROPUESTO:</w:t>
            </w:r>
          </w:p>
          <w:p w:rsidR="0098632E" w:rsidRDefault="00590545" w:rsidP="00512A79">
            <w:pPr>
              <w:pStyle w:val="Prrafodelista"/>
              <w:numPr>
                <w:ilvl w:val="0"/>
                <w:numId w:val="25"/>
              </w:numPr>
              <w:spacing w:before="120"/>
              <w:jc w:val="both"/>
              <w:rPr>
                <w:rFonts w:ascii="Arial" w:hAnsi="Arial" w:cs="Arial"/>
                <w:sz w:val="20"/>
                <w:szCs w:val="20"/>
                <w:lang w:val="en-US"/>
              </w:rPr>
            </w:pPr>
            <w:r>
              <w:rPr>
                <w:rFonts w:ascii="Arial" w:hAnsi="Arial" w:cs="Arial"/>
                <w:sz w:val="20"/>
                <w:szCs w:val="20"/>
              </w:rPr>
              <w:t xml:space="preserve">Carlos Bardasano, SVP Contenido Original en UNIVISION COMMUNICATION INC. </w:t>
            </w:r>
            <w:r w:rsidR="0098632E" w:rsidRPr="0098632E">
              <w:rPr>
                <w:rFonts w:ascii="Arial" w:hAnsi="Arial" w:cs="Arial"/>
                <w:sz w:val="20"/>
                <w:szCs w:val="20"/>
                <w:lang w:val="en-US"/>
              </w:rPr>
              <w:t>MS en TV Management, Boston University; Advisory Board Member of Communication College.</w:t>
            </w:r>
          </w:p>
          <w:p w:rsidR="0098632E" w:rsidRDefault="0098632E" w:rsidP="0098632E">
            <w:pPr>
              <w:pStyle w:val="Prrafodelista"/>
              <w:numPr>
                <w:ilvl w:val="0"/>
                <w:numId w:val="25"/>
              </w:numPr>
              <w:spacing w:before="120"/>
              <w:jc w:val="both"/>
              <w:rPr>
                <w:rFonts w:ascii="Arial" w:hAnsi="Arial" w:cs="Arial"/>
                <w:sz w:val="20"/>
                <w:szCs w:val="20"/>
                <w:lang w:val="en-US"/>
              </w:rPr>
            </w:pPr>
            <w:r w:rsidRPr="0098632E">
              <w:rPr>
                <w:rFonts w:ascii="Arial" w:hAnsi="Arial" w:cs="Arial"/>
                <w:sz w:val="20"/>
                <w:szCs w:val="20"/>
                <w:lang w:val="en-US"/>
              </w:rPr>
              <w:t xml:space="preserve">Laurens Drillich, Presidente Endemol Shine Latino. </w:t>
            </w:r>
          </w:p>
          <w:p w:rsidR="0098632E" w:rsidRPr="0098632E" w:rsidRDefault="0098632E" w:rsidP="0098632E">
            <w:pPr>
              <w:pStyle w:val="Prrafodelista"/>
              <w:numPr>
                <w:ilvl w:val="0"/>
                <w:numId w:val="25"/>
              </w:numPr>
              <w:spacing w:before="120"/>
              <w:jc w:val="both"/>
              <w:rPr>
                <w:rFonts w:ascii="Arial" w:hAnsi="Arial" w:cs="Arial"/>
                <w:sz w:val="20"/>
                <w:szCs w:val="20"/>
                <w:lang w:val="en-US"/>
              </w:rPr>
            </w:pPr>
            <w:r w:rsidRPr="0098632E">
              <w:rPr>
                <w:rFonts w:ascii="Arial" w:hAnsi="Arial" w:cs="Arial"/>
                <w:sz w:val="20"/>
                <w:szCs w:val="20"/>
                <w:lang w:val="en-US"/>
              </w:rPr>
              <w:t>Mauricio Piccone</w:t>
            </w:r>
            <w:r>
              <w:rPr>
                <w:rFonts w:ascii="Arial" w:hAnsi="Arial" w:cs="Arial"/>
                <w:sz w:val="20"/>
                <w:szCs w:val="20"/>
                <w:lang w:val="en-US"/>
              </w:rPr>
              <w:t>,</w:t>
            </w:r>
            <w:r w:rsidRPr="0098632E">
              <w:rPr>
                <w:rFonts w:ascii="Arial" w:hAnsi="Arial" w:cs="Arial"/>
                <w:sz w:val="20"/>
                <w:szCs w:val="20"/>
                <w:lang w:val="en-US"/>
              </w:rPr>
              <w:t xml:space="preserve"> Executive Vice President endemol Shine Latino</w:t>
            </w:r>
            <w:r>
              <w:rPr>
                <w:rFonts w:ascii="Arial" w:hAnsi="Arial" w:cs="Arial"/>
                <w:sz w:val="20"/>
                <w:szCs w:val="20"/>
                <w:lang w:val="en-US"/>
              </w:rPr>
              <w:t>.</w:t>
            </w:r>
          </w:p>
          <w:p w:rsidR="0098632E" w:rsidRDefault="00FE76E0" w:rsidP="00FE76E0">
            <w:pPr>
              <w:pStyle w:val="Prrafodelista"/>
              <w:numPr>
                <w:ilvl w:val="0"/>
                <w:numId w:val="25"/>
              </w:numPr>
              <w:spacing w:before="120"/>
              <w:jc w:val="both"/>
              <w:rPr>
                <w:rFonts w:ascii="Arial" w:hAnsi="Arial" w:cs="Arial"/>
                <w:sz w:val="20"/>
                <w:szCs w:val="20"/>
                <w:lang w:val="en-US"/>
              </w:rPr>
            </w:pPr>
            <w:r>
              <w:rPr>
                <w:rFonts w:ascii="Arial" w:hAnsi="Arial" w:cs="Arial"/>
                <w:sz w:val="20"/>
                <w:szCs w:val="20"/>
                <w:lang w:val="en-US"/>
              </w:rPr>
              <w:t>L</w:t>
            </w:r>
            <w:r w:rsidRPr="00FE76E0">
              <w:rPr>
                <w:rFonts w:ascii="Arial" w:hAnsi="Arial" w:cs="Arial"/>
                <w:sz w:val="20"/>
                <w:szCs w:val="20"/>
                <w:lang w:val="en-US"/>
              </w:rPr>
              <w:t xml:space="preserve">uis </w:t>
            </w:r>
            <w:r>
              <w:rPr>
                <w:rFonts w:ascii="Arial" w:hAnsi="Arial" w:cs="Arial"/>
                <w:sz w:val="20"/>
                <w:szCs w:val="20"/>
                <w:lang w:val="en-US"/>
              </w:rPr>
              <w:t>S</w:t>
            </w:r>
            <w:r w:rsidRPr="00FE76E0">
              <w:rPr>
                <w:rFonts w:ascii="Arial" w:hAnsi="Arial" w:cs="Arial"/>
                <w:sz w:val="20"/>
                <w:szCs w:val="20"/>
                <w:lang w:val="en-US"/>
              </w:rPr>
              <w:t>ilberwasser, President Telemundo Network, MBA Harvard Business School</w:t>
            </w:r>
          </w:p>
          <w:p w:rsidR="00FE76E0" w:rsidRDefault="00FE76E0" w:rsidP="00FE76E0">
            <w:pPr>
              <w:pStyle w:val="Prrafodelista"/>
              <w:numPr>
                <w:ilvl w:val="0"/>
                <w:numId w:val="25"/>
              </w:numPr>
              <w:spacing w:before="120"/>
              <w:jc w:val="both"/>
              <w:rPr>
                <w:rFonts w:ascii="Arial" w:hAnsi="Arial" w:cs="Arial"/>
                <w:sz w:val="20"/>
                <w:szCs w:val="20"/>
                <w:lang w:val="en-US"/>
              </w:rPr>
            </w:pPr>
            <w:r>
              <w:rPr>
                <w:rFonts w:ascii="Arial" w:hAnsi="Arial" w:cs="Arial"/>
                <w:sz w:val="20"/>
                <w:szCs w:val="20"/>
                <w:lang w:val="en-US"/>
              </w:rPr>
              <w:t>Carlo</w:t>
            </w:r>
            <w:r w:rsidR="00C70BC6">
              <w:rPr>
                <w:rFonts w:ascii="Arial" w:hAnsi="Arial" w:cs="Arial"/>
                <w:sz w:val="20"/>
                <w:szCs w:val="20"/>
                <w:lang w:val="en-US"/>
              </w:rPr>
              <w:t>s</w:t>
            </w:r>
            <w:r>
              <w:rPr>
                <w:rFonts w:ascii="Arial" w:hAnsi="Arial" w:cs="Arial"/>
                <w:sz w:val="20"/>
                <w:szCs w:val="20"/>
                <w:lang w:val="en-US"/>
              </w:rPr>
              <w:t xml:space="preserve"> Kenny, Media partner Kenny Media Group. </w:t>
            </w:r>
            <w:r w:rsidRPr="00FE76E0">
              <w:rPr>
                <w:rFonts w:ascii="Arial" w:hAnsi="Arial" w:cs="Arial"/>
                <w:sz w:val="20"/>
                <w:szCs w:val="20"/>
                <w:lang w:val="en-US"/>
              </w:rPr>
              <w:t>MS Broadcasting &amp; TV Production</w:t>
            </w:r>
            <w:r>
              <w:rPr>
                <w:rFonts w:ascii="Arial" w:hAnsi="Arial" w:cs="Arial"/>
                <w:sz w:val="20"/>
                <w:szCs w:val="20"/>
                <w:lang w:val="en-US"/>
              </w:rPr>
              <w:t>, Boston University.</w:t>
            </w:r>
          </w:p>
          <w:p w:rsidR="00C70BC6" w:rsidRPr="00C70BC6" w:rsidRDefault="00C70BC6" w:rsidP="00FE76E0">
            <w:pPr>
              <w:pStyle w:val="Prrafodelista"/>
              <w:numPr>
                <w:ilvl w:val="0"/>
                <w:numId w:val="25"/>
              </w:numPr>
              <w:spacing w:before="120"/>
              <w:jc w:val="both"/>
              <w:rPr>
                <w:rFonts w:ascii="Arial" w:hAnsi="Arial" w:cs="Arial"/>
                <w:sz w:val="20"/>
                <w:szCs w:val="20"/>
              </w:rPr>
            </w:pPr>
            <w:r w:rsidRPr="00C70BC6">
              <w:rPr>
                <w:rFonts w:ascii="Arial" w:hAnsi="Arial" w:cs="Arial"/>
                <w:sz w:val="20"/>
                <w:szCs w:val="20"/>
              </w:rPr>
              <w:t>María Gutiérrez Aguilar, Director Worldwide Education Experiences, Mtra. Negocios Internacionales, UNAM.</w:t>
            </w:r>
          </w:p>
          <w:p w:rsidR="0098632E" w:rsidRPr="00C70BC6" w:rsidRDefault="0098632E" w:rsidP="0098632E">
            <w:pPr>
              <w:spacing w:before="120"/>
              <w:jc w:val="both"/>
              <w:rPr>
                <w:rFonts w:ascii="Arial" w:hAnsi="Arial" w:cs="Arial"/>
                <w:sz w:val="20"/>
                <w:szCs w:val="20"/>
              </w:rPr>
            </w:pPr>
          </w:p>
        </w:tc>
      </w:tr>
    </w:tbl>
    <w:p w:rsidR="006742D1" w:rsidRPr="00C70BC6" w:rsidRDefault="006742D1" w:rsidP="006742D1">
      <w:pPr>
        <w:spacing w:after="0"/>
        <w:jc w:val="both"/>
        <w:rPr>
          <w:rFonts w:ascii="Arial" w:hAnsi="Arial" w:cs="Arial"/>
          <w:sz w:val="20"/>
          <w:szCs w:val="20"/>
        </w:rPr>
      </w:pPr>
    </w:p>
    <w:tbl>
      <w:tblPr>
        <w:tblStyle w:val="Tablaconcuadrcula"/>
        <w:tblW w:w="9776" w:type="dxa"/>
        <w:tblLook w:val="04A0" w:firstRow="1" w:lastRow="0" w:firstColumn="1" w:lastColumn="0" w:noHBand="0" w:noVBand="1"/>
      </w:tblPr>
      <w:tblGrid>
        <w:gridCol w:w="9776"/>
      </w:tblGrid>
      <w:tr w:rsidR="00375806" w:rsidRPr="00724678" w:rsidTr="002C19A1">
        <w:tc>
          <w:tcPr>
            <w:tcW w:w="9776" w:type="dxa"/>
          </w:tcPr>
          <w:p w:rsidR="00375806" w:rsidRPr="00724678" w:rsidRDefault="00375806" w:rsidP="005E4EAF">
            <w:pPr>
              <w:spacing w:before="120"/>
              <w:jc w:val="both"/>
              <w:rPr>
                <w:rFonts w:ascii="Arial" w:hAnsi="Arial" w:cs="Arial"/>
                <w:sz w:val="20"/>
                <w:szCs w:val="20"/>
              </w:rPr>
            </w:pPr>
            <w:r w:rsidRPr="00724678">
              <w:rPr>
                <w:rFonts w:ascii="Arial" w:hAnsi="Arial" w:cs="Arial"/>
                <w:sz w:val="20"/>
                <w:szCs w:val="20"/>
              </w:rPr>
              <w:t>COORDINADOR ACADÉMICO:</w:t>
            </w:r>
            <w:r w:rsidR="00643BD9" w:rsidRPr="00724678">
              <w:rPr>
                <w:rFonts w:ascii="Arial" w:hAnsi="Arial" w:cs="Arial"/>
                <w:sz w:val="20"/>
                <w:szCs w:val="20"/>
              </w:rPr>
              <w:t xml:space="preserve"> </w:t>
            </w:r>
          </w:p>
          <w:p w:rsidR="001B1F12" w:rsidRPr="00724678" w:rsidRDefault="00C70BC6" w:rsidP="005E4EAF">
            <w:pPr>
              <w:spacing w:before="120"/>
              <w:jc w:val="both"/>
              <w:rPr>
                <w:rFonts w:ascii="Arial" w:hAnsi="Arial" w:cs="Arial"/>
                <w:sz w:val="20"/>
                <w:szCs w:val="20"/>
              </w:rPr>
            </w:pPr>
            <w:r>
              <w:rPr>
                <w:rFonts w:ascii="Arial" w:hAnsi="Arial" w:cs="Arial"/>
                <w:sz w:val="20"/>
                <w:szCs w:val="20"/>
              </w:rPr>
              <w:t>María Gutiérrez Aguilar</w:t>
            </w:r>
          </w:p>
          <w:p w:rsidR="00C70BC6" w:rsidRDefault="00514D4C" w:rsidP="002C19A1">
            <w:pPr>
              <w:spacing w:before="120"/>
              <w:jc w:val="both"/>
              <w:rPr>
                <w:rFonts w:ascii="Arial" w:hAnsi="Arial" w:cs="Arial"/>
                <w:sz w:val="20"/>
                <w:szCs w:val="20"/>
              </w:rPr>
            </w:pPr>
            <w:r w:rsidRPr="00724678">
              <w:rPr>
                <w:rFonts w:ascii="Arial" w:hAnsi="Arial" w:cs="Arial"/>
                <w:sz w:val="20"/>
                <w:szCs w:val="20"/>
              </w:rPr>
              <w:t>Extensión o correo electrónico:</w:t>
            </w:r>
          </w:p>
          <w:p w:rsidR="00375806" w:rsidRPr="00724678" w:rsidRDefault="00C70BC6" w:rsidP="002C19A1">
            <w:pPr>
              <w:spacing w:before="120"/>
              <w:jc w:val="both"/>
              <w:rPr>
                <w:rFonts w:ascii="Arial" w:hAnsi="Arial" w:cs="Arial"/>
                <w:sz w:val="20"/>
                <w:szCs w:val="20"/>
              </w:rPr>
            </w:pPr>
            <w:r>
              <w:rPr>
                <w:rFonts w:ascii="Arial" w:hAnsi="Arial" w:cs="Arial"/>
                <w:sz w:val="20"/>
                <w:szCs w:val="20"/>
              </w:rPr>
              <w:t>Maria_gutierrezmx@yahoo.com</w:t>
            </w:r>
            <w:r w:rsidR="00514D4C" w:rsidRPr="00724678">
              <w:rPr>
                <w:rFonts w:ascii="Arial" w:hAnsi="Arial" w:cs="Arial"/>
                <w:sz w:val="20"/>
                <w:szCs w:val="20"/>
              </w:rPr>
              <w:t xml:space="preserve"> </w:t>
            </w:r>
          </w:p>
        </w:tc>
      </w:tr>
    </w:tbl>
    <w:p w:rsidR="00235D4B" w:rsidRPr="00724678" w:rsidRDefault="00235D4B" w:rsidP="00BA4456">
      <w:pPr>
        <w:spacing w:after="0"/>
        <w:jc w:val="both"/>
        <w:rPr>
          <w:rFonts w:ascii="Arial" w:hAnsi="Arial" w:cs="Arial"/>
          <w:sz w:val="20"/>
          <w:szCs w:val="20"/>
        </w:rPr>
      </w:pPr>
    </w:p>
    <w:p w:rsidR="001D0FAC" w:rsidRPr="00724678" w:rsidRDefault="001D0FAC">
      <w:pPr>
        <w:rPr>
          <w:rFonts w:ascii="Arial" w:hAnsi="Arial" w:cs="Arial"/>
          <w:sz w:val="20"/>
          <w:szCs w:val="20"/>
        </w:rPr>
      </w:pPr>
    </w:p>
    <w:sectPr w:rsidR="001D0FAC" w:rsidRPr="00724678" w:rsidSect="00D64C6B">
      <w:headerReference w:type="default" r:id="rId8"/>
      <w:footerReference w:type="default" r:id="rId9"/>
      <w:pgSz w:w="12240" w:h="15840"/>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31F" w:rsidRDefault="0027331F" w:rsidP="00E72875">
      <w:pPr>
        <w:spacing w:after="0" w:line="240" w:lineRule="auto"/>
      </w:pPr>
      <w:r>
        <w:separator/>
      </w:r>
    </w:p>
  </w:endnote>
  <w:endnote w:type="continuationSeparator" w:id="0">
    <w:p w:rsidR="0027331F" w:rsidRDefault="0027331F" w:rsidP="00E7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353983"/>
      <w:docPartObj>
        <w:docPartGallery w:val="Page Numbers (Bottom of Page)"/>
        <w:docPartUnique/>
      </w:docPartObj>
    </w:sdtPr>
    <w:sdtEndPr/>
    <w:sdtContent>
      <w:p w:rsidR="004167FD" w:rsidRDefault="004167FD">
        <w:pPr>
          <w:pStyle w:val="Piedepgina"/>
          <w:jc w:val="right"/>
        </w:pPr>
        <w:r>
          <w:fldChar w:fldCharType="begin"/>
        </w:r>
        <w:r>
          <w:instrText>PAGE   \* MERGEFORMAT</w:instrText>
        </w:r>
        <w:r>
          <w:fldChar w:fldCharType="separate"/>
        </w:r>
        <w:r w:rsidR="00D6366E" w:rsidRPr="00D6366E">
          <w:rPr>
            <w:noProof/>
            <w:lang w:val="es-ES"/>
          </w:rPr>
          <w:t>2</w:t>
        </w:r>
        <w:r>
          <w:fldChar w:fldCharType="end"/>
        </w:r>
      </w:p>
    </w:sdtContent>
  </w:sdt>
  <w:p w:rsidR="004167FD" w:rsidRDefault="004167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31F" w:rsidRDefault="0027331F" w:rsidP="00E72875">
      <w:pPr>
        <w:spacing w:after="0" w:line="240" w:lineRule="auto"/>
      </w:pPr>
      <w:r>
        <w:separator/>
      </w:r>
    </w:p>
  </w:footnote>
  <w:footnote w:type="continuationSeparator" w:id="0">
    <w:p w:rsidR="0027331F" w:rsidRDefault="0027331F" w:rsidP="00E72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47" w:rsidRPr="00A00977" w:rsidRDefault="00A00977" w:rsidP="004F7747">
    <w:pPr>
      <w:pStyle w:val="Encabezado"/>
      <w:jc w:val="center"/>
      <w:rPr>
        <w:rFonts w:ascii="Arial" w:hAnsi="Arial" w:cs="Arial"/>
        <w:b/>
      </w:rPr>
    </w:pPr>
    <w:r w:rsidRPr="005D5133">
      <w:rPr>
        <w:rFonts w:ascii="Arial" w:hAnsi="Arial" w:cs="Arial"/>
        <w:b/>
        <w:noProof/>
        <w:lang w:eastAsia="es-MX"/>
      </w:rPr>
      <w:drawing>
        <wp:anchor distT="0" distB="0" distL="114300" distR="114300" simplePos="0" relativeHeight="251659264" behindDoc="0" locked="0" layoutInCell="1" allowOverlap="1" wp14:anchorId="60131DA3" wp14:editId="5864E688">
          <wp:simplePos x="0" y="0"/>
          <wp:positionH relativeFrom="column">
            <wp:posOffset>-537210</wp:posOffset>
          </wp:positionH>
          <wp:positionV relativeFrom="paragraph">
            <wp:posOffset>-156210</wp:posOffset>
          </wp:positionV>
          <wp:extent cx="939800" cy="72326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723265"/>
                  </a:xfrm>
                  <a:prstGeom prst="rect">
                    <a:avLst/>
                  </a:prstGeom>
                  <a:noFill/>
                </pic:spPr>
              </pic:pic>
            </a:graphicData>
          </a:graphic>
          <wp14:sizeRelH relativeFrom="page">
            <wp14:pctWidth>0</wp14:pctWidth>
          </wp14:sizeRelH>
          <wp14:sizeRelV relativeFrom="page">
            <wp14:pctHeight>0</wp14:pctHeight>
          </wp14:sizeRelV>
        </wp:anchor>
      </w:drawing>
    </w:r>
    <w:r w:rsidR="004F7747" w:rsidRPr="00A00977">
      <w:rPr>
        <w:rFonts w:ascii="Arial" w:hAnsi="Arial" w:cs="Arial"/>
        <w:b/>
      </w:rPr>
      <w:t>AUTORIZACIÓN</w:t>
    </w:r>
  </w:p>
  <w:p w:rsidR="00E72875" w:rsidRPr="00A00977" w:rsidRDefault="00A00977" w:rsidP="00A00977">
    <w:pPr>
      <w:pStyle w:val="Encabezado"/>
      <w:tabs>
        <w:tab w:val="center" w:pos="4844"/>
      </w:tabs>
      <w:rPr>
        <w:rFonts w:ascii="Arial" w:hAnsi="Arial" w:cs="Arial"/>
        <w:b/>
      </w:rPr>
    </w:pPr>
    <w:r>
      <w:rPr>
        <w:rFonts w:ascii="Arial" w:hAnsi="Arial" w:cs="Arial"/>
        <w:b/>
      </w:rPr>
      <w:tab/>
      <w:t xml:space="preserve">     </w:t>
    </w:r>
    <w:r w:rsidR="00C93B99" w:rsidRPr="00A00977">
      <w:rPr>
        <w:rFonts w:ascii="Arial" w:hAnsi="Arial" w:cs="Arial"/>
        <w:b/>
      </w:rPr>
      <w:t xml:space="preserve">PROYECTO ACADÉMICO DE </w:t>
    </w:r>
    <w:r w:rsidR="00B34140" w:rsidRPr="00A00977">
      <w:rPr>
        <w:rFonts w:ascii="Arial" w:hAnsi="Arial" w:cs="Arial"/>
        <w:b/>
      </w:rPr>
      <w:t>DIPLOMADO</w:t>
    </w:r>
    <w:r w:rsidR="00D328AD" w:rsidRPr="00A00977">
      <w:rPr>
        <w:rFonts w:ascii="Arial" w:hAnsi="Arial" w:cs="Arial"/>
        <w:b/>
      </w:rPr>
      <w:t xml:space="preserve"> O CURSO COMPLEMENTARIO</w:t>
    </w:r>
  </w:p>
  <w:p w:rsidR="006178E3" w:rsidRPr="00A00977" w:rsidRDefault="006178E3" w:rsidP="00E72875">
    <w:pPr>
      <w:pStyle w:val="Encabezado"/>
      <w:jc w:val="center"/>
      <w:rPr>
        <w:rFonts w:ascii="Arial" w:hAnsi="Arial" w:cs="Arial"/>
        <w:b/>
      </w:rPr>
    </w:pPr>
  </w:p>
  <w:p w:rsidR="00E72875" w:rsidRDefault="00E728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543"/>
    <w:multiLevelType w:val="hybridMultilevel"/>
    <w:tmpl w:val="ADA2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C5732"/>
    <w:multiLevelType w:val="multilevel"/>
    <w:tmpl w:val="B9C65094"/>
    <w:lvl w:ilvl="0">
      <w:start w:val="1"/>
      <w:numFmt w:val="decimal"/>
      <w:lvlText w:val="%1"/>
      <w:lvlJc w:val="left"/>
      <w:pPr>
        <w:ind w:left="360" w:hanging="360"/>
      </w:pPr>
      <w:rPr>
        <w:rFonts w:eastAsiaTheme="minorHAnsi" w:hint="default"/>
        <w:sz w:val="20"/>
      </w:rPr>
    </w:lvl>
    <w:lvl w:ilvl="1">
      <w:start w:val="1"/>
      <w:numFmt w:val="decimal"/>
      <w:lvlText w:val="%1.%2"/>
      <w:lvlJc w:val="left"/>
      <w:pPr>
        <w:ind w:left="1080" w:hanging="360"/>
      </w:pPr>
      <w:rPr>
        <w:rFonts w:eastAsiaTheme="minorHAnsi" w:hint="default"/>
        <w:sz w:val="20"/>
      </w:rPr>
    </w:lvl>
    <w:lvl w:ilvl="2">
      <w:start w:val="1"/>
      <w:numFmt w:val="decimal"/>
      <w:lvlText w:val="%1.%2.%3"/>
      <w:lvlJc w:val="left"/>
      <w:pPr>
        <w:ind w:left="2160" w:hanging="720"/>
      </w:pPr>
      <w:rPr>
        <w:rFonts w:eastAsiaTheme="minorHAnsi" w:hint="default"/>
        <w:sz w:val="20"/>
      </w:rPr>
    </w:lvl>
    <w:lvl w:ilvl="3">
      <w:start w:val="1"/>
      <w:numFmt w:val="decimal"/>
      <w:lvlText w:val="%1.%2.%3.%4"/>
      <w:lvlJc w:val="left"/>
      <w:pPr>
        <w:ind w:left="2880" w:hanging="720"/>
      </w:pPr>
      <w:rPr>
        <w:rFonts w:eastAsiaTheme="minorHAnsi" w:hint="default"/>
        <w:sz w:val="20"/>
      </w:rPr>
    </w:lvl>
    <w:lvl w:ilvl="4">
      <w:start w:val="1"/>
      <w:numFmt w:val="decimal"/>
      <w:lvlText w:val="%1.%2.%3.%4.%5"/>
      <w:lvlJc w:val="left"/>
      <w:pPr>
        <w:ind w:left="3960" w:hanging="1080"/>
      </w:pPr>
      <w:rPr>
        <w:rFonts w:eastAsiaTheme="minorHAnsi" w:hint="default"/>
        <w:sz w:val="20"/>
      </w:rPr>
    </w:lvl>
    <w:lvl w:ilvl="5">
      <w:start w:val="1"/>
      <w:numFmt w:val="decimal"/>
      <w:lvlText w:val="%1.%2.%3.%4.%5.%6"/>
      <w:lvlJc w:val="left"/>
      <w:pPr>
        <w:ind w:left="4680" w:hanging="1080"/>
      </w:pPr>
      <w:rPr>
        <w:rFonts w:eastAsiaTheme="minorHAnsi" w:hint="default"/>
        <w:sz w:val="20"/>
      </w:rPr>
    </w:lvl>
    <w:lvl w:ilvl="6">
      <w:start w:val="1"/>
      <w:numFmt w:val="decimal"/>
      <w:lvlText w:val="%1.%2.%3.%4.%5.%6.%7"/>
      <w:lvlJc w:val="left"/>
      <w:pPr>
        <w:ind w:left="5760" w:hanging="1440"/>
      </w:pPr>
      <w:rPr>
        <w:rFonts w:eastAsiaTheme="minorHAnsi" w:hint="default"/>
        <w:sz w:val="20"/>
      </w:rPr>
    </w:lvl>
    <w:lvl w:ilvl="7">
      <w:start w:val="1"/>
      <w:numFmt w:val="decimal"/>
      <w:lvlText w:val="%1.%2.%3.%4.%5.%6.%7.%8"/>
      <w:lvlJc w:val="left"/>
      <w:pPr>
        <w:ind w:left="6480" w:hanging="1440"/>
      </w:pPr>
      <w:rPr>
        <w:rFonts w:eastAsiaTheme="minorHAnsi" w:hint="default"/>
        <w:sz w:val="20"/>
      </w:rPr>
    </w:lvl>
    <w:lvl w:ilvl="8">
      <w:start w:val="1"/>
      <w:numFmt w:val="decimal"/>
      <w:lvlText w:val="%1.%2.%3.%4.%5.%6.%7.%8.%9"/>
      <w:lvlJc w:val="left"/>
      <w:pPr>
        <w:ind w:left="7560" w:hanging="1800"/>
      </w:pPr>
      <w:rPr>
        <w:rFonts w:eastAsiaTheme="minorHAnsi" w:hint="default"/>
        <w:sz w:val="20"/>
      </w:rPr>
    </w:lvl>
  </w:abstractNum>
  <w:abstractNum w:abstractNumId="2" w15:restartNumberingAfterBreak="0">
    <w:nsid w:val="02FB0E45"/>
    <w:multiLevelType w:val="hybridMultilevel"/>
    <w:tmpl w:val="21A2A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3E64AC"/>
    <w:multiLevelType w:val="hybridMultilevel"/>
    <w:tmpl w:val="DB96BB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BA4540"/>
    <w:multiLevelType w:val="hybridMultilevel"/>
    <w:tmpl w:val="C7545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BE6878"/>
    <w:multiLevelType w:val="hybridMultilevel"/>
    <w:tmpl w:val="740ECC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A2653B"/>
    <w:multiLevelType w:val="hybridMultilevel"/>
    <w:tmpl w:val="2B32A9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0BCB21C5"/>
    <w:multiLevelType w:val="hybridMultilevel"/>
    <w:tmpl w:val="4BB4B6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DD1580"/>
    <w:multiLevelType w:val="hybridMultilevel"/>
    <w:tmpl w:val="1EA6434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1105589"/>
    <w:multiLevelType w:val="hybridMultilevel"/>
    <w:tmpl w:val="424E16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6F1171"/>
    <w:multiLevelType w:val="hybridMultilevel"/>
    <w:tmpl w:val="AC4A3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2512B9"/>
    <w:multiLevelType w:val="hybridMultilevel"/>
    <w:tmpl w:val="5790BB7A"/>
    <w:lvl w:ilvl="0" w:tplc="903A9CDE">
      <w:start w:val="1"/>
      <w:numFmt w:val="bullet"/>
      <w:lvlText w:val=""/>
      <w:lvlJc w:val="left"/>
      <w:pPr>
        <w:tabs>
          <w:tab w:val="num" w:pos="227"/>
        </w:tabs>
        <w:ind w:left="170" w:hanging="17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77010F"/>
    <w:multiLevelType w:val="hybridMultilevel"/>
    <w:tmpl w:val="78FE228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3" w15:restartNumberingAfterBreak="0">
    <w:nsid w:val="22392BE8"/>
    <w:multiLevelType w:val="hybridMultilevel"/>
    <w:tmpl w:val="2254786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3343BEE"/>
    <w:multiLevelType w:val="hybridMultilevel"/>
    <w:tmpl w:val="91B6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36F0D21"/>
    <w:multiLevelType w:val="multilevel"/>
    <w:tmpl w:val="AC4C92CE"/>
    <w:lvl w:ilvl="0">
      <w:start w:val="1"/>
      <w:numFmt w:val="decimal"/>
      <w:lvlText w:val="%1"/>
      <w:lvlJc w:val="left"/>
      <w:pPr>
        <w:ind w:left="480" w:hanging="480"/>
      </w:pPr>
      <w:rPr>
        <w:rFonts w:hint="default"/>
      </w:rPr>
    </w:lvl>
    <w:lvl w:ilvl="1">
      <w:start w:val="1"/>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6" w15:restartNumberingAfterBreak="0">
    <w:nsid w:val="24003DC9"/>
    <w:multiLevelType w:val="hybridMultilevel"/>
    <w:tmpl w:val="2C704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573666A"/>
    <w:multiLevelType w:val="hybridMultilevel"/>
    <w:tmpl w:val="6F3A91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74798F"/>
    <w:multiLevelType w:val="hybridMultilevel"/>
    <w:tmpl w:val="8D88F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5D63DFB"/>
    <w:multiLevelType w:val="hybridMultilevel"/>
    <w:tmpl w:val="F5BE3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6497A61"/>
    <w:multiLevelType w:val="multilevel"/>
    <w:tmpl w:val="5C024C8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686257D"/>
    <w:multiLevelType w:val="hybridMultilevel"/>
    <w:tmpl w:val="C6A2E22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2A971ADC"/>
    <w:multiLevelType w:val="multilevel"/>
    <w:tmpl w:val="58B2023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3" w15:restartNumberingAfterBreak="0">
    <w:nsid w:val="31ED0ADE"/>
    <w:multiLevelType w:val="hybridMultilevel"/>
    <w:tmpl w:val="3B3CC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23E1EE0"/>
    <w:multiLevelType w:val="multilevel"/>
    <w:tmpl w:val="55C84C3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E852DCE"/>
    <w:multiLevelType w:val="hybridMultilevel"/>
    <w:tmpl w:val="E42AC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15F245A"/>
    <w:multiLevelType w:val="hybridMultilevel"/>
    <w:tmpl w:val="6F20A302"/>
    <w:lvl w:ilvl="0" w:tplc="FFFFFFFF">
      <w:start w:val="1"/>
      <w:numFmt w:val="bullet"/>
      <w:lvlText w:val=""/>
      <w:lvlJc w:val="left"/>
      <w:pPr>
        <w:tabs>
          <w:tab w:val="num" w:pos="1105"/>
        </w:tabs>
        <w:ind w:left="1105"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9658F"/>
    <w:multiLevelType w:val="multilevel"/>
    <w:tmpl w:val="37588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B3405F"/>
    <w:multiLevelType w:val="hybridMultilevel"/>
    <w:tmpl w:val="1A12949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4EA7F85"/>
    <w:multiLevelType w:val="hybridMultilevel"/>
    <w:tmpl w:val="6F3A91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F3A3CDD"/>
    <w:multiLevelType w:val="hybridMultilevel"/>
    <w:tmpl w:val="4CA845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4F7E685B"/>
    <w:multiLevelType w:val="hybridMultilevel"/>
    <w:tmpl w:val="8D9E7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5C65D14"/>
    <w:multiLevelType w:val="hybridMultilevel"/>
    <w:tmpl w:val="2A7AE00E"/>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3" w15:restartNumberingAfterBreak="0">
    <w:nsid w:val="56FF4FCB"/>
    <w:multiLevelType w:val="hybridMultilevel"/>
    <w:tmpl w:val="A65EFCF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4" w15:restartNumberingAfterBreak="0">
    <w:nsid w:val="57260921"/>
    <w:multiLevelType w:val="multilevel"/>
    <w:tmpl w:val="F1A26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952FE1"/>
    <w:multiLevelType w:val="hybridMultilevel"/>
    <w:tmpl w:val="6AFCA4E4"/>
    <w:lvl w:ilvl="0" w:tplc="5420E48C">
      <w:start w:val="5"/>
      <w:numFmt w:val="decimal"/>
      <w:lvlText w:val="%1"/>
      <w:lvlJc w:val="left"/>
      <w:pPr>
        <w:ind w:left="1926" w:hanging="360"/>
      </w:pPr>
      <w:rPr>
        <w:rFonts w:hint="default"/>
      </w:rPr>
    </w:lvl>
    <w:lvl w:ilvl="1" w:tplc="080A0019" w:tentative="1">
      <w:start w:val="1"/>
      <w:numFmt w:val="lowerLetter"/>
      <w:lvlText w:val="%2."/>
      <w:lvlJc w:val="left"/>
      <w:pPr>
        <w:ind w:left="2646" w:hanging="360"/>
      </w:pPr>
    </w:lvl>
    <w:lvl w:ilvl="2" w:tplc="080A001B" w:tentative="1">
      <w:start w:val="1"/>
      <w:numFmt w:val="lowerRoman"/>
      <w:lvlText w:val="%3."/>
      <w:lvlJc w:val="right"/>
      <w:pPr>
        <w:ind w:left="3366" w:hanging="180"/>
      </w:pPr>
    </w:lvl>
    <w:lvl w:ilvl="3" w:tplc="080A000F" w:tentative="1">
      <w:start w:val="1"/>
      <w:numFmt w:val="decimal"/>
      <w:lvlText w:val="%4."/>
      <w:lvlJc w:val="left"/>
      <w:pPr>
        <w:ind w:left="4086" w:hanging="360"/>
      </w:pPr>
    </w:lvl>
    <w:lvl w:ilvl="4" w:tplc="080A0019" w:tentative="1">
      <w:start w:val="1"/>
      <w:numFmt w:val="lowerLetter"/>
      <w:lvlText w:val="%5."/>
      <w:lvlJc w:val="left"/>
      <w:pPr>
        <w:ind w:left="4806" w:hanging="360"/>
      </w:pPr>
    </w:lvl>
    <w:lvl w:ilvl="5" w:tplc="080A001B" w:tentative="1">
      <w:start w:val="1"/>
      <w:numFmt w:val="lowerRoman"/>
      <w:lvlText w:val="%6."/>
      <w:lvlJc w:val="right"/>
      <w:pPr>
        <w:ind w:left="5526" w:hanging="180"/>
      </w:pPr>
    </w:lvl>
    <w:lvl w:ilvl="6" w:tplc="080A000F" w:tentative="1">
      <w:start w:val="1"/>
      <w:numFmt w:val="decimal"/>
      <w:lvlText w:val="%7."/>
      <w:lvlJc w:val="left"/>
      <w:pPr>
        <w:ind w:left="6246" w:hanging="360"/>
      </w:pPr>
    </w:lvl>
    <w:lvl w:ilvl="7" w:tplc="080A0019" w:tentative="1">
      <w:start w:val="1"/>
      <w:numFmt w:val="lowerLetter"/>
      <w:lvlText w:val="%8."/>
      <w:lvlJc w:val="left"/>
      <w:pPr>
        <w:ind w:left="6966" w:hanging="360"/>
      </w:pPr>
    </w:lvl>
    <w:lvl w:ilvl="8" w:tplc="080A001B" w:tentative="1">
      <w:start w:val="1"/>
      <w:numFmt w:val="lowerRoman"/>
      <w:lvlText w:val="%9."/>
      <w:lvlJc w:val="right"/>
      <w:pPr>
        <w:ind w:left="7686" w:hanging="180"/>
      </w:pPr>
    </w:lvl>
  </w:abstractNum>
  <w:abstractNum w:abstractNumId="36" w15:restartNumberingAfterBreak="0">
    <w:nsid w:val="5B2158BF"/>
    <w:multiLevelType w:val="hybridMultilevel"/>
    <w:tmpl w:val="5B6E0C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359184A"/>
    <w:multiLevelType w:val="hybridMultilevel"/>
    <w:tmpl w:val="1930A8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4A0196A"/>
    <w:multiLevelType w:val="hybridMultilevel"/>
    <w:tmpl w:val="52FA9B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AE76ADA"/>
    <w:multiLevelType w:val="hybridMultilevel"/>
    <w:tmpl w:val="021056EC"/>
    <w:lvl w:ilvl="0" w:tplc="080A0001">
      <w:start w:val="1"/>
      <w:numFmt w:val="bullet"/>
      <w:lvlText w:val=""/>
      <w:lvlJc w:val="left"/>
      <w:pPr>
        <w:ind w:left="720" w:hanging="360"/>
      </w:pPr>
      <w:rPr>
        <w:rFonts w:ascii="Symbol" w:hAnsi="Symbol" w:hint="default"/>
      </w:rPr>
    </w:lvl>
    <w:lvl w:ilvl="1" w:tplc="B1ACC804">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CC931F4"/>
    <w:multiLevelType w:val="hybridMultilevel"/>
    <w:tmpl w:val="1ABACE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398610B"/>
    <w:multiLevelType w:val="hybridMultilevel"/>
    <w:tmpl w:val="7CD463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15:restartNumberingAfterBreak="0">
    <w:nsid w:val="76CB0F36"/>
    <w:multiLevelType w:val="hybridMultilevel"/>
    <w:tmpl w:val="73A4D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2"/>
  </w:num>
  <w:num w:numId="4">
    <w:abstractNumId w:val="17"/>
  </w:num>
  <w:num w:numId="5">
    <w:abstractNumId w:val="23"/>
  </w:num>
  <w:num w:numId="6">
    <w:abstractNumId w:val="5"/>
  </w:num>
  <w:num w:numId="7">
    <w:abstractNumId w:val="24"/>
  </w:num>
  <w:num w:numId="8">
    <w:abstractNumId w:val="39"/>
  </w:num>
  <w:num w:numId="9">
    <w:abstractNumId w:val="18"/>
  </w:num>
  <w:num w:numId="10">
    <w:abstractNumId w:val="11"/>
  </w:num>
  <w:num w:numId="11">
    <w:abstractNumId w:val="37"/>
  </w:num>
  <w:num w:numId="12">
    <w:abstractNumId w:val="1"/>
  </w:num>
  <w:num w:numId="13">
    <w:abstractNumId w:val="20"/>
  </w:num>
  <w:num w:numId="14">
    <w:abstractNumId w:val="25"/>
  </w:num>
  <w:num w:numId="15">
    <w:abstractNumId w:val="41"/>
  </w:num>
  <w:num w:numId="16">
    <w:abstractNumId w:val="28"/>
  </w:num>
  <w:num w:numId="17">
    <w:abstractNumId w:val="42"/>
  </w:num>
  <w:num w:numId="18">
    <w:abstractNumId w:val="33"/>
  </w:num>
  <w:num w:numId="19">
    <w:abstractNumId w:val="31"/>
  </w:num>
  <w:num w:numId="20">
    <w:abstractNumId w:val="8"/>
  </w:num>
  <w:num w:numId="21">
    <w:abstractNumId w:val="6"/>
  </w:num>
  <w:num w:numId="22">
    <w:abstractNumId w:val="32"/>
  </w:num>
  <w:num w:numId="23">
    <w:abstractNumId w:val="35"/>
  </w:num>
  <w:num w:numId="24">
    <w:abstractNumId w:val="26"/>
  </w:num>
  <w:num w:numId="25">
    <w:abstractNumId w:val="19"/>
  </w:num>
  <w:num w:numId="26">
    <w:abstractNumId w:val="38"/>
  </w:num>
  <w:num w:numId="27">
    <w:abstractNumId w:val="22"/>
  </w:num>
  <w:num w:numId="28">
    <w:abstractNumId w:val="40"/>
  </w:num>
  <w:num w:numId="29">
    <w:abstractNumId w:val="15"/>
  </w:num>
  <w:num w:numId="30">
    <w:abstractNumId w:val="9"/>
  </w:num>
  <w:num w:numId="31">
    <w:abstractNumId w:val="21"/>
  </w:num>
  <w:num w:numId="32">
    <w:abstractNumId w:val="13"/>
  </w:num>
  <w:num w:numId="33">
    <w:abstractNumId w:val="3"/>
  </w:num>
  <w:num w:numId="34">
    <w:abstractNumId w:val="10"/>
  </w:num>
  <w:num w:numId="35">
    <w:abstractNumId w:val="30"/>
  </w:num>
  <w:num w:numId="36">
    <w:abstractNumId w:val="12"/>
  </w:num>
  <w:num w:numId="37">
    <w:abstractNumId w:val="0"/>
  </w:num>
  <w:num w:numId="38">
    <w:abstractNumId w:val="14"/>
  </w:num>
  <w:num w:numId="39">
    <w:abstractNumId w:val="27"/>
  </w:num>
  <w:num w:numId="40">
    <w:abstractNumId w:val="36"/>
  </w:num>
  <w:num w:numId="41">
    <w:abstractNumId w:val="16"/>
  </w:num>
  <w:num w:numId="42">
    <w:abstractNumId w:val="7"/>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F3"/>
    <w:rsid w:val="000118E6"/>
    <w:rsid w:val="000262A9"/>
    <w:rsid w:val="000656CE"/>
    <w:rsid w:val="00072B41"/>
    <w:rsid w:val="000A258E"/>
    <w:rsid w:val="000A471B"/>
    <w:rsid w:val="000A72EC"/>
    <w:rsid w:val="000C186A"/>
    <w:rsid w:val="000F66D4"/>
    <w:rsid w:val="00100E94"/>
    <w:rsid w:val="00115DA6"/>
    <w:rsid w:val="00122557"/>
    <w:rsid w:val="00147FC1"/>
    <w:rsid w:val="00165C37"/>
    <w:rsid w:val="00173F54"/>
    <w:rsid w:val="00181B28"/>
    <w:rsid w:val="00182D7A"/>
    <w:rsid w:val="00197E14"/>
    <w:rsid w:val="001B1F12"/>
    <w:rsid w:val="001B46F4"/>
    <w:rsid w:val="001B53A4"/>
    <w:rsid w:val="001C5767"/>
    <w:rsid w:val="001D0FAC"/>
    <w:rsid w:val="001D2073"/>
    <w:rsid w:val="001D3DA6"/>
    <w:rsid w:val="001E6DD0"/>
    <w:rsid w:val="00206094"/>
    <w:rsid w:val="00231CAD"/>
    <w:rsid w:val="00235D4B"/>
    <w:rsid w:val="0025019C"/>
    <w:rsid w:val="00257B9C"/>
    <w:rsid w:val="002652B7"/>
    <w:rsid w:val="0027331F"/>
    <w:rsid w:val="002765F6"/>
    <w:rsid w:val="002920B9"/>
    <w:rsid w:val="002B0875"/>
    <w:rsid w:val="002B3FC5"/>
    <w:rsid w:val="002B4CE6"/>
    <w:rsid w:val="002C133A"/>
    <w:rsid w:val="002C19A1"/>
    <w:rsid w:val="002C249D"/>
    <w:rsid w:val="002E7C63"/>
    <w:rsid w:val="002F17E2"/>
    <w:rsid w:val="002F55C3"/>
    <w:rsid w:val="00313B6C"/>
    <w:rsid w:val="0032705B"/>
    <w:rsid w:val="003318DF"/>
    <w:rsid w:val="003355CB"/>
    <w:rsid w:val="00344148"/>
    <w:rsid w:val="00350A35"/>
    <w:rsid w:val="00350C16"/>
    <w:rsid w:val="0035495E"/>
    <w:rsid w:val="0037300E"/>
    <w:rsid w:val="00375806"/>
    <w:rsid w:val="003A1A59"/>
    <w:rsid w:val="003A7DA8"/>
    <w:rsid w:val="003C5E8B"/>
    <w:rsid w:val="003C61C4"/>
    <w:rsid w:val="003D349D"/>
    <w:rsid w:val="003E2565"/>
    <w:rsid w:val="003F4786"/>
    <w:rsid w:val="0040594B"/>
    <w:rsid w:val="0040770F"/>
    <w:rsid w:val="004108EE"/>
    <w:rsid w:val="00415592"/>
    <w:rsid w:val="004167FD"/>
    <w:rsid w:val="00430B15"/>
    <w:rsid w:val="00447994"/>
    <w:rsid w:val="0045052B"/>
    <w:rsid w:val="00474516"/>
    <w:rsid w:val="00490C7A"/>
    <w:rsid w:val="004A5853"/>
    <w:rsid w:val="004C387D"/>
    <w:rsid w:val="004E1719"/>
    <w:rsid w:val="004E22A0"/>
    <w:rsid w:val="004F7747"/>
    <w:rsid w:val="005040E6"/>
    <w:rsid w:val="005070C8"/>
    <w:rsid w:val="00510C68"/>
    <w:rsid w:val="0051144B"/>
    <w:rsid w:val="00512A79"/>
    <w:rsid w:val="00514D4C"/>
    <w:rsid w:val="00525138"/>
    <w:rsid w:val="0054238D"/>
    <w:rsid w:val="005578A7"/>
    <w:rsid w:val="00582765"/>
    <w:rsid w:val="005871F3"/>
    <w:rsid w:val="00590545"/>
    <w:rsid w:val="005A1F7E"/>
    <w:rsid w:val="005A37DF"/>
    <w:rsid w:val="005A7264"/>
    <w:rsid w:val="005E318C"/>
    <w:rsid w:val="005E4EAF"/>
    <w:rsid w:val="005F3876"/>
    <w:rsid w:val="005F534E"/>
    <w:rsid w:val="00604023"/>
    <w:rsid w:val="00613FC9"/>
    <w:rsid w:val="006178E3"/>
    <w:rsid w:val="00634E92"/>
    <w:rsid w:val="00643BD9"/>
    <w:rsid w:val="00665458"/>
    <w:rsid w:val="006655D0"/>
    <w:rsid w:val="006742D1"/>
    <w:rsid w:val="00686296"/>
    <w:rsid w:val="0069777C"/>
    <w:rsid w:val="006A2266"/>
    <w:rsid w:val="006A2CCD"/>
    <w:rsid w:val="006B1051"/>
    <w:rsid w:val="006C35B8"/>
    <w:rsid w:val="006C6BA2"/>
    <w:rsid w:val="006D618A"/>
    <w:rsid w:val="006E18B3"/>
    <w:rsid w:val="006E236D"/>
    <w:rsid w:val="006F3D57"/>
    <w:rsid w:val="006F7985"/>
    <w:rsid w:val="0070621C"/>
    <w:rsid w:val="007203A9"/>
    <w:rsid w:val="00724678"/>
    <w:rsid w:val="007623AB"/>
    <w:rsid w:val="0078290A"/>
    <w:rsid w:val="00782F14"/>
    <w:rsid w:val="007907D3"/>
    <w:rsid w:val="007A3A7B"/>
    <w:rsid w:val="007C41CA"/>
    <w:rsid w:val="007E1F1F"/>
    <w:rsid w:val="007E2ABB"/>
    <w:rsid w:val="007F1B9E"/>
    <w:rsid w:val="00820581"/>
    <w:rsid w:val="00836E28"/>
    <w:rsid w:val="008731E6"/>
    <w:rsid w:val="00883C77"/>
    <w:rsid w:val="00885978"/>
    <w:rsid w:val="00891E4C"/>
    <w:rsid w:val="00892036"/>
    <w:rsid w:val="00894BE0"/>
    <w:rsid w:val="00895F39"/>
    <w:rsid w:val="008A4F24"/>
    <w:rsid w:val="008C2E68"/>
    <w:rsid w:val="008E1540"/>
    <w:rsid w:val="008F0106"/>
    <w:rsid w:val="008F1E1E"/>
    <w:rsid w:val="008F6DD4"/>
    <w:rsid w:val="00901C09"/>
    <w:rsid w:val="009112C6"/>
    <w:rsid w:val="00930AD5"/>
    <w:rsid w:val="00931480"/>
    <w:rsid w:val="00955CFB"/>
    <w:rsid w:val="00973980"/>
    <w:rsid w:val="009740CA"/>
    <w:rsid w:val="00976975"/>
    <w:rsid w:val="00980633"/>
    <w:rsid w:val="0098632E"/>
    <w:rsid w:val="00996A10"/>
    <w:rsid w:val="009C0974"/>
    <w:rsid w:val="009C0CC8"/>
    <w:rsid w:val="009D2E5C"/>
    <w:rsid w:val="009D56B5"/>
    <w:rsid w:val="00A00977"/>
    <w:rsid w:val="00A21216"/>
    <w:rsid w:val="00A77399"/>
    <w:rsid w:val="00A82B55"/>
    <w:rsid w:val="00A967AB"/>
    <w:rsid w:val="00AA546B"/>
    <w:rsid w:val="00AA5E6B"/>
    <w:rsid w:val="00AB739C"/>
    <w:rsid w:val="00AE6880"/>
    <w:rsid w:val="00B05178"/>
    <w:rsid w:val="00B11623"/>
    <w:rsid w:val="00B34140"/>
    <w:rsid w:val="00B41FCC"/>
    <w:rsid w:val="00B606A0"/>
    <w:rsid w:val="00B646EA"/>
    <w:rsid w:val="00B67263"/>
    <w:rsid w:val="00B73C61"/>
    <w:rsid w:val="00B77EF3"/>
    <w:rsid w:val="00B83F22"/>
    <w:rsid w:val="00BA4456"/>
    <w:rsid w:val="00BC3370"/>
    <w:rsid w:val="00BE7C8F"/>
    <w:rsid w:val="00C1363D"/>
    <w:rsid w:val="00C13818"/>
    <w:rsid w:val="00C1501C"/>
    <w:rsid w:val="00C553BF"/>
    <w:rsid w:val="00C70BC6"/>
    <w:rsid w:val="00C73802"/>
    <w:rsid w:val="00C865B3"/>
    <w:rsid w:val="00C92CB2"/>
    <w:rsid w:val="00C93B99"/>
    <w:rsid w:val="00C96DAE"/>
    <w:rsid w:val="00CA2260"/>
    <w:rsid w:val="00CC2B16"/>
    <w:rsid w:val="00CD1411"/>
    <w:rsid w:val="00CE538F"/>
    <w:rsid w:val="00D04083"/>
    <w:rsid w:val="00D150CD"/>
    <w:rsid w:val="00D17823"/>
    <w:rsid w:val="00D221C6"/>
    <w:rsid w:val="00D30C7F"/>
    <w:rsid w:val="00D328AD"/>
    <w:rsid w:val="00D6366E"/>
    <w:rsid w:val="00D64C6B"/>
    <w:rsid w:val="00D75B15"/>
    <w:rsid w:val="00D87240"/>
    <w:rsid w:val="00D9436D"/>
    <w:rsid w:val="00DA1B52"/>
    <w:rsid w:val="00DA3842"/>
    <w:rsid w:val="00DA4B58"/>
    <w:rsid w:val="00DB5831"/>
    <w:rsid w:val="00DC052B"/>
    <w:rsid w:val="00DC2118"/>
    <w:rsid w:val="00DC7CB5"/>
    <w:rsid w:val="00DD4D88"/>
    <w:rsid w:val="00DD4EBC"/>
    <w:rsid w:val="00DF77CA"/>
    <w:rsid w:val="00E17701"/>
    <w:rsid w:val="00E300B3"/>
    <w:rsid w:val="00E40718"/>
    <w:rsid w:val="00E5425C"/>
    <w:rsid w:val="00E54648"/>
    <w:rsid w:val="00E5693A"/>
    <w:rsid w:val="00E56AD9"/>
    <w:rsid w:val="00E72875"/>
    <w:rsid w:val="00E8475D"/>
    <w:rsid w:val="00E84F32"/>
    <w:rsid w:val="00EB5F36"/>
    <w:rsid w:val="00EE036D"/>
    <w:rsid w:val="00F01E9A"/>
    <w:rsid w:val="00F10648"/>
    <w:rsid w:val="00F553CD"/>
    <w:rsid w:val="00F55545"/>
    <w:rsid w:val="00F631F0"/>
    <w:rsid w:val="00F74920"/>
    <w:rsid w:val="00F80961"/>
    <w:rsid w:val="00F8580A"/>
    <w:rsid w:val="00F90A56"/>
    <w:rsid w:val="00FA73BD"/>
    <w:rsid w:val="00FA783E"/>
    <w:rsid w:val="00FA7BF0"/>
    <w:rsid w:val="00FB41AF"/>
    <w:rsid w:val="00FE7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2AE8855-5914-464E-A86E-EF484491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8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7E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B0875"/>
    <w:pPr>
      <w:ind w:left="720"/>
      <w:contextualSpacing/>
    </w:pPr>
  </w:style>
  <w:style w:type="paragraph" w:styleId="Encabezado">
    <w:name w:val="header"/>
    <w:basedOn w:val="Normal"/>
    <w:link w:val="EncabezadoCar"/>
    <w:uiPriority w:val="99"/>
    <w:unhideWhenUsed/>
    <w:rsid w:val="00E728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2875"/>
  </w:style>
  <w:style w:type="paragraph" w:styleId="Piedepgina">
    <w:name w:val="footer"/>
    <w:basedOn w:val="Normal"/>
    <w:link w:val="PiedepginaCar"/>
    <w:uiPriority w:val="99"/>
    <w:unhideWhenUsed/>
    <w:rsid w:val="00E728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2875"/>
  </w:style>
  <w:style w:type="paragraph" w:styleId="Textodeglobo">
    <w:name w:val="Balloon Text"/>
    <w:basedOn w:val="Normal"/>
    <w:link w:val="TextodegloboCar"/>
    <w:uiPriority w:val="99"/>
    <w:semiHidden/>
    <w:unhideWhenUsed/>
    <w:rsid w:val="00E728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875"/>
    <w:rPr>
      <w:rFonts w:ascii="Tahoma" w:hAnsi="Tahoma" w:cs="Tahoma"/>
      <w:sz w:val="16"/>
      <w:szCs w:val="16"/>
    </w:rPr>
  </w:style>
  <w:style w:type="paragraph" w:styleId="Textoindependiente">
    <w:name w:val="Body Text"/>
    <w:basedOn w:val="Normal"/>
    <w:link w:val="TextoindependienteCar"/>
    <w:uiPriority w:val="1"/>
    <w:qFormat/>
    <w:rsid w:val="00FB41AF"/>
    <w:pPr>
      <w:widowControl w:val="0"/>
      <w:spacing w:after="0" w:line="240" w:lineRule="auto"/>
      <w:ind w:left="112"/>
    </w:pPr>
    <w:rPr>
      <w:rFonts w:ascii="Arial" w:eastAsia="Arial" w:hAnsi="Arial"/>
      <w:sz w:val="24"/>
      <w:szCs w:val="24"/>
      <w:lang w:val="en-US"/>
    </w:rPr>
  </w:style>
  <w:style w:type="character" w:customStyle="1" w:styleId="TextoindependienteCar">
    <w:name w:val="Texto independiente Car"/>
    <w:basedOn w:val="Fuentedeprrafopredeter"/>
    <w:link w:val="Textoindependiente"/>
    <w:uiPriority w:val="1"/>
    <w:rsid w:val="00FB41AF"/>
    <w:rPr>
      <w:rFonts w:ascii="Arial" w:eastAsia="Arial" w:hAnsi="Arial"/>
      <w:sz w:val="24"/>
      <w:szCs w:val="24"/>
      <w:lang w:val="en-US"/>
    </w:rPr>
  </w:style>
  <w:style w:type="character" w:styleId="Hipervnculo">
    <w:name w:val="Hyperlink"/>
    <w:basedOn w:val="Fuentedeprrafopredeter"/>
    <w:uiPriority w:val="99"/>
    <w:unhideWhenUsed/>
    <w:rsid w:val="00504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76465">
      <w:bodyDiv w:val="1"/>
      <w:marLeft w:val="0"/>
      <w:marRight w:val="0"/>
      <w:marTop w:val="0"/>
      <w:marBottom w:val="0"/>
      <w:divBdr>
        <w:top w:val="none" w:sz="0" w:space="0" w:color="auto"/>
        <w:left w:val="none" w:sz="0" w:space="0" w:color="auto"/>
        <w:bottom w:val="none" w:sz="0" w:space="0" w:color="auto"/>
        <w:right w:val="none" w:sz="0" w:space="0" w:color="auto"/>
      </w:divBdr>
    </w:div>
    <w:div w:id="168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948F-CAFC-40CB-804C-CEDF72B9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rborges</dc:creator>
  <cp:lastModifiedBy>Rábago Rojas María Cristina</cp:lastModifiedBy>
  <cp:revision>2</cp:revision>
  <cp:lastPrinted>2016-05-26T16:22:00Z</cp:lastPrinted>
  <dcterms:created xsi:type="dcterms:W3CDTF">2018-02-03T01:36:00Z</dcterms:created>
  <dcterms:modified xsi:type="dcterms:W3CDTF">2018-02-03T01:36:00Z</dcterms:modified>
</cp:coreProperties>
</file>