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rFonts w:ascii="Comfortaa" w:cs="Comfortaa" w:eastAsia="Comfortaa" w:hAnsi="Comfortaa"/>
          <w:b w:val="0"/>
          <w:bCs w:val="0"/>
        </w:rPr>
      </w:pPr>
      <w:r w:rsidDel="00000000" w:rsidR="00000000" w:rsidRPr="00000000">
        <w:rPr>
          <w:rFonts w:ascii="Comfortaa" w:cs="Comfortaa" w:eastAsia="Comfortaa" w:hAnsi="Comfortaa"/>
          <w:b w:val="0"/>
          <w:bCs w:val="0"/>
          <w:rtl w:val="0"/>
        </w:rPr>
        <w:t xml:space="preserve">Soko Safi AI: Sustainable Circular Economy Solution for Post-Harvest Management in Kisumu County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Comfortaa" w:cs="Comfortaa" w:eastAsia="Comfortaa" w:hAnsi="Comfortaa"/>
        </w:rPr>
      </w:pPr>
      <w:r w:rsidDel="00000000" w:rsidR="00000000" w:rsidRPr="00000000">
        <w:rPr>
          <w:rFonts w:ascii="Comfortaa" w:cs="Comfortaa" w:eastAsia="Comfortaa" w:hAnsi="Comfortaa"/>
          <w:rtl w:val="0"/>
        </w:rPr>
        <w:t xml:space="preserve">Clare Akoth (Founder) </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rFonts w:ascii="Comfortaa" w:cs="Comfortaa" w:eastAsia="Comfortaa" w:hAnsi="Comfortaa"/>
        </w:rPr>
      </w:pPr>
      <w:r w:rsidDel="00000000" w:rsidR="00000000" w:rsidRPr="00000000">
        <w:rPr>
          <w:rFonts w:ascii="Comfortaa" w:cs="Comfortaa" w:eastAsia="Comfortaa" w:hAnsi="Comfortaa"/>
          <w:rtl w:val="0"/>
        </w:rPr>
        <w:t xml:space="preserve">Queenbean Mary Jebet (Co-Founder)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rFonts w:ascii="Comfortaa" w:cs="Comfortaa" w:eastAsia="Comfortaa" w:hAnsi="Comfortaa"/>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rFonts w:ascii="Comfortaa" w:cs="Comfortaa" w:eastAsia="Comfortaa" w:hAnsi="Comfortaa"/>
        </w:rPr>
      </w:pPr>
      <w:r w:rsidDel="00000000" w:rsidR="00000000" w:rsidRPr="00000000">
        <w:rPr>
          <w:rFonts w:ascii="Comfortaa" w:cs="Comfortaa" w:eastAsia="Comfortaa" w:hAnsi="Comfortaa"/>
          <w:rtl w:val="0"/>
        </w:rPr>
        <w:t xml:space="preserve">Focus Region:</w:t>
      </w:r>
      <w:r w:rsidDel="00000000" w:rsidR="00000000" w:rsidRPr="00000000">
        <w:rPr>
          <w:rFonts w:ascii="Comfortaa" w:cs="Comfortaa" w:eastAsia="Comfortaa" w:hAnsi="Comfortaa"/>
          <w:rtl w:val="0"/>
        </w:rPr>
        <w:t xml:space="preserve"> Ahero Market and Kibuye Market, Kisumu County, Kenya</w:t>
      </w:r>
    </w:p>
    <w:p w:rsidR="00000000" w:rsidDel="00000000" w:rsidP="00000000" w:rsidRDefault="00000000" w:rsidRPr="00000000" w14:paraId="00000006">
      <w:pPr>
        <w:pStyle w:val="Heading2"/>
        <w:rPr>
          <w:rFonts w:ascii="Comfortaa" w:cs="Comfortaa" w:eastAsia="Comfortaa" w:hAnsi="Comfortaa"/>
        </w:rPr>
      </w:pPr>
      <w:bookmarkStart w:colFirst="0" w:colLast="0" w:name="_wr0ltkd12m1" w:id="0"/>
      <w:bookmarkEnd w:id="0"/>
      <w:r w:rsidDel="00000000" w:rsidR="00000000" w:rsidRPr="00000000">
        <w:pict>
          <v:rect style="width:0.0pt;height:1.5pt" o:hr="t" o:hrstd="t" o:hralign="center" fillcolor="#A0A0A0" stroked="f"/>
        </w:pict>
      </w:r>
      <w:r w:rsidDel="00000000" w:rsidR="00000000" w:rsidRPr="00000000">
        <w:rPr>
          <w:rFonts w:ascii="Comfortaa" w:cs="Comfortaa" w:eastAsia="Comfortaa" w:hAnsi="Comfortaa"/>
          <w:rtl w:val="0"/>
        </w:rPr>
        <w:t xml:space="preserve">1. Executive Summary &amp; Project Background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Comfortaa" w:cs="Comfortaa" w:eastAsia="Comfortaa" w:hAnsi="Comfortaa"/>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rFonts w:ascii="Comfortaa" w:cs="Comfortaa" w:eastAsia="Comfortaa" w:hAnsi="Comfortaa"/>
        </w:rPr>
      </w:pPr>
      <w:r w:rsidDel="00000000" w:rsidR="00000000" w:rsidRPr="00000000">
        <w:rPr>
          <w:rFonts w:ascii="Comfortaa" w:cs="Comfortaa" w:eastAsia="Comfortaa" w:hAnsi="Comfortaa"/>
          <w:rtl w:val="0"/>
        </w:rPr>
        <w:t xml:space="preserve">Soko Safi AI is an innovative, climate-smart social enterprise designed to address critical post-harvest losses (PHL), economic vulnerabilities, and environmental degradation in Kenyan marketplaces. Focusing initially on </w:t>
      </w:r>
      <w:r w:rsidDel="00000000" w:rsidR="00000000" w:rsidRPr="00000000">
        <w:rPr>
          <w:rFonts w:ascii="Comfortaa" w:cs="Comfortaa" w:eastAsia="Comfortaa" w:hAnsi="Comfortaa"/>
          <w:rtl w:val="0"/>
        </w:rPr>
        <w:t xml:space="preserve">Ahero Market</w:t>
      </w:r>
      <w:r w:rsidDel="00000000" w:rsidR="00000000" w:rsidRPr="00000000">
        <w:rPr>
          <w:rFonts w:ascii="Comfortaa" w:cs="Comfortaa" w:eastAsia="Comfortaa" w:hAnsi="Comfortaa"/>
          <w:rtl w:val="0"/>
        </w:rPr>
        <w:t xml:space="preserve"> and </w:t>
      </w:r>
      <w:r w:rsidDel="00000000" w:rsidR="00000000" w:rsidRPr="00000000">
        <w:rPr>
          <w:rFonts w:ascii="Comfortaa" w:cs="Comfortaa" w:eastAsia="Comfortaa" w:hAnsi="Comfortaa"/>
          <w:rtl w:val="0"/>
        </w:rPr>
        <w:t xml:space="preserve">Kibuye Market</w:t>
      </w:r>
      <w:r w:rsidDel="00000000" w:rsidR="00000000" w:rsidRPr="00000000">
        <w:rPr>
          <w:rFonts w:ascii="Comfortaa" w:cs="Comfortaa" w:eastAsia="Comfortaa" w:hAnsi="Comfortaa"/>
          <w:rtl w:val="0"/>
        </w:rPr>
        <w:t xml:space="preserve"> in Kisumu County, the project deploys an AI-integrated, hybrid-powered cold storage ecosystem built entirely on circular economy principles. By converting organic market waste into clean energy via anaerobic bio-digestion, purchasing waste to provide "waste credits" to marginalized traders, and optimizing cold-room interactions through an AI-driven, multi-lingual WhatsApp chatbot, Soko Safi AI builds an equitable, financially viable, and ecologically regenerative agricultural value chain.</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240" w:before="0" w:lineRule="auto"/>
        <w:rPr>
          <w:rFonts w:ascii="Comfortaa" w:cs="Comfortaa" w:eastAsia="Comfortaa" w:hAnsi="Comfortaa"/>
        </w:rPr>
      </w:pPr>
      <w:r w:rsidDel="00000000" w:rsidR="00000000" w:rsidRPr="00000000">
        <w:rPr>
          <w:rFonts w:ascii="Comfortaa" w:cs="Comfortaa" w:eastAsia="Comfortaa" w:hAnsi="Comfortaa"/>
          <w:rtl w:val="0"/>
        </w:rPr>
        <w:t xml:space="preserve">2. Problem Statement &amp; Contextual Reality</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rFonts w:ascii="Comfortaa" w:cs="Comfortaa" w:eastAsia="Comfortaa" w:hAnsi="Comfortaa"/>
          <w:b w:val="0"/>
          <w:bCs w:val="0"/>
        </w:rPr>
      </w:pPr>
      <w:r w:rsidDel="00000000" w:rsidR="00000000" w:rsidRPr="00000000">
        <w:rPr>
          <w:rFonts w:ascii="Comfortaa" w:cs="Comfortaa" w:eastAsia="Comfortaa" w:hAnsi="Comfortaa"/>
          <w:b w:val="0"/>
          <w:bCs w:val="0"/>
          <w:rtl w:val="0"/>
        </w:rPr>
        <w:t xml:space="preserve">2.1 Climatic Stressors in Kisumu County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rFonts w:ascii="Comfortaa" w:cs="Comfortaa" w:eastAsia="Comfortaa" w:hAnsi="Comfortaa"/>
        </w:rPr>
      </w:pPr>
      <w:r w:rsidDel="00000000" w:rsidR="00000000" w:rsidRPr="00000000">
        <w:rPr>
          <w:rFonts w:ascii="Comfortaa" w:cs="Comfortaa" w:eastAsia="Comfortaa" w:hAnsi="Comfortaa"/>
          <w:rtl w:val="0"/>
        </w:rPr>
        <w:t xml:space="preserve">Kisumu County experiences a tropical climate with high ambient temperatures ranging consistently between 22°C and 33°C, alongside elevated humidity from Lake Victoria. In bustling agricultural hubs like Kibuye (one of the largest open-air markets in East Africa) and Ahero, this ambient heat accelerates the respiration rate and moisture loss of fresh produce, triggering rapid cellular decay and microbial spoilage within hours of arrival.</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rFonts w:ascii="Comfortaa" w:cs="Comfortaa" w:eastAsia="Comfortaa" w:hAnsi="Comfortaa"/>
          <w:b w:val="0"/>
          <w:bCs w:val="0"/>
        </w:rPr>
      </w:pPr>
      <w:r w:rsidDel="00000000" w:rsidR="00000000" w:rsidRPr="00000000">
        <w:rPr>
          <w:rFonts w:ascii="Comfortaa" w:cs="Comfortaa" w:eastAsia="Comfortaa" w:hAnsi="Comfortaa"/>
          <w:b w:val="0"/>
          <w:bCs w:val="0"/>
          <w:rtl w:val="0"/>
        </w:rPr>
        <w:t xml:space="preserve">2.2 Vulnerable Produce Profiles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rFonts w:ascii="Comfortaa" w:cs="Comfortaa" w:eastAsia="Comfortaa" w:hAnsi="Comfortaa"/>
        </w:rPr>
      </w:pPr>
      <w:r w:rsidDel="00000000" w:rsidR="00000000" w:rsidRPr="00000000">
        <w:rPr>
          <w:rFonts w:ascii="Comfortaa" w:cs="Comfortaa" w:eastAsia="Comfortaa" w:hAnsi="Comfortaa"/>
          <w:rtl w:val="0"/>
        </w:rPr>
        <w:t xml:space="preserve">While tomatoes are famously volatile under heat, traders in Ahero and Kibuye markets handle a wide range of highly perishable produce that suffers drastically from a lack of cold chain infrastructure. These include: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Comfortaa" w:cs="Comfortaa" w:eastAsia="Comfortaa" w:hAnsi="Comfortaa"/>
          <w:rtl w:val="0"/>
        </w:rPr>
        <w:t xml:space="preserve">Leafy Vegetables:</w:t>
      </w:r>
      <w:r w:rsidDel="00000000" w:rsidR="00000000" w:rsidRPr="00000000">
        <w:rPr>
          <w:rFonts w:ascii="Comfortaa" w:cs="Comfortaa" w:eastAsia="Comfortaa" w:hAnsi="Comfortaa"/>
          <w:rtl w:val="0"/>
        </w:rPr>
        <w:t xml:space="preserve"> Kales (Sukuma Wiki), Traditional African Vegetables (such as Managu/African Nightshade, Terere/Amaranth, and Sagaa/Spider plant), and Spinach. These possess high surface-area-to-volume ratios, leading to rapid wilting and moisture loss.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Comfortaa" w:cs="Comfortaa" w:eastAsia="Comfortaa" w:hAnsi="Comfortaa"/>
          <w:rtl w:val="0"/>
        </w:rPr>
        <w:t xml:space="preserve">Fruits and Solanaceous Crops:</w:t>
      </w:r>
      <w:r w:rsidDel="00000000" w:rsidR="00000000" w:rsidRPr="00000000">
        <w:rPr>
          <w:rFonts w:ascii="Comfortaa" w:cs="Comfortaa" w:eastAsia="Comfortaa" w:hAnsi="Comfortaa"/>
          <w:rtl w:val="0"/>
        </w:rPr>
        <w:t xml:space="preserve"> Bell peppers (Pilipili Hoho), Eggplants, Avocados, Mangoes, and Papayas, which face rapid over-ripening and fungal decay under ambient conditions.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Comfortaa" w:cs="Comfortaa" w:eastAsia="Comfortaa" w:hAnsi="Comfortaa"/>
          <w:rtl w:val="0"/>
        </w:rPr>
        <w:t xml:space="preserve">Root and Tuber Modifications:</w:t>
      </w:r>
      <w:r w:rsidDel="00000000" w:rsidR="00000000" w:rsidRPr="00000000">
        <w:rPr>
          <w:rFonts w:ascii="Comfortaa" w:cs="Comfortaa" w:eastAsia="Comfortaa" w:hAnsi="Comfortaa"/>
          <w:rtl w:val="0"/>
        </w:rPr>
        <w:t xml:space="preserve"> Freshly harvested Cassava and Sweet Potatoes, which undergo rapid post-harvest physiological deterioration (PPD) if kept in hot, unventilated environments.</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rPr>
          <w:rFonts w:ascii="Comfortaa" w:cs="Comfortaa" w:eastAsia="Comfortaa" w:hAnsi="Comfortaa"/>
          <w:b w:val="0"/>
          <w:bCs w:val="0"/>
        </w:rPr>
      </w:pPr>
      <w:r w:rsidDel="00000000" w:rsidR="00000000" w:rsidRPr="00000000">
        <w:rPr>
          <w:rFonts w:ascii="Comfortaa" w:cs="Comfortaa" w:eastAsia="Comfortaa" w:hAnsi="Comfortaa"/>
          <w:b w:val="0"/>
          <w:bCs w:val="0"/>
          <w:rtl w:val="0"/>
        </w:rPr>
        <w:t xml:space="preserve">2.3 Current Coping Mechanisms &amp; Socio-Economic Consequences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rFonts w:ascii="Comfortaa" w:cs="Comfortaa" w:eastAsia="Comfortaa" w:hAnsi="Comfortaa"/>
        </w:rPr>
      </w:pPr>
      <w:r w:rsidDel="00000000" w:rsidR="00000000" w:rsidRPr="00000000">
        <w:rPr>
          <w:rFonts w:ascii="Comfortaa" w:cs="Comfortaa" w:eastAsia="Comfortaa" w:hAnsi="Comfortaa"/>
          <w:rtl w:val="0"/>
        </w:rPr>
        <w:t xml:space="preserve">Due to systemic financial barriers, the vast majority of open-air and small-scale traders cannot afford personal refrigeration units. They are forced to rely on hazardous, sub-optimal storage solutions, such as stuffing produce into dark, unventilated brick rooms or stacking them tightly under wooden display racks, creating high-humidity microclimates ripe for mold propagation. To minimize absolute financial collapse before their produce rots, traders resort to desperate, damaging coping mechanisms:</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Comfortaa" w:cs="Comfortaa" w:eastAsia="Comfortaa" w:hAnsi="Comfortaa"/>
          <w:rtl w:val="0"/>
        </w:rPr>
        <w:t xml:space="preserve">Geographic Desperation &amp; Forced Decentralization:</w:t>
      </w:r>
      <w:r w:rsidDel="00000000" w:rsidR="00000000" w:rsidRPr="00000000">
        <w:rPr>
          <w:rFonts w:ascii="Comfortaa" w:cs="Comfortaa" w:eastAsia="Comfortaa" w:hAnsi="Comfortaa"/>
          <w:rtl w:val="0"/>
        </w:rPr>
        <w:t xml:space="preserve"> Traders migrate dynamically across school gates, church entrances, and roadside junctions trying to access immediate foot traffic to "beat the clock on rot."</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Comfortaa" w:cs="Comfortaa" w:eastAsia="Comfortaa" w:hAnsi="Comfortaa"/>
          <w:rtl w:val="0"/>
        </w:rPr>
        <w:t xml:space="preserve">Reliance on Child Labor:</w:t>
      </w:r>
      <w:r w:rsidDel="00000000" w:rsidR="00000000" w:rsidRPr="00000000">
        <w:rPr>
          <w:rFonts w:ascii="Comfortaa" w:cs="Comfortaa" w:eastAsia="Comfortaa" w:hAnsi="Comfortaa"/>
          <w:rtl w:val="0"/>
        </w:rPr>
        <w:t xml:space="preserve"> To cover these split selling locations simultaneously, traders frequently rely on their children to manage alternative stalls, pulling them out of school and trapping families in intergenerational poverty cycles.</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Comfortaa" w:cs="Comfortaa" w:eastAsia="Comfortaa" w:hAnsi="Comfortaa"/>
          <w:rtl w:val="0"/>
        </w:rPr>
        <w:t xml:space="preserve">Predatory Bulk Liquidations:</w:t>
      </w:r>
      <w:r w:rsidDel="00000000" w:rsidR="00000000" w:rsidRPr="00000000">
        <w:rPr>
          <w:rFonts w:ascii="Comfortaa" w:cs="Comfortaa" w:eastAsia="Comfortaa" w:hAnsi="Comfortaa"/>
          <w:rtl w:val="0"/>
        </w:rPr>
        <w:t xml:space="preserve"> Traders are often forced to dump their inventory onto bulk buyers at a fraction of market value as evening approaches, severely undermining their household income.</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Comfortaa" w:cs="Comfortaa" w:eastAsia="Comfortaa" w:hAnsi="Comfortaa"/>
          <w:rtl w:val="0"/>
        </w:rPr>
        <w:t xml:space="preserve">Food Adulteration:</w:t>
      </w:r>
      <w:r w:rsidDel="00000000" w:rsidR="00000000" w:rsidRPr="00000000">
        <w:rPr>
          <w:rFonts w:ascii="Comfortaa" w:cs="Comfortaa" w:eastAsia="Comfortaa" w:hAnsi="Comfortaa"/>
          <w:rtl w:val="0"/>
        </w:rPr>
        <w:t xml:space="preserve"> Some traders deliberately conceal decay by mixing rotten or damaged vegetables with fresh ones, creating hidden food safety hazards for consumers.</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rPr>
          <w:rFonts w:ascii="Comfortaa" w:cs="Comfortaa" w:eastAsia="Comfortaa" w:hAnsi="Comfortaa"/>
          <w:b w:val="0"/>
          <w:bCs w:val="0"/>
        </w:rPr>
      </w:pPr>
      <w:r w:rsidDel="00000000" w:rsidR="00000000" w:rsidRPr="00000000">
        <w:rPr>
          <w:rFonts w:ascii="Comfortaa" w:cs="Comfortaa" w:eastAsia="Comfortaa" w:hAnsi="Comfortaa"/>
          <w:b w:val="0"/>
          <w:bCs w:val="0"/>
          <w:rtl w:val="0"/>
        </w:rPr>
        <w:t xml:space="preserve">2.4 Public Health and Environmental Impacts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rFonts w:ascii="Comfortaa" w:cs="Comfortaa" w:eastAsia="Comfortaa" w:hAnsi="Comfortaa"/>
        </w:rPr>
      </w:pPr>
      <w:r w:rsidDel="00000000" w:rsidR="00000000" w:rsidRPr="00000000">
        <w:rPr>
          <w:rFonts w:ascii="Comfortaa" w:cs="Comfortaa" w:eastAsia="Comfortaa" w:hAnsi="Comfortaa"/>
          <w:rtl w:val="0"/>
        </w:rPr>
        <w:t xml:space="preserve">The downstream impacts of the current status quo extend far beyond financial loss:</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Comfortaa" w:cs="Comfortaa" w:eastAsia="Comfortaa" w:hAnsi="Comfortaa"/>
          <w:rtl w:val="0"/>
        </w:rPr>
        <w:t xml:space="preserve">Toxic Food &amp; Mycotoxin Exposure:</w:t>
      </w:r>
      <w:r w:rsidDel="00000000" w:rsidR="00000000" w:rsidRPr="00000000">
        <w:rPr>
          <w:rFonts w:ascii="Comfortaa" w:cs="Comfortaa" w:eastAsia="Comfortaa" w:hAnsi="Comfortaa"/>
          <w:rtl w:val="0"/>
        </w:rPr>
        <w:t xml:space="preserve"> Mixing decaying produce into the consumer supply introduces pathogenic fungi (e.g., </w:t>
      </w:r>
      <w:r w:rsidDel="00000000" w:rsidR="00000000" w:rsidRPr="00000000">
        <w:rPr>
          <w:rFonts w:ascii="Comfortaa" w:cs="Comfortaa" w:eastAsia="Comfortaa" w:hAnsi="Comfortaa"/>
          <w:i w:val="1"/>
          <w:iCs w:val="1"/>
          <w:rtl w:val="0"/>
        </w:rPr>
        <w:t xml:space="preserve">Aspergillus flavus</w:t>
      </w:r>
      <w:r w:rsidDel="00000000" w:rsidR="00000000" w:rsidRPr="00000000">
        <w:rPr>
          <w:rFonts w:ascii="Comfortaa" w:cs="Comfortaa" w:eastAsia="Comfortaa" w:hAnsi="Comfortaa"/>
          <w:rtl w:val="0"/>
        </w:rPr>
        <w:t xml:space="preserve">) and bacteria (e.g., </w:t>
      </w:r>
      <w:r w:rsidDel="00000000" w:rsidR="00000000" w:rsidRPr="00000000">
        <w:rPr>
          <w:rFonts w:ascii="Comfortaa" w:cs="Comfortaa" w:eastAsia="Comfortaa" w:hAnsi="Comfortaa"/>
          <w:i w:val="1"/>
          <w:iCs w:val="1"/>
          <w:rtl w:val="0"/>
        </w:rPr>
        <w:t xml:space="preserve">Salmonella</w:t>
      </w:r>
      <w:r w:rsidDel="00000000" w:rsidR="00000000" w:rsidRPr="00000000">
        <w:rPr>
          <w:rFonts w:ascii="Comfortaa" w:cs="Comfortaa" w:eastAsia="Comfortaa" w:hAnsi="Comfortaa"/>
          <w:rtl w:val="0"/>
        </w:rPr>
        <w:t xml:space="preserve"> spp. and </w:t>
      </w:r>
      <w:r w:rsidDel="00000000" w:rsidR="00000000" w:rsidRPr="00000000">
        <w:rPr>
          <w:rFonts w:ascii="Comfortaa" w:cs="Comfortaa" w:eastAsia="Comfortaa" w:hAnsi="Comfortaa"/>
          <w:i w:val="1"/>
          <w:iCs w:val="1"/>
          <w:rtl w:val="0"/>
        </w:rPr>
        <w:t xml:space="preserve">E. coli</w:t>
      </w:r>
      <w:r w:rsidDel="00000000" w:rsidR="00000000" w:rsidRPr="00000000">
        <w:rPr>
          <w:rFonts w:ascii="Comfortaa" w:cs="Comfortaa" w:eastAsia="Comfortaa" w:hAnsi="Comfortaa"/>
          <w:rtl w:val="0"/>
        </w:rPr>
        <w:t xml:space="preserve">), which release hazardous enterotoxins and heat-stable mycotoxins into the local food supply, threatening consumers with acute gastroenteritis and chronic immunosuppression.</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Comfortaa" w:cs="Comfortaa" w:eastAsia="Comfortaa" w:hAnsi="Comfortaa"/>
          <w:rtl w:val="0"/>
        </w:rPr>
        <w:t xml:space="preserve">Environmental and Infrastructural Blockages:</w:t>
      </w:r>
      <w:r w:rsidDel="00000000" w:rsidR="00000000" w:rsidRPr="00000000">
        <w:rPr>
          <w:rFonts w:ascii="Comfortaa" w:cs="Comfortaa" w:eastAsia="Comfortaa" w:hAnsi="Comfortaa"/>
          <w:rtl w:val="0"/>
        </w:rPr>
        <w:t xml:space="preserve"> Hundreds of tons of organic waste are discarded daily into unlined market pathways and open drainage channels. This organic mass causes severe infrastructural blockages, causing stagnant blackwater pooling, foul odors, and breeding grounds for vectors like mosquitoes and rodents.</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Comfortaa" w:cs="Comfortaa" w:eastAsia="Comfortaa" w:hAnsi="Comfortaa"/>
          <w:rtl w:val="0"/>
        </w:rPr>
        <w:t xml:space="preserve">Waterway Contamination (River Nyando):</w:t>
      </w:r>
      <w:r w:rsidDel="00000000" w:rsidR="00000000" w:rsidRPr="00000000">
        <w:rPr>
          <w:rFonts w:ascii="Comfortaa" w:cs="Comfortaa" w:eastAsia="Comfortaa" w:hAnsi="Comfortaa"/>
          <w:rtl w:val="0"/>
        </w:rPr>
        <w:t xml:space="preserve"> During heavy rainfall, these mountain-sized piles of organic refuse are washed directly into municipal water courses. In Ahero, this runoff discharges straight into </w:t>
      </w:r>
      <w:r w:rsidDel="00000000" w:rsidR="00000000" w:rsidRPr="00000000">
        <w:rPr>
          <w:rFonts w:ascii="Comfortaa" w:cs="Comfortaa" w:eastAsia="Comfortaa" w:hAnsi="Comfortaa"/>
          <w:rtl w:val="0"/>
        </w:rPr>
        <w:t xml:space="preserve">River Nyando</w:t>
      </w:r>
      <w:r w:rsidDel="00000000" w:rsidR="00000000" w:rsidRPr="00000000">
        <w:rPr>
          <w:rFonts w:ascii="Comfortaa" w:cs="Comfortaa" w:eastAsia="Comfortaa" w:hAnsi="Comfortaa"/>
          <w:rtl w:val="0"/>
        </w:rPr>
        <w:t xml:space="preserve">, driving severe eutrophication (oxygen depletion from nutrient overloading) that devastates aquatic life and contaminates drinking water with dangerous coliform loads.</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rPr>
          <w:rFonts w:ascii="Comfortaa" w:cs="Comfortaa" w:eastAsia="Comfortaa" w:hAnsi="Comfortaa"/>
        </w:rPr>
      </w:pPr>
      <w:r w:rsidDel="00000000" w:rsidR="00000000" w:rsidRPr="00000000">
        <w:rPr>
          <w:rFonts w:ascii="Comfortaa" w:cs="Comfortaa" w:eastAsia="Comfortaa" w:hAnsi="Comfortaa"/>
          <w:rtl w:val="0"/>
        </w:rPr>
        <w:t xml:space="preserve">3. The Soko Safi AI Solution: A Closed-Loop Circular Model</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Rule="auto"/>
        <w:rPr>
          <w:rFonts w:ascii="Comfortaa" w:cs="Comfortaa" w:eastAsia="Comfortaa" w:hAnsi="Comfortaa"/>
        </w:rPr>
      </w:pPr>
      <w:r w:rsidDel="00000000" w:rsidR="00000000" w:rsidRPr="00000000">
        <w:rPr>
          <w:rFonts w:ascii="Comfortaa" w:cs="Comfortaa" w:eastAsia="Comfortaa" w:hAnsi="Comfortaa"/>
          <w:rtl w:val="0"/>
        </w:rPr>
        <w:t xml:space="preserve">Soko Safi AI breaks this destructive cycle by establishing an integrated, self-sustaining circular economy model that links post-harvest preservation directly to waste management and clean energy generation.</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Rule="auto"/>
        <w:rPr>
          <w:rFonts w:ascii="Comfortaa" w:cs="Comfortaa" w:eastAsia="Comfortaa" w:hAnsi="Comfortaa"/>
          <w:b w:val="0"/>
          <w:bCs w:val="0"/>
        </w:rPr>
      </w:pPr>
      <w:r w:rsidDel="00000000" w:rsidR="00000000" w:rsidRPr="00000000">
        <w:rPr>
          <w:rFonts w:ascii="Comfortaa" w:cs="Comfortaa" w:eastAsia="Comfortaa" w:hAnsi="Comfortaa"/>
          <w:b w:val="0"/>
          <w:bCs w:val="0"/>
          <w:rtl w:val="0"/>
        </w:rPr>
        <w:t xml:space="preserve">3.1 The Technical Architecture: Waste-to-Energy Hybridization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rFonts w:ascii="Comfortaa" w:cs="Comfortaa" w:eastAsia="Comfortaa" w:hAnsi="Comfortaa"/>
        </w:rPr>
      </w:pPr>
      <w:r w:rsidDel="00000000" w:rsidR="00000000" w:rsidRPr="00000000">
        <w:rPr>
          <w:rFonts w:ascii="Comfortaa" w:cs="Comfortaa" w:eastAsia="Comfortaa" w:hAnsi="Comfortaa"/>
          <w:rtl w:val="0"/>
        </w:rPr>
        <w:t xml:space="preserve">The core infrastructure consists of a localized walk-in cold storage hub. The thermal cooling load is powered via a sustainable, hybrid energy matrix:</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Comfortaa" w:cs="Comfortaa" w:eastAsia="Comfortaa" w:hAnsi="Comfortaa"/>
          <w:rtl w:val="0"/>
        </w:rPr>
        <w:t xml:space="preserve">Primary Source: Anaerobic Bio-Digester:</w:t>
      </w:r>
      <w:r w:rsidDel="00000000" w:rsidR="00000000" w:rsidRPr="00000000">
        <w:rPr>
          <w:rFonts w:ascii="Comfortaa" w:cs="Comfortaa" w:eastAsia="Comfortaa" w:hAnsi="Comfortaa"/>
          <w:rtl w:val="0"/>
        </w:rPr>
        <w:t xml:space="preserve"> The organic market waste collected from traders serves as the primary feedstock for an on-site industrial anaerobic bio-digester. Microbial decomposition of this organic matter yields biogas (predominantly methane, CH4), which is converted into reliable, baseline electricity via a biogas generator to run the cold room's refrigeration compressors.</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Comfortaa" w:cs="Comfortaa" w:eastAsia="Comfortaa" w:hAnsi="Comfortaa"/>
          <w:rtl w:val="0"/>
        </w:rPr>
        <w:t xml:space="preserve">Secondary Backup: Solar Photovoltaic (PV) System:</w:t>
      </w:r>
      <w:r w:rsidDel="00000000" w:rsidR="00000000" w:rsidRPr="00000000">
        <w:rPr>
          <w:rFonts w:ascii="Comfortaa" w:cs="Comfortaa" w:eastAsia="Comfortaa" w:hAnsi="Comfortaa"/>
          <w:rtl w:val="0"/>
        </w:rPr>
        <w:t xml:space="preserve"> Taking advantage of Kisumu’s intense solar irradiance, a roof-mounted Solar PV array with a lithium-iron-phosphate (LFP) battery bank operates as an automated backup system. This guarantees a continuous cold chain even during maintenance cycles of the bio-digester or fluctuations in gas production.</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rPr>
          <w:rFonts w:ascii="Comfortaa" w:cs="Comfortaa" w:eastAsia="Comfortaa" w:hAnsi="Comfortaa"/>
          <w:b w:val="0"/>
          <w:bCs w:val="0"/>
        </w:rPr>
      </w:pPr>
      <w:r w:rsidDel="00000000" w:rsidR="00000000" w:rsidRPr="00000000">
        <w:rPr>
          <w:rFonts w:ascii="Comfortaa" w:cs="Comfortaa" w:eastAsia="Comfortaa" w:hAnsi="Comfortaa"/>
          <w:b w:val="0"/>
          <w:bCs w:val="0"/>
          <w:rtl w:val="0"/>
        </w:rPr>
        <w:t xml:space="preserve">3.2 Financial Innovation: The "Waste Credits" &amp; Pay-Per-Store Model</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rFonts w:ascii="Comfortaa" w:cs="Comfortaa" w:eastAsia="Comfortaa" w:hAnsi="Comfortaa"/>
        </w:rPr>
      </w:pPr>
      <w:r w:rsidDel="00000000" w:rsidR="00000000" w:rsidRPr="00000000">
        <w:rPr>
          <w:rFonts w:ascii="Comfortaa" w:cs="Comfortaa" w:eastAsia="Comfortaa" w:hAnsi="Comfortaa"/>
          <w:rtl w:val="0"/>
        </w:rPr>
        <w:t xml:space="preserve">To ensure absolute inclusivity for resource-constrained traders, Soko Safi AI introduces a flexible, dual-currency monetization strategy:</w:t>
      </w:r>
    </w:p>
    <w:p w:rsidR="00000000" w:rsidDel="00000000" w:rsidP="00000000" w:rsidRDefault="00000000" w:rsidRPr="00000000" w14:paraId="0000002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Comfortaa" w:cs="Comfortaa" w:eastAsia="Comfortaa" w:hAnsi="Comfortaa"/>
          <w:rtl w:val="0"/>
        </w:rPr>
        <w:t xml:space="preserve">Pay-Per-Store Model:</w:t>
      </w:r>
      <w:r w:rsidDel="00000000" w:rsidR="00000000" w:rsidRPr="00000000">
        <w:rPr>
          <w:rFonts w:ascii="Comfortaa" w:cs="Comfortaa" w:eastAsia="Comfortaa" w:hAnsi="Comfortaa"/>
          <w:rtl w:val="0"/>
        </w:rPr>
        <w:t xml:space="preserve"> Traders can rent storage space inside the climate-controlled hub on a highly affordable per-crate, per-night basis.</w:t>
      </w:r>
    </w:p>
    <w:p w:rsidR="00000000" w:rsidDel="00000000" w:rsidP="00000000" w:rsidRDefault="00000000" w:rsidRPr="00000000" w14:paraId="0000002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Comfortaa" w:cs="Comfortaa" w:eastAsia="Comfortaa" w:hAnsi="Comfortaa"/>
          <w:rtl w:val="0"/>
        </w:rPr>
        <w:t xml:space="preserve">The Waste-Credit Mechanism:</w:t>
      </w:r>
      <w:r w:rsidDel="00000000" w:rsidR="00000000" w:rsidRPr="00000000">
        <w:rPr>
          <w:rFonts w:ascii="Comfortaa" w:cs="Comfortaa" w:eastAsia="Comfortaa" w:hAnsi="Comfortaa"/>
          <w:rtl w:val="0"/>
        </w:rPr>
        <w:t xml:space="preserve"> Soko Safi AI buys organic waste directly from market traders at a standardized price per kilogram. For traders lacking immediate cash liquidity, this transaction is recorded electronically as "Waste Credits." Traders can redeem these credits directly to pay for their cold storage balance. This assetizes what was previously a liability, lowering the barrier to entry for cold storage while incentivizing aggressive waste separation at the stall level.</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rPr>
          <w:rFonts w:ascii="Comfortaa" w:cs="Comfortaa" w:eastAsia="Comfortaa" w:hAnsi="Comfortaa"/>
          <w:b w:val="0"/>
          <w:bCs w:val="0"/>
        </w:rPr>
      </w:pPr>
      <w:r w:rsidDel="00000000" w:rsidR="00000000" w:rsidRPr="00000000">
        <w:rPr>
          <w:rFonts w:ascii="Comfortaa" w:cs="Comfortaa" w:eastAsia="Comfortaa" w:hAnsi="Comfortaa"/>
          <w:b w:val="0"/>
          <w:bCs w:val="0"/>
          <w:rtl w:val="0"/>
        </w:rPr>
        <w:t xml:space="preserve">3.3 Agricultural Re-injection: Bio-Slurry as Premium Organic Fertilizer</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Rule="auto"/>
        <w:rPr>
          <w:rFonts w:ascii="Comfortaa" w:cs="Comfortaa" w:eastAsia="Comfortaa" w:hAnsi="Comfortaa"/>
        </w:rPr>
      </w:pPr>
      <w:r w:rsidDel="00000000" w:rsidR="00000000" w:rsidRPr="00000000">
        <w:rPr>
          <w:rFonts w:ascii="Comfortaa" w:cs="Comfortaa" w:eastAsia="Comfortaa" w:hAnsi="Comfortaa"/>
          <w:rtl w:val="0"/>
        </w:rPr>
        <w:t xml:space="preserve">The anaerobic digestion process yields two outputs: biogas and a nutrient-dense byproduct known as bio-slurry or digestate. Soko Safi AI processes and packages this bio-slurry to sell to surrounding agricultural communities as a premium organic fertilizer. The anaerobic process naturally subjects the feedstock to high thermophilic or mesophilic temperatures over an extended hydraulic retention time, which successfully destroys human and plant pathogens while completely neutralizing weed seeds. The resulting fertilizer is a highly stable, pathogen-free, weed-free organic input that restores soil organic carbon, improves moisture retention, and replaces expensive, synthetic chemical fertilizers in the region.</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rFonts w:ascii="Comfortaa" w:cs="Comfortaa" w:eastAsia="Comfortaa" w:hAnsi="Comfortaa"/>
          <w:b w:val="0"/>
          <w:bCs w:val="0"/>
        </w:rPr>
      </w:pPr>
      <w:r w:rsidDel="00000000" w:rsidR="00000000" w:rsidRPr="00000000">
        <w:rPr>
          <w:rFonts w:ascii="Comfortaa" w:cs="Comfortaa" w:eastAsia="Comfortaa" w:hAnsi="Comfortaa"/>
          <w:b w:val="0"/>
          <w:bCs w:val="0"/>
          <w:rtl w:val="0"/>
        </w:rPr>
        <w:t xml:space="preserve">3.4 Digital Interface: The AI WhatsApp Chatbot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25" w:lineRule="auto"/>
        <w:rPr>
          <w:rFonts w:ascii="Comfortaa" w:cs="Comfortaa" w:eastAsia="Comfortaa" w:hAnsi="Comfortaa"/>
        </w:rPr>
      </w:pPr>
      <w:r w:rsidDel="00000000" w:rsidR="00000000" w:rsidRPr="00000000">
        <w:rPr>
          <w:rFonts w:ascii="Comfortaa" w:cs="Comfortaa" w:eastAsia="Comfortaa" w:hAnsi="Comfortaa"/>
          <w:rtl w:val="0"/>
        </w:rPr>
        <w:t xml:space="preserve">Operating under the reality that smartphone application literacy can be an entry barrier, the digital interface of Soko Safi AI is built entirely as a </w:t>
      </w:r>
      <w:r w:rsidDel="00000000" w:rsidR="00000000" w:rsidRPr="00000000">
        <w:rPr>
          <w:rFonts w:ascii="Comfortaa" w:cs="Comfortaa" w:eastAsia="Comfortaa" w:hAnsi="Comfortaa"/>
          <w:rtl w:val="0"/>
        </w:rPr>
        <w:t xml:space="preserve">WhatsApp Chatbot</w:t>
      </w:r>
      <w:r w:rsidDel="00000000" w:rsidR="00000000" w:rsidRPr="00000000">
        <w:rPr>
          <w:rFonts w:ascii="Comfortaa" w:cs="Comfortaa" w:eastAsia="Comfortaa" w:hAnsi="Comfortaa"/>
          <w:rtl w:val="0"/>
        </w:rPr>
        <w:t xml:space="preserve">. Powered by localized Natural Language Processing (NLP), the chatbot operates seamlessly in both </w:t>
      </w:r>
      <w:r w:rsidDel="00000000" w:rsidR="00000000" w:rsidRPr="00000000">
        <w:rPr>
          <w:rFonts w:ascii="Comfortaa" w:cs="Comfortaa" w:eastAsia="Comfortaa" w:hAnsi="Comfortaa"/>
          <w:rtl w:val="0"/>
        </w:rPr>
        <w:t xml:space="preserve">English and Swahili</w:t>
      </w:r>
      <w:r w:rsidDel="00000000" w:rsidR="00000000" w:rsidRPr="00000000">
        <w:rPr>
          <w:rFonts w:ascii="Comfortaa" w:cs="Comfortaa" w:eastAsia="Comfortaa" w:hAnsi="Comfortaa"/>
          <w:rtl w:val="0"/>
        </w:rPr>
        <w:t xml:space="preserve">. Through this simple interface, traders can instantly check real-time crate availability within the cold hub, view their accumulated Waste Credit balances, receive automated notifications when a storage window is closing, and coordinate drop-off or pick-up logs.</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before="0" w:lineRule="auto"/>
        <w:rPr>
          <w:rFonts w:ascii="Comfortaa" w:cs="Comfortaa" w:eastAsia="Comfortaa" w:hAnsi="Comfortaa"/>
        </w:rPr>
      </w:pPr>
      <w:r w:rsidDel="00000000" w:rsidR="00000000" w:rsidRPr="00000000">
        <w:rPr>
          <w:rFonts w:ascii="Comfortaa" w:cs="Comfortaa" w:eastAsia="Comfortaa" w:hAnsi="Comfortaa"/>
          <w:rtl w:val="0"/>
        </w:rPr>
        <w:t xml:space="preserve">4. Empirical and Factual Research Support (Citations)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rFonts w:ascii="Comfortaa" w:cs="Comfortaa" w:eastAsia="Comfortaa" w:hAnsi="Comfortaa"/>
        </w:rPr>
      </w:pPr>
      <w:r w:rsidDel="00000000" w:rsidR="00000000" w:rsidRPr="00000000">
        <w:rPr>
          <w:rFonts w:ascii="Comfortaa" w:cs="Comfortaa" w:eastAsia="Comfortaa" w:hAnsi="Comfortaa"/>
          <w:rtl w:val="0"/>
        </w:rPr>
        <w:t xml:space="preserve">The operational framework of Soko Safi AI is supported by extensive academic and field research across Sub-Saharan Africa:</w:t>
      </w:r>
    </w:p>
    <w:p w:rsidR="00000000" w:rsidDel="00000000" w:rsidP="00000000" w:rsidRDefault="00000000" w:rsidRPr="00000000" w14:paraId="0000002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Comfortaa" w:cs="Comfortaa" w:eastAsia="Comfortaa" w:hAnsi="Comfortaa"/>
          <w:rtl w:val="0"/>
        </w:rPr>
        <w:t xml:space="preserve">Post-Harvest Loss Metric Reality:</w:t>
      </w:r>
      <w:r w:rsidDel="00000000" w:rsidR="00000000" w:rsidRPr="00000000">
        <w:rPr>
          <w:rFonts w:ascii="Comfortaa" w:cs="Comfortaa" w:eastAsia="Comfortaa" w:hAnsi="Comfortaa"/>
          <w:rtl w:val="0"/>
        </w:rPr>
        <w:t xml:space="preserve"> According to the Food and Agriculture Organization (FAO), post-harvest losses for perishable fruits and vegetables in Sub-Saharan Africa routinely reach 40% to 50%. Introducing decentralized cold storage can expand the shelf-life of volatile commodities like tomatoes from 2-3 days to over 21 days, directly preserving market value.</w:t>
      </w:r>
    </w:p>
    <w:p w:rsidR="00000000" w:rsidDel="00000000" w:rsidP="00000000" w:rsidRDefault="00000000" w:rsidRPr="00000000" w14:paraId="0000002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Comfortaa" w:cs="Comfortaa" w:eastAsia="Comfortaa" w:hAnsi="Comfortaa"/>
          <w:rtl w:val="0"/>
        </w:rPr>
        <w:t xml:space="preserve">Socio-Economic Linkages:</w:t>
      </w:r>
      <w:r w:rsidDel="00000000" w:rsidR="00000000" w:rsidRPr="00000000">
        <w:rPr>
          <w:rFonts w:ascii="Comfortaa" w:cs="Comfortaa" w:eastAsia="Comfortaa" w:hAnsi="Comfortaa"/>
          <w:rtl w:val="0"/>
        </w:rPr>
        <w:t xml:space="preserve"> Research from the International Food Policy Research Institute (IFPRI) demonstrates a direct linear correlation between increased smallholder/trader profit margins and household human capital metrics, specifically driving elevated rates of school enrollment, improved dietary diversity, and consistent healthcare access.</w:t>
      </w:r>
    </w:p>
    <w:p w:rsidR="00000000" w:rsidDel="00000000" w:rsidP="00000000" w:rsidRDefault="00000000" w:rsidRPr="00000000" w14:paraId="0000002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Comfortaa" w:cs="Comfortaa" w:eastAsia="Comfortaa" w:hAnsi="Comfortaa"/>
          <w:rtl w:val="0"/>
        </w:rPr>
        <w:t xml:space="preserve">The Value of Bio-Slurry:</w:t>
      </w:r>
      <w:r w:rsidDel="00000000" w:rsidR="00000000" w:rsidRPr="00000000">
        <w:rPr>
          <w:rFonts w:ascii="Comfortaa" w:cs="Comfortaa" w:eastAsia="Comfortaa" w:hAnsi="Comfortaa"/>
          <w:rtl w:val="0"/>
        </w:rPr>
        <w:t xml:space="preserve"> Studies on waste-to-energy circular loops confirm that anaerobic digestate contains high concentrations of plant-available nitrogen (ammonium, NH4+), phosphorus, and potassium. The biological treatment process reduces pathogen loads (such as fecal coliforms) by up to 99%, ensuring compliance with strict agricultural safety standards while mitigating downstream river pollution.</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rPr>
          <w:rFonts w:ascii="Comfortaa" w:cs="Comfortaa" w:eastAsia="Comfortaa" w:hAnsi="Comfortaa"/>
        </w:rPr>
      </w:pPr>
      <w:r w:rsidDel="00000000" w:rsidR="00000000" w:rsidRPr="00000000">
        <w:rPr>
          <w:rFonts w:ascii="Comfortaa" w:cs="Comfortaa" w:eastAsia="Comfortaa" w:hAnsi="Comfortaa"/>
          <w:rtl w:val="0"/>
        </w:rPr>
        <w:t xml:space="preserve">5. Strategic Pathways for Future Expansion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Rule="auto"/>
        <w:rPr>
          <w:rFonts w:ascii="Comfortaa" w:cs="Comfortaa" w:eastAsia="Comfortaa" w:hAnsi="Comfortaa"/>
        </w:rPr>
      </w:pPr>
      <w:r w:rsidDel="00000000" w:rsidR="00000000" w:rsidRPr="00000000">
        <w:rPr>
          <w:rFonts w:ascii="Comfortaa" w:cs="Comfortaa" w:eastAsia="Comfortaa" w:hAnsi="Comfortaa"/>
          <w:rtl w:val="0"/>
        </w:rPr>
        <w:t xml:space="preserve">As Soko Safi AI matures and stabilizes its core operational model within Ahero and Kibuye markets, long-term scalability will be driven across three strategic expansion vectors:</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Rule="auto"/>
        <w:rPr>
          <w:rFonts w:ascii="Comfortaa" w:cs="Comfortaa" w:eastAsia="Comfortaa" w:hAnsi="Comfortaa"/>
          <w:b w:val="0"/>
          <w:bCs w:val="0"/>
        </w:rPr>
      </w:pPr>
      <w:r w:rsidDel="00000000" w:rsidR="00000000" w:rsidRPr="00000000">
        <w:rPr>
          <w:rFonts w:ascii="Comfortaa" w:cs="Comfortaa" w:eastAsia="Comfortaa" w:hAnsi="Comfortaa"/>
          <w:b w:val="0"/>
          <w:bCs w:val="0"/>
          <w:rtl w:val="0"/>
        </w:rPr>
        <w:t xml:space="preserve">5.1 Geographic Scalability via Modular Franchise Deployment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rPr>
          <w:rFonts w:ascii="Comfortaa" w:cs="Comfortaa" w:eastAsia="Comfortaa" w:hAnsi="Comfortaa"/>
        </w:rPr>
      </w:pPr>
      <w:r w:rsidDel="00000000" w:rsidR="00000000" w:rsidRPr="00000000">
        <w:rPr>
          <w:rFonts w:ascii="Comfortaa" w:cs="Comfortaa" w:eastAsia="Comfortaa" w:hAnsi="Comfortaa"/>
          <w:rtl w:val="0"/>
        </w:rPr>
        <w:t xml:space="preserve">The core infrastructure is designed to be completely modular and containerized. Future expansion will focus on replicating these self-contained hubs across other major market networks within the Lake Victoria basin and neighboring counties—such as Jubilee Market in Kisumu, municipal markets in Homa Bay, Siaya, and Migori, and high-volume cross-border transit markets like Busia and Malaba. These hubs can be deployed rapidly with minimal site preparation.</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Rule="auto"/>
        <w:rPr>
          <w:rFonts w:ascii="Comfortaa" w:cs="Comfortaa" w:eastAsia="Comfortaa" w:hAnsi="Comfortaa"/>
          <w:b w:val="0"/>
          <w:bCs w:val="0"/>
        </w:rPr>
      </w:pPr>
      <w:r w:rsidDel="00000000" w:rsidR="00000000" w:rsidRPr="00000000">
        <w:rPr>
          <w:rFonts w:ascii="Comfortaa" w:cs="Comfortaa" w:eastAsia="Comfortaa" w:hAnsi="Comfortaa"/>
          <w:b w:val="0"/>
          <w:bCs w:val="0"/>
          <w:rtl w:val="0"/>
        </w:rPr>
        <w:t xml:space="preserve">5.2 B2B E-Commerce &amp; Aggregate Supply Chain Integration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rFonts w:ascii="Comfortaa" w:cs="Comfortaa" w:eastAsia="Comfortaa" w:hAnsi="Comfortaa"/>
        </w:rPr>
      </w:pPr>
      <w:r w:rsidDel="00000000" w:rsidR="00000000" w:rsidRPr="00000000">
        <w:rPr>
          <w:rFonts w:ascii="Comfortaa" w:cs="Comfortaa" w:eastAsia="Comfortaa" w:hAnsi="Comfortaa"/>
          <w:rtl w:val="0"/>
        </w:rPr>
        <w:t xml:space="preserve">The data captured by the AI WhatsApp Chatbot creates a powerful baseline for predictive supply chain logistics. Soko Safi AI can scale vertically by leveraging this data to launch an integrated B2B e-commerce platform. By aggregating the inventory data from thousands of smallholder cold-storage accounts, the platform can safely connect market traders directly to large-scale institutional buyers (e.g., hotels, schools, supermarkets, and wholesale exporters in Nairobi). This expansion bypasses predatory brokers, guarantees premium pricing structures for traders, and stabilizes urban food security.</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Rule="auto"/>
        <w:rPr>
          <w:rFonts w:ascii="Comfortaa" w:cs="Comfortaa" w:eastAsia="Comfortaa" w:hAnsi="Comfortaa"/>
          <w:b w:val="0"/>
          <w:bCs w:val="0"/>
        </w:rPr>
      </w:pPr>
      <w:r w:rsidDel="00000000" w:rsidR="00000000" w:rsidRPr="00000000">
        <w:rPr>
          <w:rFonts w:ascii="Comfortaa" w:cs="Comfortaa" w:eastAsia="Comfortaa" w:hAnsi="Comfortaa"/>
          <w:b w:val="0"/>
          <w:bCs w:val="0"/>
          <w:rtl w:val="0"/>
        </w:rPr>
        <w:t xml:space="preserve">5.3 Cold Chain Logistics Interconnection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rFonts w:ascii="Comfortaa" w:cs="Comfortaa" w:eastAsia="Comfortaa" w:hAnsi="Comfortaa"/>
        </w:rPr>
      </w:pPr>
      <w:r w:rsidDel="00000000" w:rsidR="00000000" w:rsidRPr="00000000">
        <w:rPr>
          <w:rFonts w:ascii="Comfortaa" w:cs="Comfortaa" w:eastAsia="Comfortaa" w:hAnsi="Comfortaa"/>
          <w:rtl w:val="0"/>
        </w:rPr>
        <w:t xml:space="preserve">The ultimate vision involves bridging the physical gap between the farmgate and the retail hub. Soko Safi AI intends to introduce small-scale, solar-powered mobile cold-transit solutions (such as active-cooling electric three-wheelers or insulated cooling boxes for motorbike couriers). Interconnecting the production fields directly to our urban market hubs creates a comprehensive, uninterrupted cold chain ecosystem that eliminates food waste from harvest to consumption.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mforta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mfortaa-regular.ttf"/><Relationship Id="rId2"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