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61.png" ContentType="image/png"/>
  <Override PartName="/word/media/rId21.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SOS</w:t>
      </w:r>
      <w:r>
        <w:t xml:space="preserve"> </w:t>
      </w:r>
      <w:r>
        <w:t xml:space="preserve">Bioreactivity</w:t>
      </w:r>
      <w:r>
        <w:t xml:space="preserve"> </w:t>
      </w:r>
      <w:r>
        <w:t xml:space="preserve">Supplement</w:t>
      </w:r>
    </w:p>
    <w:p>
      <w:pPr>
        <w:pStyle w:val="Author"/>
      </w:pPr>
      <w:r>
        <w:t xml:space="preserve">clare</w:t>
      </w:r>
      <w:r>
        <w:t xml:space="preserve"> </w:t>
      </w:r>
      <w:r>
        <w:t xml:space="preserve">f. mccann</w:t>
      </w:r>
    </w:p>
    <w:p>
      <w:pPr>
        <w:pStyle w:val="Date"/>
      </w:pPr>
      <w:r>
        <w:t xml:space="preserve">2026-07-15</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pStyle w:val="FirstParagraph"/>
      </w:pPr>
      <w:r>
        <w:t xml:space="preserve">This notebook collects supplementary figures, tables, and the full sensitivity/robustness</w:t>
      </w:r>
      <w:r>
        <w:t xml:space="preserve"> </w:t>
      </w:r>
      <w:r>
        <w:t xml:space="preserve">analyses that accompany</w:t>
      </w:r>
      <w:r>
        <w:t xml:space="preserve"> </w:t>
      </w:r>
      <w:r>
        <w:rPr>
          <w:rStyle w:val="VerbatimChar"/>
        </w:rPr>
        <w:t xml:space="preserve">sos-bioreactivity-analyses.qmd</w:t>
      </w:r>
      <w:r>
        <w:t xml:space="preserve"> </w:t>
      </w:r>
      <w:r>
        <w:t xml:space="preserve">(the primary hypothesis-testing</w:t>
      </w:r>
      <w:r>
        <w:t xml:space="preserve"> </w:t>
      </w:r>
      <w:r>
        <w:t xml:space="preserve">notebook) and</w:t>
      </w:r>
      <w:r>
        <w:t xml:space="preserve"> </w:t>
      </w:r>
      <w:r>
        <w:rPr>
          <w:rStyle w:val="VerbatimChar"/>
        </w:rPr>
        <w:t xml:space="preserve">sos-bioreactivity-reactivity-revised.qmd</w:t>
      </w:r>
      <w:r>
        <w:t xml:space="preserve"> </w:t>
      </w:r>
      <w:r>
        <w:t xml:space="preserve">(the own-peak/trough sensitivity</w:t>
      </w:r>
      <w:r>
        <w:t xml:space="preserve"> </w:t>
      </w:r>
      <w:r>
        <w:t xml:space="preserve">re-analysis).</w:t>
      </w:r>
    </w:p>
    <w:p>
      <w:r>
        <w:pict>
          <v:rect style="width:0;height:1.5pt" o:hralign="center" o:hrstd="t" o:hr="t"/>
        </w:pict>
      </w:r>
    </w:p>
    <w:bookmarkStart w:id="20" w:name="figure-1-larger-tag-study-design"/>
    <w:p>
      <w:pPr>
        <w:pStyle w:val="Heading1"/>
      </w:pPr>
      <w:r>
        <w:t xml:space="preserve">Figure 1: Larger TAG Study Design</w:t>
      </w:r>
    </w:p>
    <w:p>
      <w:pPr>
        <w:pStyle w:val="FirstParagraph"/>
      </w:pPr>
      <w:r>
        <w:rPr>
          <w:i/>
          <w:iCs/>
        </w:rPr>
        <w:t xml:space="preserve">PLACEHOLDER</w:t>
      </w:r>
    </w:p>
    <w:p>
      <w:r>
        <w:pict>
          <v:rect style="width:0;height:1.5pt" o:hralign="center" o:hrstd="t" o:hr="t"/>
        </w:pict>
      </w:r>
    </w:p>
    <w:bookmarkEnd w:id="20"/>
    <w:bookmarkStart w:id="24" w:name="Xe2448a22433dc9f068fc3f8804239abdac08bbc"/>
    <w:p>
      <w:pPr>
        <w:pStyle w:val="Heading1"/>
      </w:pPr>
      <w:r>
        <w:t xml:space="preserve">Figure 2: Raw Correlations Between Stress Markers</w:t>
      </w:r>
    </w:p>
    <w:p>
      <w:pPr>
        <w:pStyle w:val="FirstParagraph"/>
      </w:pPr>
      <w:r>
        <w:rPr>
          <w:i/>
          <w:iCs/>
        </w:rPr>
        <w:t xml:space="preserve">Circle size and color reflect correlation magnitude (red = negative, blue = positive); p-values</w:t>
      </w:r>
      <w:r>
        <w:rPr>
          <w:i/>
          <w:iCs/>
        </w:rPr>
        <w:t xml:space="preserve"> </w:t>
      </w:r>
      <w:r>
        <w:rPr>
          <w:i/>
          <w:iCs/>
        </w:rPr>
        <w:t xml:space="preserve">are raw/uncorrected.</w:t>
      </w:r>
    </w:p>
    <w:p>
      <w:pPr>
        <w:pStyle w:val="SourceCode"/>
      </w:pPr>
      <w:r>
        <w:rPr>
          <w:rStyle w:val="NormalTok"/>
        </w:rPr>
        <w:t xml:space="preserve">raw_biomarker_tp_cols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"CRP_log_"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"IL10_log_"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"IL6_log_"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"TNFalpha_log_"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"DHEA_log_"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"Testosterone_log_"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"Cortisol_log_"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w:t>
      </w:r>
      <w:r>
        <w:br/>
      </w:r>
      <w:r>
        <w:rPr>
          <w:rStyle w:val="NormalTok"/>
        </w:rPr>
        <w:t xml:space="preserve">raw_biomarker_tp_labels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"CRP (T"</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"IL-10 (T"</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"IL-6 (T"</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"TNF-α (T"</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"DHEA (T"</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"Testosterone (T"</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"Cortisol (T"</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NormalTok"/>
        </w:rPr>
        <w:t xml:space="preserve">raw_biomarker_tp_df </w:t>
      </w:r>
      <w:r>
        <w:rPr>
          <w:rStyle w:val="OtherTok"/>
        </w:rPr>
        <w:t xml:space="preserve">&lt;-</w:t>
      </w:r>
      <w:r>
        <w:rPr>
          <w:rStyle w:val="NormalTok"/>
        </w:rPr>
        <w:t xml:space="preserve"> sos_crp_wide </w:t>
      </w:r>
      <w:r>
        <w:rPr>
          <w:rStyle w:val="SpecialCharTok"/>
        </w:rPr>
        <w:t xml:space="preserve">|&gt;</w:t>
      </w:r>
      <w:r>
        <w:br/>
      </w:r>
      <w:r>
        <w:rPr>
          <w:rStyle w:val="NormalTok"/>
        </w:rPr>
        <w:t xml:space="preserve">  </w:t>
      </w:r>
      <w:r>
        <w:rPr>
          <w:rStyle w:val="FunctionTok"/>
        </w:rPr>
        <w:t xml:space="preserve">select</w:t>
      </w:r>
      <w:r>
        <w:rPr>
          <w:rStyle w:val="NormalTok"/>
        </w:rPr>
        <w:t xml:space="preserve">(SampleID, </w:t>
      </w:r>
      <w:r>
        <w:rPr>
          <w:rStyle w:val="FunctionTok"/>
        </w:rPr>
        <w:t xml:space="preserve">all_of</w:t>
      </w:r>
      <w:r>
        <w:rPr>
          <w:rStyle w:val="NormalTok"/>
        </w:rPr>
        <w:t xml:space="preserve">(</w:t>
      </w:r>
      <w:r>
        <w:rPr>
          <w:rStyle w:val="FunctionTok"/>
        </w:rPr>
        <w:t xml:space="preserve">paste0</w:t>
      </w:r>
      <w:r>
        <w:rPr>
          <w:rStyle w:val="NormalTok"/>
        </w:rPr>
        <w:t xml:space="preserve">(</w:t>
      </w:r>
      <w:r>
        <w:rPr>
          <w:rStyle w:val="StringTok"/>
        </w:rPr>
        <w:t xml:space="preserve">"CRP_log_"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full_join</w:t>
      </w:r>
      <w:r>
        <w:rPr>
          <w:rStyle w:val="NormalTok"/>
        </w:rPr>
        <w:t xml:space="preserve">(sos_cytokines_wide </w:t>
      </w:r>
      <w:r>
        <w:rPr>
          <w:rStyle w:val="SpecialCharTok"/>
        </w:rPr>
        <w:t xml:space="preserve">|&gt;</w:t>
      </w:r>
      <w:r>
        <w:rPr>
          <w:rStyle w:val="NormalTok"/>
        </w:rPr>
        <w:t xml:space="preserve"> </w:t>
      </w:r>
      <w:r>
        <w:rPr>
          <w:rStyle w:val="FunctionTok"/>
        </w:rPr>
        <w:t xml:space="preserve">select</w:t>
      </w:r>
      <w:r>
        <w:rPr>
          <w:rStyle w:val="NormalTok"/>
        </w:rPr>
        <w:t xml:space="preserve">(SampleID, </w:t>
      </w:r>
      <w:r>
        <w:rPr>
          <w:rStyle w:val="FunctionTok"/>
        </w:rPr>
        <w:t xml:space="preserve">all_of</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"IL10_log_"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FunctionTok"/>
        </w:rPr>
        <w:t xml:space="preserve">paste0</w:t>
      </w:r>
      <w:r>
        <w:rPr>
          <w:rStyle w:val="NormalTok"/>
        </w:rPr>
        <w:t xml:space="preserve">(</w:t>
      </w:r>
      <w:r>
        <w:rPr>
          <w:rStyle w:val="StringTok"/>
        </w:rPr>
        <w:t xml:space="preserve">"IL6_log_"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FunctionTok"/>
        </w:rPr>
        <w:t xml:space="preserve">paste0</w:t>
      </w:r>
      <w:r>
        <w:rPr>
          <w:rStyle w:val="NormalTok"/>
        </w:rPr>
        <w:t xml:space="preserve">(</w:t>
      </w:r>
      <w:r>
        <w:rPr>
          <w:rStyle w:val="StringTok"/>
        </w:rPr>
        <w:t xml:space="preserve">"TNFalpha_log_"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 </w:t>
      </w:r>
      <w:r>
        <w:rPr>
          <w:rStyle w:val="AttributeTok"/>
        </w:rPr>
        <w:t xml:space="preserve">by =</w:t>
      </w:r>
      <w:r>
        <w:rPr>
          <w:rStyle w:val="NormalTok"/>
        </w:rPr>
        <w:t xml:space="preserve"> </w:t>
      </w:r>
      <w:r>
        <w:rPr>
          <w:rStyle w:val="StringTok"/>
        </w:rPr>
        <w:t xml:space="preserve">"SampleID"</w:t>
      </w:r>
      <w:r>
        <w:rPr>
          <w:rStyle w:val="NormalTok"/>
        </w:rPr>
        <w:t xml:space="preserve">) </w:t>
      </w:r>
      <w:r>
        <w:rPr>
          <w:rStyle w:val="SpecialCharTok"/>
        </w:rPr>
        <w:t xml:space="preserve">|&gt;</w:t>
      </w:r>
      <w:r>
        <w:br/>
      </w:r>
      <w:r>
        <w:rPr>
          <w:rStyle w:val="NormalTok"/>
        </w:rPr>
        <w:t xml:space="preserve">  </w:t>
      </w:r>
      <w:r>
        <w:rPr>
          <w:rStyle w:val="FunctionTok"/>
        </w:rPr>
        <w:t xml:space="preserve">full_join</w:t>
      </w:r>
      <w:r>
        <w:rPr>
          <w:rStyle w:val="NormalTok"/>
        </w:rPr>
        <w:t xml:space="preserve">(sos_hormones_wide </w:t>
      </w:r>
      <w:r>
        <w:rPr>
          <w:rStyle w:val="SpecialCharTok"/>
        </w:rPr>
        <w:t xml:space="preserve">|&gt;</w:t>
      </w:r>
      <w:r>
        <w:rPr>
          <w:rStyle w:val="NormalTok"/>
        </w:rPr>
        <w:t xml:space="preserve"> </w:t>
      </w:r>
      <w:r>
        <w:rPr>
          <w:rStyle w:val="FunctionTok"/>
        </w:rPr>
        <w:t xml:space="preserve">select</w:t>
      </w:r>
      <w:r>
        <w:rPr>
          <w:rStyle w:val="NormalTok"/>
        </w:rPr>
        <w:t xml:space="preserve">(SampleID, </w:t>
      </w:r>
      <w:r>
        <w:rPr>
          <w:rStyle w:val="FunctionTok"/>
        </w:rPr>
        <w:t xml:space="preserve">all_of</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"DHEA_log_"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FunctionTok"/>
        </w:rPr>
        <w:t xml:space="preserve">paste0</w:t>
      </w:r>
      <w:r>
        <w:rPr>
          <w:rStyle w:val="NormalTok"/>
        </w:rPr>
        <w:t xml:space="preserve">(</w:t>
      </w:r>
      <w:r>
        <w:rPr>
          <w:rStyle w:val="StringTok"/>
        </w:rPr>
        <w:t xml:space="preserve">"Testosterone_log_"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FunctionTok"/>
        </w:rPr>
        <w:t xml:space="preserve">paste0</w:t>
      </w:r>
      <w:r>
        <w:rPr>
          <w:rStyle w:val="NormalTok"/>
        </w:rPr>
        <w:t xml:space="preserve">(</w:t>
      </w:r>
      <w:r>
        <w:rPr>
          <w:rStyle w:val="StringTok"/>
        </w:rPr>
        <w:t xml:space="preserve">"Cortisol_log_"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 </w:t>
      </w:r>
      <w:r>
        <w:rPr>
          <w:rStyle w:val="AttributeTok"/>
        </w:rPr>
        <w:t xml:space="preserve">by =</w:t>
      </w:r>
      <w:r>
        <w:rPr>
          <w:rStyle w:val="NormalTok"/>
        </w:rPr>
        <w:t xml:space="preserve"> </w:t>
      </w:r>
      <w:r>
        <w:rPr>
          <w:rStyle w:val="StringTok"/>
        </w:rPr>
        <w:t xml:space="preserve">"SampleID"</w:t>
      </w:r>
      <w:r>
        <w:rPr>
          <w:rStyle w:val="NormalTok"/>
        </w:rPr>
        <w:t xml:space="preserve">)</w:t>
      </w:r>
      <w:r>
        <w:br/>
      </w:r>
      <w:r>
        <w:br/>
      </w:r>
      <w:r>
        <w:rPr>
          <w:rStyle w:val="NormalTok"/>
        </w:rPr>
        <w:t xml:space="preserve">raw_hr_subj_cols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"resting_avg"</w:t>
      </w:r>
      <w:r>
        <w:rPr>
          <w:rStyle w:val="NormalTok"/>
        </w:rPr>
        <w:t xml:space="preserve">, </w:t>
      </w:r>
      <w:r>
        <w:rPr>
          <w:rStyle w:val="StringTok"/>
        </w:rPr>
        <w:t xml:space="preserve">"Task"</w:t>
      </w:r>
      <w:r>
        <w:rPr>
          <w:rStyle w:val="NormalTok"/>
        </w:rPr>
        <w:t xml:space="preserve">, </w:t>
      </w:r>
      <w:r>
        <w:rPr>
          <w:rStyle w:val="StringTok"/>
        </w:rPr>
        <w:t xml:space="preserve">"Self-Connected"</w:t>
      </w:r>
      <w:r>
        <w:rPr>
          <w:rStyle w:val="NormalTok"/>
        </w:rPr>
        <w:t xml:space="preserve">, </w:t>
      </w:r>
      <w:r>
        <w:rPr>
          <w:rStyle w:val="StringTok"/>
        </w:rPr>
        <w:t xml:space="preserve">"Self-Disconnected"</w:t>
      </w:r>
      <w:r>
        <w:rPr>
          <w:rStyle w:val="NormalTok"/>
        </w:rPr>
        <w:t xml:space="preserve">, </w:t>
      </w:r>
      <w:r>
        <w:rPr>
          <w:rStyle w:val="StringTok"/>
        </w:rPr>
        <w:t xml:space="preserve">"Other"</w:t>
      </w:r>
      <w:r>
        <w:rPr>
          <w:rStyle w:val="NormalTok"/>
        </w:rPr>
        <w:t xml:space="preserve">, </w:t>
      </w:r>
      <w:r>
        <w:rPr>
          <w:rStyle w:val="StringTok"/>
        </w:rPr>
        <w:t xml:space="preserve">"Fixation-Cross"</w:t>
      </w:r>
      <w:r>
        <w:rPr>
          <w:rStyle w:val="NormalTok"/>
        </w:rPr>
        <w:t xml:space="preserve">,</w:t>
      </w:r>
      <w:r>
        <w:br/>
      </w:r>
      <w:r>
        <w:rPr>
          <w:rStyle w:val="NormalTok"/>
        </w:rPr>
        <w:t xml:space="preserve">  </w:t>
      </w:r>
      <w:r>
        <w:rPr>
          <w:rStyle w:val="StringTok"/>
        </w:rPr>
        <w:t xml:space="preserve">"selfconnected_subj_stress"</w:t>
      </w:r>
      <w:r>
        <w:rPr>
          <w:rStyle w:val="NormalTok"/>
        </w:rPr>
        <w:t xml:space="preserve">, </w:t>
      </w:r>
      <w:r>
        <w:rPr>
          <w:rStyle w:val="StringTok"/>
        </w:rPr>
        <w:t xml:space="preserve">"selfdisconnected_subj_stress"</w:t>
      </w:r>
      <w:r>
        <w:rPr>
          <w:rStyle w:val="NormalTok"/>
        </w:rPr>
        <w:t xml:space="preserve">, </w:t>
      </w:r>
      <w:r>
        <w:rPr>
          <w:rStyle w:val="StringTok"/>
        </w:rPr>
        <w:t xml:space="preserve">"other_subj_stress"</w:t>
      </w:r>
      <w:r>
        <w:br/>
      </w:r>
      <w:r>
        <w:rPr>
          <w:rStyle w:val="NormalTok"/>
        </w:rPr>
        <w:t xml:space="preserve">)</w:t>
      </w:r>
      <w:r>
        <w:br/>
      </w:r>
      <w:r>
        <w:rPr>
          <w:rStyle w:val="NormalTok"/>
        </w:rPr>
        <w:t xml:space="preserve">raw_hr_subj_labels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"HR: Resting (avg)"</w:t>
      </w:r>
      <w:r>
        <w:rPr>
          <w:rStyle w:val="NormalTok"/>
        </w:rPr>
        <w:t xml:space="preserve">, </w:t>
      </w:r>
      <w:r>
        <w:rPr>
          <w:rStyle w:val="StringTok"/>
        </w:rPr>
        <w:t xml:space="preserve">"HR: Task (overall)"</w:t>
      </w:r>
      <w:r>
        <w:rPr>
          <w:rStyle w:val="NormalTok"/>
        </w:rPr>
        <w:t xml:space="preserve">, </w:t>
      </w:r>
      <w:r>
        <w:rPr>
          <w:rStyle w:val="StringTok"/>
        </w:rPr>
        <w:t xml:space="preserve">"HR: Self-Connected"</w:t>
      </w:r>
      <w:r>
        <w:rPr>
          <w:rStyle w:val="NormalTok"/>
        </w:rPr>
        <w:t xml:space="preserve">, </w:t>
      </w:r>
      <w:r>
        <w:rPr>
          <w:rStyle w:val="StringTok"/>
        </w:rPr>
        <w:t xml:space="preserve">"HR: Self-Disconnected"</w:t>
      </w:r>
      <w:r>
        <w:rPr>
          <w:rStyle w:val="NormalTok"/>
        </w:rPr>
        <w:t xml:space="preserve">,</w:t>
      </w:r>
      <w:r>
        <w:br/>
      </w:r>
      <w:r>
        <w:rPr>
          <w:rStyle w:val="NormalTok"/>
        </w:rPr>
        <w:t xml:space="preserve">  </w:t>
      </w:r>
      <w:r>
        <w:rPr>
          <w:rStyle w:val="StringTok"/>
        </w:rPr>
        <w:t xml:space="preserve">"HR: Other"</w:t>
      </w:r>
      <w:r>
        <w:rPr>
          <w:rStyle w:val="NormalTok"/>
        </w:rPr>
        <w:t xml:space="preserve">, </w:t>
      </w:r>
      <w:r>
        <w:rPr>
          <w:rStyle w:val="StringTok"/>
        </w:rPr>
        <w:t xml:space="preserve">"HR: Fixation-Cross"</w:t>
      </w:r>
      <w:r>
        <w:rPr>
          <w:rStyle w:val="NormalTok"/>
        </w:rPr>
        <w:t xml:space="preserve">,</w:t>
      </w:r>
      <w:r>
        <w:br/>
      </w:r>
      <w:r>
        <w:rPr>
          <w:rStyle w:val="NormalTok"/>
        </w:rPr>
        <w:t xml:space="preserve">  </w:t>
      </w:r>
      <w:r>
        <w:rPr>
          <w:rStyle w:val="StringTok"/>
        </w:rPr>
        <w:t xml:space="preserve">"Subj Stress: Self-Connected"</w:t>
      </w:r>
      <w:r>
        <w:rPr>
          <w:rStyle w:val="NormalTok"/>
        </w:rPr>
        <w:t xml:space="preserve">, </w:t>
      </w:r>
      <w:r>
        <w:rPr>
          <w:rStyle w:val="StringTok"/>
        </w:rPr>
        <w:t xml:space="preserve">"Subj Stress: Self-Disconnected"</w:t>
      </w:r>
      <w:r>
        <w:rPr>
          <w:rStyle w:val="NormalTok"/>
        </w:rPr>
        <w:t xml:space="preserve">, </w:t>
      </w:r>
      <w:r>
        <w:rPr>
          <w:rStyle w:val="StringTok"/>
        </w:rPr>
        <w:t xml:space="preserve">"Subj Stress: Other"</w:t>
      </w:r>
      <w:r>
        <w:br/>
      </w:r>
      <w:r>
        <w:rPr>
          <w:rStyle w:val="NormalTok"/>
        </w:rPr>
        <w:t xml:space="preserve">)</w:t>
      </w:r>
      <w:r>
        <w:br/>
      </w:r>
      <w:r>
        <w:br/>
      </w:r>
      <w:r>
        <w:rPr>
          <w:rStyle w:val="NormalTok"/>
        </w:rPr>
        <w:t xml:space="preserve">raw_alltp_df </w:t>
      </w:r>
      <w:r>
        <w:rPr>
          <w:rStyle w:val="OtherTok"/>
        </w:rPr>
        <w:t xml:space="preserve">&lt;-</w:t>
      </w:r>
      <w:r>
        <w:rPr>
          <w:rStyle w:val="NormalTok"/>
        </w:rPr>
        <w:t xml:space="preserve"> raw_biomarker_tp_df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hr_final_wide </w:t>
      </w:r>
      <w:r>
        <w:rPr>
          <w:rStyle w:val="SpecialCharTok"/>
        </w:rPr>
        <w:t xml:space="preserve">|&gt;</w:t>
      </w:r>
      <w:r>
        <w:rPr>
          <w:rStyle w:val="NormalTok"/>
        </w:rPr>
        <w:t xml:space="preserve"> </w:t>
      </w:r>
      <w:r>
        <w:rPr>
          <w:rStyle w:val="FunctionTok"/>
        </w:rPr>
        <w:t xml:space="preserve">select</w:t>
      </w:r>
      <w:r>
        <w:rPr>
          <w:rStyle w:val="NormalTok"/>
        </w:rPr>
        <w:t xml:space="preserve">(SampleID, resting_avg, Task, </w:t>
      </w:r>
      <w:r>
        <w:rPr>
          <w:rStyle w:val="StringTok"/>
        </w:rPr>
        <w:t xml:space="preserve">`</w:t>
      </w:r>
      <w:r>
        <w:rPr>
          <w:rStyle w:val="AttributeTok"/>
        </w:rPr>
        <w:t xml:space="preserve">Self-Connected</w:t>
      </w:r>
      <w:r>
        <w:rPr>
          <w:rStyle w:val="StringTok"/>
        </w:rPr>
        <w:t xml:space="preserve">`</w:t>
      </w:r>
      <w:r>
        <w:rPr>
          <w:rStyle w:val="NormalTok"/>
        </w:rPr>
        <w:t xml:space="preserve">, </w:t>
      </w:r>
      <w:r>
        <w:rPr>
          <w:rStyle w:val="StringTok"/>
        </w:rPr>
        <w:t xml:space="preserve">`</w:t>
      </w:r>
      <w:r>
        <w:rPr>
          <w:rStyle w:val="AttributeTok"/>
        </w:rPr>
        <w:t xml:space="preserve">Self-Disconnected</w:t>
      </w:r>
      <w:r>
        <w:rPr>
          <w:rStyle w:val="StringTok"/>
        </w:rPr>
        <w:t xml:space="preserve">`</w:t>
      </w:r>
      <w:r>
        <w:rPr>
          <w:rStyle w:val="NormalTok"/>
        </w:rPr>
        <w:t xml:space="preserve">, Other, </w:t>
      </w:r>
      <w:r>
        <w:rPr>
          <w:rStyle w:val="StringTok"/>
        </w:rPr>
        <w:t xml:space="preserve">`</w:t>
      </w:r>
      <w:r>
        <w:rPr>
          <w:rStyle w:val="AttributeTok"/>
        </w:rPr>
        <w:t xml:space="preserve">Fixation-Cross</w:t>
      </w:r>
      <w:r>
        <w:rPr>
          <w:rStyle w:val="StringTok"/>
        </w:rPr>
        <w:t xml:space="preserv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"SampleID"</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sos_subj_stress </w:t>
      </w:r>
      <w:r>
        <w:rPr>
          <w:rStyle w:val="SpecialCharTok"/>
        </w:rPr>
        <w:t xml:space="preserve">|&gt;</w:t>
      </w:r>
      <w:r>
        <w:rPr>
          <w:rStyle w:val="NormalTok"/>
        </w:rPr>
        <w:t xml:space="preserve"> </w:t>
      </w:r>
      <w:r>
        <w:rPr>
          <w:rStyle w:val="FunctionTok"/>
        </w:rPr>
        <w:t xml:space="preserve">select</w:t>
      </w:r>
      <w:r>
        <w:rPr>
          <w:rStyle w:val="NormalTok"/>
        </w:rPr>
        <w:t xml:space="preserve">(SampleID, selfconnected_subj_stress, selfdisconnected_subj_stress, other_subj_stress),</w:t>
      </w:r>
      <w:r>
        <w:br/>
      </w:r>
      <w:r>
        <w:rPr>
          <w:rStyle w:val="NormalTok"/>
        </w:rPr>
        <w:t xml:space="preserve">    </w:t>
      </w:r>
      <w:r>
        <w:rPr>
          <w:rStyle w:val="AttributeTok"/>
        </w:rPr>
        <w:t xml:space="preserve">by =</w:t>
      </w:r>
      <w:r>
        <w:rPr>
          <w:rStyle w:val="NormalTok"/>
        </w:rPr>
        <w:t xml:space="preserve"> </w:t>
      </w:r>
      <w:r>
        <w:rPr>
          <w:rStyle w:val="StringTok"/>
        </w:rPr>
        <w:t xml:space="preserve">"SampleID"</w:t>
      </w:r>
      <w:r>
        <w:br/>
      </w:r>
      <w:r>
        <w:rPr>
          <w:rStyle w:val="NormalTok"/>
        </w:rPr>
        <w:t xml:space="preserve">  )</w:t>
      </w:r>
      <w:r>
        <w:br/>
      </w:r>
      <w:r>
        <w:br/>
      </w:r>
      <w:r>
        <w:rPr>
          <w:rStyle w:val="NormalTok"/>
        </w:rPr>
        <w:t xml:space="preserve">all_raw_tp_cols   </w:t>
      </w:r>
      <w:r>
        <w:rPr>
          <w:rStyle w:val="OtherTok"/>
        </w:rPr>
        <w:t xml:space="preserve">&lt;-</w:t>
      </w:r>
      <w:r>
        <w:rPr>
          <w:rStyle w:val="NormalTok"/>
        </w:rPr>
        <w:t xml:space="preserve"> </w:t>
      </w:r>
      <w:r>
        <w:rPr>
          <w:rStyle w:val="FunctionTok"/>
        </w:rPr>
        <w:t xml:space="preserve">c</w:t>
      </w:r>
      <w:r>
        <w:rPr>
          <w:rStyle w:val="NormalTok"/>
        </w:rPr>
        <w:t xml:space="preserve">(raw_biomarker_tp_cols, raw_hr_subj_cols)</w:t>
      </w:r>
      <w:r>
        <w:br/>
      </w:r>
      <w:r>
        <w:rPr>
          <w:rStyle w:val="NormalTok"/>
        </w:rPr>
        <w:t xml:space="preserve">all_raw_tp_labels </w:t>
      </w:r>
      <w:r>
        <w:rPr>
          <w:rStyle w:val="OtherTok"/>
        </w:rPr>
        <w:t xml:space="preserve">&lt;-</w:t>
      </w:r>
      <w:r>
        <w:rPr>
          <w:rStyle w:val="NormalTok"/>
        </w:rPr>
        <w:t xml:space="preserve"> </w:t>
      </w:r>
      <w:r>
        <w:rPr>
          <w:rStyle w:val="FunctionTok"/>
        </w:rPr>
        <w:t xml:space="preserve">c</w:t>
      </w:r>
      <w:r>
        <w:rPr>
          <w:rStyle w:val="NormalTok"/>
        </w:rPr>
        <w:t xml:space="preserve">(raw_biomarker_tp_labels, raw_hr_subj_labels)</w:t>
      </w:r>
      <w:r>
        <w:br/>
      </w:r>
      <w:r>
        <w:br/>
      </w:r>
      <w:r>
        <w:rPr>
          <w:rStyle w:val="NormalTok"/>
        </w:rPr>
        <w:t xml:space="preserve">raw_alltp_mat </w:t>
      </w:r>
      <w:r>
        <w:rPr>
          <w:rStyle w:val="OtherTok"/>
        </w:rPr>
        <w:t xml:space="preserve">&lt;-</w:t>
      </w:r>
      <w:r>
        <w:rPr>
          <w:rStyle w:val="NormalTok"/>
        </w:rPr>
        <w:t xml:space="preserve"> raw_alltp_df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(all_raw_tp_cols)) </w:t>
      </w:r>
      <w:r>
        <w:rPr>
          <w:rStyle w:val="SpecialCharTok"/>
        </w:rPr>
        <w:t xml:space="preserve">|&gt;</w:t>
      </w:r>
      <w:r>
        <w:br/>
      </w:r>
      <w:r>
        <w:rPr>
          <w:rStyle w:val="NormalTok"/>
        </w:rPr>
        <w:t xml:space="preserve">  </w:t>
      </w:r>
      <w:r>
        <w:rPr>
          <w:rStyle w:val="FunctionTok"/>
        </w:rPr>
        <w:t xml:space="preserve">setNames</w:t>
      </w:r>
      <w:r>
        <w:rPr>
          <w:rStyle w:val="NormalTok"/>
        </w:rPr>
        <w:t xml:space="preserve">(all_raw_tp_labels)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br/>
      </w:r>
      <w:r>
        <w:rPr>
          <w:rStyle w:val="NormalTok"/>
        </w:rPr>
        <w:t xml:space="preserve">raw_alltp_rc </w:t>
      </w:r>
      <w:r>
        <w:rPr>
          <w:rStyle w:val="OtherTok"/>
        </w:rPr>
        <w:t xml:space="preserve">&lt;-</w:t>
      </w:r>
      <w:r>
        <w:rPr>
          <w:rStyle w:val="NormalTok"/>
        </w:rPr>
        <w:t xml:space="preserve"> </w:t>
      </w:r>
      <w:r>
        <w:rPr>
          <w:rStyle w:val="FunctionTok"/>
        </w:rPr>
        <w:t xml:space="preserve">rcorr</w:t>
      </w:r>
      <w:r>
        <w:rPr>
          <w:rStyle w:val="NormalTok"/>
        </w:rPr>
        <w:t xml:space="preserve">(raw_alltp_mat)</w:t>
      </w:r>
      <w:r>
        <w:br/>
      </w:r>
      <w:r>
        <w:rPr>
          <w:rStyle w:val="FunctionTok"/>
        </w:rPr>
        <w:t xml:space="preserve">plot_sig_corrplot</w:t>
      </w:r>
      <w:r>
        <w:rPr>
          <w:rStyle w:val="NormalTok"/>
        </w:rPr>
        <w:t xml:space="preserve">(raw_alltp_rc</w:t>
      </w:r>
      <w:r>
        <w:rPr>
          <w:rStyle w:val="SpecialCharTok"/>
        </w:rPr>
        <w:t xml:space="preserve">$</w:t>
      </w:r>
      <w:r>
        <w:rPr>
          <w:rStyle w:val="NormalTok"/>
        </w:rPr>
        <w:t xml:space="preserve">r, raw_alltp_rc</w:t>
      </w:r>
      <w:r>
        <w:rPr>
          <w:rStyle w:val="SpecialCharTok"/>
        </w:rPr>
        <w:t xml:space="preserve">$</w:t>
      </w:r>
      <w:r>
        <w:rPr>
          <w:rStyle w:val="NormalTok"/>
        </w:rPr>
        <w:t xml:space="preserve">P, </w:t>
      </w:r>
      <w:r>
        <w:rPr>
          <w:rStyle w:val="StringTok"/>
        </w:rPr>
        <w:t xml:space="preserve">"Raw Biomarker Levels (T1-T4), HR &amp; Subjective Stress"</w:t>
      </w:r>
      <w:r>
        <w:rPr>
          <w:rStyle w:val="NormalTok"/>
        </w:rPr>
        <w:t xml:space="preserve">,</w:t>
      </w:r>
      <w:r>
        <w:br/>
      </w:r>
      <w:r>
        <w:rPr>
          <w:rStyle w:val="NormalTok"/>
        </w:rPr>
        <w:t xml:space="preserve">                   </w:t>
      </w:r>
      <w:r>
        <w:rPr>
          <w:rStyle w:val="AttributeTok"/>
        </w:rPr>
        <w:t xml:space="preserve">tl.cex =</w:t>
      </w:r>
      <w:r>
        <w:rPr>
          <w:rStyle w:val="NormalTok"/>
        </w:rPr>
        <w:t xml:space="preserve"> </w:t>
      </w:r>
      <w:r>
        <w:rPr>
          <w:rStyle w:val="FloatTok"/>
        </w:rPr>
        <w:t xml:space="preserve">0.55</w:t>
      </w:r>
      <w:r>
        <w:rPr>
          <w:rStyle w:val="NormalTok"/>
        </w:rPr>
        <w:t xml:space="preserve">, </w:t>
      </w:r>
      <w:r>
        <w:rPr>
          <w:rStyle w:val="AttributeTok"/>
        </w:rPr>
        <w:t xml:space="preserve">cl.ratio =</w:t>
      </w:r>
      <w:r>
        <w:rPr>
          <w:rStyle w:val="NormalTok"/>
        </w:rPr>
        <w:t xml:space="preserve"> </w:t>
      </w:r>
      <w:r>
        <w:rPr>
          <w:rStyle w:val="FloatTok"/>
        </w:rPr>
        <w:t xml:space="preserve">0.04</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p>
    <w:p>
      <w:pPr>
        <w:pStyle w:val="FirstParagraph"/>
      </w:pPr>
      <w:r>
        <w:drawing>
          <wp:inline>
            <wp:extent cx="5334000" cy="5067300"/>
            <wp:effectExtent b="0" l="0" r="0" t="0"/>
            <wp:docPr descr="" title="" id="22" name="Picture"/>
            <a:graphic>
              <a:graphicData uri="http://schemas.openxmlformats.org/drawingml/2006/picture">
                <pic:pic>
                  <pic:nvPicPr>
                    <pic:cNvPr descr="sos-bioreactivity-supplement_files/figure-docx/fig2-raw-correlations-1.png" id="23" name="Picture"/>
                    <pic:cNvPicPr>
                      <a:picLocks noChangeArrowheads="1" noChangeAspect="1"/>
                    </pic:cNvPicPr>
                  </pic:nvPicPr>
                  <pic:blipFill>
                    <a:blip r:embed="rId21"/>
                    <a:stretch>
                      <a:fillRect/>
                    </a:stretch>
                  </pic:blipFill>
                  <pic:spPr bwMode="auto">
                    <a:xfrm>
                      <a:off x="0" y="0"/>
                      <a:ext cx="5334000" cy="5067300"/>
                    </a:xfrm>
                    <a:prstGeom prst="rect">
                      <a:avLst/>
                    </a:prstGeom>
                    <a:noFill/>
                    <a:ln w="9525">
                      <a:noFill/>
                      <a:headEnd/>
                      <a:tailEnd/>
                    </a:ln>
                  </pic:spPr>
                </pic:pic>
              </a:graphicData>
            </a:graphic>
          </wp:inline>
        </w:drawing>
      </w:r>
    </w:p>
    <w:p>
      <w:r>
        <w:pict>
          <v:rect style="width:0;height:1.5pt" o:hralign="center" o:hrstd="t" o:hr="t"/>
        </w:pict>
      </w:r>
    </w:p>
    <w:bookmarkEnd w:id="24"/>
    <w:bookmarkStart w:id="31" w:name="peak-descriptives"/>
    <w:p>
      <w:pPr>
        <w:pStyle w:val="Heading1"/>
      </w:pPr>
      <w:r>
        <w:t xml:space="preserve">Peak Descriptives</w:t>
      </w:r>
    </w:p>
    <w:p>
      <w:pPr>
        <w:pStyle w:val="FirstParagraph"/>
      </w:pPr>
      <w:r>
        <w:rPr>
          <w:i/>
          <w:iCs/>
        </w:rPr>
        <w:t xml:space="preserve">Each participant’s peak is the higher of their T3 or T4 sample. See</w:t>
      </w:r>
      <w:r>
        <w:rPr>
          <w:i/>
          <w:iCs/>
        </w:rPr>
        <w:t xml:space="preserve"> </w:t>
      </w:r>
      <w:r>
        <w:rPr>
          <w:rStyle w:val="VerbatimChar"/>
          <w:i/>
          <w:iCs/>
        </w:rPr>
        <w:t xml:space="preserve">sos-bioreactivity-analyses.qmd</w:t>
      </w:r>
      <w:r>
        <w:rPr>
          <w:i/>
          <w:iCs/>
        </w:rPr>
        <w:t xml:space="preserve"> </w:t>
      </w:r>
      <w:r>
        <w:rPr>
          <w:i/>
          <w:iCs/>
        </w:rPr>
        <w:t xml:space="preserve">(Hypothesis 1a continued) for the corresponding reactivity</w:t>
      </w:r>
      <w:r>
        <w:rPr>
          <w:i/>
          <w:iCs/>
        </w:rPr>
        <w:t xml:space="preserve"> </w:t>
      </w:r>
      <w:r>
        <w:rPr>
          <w:i/>
          <w:iCs/>
        </w:rPr>
        <w:t xml:space="preserve">t-tests, and</w:t>
      </w:r>
      <w:r>
        <w:rPr>
          <w:i/>
          <w:iCs/>
        </w:rPr>
        <w:t xml:space="preserve"> </w:t>
      </w:r>
      <w:r>
        <w:rPr>
          <w:rStyle w:val="VerbatimChar"/>
          <w:i/>
          <w:iCs/>
        </w:rPr>
        <w:t xml:space="preserve">sos-bioreactivity-reactivity-revised.qmd</w:t>
      </w:r>
      <w:r>
        <w:rPr>
          <w:i/>
          <w:iCs/>
        </w:rPr>
        <w:t xml:space="preserve"> </w:t>
      </w:r>
      <w:r>
        <w:rPr>
          <w:i/>
          <w:iCs/>
        </w:rPr>
        <w:t xml:space="preserve">for a sensitivity re-analysis using each</w:t>
      </w:r>
      <w:r>
        <w:rPr>
          <w:i/>
          <w:iCs/>
        </w:rPr>
        <w:t xml:space="preserve"> </w:t>
      </w:r>
      <w:r>
        <w:rPr>
          <w:i/>
          <w:iCs/>
        </w:rPr>
        <w:t xml:space="preserve">participant’s own maximum/minimum across all four timepoints rather than restricting</w:t>
      </w:r>
      <w:r>
        <w:rPr>
          <w:i/>
          <w:iCs/>
        </w:rPr>
        <w:t xml:space="preserve"> </w:t>
      </w:r>
      <w:r>
        <w:rPr>
          <w:i/>
          <w:iCs/>
        </w:rPr>
        <w:t xml:space="preserve">“</w:t>
      </w:r>
      <w:r>
        <w:rPr>
          <w:i/>
          <w:iCs/>
        </w:rPr>
        <w:t xml:space="preserve">peak</w:t>
      </w:r>
      <w:r>
        <w:rPr>
          <w:i/>
          <w:iCs/>
        </w:rPr>
        <w:t xml:space="preserve">”</w:t>
      </w:r>
      <w:r>
        <w:rPr>
          <w:i/>
          <w:iCs/>
        </w:rPr>
        <w:t xml:space="preserve"> </w:t>
      </w:r>
      <w:r>
        <w:rPr>
          <w:i/>
          <w:iCs/>
        </w:rPr>
        <w:t xml:space="preserve">to</w:t>
      </w:r>
      <w:r>
        <w:rPr>
          <w:i/>
          <w:iCs/>
        </w:rPr>
        <w:t xml:space="preserve"> </w:t>
      </w:r>
      <w:r>
        <w:rPr>
          <w:i/>
          <w:iCs/>
        </w:rPr>
        <w:t xml:space="preserve">T3/T4.</w:t>
      </w:r>
    </w:p>
    <w:bookmarkStart w:id="25" w:name="n-peaks-at-t3t4-full-sample"/>
    <w:p>
      <w:pPr>
        <w:pStyle w:val="Heading2"/>
      </w:pPr>
      <w:r>
        <w:t xml:space="preserve">N Peaks at T3/T4: Full Sample</w:t>
      </w:r>
    </w:p>
    <w:p>
      <w:pPr>
        <w:pStyle w:val="SourceCode"/>
      </w:pPr>
      <w:r>
        <w:rPr>
          <w:rStyle w:val="NormalTok"/>
        </w:rPr>
        <w:t xml:space="preserve">t3_vs_t4_tbl </w:t>
      </w:r>
      <w:r>
        <w:rPr>
          <w:rStyle w:val="SpecialCharTok"/>
        </w:rPr>
        <w:t xml:space="preserve">|&gt;</w:t>
      </w:r>
      <w:r>
        <w:br/>
      </w:r>
      <w:r>
        <w:rPr>
          <w:rStyle w:val="NormalTok"/>
        </w:rPr>
        <w:t xml:space="preserve">  </w:t>
      </w:r>
      <w:r>
        <w:rPr>
          <w:rStyle w:val="FunctionTok"/>
        </w:rPr>
        <w:t xml:space="preserve">select</w:t>
      </w:r>
      <w:r>
        <w:rPr>
          <w:rStyle w:val="NormalTok"/>
        </w:rPr>
        <w:t xml:space="preserve">(biomarker, n_valid, n_peaked_T3, n_peaked_T4, n_tie)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"biomarker"</w:t>
      </w:r>
      <w:r>
        <w:rPr>
          <w:rStyle w:val="NormalTok"/>
        </w:rPr>
        <w:t xml:space="preserve">, </w:t>
      </w:r>
      <w:r>
        <w:rPr>
          <w:rStyle w:val="StringTok"/>
        </w:rPr>
        <w:t xml:space="preserve">"N (valid T3 &amp; T4)"</w:t>
      </w:r>
      <w:r>
        <w:rPr>
          <w:rStyle w:val="NormalTok"/>
        </w:rPr>
        <w:t xml:space="preserve">, </w:t>
      </w:r>
      <w:r>
        <w:rPr>
          <w:rStyle w:val="StringTok"/>
        </w:rPr>
        <w:t xml:space="preserve">"Peaked at T3"</w:t>
      </w:r>
      <w:r>
        <w:rPr>
          <w:rStyle w:val="NormalTok"/>
        </w:rPr>
        <w:t xml:space="preserve">, </w:t>
      </w:r>
      <w:r>
        <w:rPr>
          <w:rStyle w:val="StringTok"/>
        </w:rPr>
        <w:t xml:space="preserve">"Peaked at T4"</w:t>
      </w:r>
      <w:r>
        <w:rPr>
          <w:rStyle w:val="NormalTok"/>
        </w:rPr>
        <w:t xml:space="preserve">, </w:t>
      </w:r>
      <w:r>
        <w:rPr>
          <w:rStyle w:val="StringTok"/>
        </w:rPr>
        <w:t xml:space="preserve">"Tied"</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"Which timepoint (T3 or T4) had the higher value, all participants"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Which timepoint (T3 or T4) had the higher value, all participants</w:t>
      </w:r>
    </w:p>
    <w:tbl>
      <w:tblPr>
        <w:tblStyle w:val="Table"/>
        <w:tblW w:type="auto" w:w="0"/>
        <w:tblLook w:firstRow="1" w:lastRow="0" w:firstColumn="0" w:lastColumn="0" w:noHBand="0" w:noVBand="0" w:val="0020"/>
        <w:tblCaption w:val="Which timepoint (T3 or T4) had the higher value, all participants"/>
      </w:tblPr>
      <w:tblGrid>
        <w:gridCol w:w="1584"/>
        <w:gridCol w:w="1584"/>
        <w:gridCol w:w="1584"/>
        <w:gridCol w:w="1584"/>
        <w:gridCol w:w="1584"/>
      </w:tblGrid>
      <w:tr>
        <w:trPr>
          <w:tblHeader w:val="on"/>
        </w:trPr>
        <w:tc>
          <w:tcPr/>
          <w:p>
            <w:pPr>
              <w:pStyle w:val="Compact"/>
              <w:jc w:val="left"/>
            </w:pPr>
            <w:r>
              <w:t xml:space="preserve">biomarker</w:t>
            </w:r>
          </w:p>
        </w:tc>
        <w:tc>
          <w:tcPr/>
          <w:p>
            <w:pPr>
              <w:pStyle w:val="Compact"/>
              <w:jc w:val="right"/>
            </w:pPr>
            <w:r>
              <w:t xml:space="preserve">N (valid T3 &amp; T4)</w:t>
            </w:r>
          </w:p>
        </w:tc>
        <w:tc>
          <w:tcPr/>
          <w:p>
            <w:pPr>
              <w:pStyle w:val="Compact"/>
              <w:jc w:val="right"/>
            </w:pPr>
            <w:r>
              <w:t xml:space="preserve">Peaked at T3</w:t>
            </w:r>
          </w:p>
        </w:tc>
        <w:tc>
          <w:tcPr/>
          <w:p>
            <w:pPr>
              <w:pStyle w:val="Compact"/>
              <w:jc w:val="right"/>
            </w:pPr>
            <w:r>
              <w:t xml:space="preserve">Peaked at T4</w:t>
            </w:r>
          </w:p>
        </w:tc>
        <w:tc>
          <w:tcPr/>
          <w:p>
            <w:pPr>
              <w:pStyle w:val="Compact"/>
              <w:jc w:val="right"/>
            </w:pPr>
            <w:r>
              <w:t xml:space="preserve">Tied</w:t>
            </w:r>
          </w:p>
        </w:tc>
      </w:tr>
      <w:tr>
        <w:tc>
          <w:tcPr/>
          <w:p>
            <w:pPr>
              <w:pStyle w:val="Compact"/>
              <w:jc w:val="left"/>
            </w:pPr>
            <w:r>
              <w:t xml:space="preserve">CRP</w:t>
            </w:r>
          </w:p>
        </w:tc>
        <w:tc>
          <w:tcPr/>
          <w:p>
            <w:pPr>
              <w:pStyle w:val="Compact"/>
              <w:jc w:val="right"/>
            </w:pPr>
            <w:r>
              <w:t xml:space="preserve">70</w:t>
            </w:r>
          </w:p>
        </w:tc>
        <w:tc>
          <w:tcPr/>
          <w:p>
            <w:pPr>
              <w:pStyle w:val="Compact"/>
              <w:jc w:val="right"/>
            </w:pPr>
            <w:r>
              <w:t xml:space="preserve">37</w:t>
            </w:r>
          </w:p>
        </w:tc>
        <w:tc>
          <w:tcPr/>
          <w:p>
            <w:pPr>
              <w:pStyle w:val="Compact"/>
              <w:jc w:val="right"/>
            </w:pPr>
            <w:r>
              <w:t xml:space="preserve">29</w:t>
            </w:r>
          </w:p>
        </w:tc>
        <w:tc>
          <w:tcPr/>
          <w:p>
            <w:pPr>
              <w:pStyle w:val="Compact"/>
              <w:jc w:val="right"/>
            </w:pPr>
            <w:r>
              <w:t xml:space="preserve">4</w:t>
            </w:r>
          </w:p>
        </w:tc>
      </w:tr>
      <w:tr>
        <w:tc>
          <w:tcPr/>
          <w:p>
            <w:pPr>
              <w:pStyle w:val="Compact"/>
              <w:jc w:val="left"/>
            </w:pPr>
            <w:r>
              <w:t xml:space="preserve">IL-10</w:t>
            </w:r>
          </w:p>
        </w:tc>
        <w:tc>
          <w:tcPr/>
          <w:p>
            <w:pPr>
              <w:pStyle w:val="Compact"/>
              <w:jc w:val="right"/>
            </w:pPr>
            <w:r>
              <w:t xml:space="preserve">71</w:t>
            </w:r>
          </w:p>
        </w:tc>
        <w:tc>
          <w:tcPr/>
          <w:p>
            <w:pPr>
              <w:pStyle w:val="Compact"/>
              <w:jc w:val="right"/>
            </w:pPr>
            <w:r>
              <w:t xml:space="preserve">37</w:t>
            </w:r>
          </w:p>
        </w:tc>
        <w:tc>
          <w:tcPr/>
          <w:p>
            <w:pPr>
              <w:pStyle w:val="Compact"/>
              <w:jc w:val="right"/>
            </w:pPr>
            <w:r>
              <w:t xml:space="preserve">30</w:t>
            </w:r>
          </w:p>
        </w:tc>
        <w:tc>
          <w:tcPr/>
          <w:p>
            <w:pPr>
              <w:pStyle w:val="Compact"/>
              <w:jc w:val="right"/>
            </w:pPr>
            <w:r>
              <w:t xml:space="preserve">4</w:t>
            </w:r>
          </w:p>
        </w:tc>
      </w:tr>
      <w:tr>
        <w:tc>
          <w:tcPr/>
          <w:p>
            <w:pPr>
              <w:pStyle w:val="Compact"/>
              <w:jc w:val="left"/>
            </w:pPr>
            <w:r>
              <w:t xml:space="preserve">IL-6</w:t>
            </w:r>
          </w:p>
        </w:tc>
        <w:tc>
          <w:tcPr/>
          <w:p>
            <w:pPr>
              <w:pStyle w:val="Compact"/>
              <w:jc w:val="right"/>
            </w:pPr>
            <w:r>
              <w:t xml:space="preserve">71</w:t>
            </w:r>
          </w:p>
        </w:tc>
        <w:tc>
          <w:tcPr/>
          <w:p>
            <w:pPr>
              <w:pStyle w:val="Compact"/>
              <w:jc w:val="right"/>
            </w:pPr>
            <w:r>
              <w:t xml:space="preserve">40</w:t>
            </w:r>
          </w:p>
        </w:tc>
        <w:tc>
          <w:tcPr/>
          <w:p>
            <w:pPr>
              <w:pStyle w:val="Compact"/>
              <w:jc w:val="right"/>
            </w:pPr>
            <w:r>
              <w:t xml:space="preserve">22</w:t>
            </w:r>
          </w:p>
        </w:tc>
        <w:tc>
          <w:tcPr/>
          <w:p>
            <w:pPr>
              <w:pStyle w:val="Compact"/>
              <w:jc w:val="right"/>
            </w:pPr>
            <w:r>
              <w:t xml:space="preserve">9</w:t>
            </w:r>
          </w:p>
        </w:tc>
      </w:tr>
      <w:tr>
        <w:tc>
          <w:tcPr/>
          <w:p>
            <w:pPr>
              <w:pStyle w:val="Compact"/>
              <w:jc w:val="left"/>
            </w:pPr>
            <w:r>
              <w:t xml:space="preserve">TNF-alpha</w:t>
            </w:r>
          </w:p>
        </w:tc>
        <w:tc>
          <w:tcPr/>
          <w:p>
            <w:pPr>
              <w:pStyle w:val="Compact"/>
              <w:jc w:val="right"/>
            </w:pPr>
            <w:r>
              <w:t xml:space="preserve">71</w:t>
            </w:r>
          </w:p>
        </w:tc>
        <w:tc>
          <w:tcPr/>
          <w:p>
            <w:pPr>
              <w:pStyle w:val="Compact"/>
              <w:jc w:val="right"/>
            </w:pPr>
            <w:r>
              <w:t xml:space="preserve">46</w:t>
            </w:r>
          </w:p>
        </w:tc>
        <w:tc>
          <w:tcPr/>
          <w:p>
            <w:pPr>
              <w:pStyle w:val="Compact"/>
              <w:jc w:val="right"/>
            </w:pPr>
            <w:r>
              <w:t xml:space="preserve">24</w:t>
            </w:r>
          </w:p>
        </w:tc>
        <w:tc>
          <w:tcPr/>
          <w:p>
            <w:pPr>
              <w:pStyle w:val="Compact"/>
              <w:jc w:val="right"/>
            </w:pPr>
            <w:r>
              <w:t xml:space="preserve">1</w:t>
            </w:r>
          </w:p>
        </w:tc>
      </w:tr>
      <w:tr>
        <w:tc>
          <w:tcPr/>
          <w:p>
            <w:pPr>
              <w:pStyle w:val="Compact"/>
              <w:jc w:val="left"/>
            </w:pPr>
            <w:r>
              <w:t xml:space="preserve">DHEA</w:t>
            </w:r>
          </w:p>
        </w:tc>
        <w:tc>
          <w:tcPr/>
          <w:p>
            <w:pPr>
              <w:pStyle w:val="Compact"/>
              <w:jc w:val="right"/>
            </w:pPr>
            <w:r>
              <w:t xml:space="preserve">67</w:t>
            </w:r>
          </w:p>
        </w:tc>
        <w:tc>
          <w:tcPr/>
          <w:p>
            <w:pPr>
              <w:pStyle w:val="Compact"/>
              <w:jc w:val="right"/>
            </w:pPr>
            <w:r>
              <w:t xml:space="preserve">24</w:t>
            </w:r>
          </w:p>
        </w:tc>
        <w:tc>
          <w:tcPr/>
          <w:p>
            <w:pPr>
              <w:pStyle w:val="Compact"/>
              <w:jc w:val="right"/>
            </w:pPr>
            <w:r>
              <w:t xml:space="preserve">43</w:t>
            </w:r>
          </w:p>
        </w:tc>
        <w:tc>
          <w:tcPr/>
          <w:p>
            <w:pPr>
              <w:pStyle w:val="Compact"/>
              <w:jc w:val="right"/>
            </w:pPr>
            <w:r>
              <w:t xml:space="preserve">0</w:t>
            </w:r>
          </w:p>
        </w:tc>
      </w:tr>
      <w:tr>
        <w:tc>
          <w:tcPr/>
          <w:p>
            <w:pPr>
              <w:pStyle w:val="Compact"/>
              <w:jc w:val="left"/>
            </w:pPr>
            <w:r>
              <w:t xml:space="preserve">Testosterone</w:t>
            </w:r>
          </w:p>
        </w:tc>
        <w:tc>
          <w:tcPr/>
          <w:p>
            <w:pPr>
              <w:pStyle w:val="Compact"/>
              <w:jc w:val="right"/>
            </w:pPr>
            <w:r>
              <w:t xml:space="preserve">67</w:t>
            </w:r>
          </w:p>
        </w:tc>
        <w:tc>
          <w:tcPr/>
          <w:p>
            <w:pPr>
              <w:pStyle w:val="Compact"/>
              <w:jc w:val="right"/>
            </w:pPr>
            <w:r>
              <w:t xml:space="preserve">24</w:t>
            </w:r>
          </w:p>
        </w:tc>
        <w:tc>
          <w:tcPr/>
          <w:p>
            <w:pPr>
              <w:pStyle w:val="Compact"/>
              <w:jc w:val="right"/>
            </w:pPr>
            <w:r>
              <w:t xml:space="preserve">43</w:t>
            </w:r>
          </w:p>
        </w:tc>
        <w:tc>
          <w:tcPr/>
          <w:p>
            <w:pPr>
              <w:pStyle w:val="Compact"/>
              <w:jc w:val="right"/>
            </w:pPr>
            <w:r>
              <w:t xml:space="preserve">0</w:t>
            </w:r>
          </w:p>
        </w:tc>
      </w:tr>
      <w:tr>
        <w:tc>
          <w:tcPr/>
          <w:p>
            <w:pPr>
              <w:pStyle w:val="Compact"/>
              <w:jc w:val="left"/>
            </w:pPr>
            <w:r>
              <w:t xml:space="preserve">Cortisol</w:t>
            </w:r>
          </w:p>
        </w:tc>
        <w:tc>
          <w:tcPr/>
          <w:p>
            <w:pPr>
              <w:pStyle w:val="Compact"/>
              <w:jc w:val="right"/>
            </w:pPr>
            <w:r>
              <w:t xml:space="preserve">67</w:t>
            </w:r>
          </w:p>
        </w:tc>
        <w:tc>
          <w:tcPr/>
          <w:p>
            <w:pPr>
              <w:pStyle w:val="Compact"/>
              <w:jc w:val="right"/>
            </w:pPr>
            <w:r>
              <w:t xml:space="preserve">33</w:t>
            </w:r>
          </w:p>
        </w:tc>
        <w:tc>
          <w:tcPr/>
          <w:p>
            <w:pPr>
              <w:pStyle w:val="Compact"/>
              <w:jc w:val="right"/>
            </w:pPr>
            <w:r>
              <w:t xml:space="preserve">34</w:t>
            </w:r>
          </w:p>
        </w:tc>
        <w:tc>
          <w:tcPr/>
          <w:p>
            <w:pPr>
              <w:pStyle w:val="Compact"/>
              <w:jc w:val="right"/>
            </w:pPr>
            <w:r>
              <w:t xml:space="preserve">0</w:t>
            </w:r>
          </w:p>
        </w:tc>
      </w:tr>
    </w:tbl>
    <w:bookmarkEnd w:id="25"/>
    <w:bookmarkStart w:id="26" w:name="X515c4310f0ea5ca8d6f79b810a77b4f6d3699d0"/>
    <w:p>
      <w:pPr>
        <w:pStyle w:val="Heading2"/>
      </w:pPr>
      <w:r>
        <w:t xml:space="preserve">N Peaks at T3/T4: Subsample (T3 or T4 Higher Than T1)</w:t>
      </w:r>
    </w:p>
    <w:p>
      <w:pPr>
        <w:pStyle w:val="SourceCode"/>
      </w:pPr>
      <w:r>
        <w:rPr>
          <w:rStyle w:val="NormalTok"/>
        </w:rPr>
        <w:t xml:space="preserve">t3_vs_t4_tbl </w:t>
      </w:r>
      <w:r>
        <w:rPr>
          <w:rStyle w:val="SpecialCharTok"/>
        </w:rPr>
        <w:t xml:space="preserve">|&gt;</w:t>
      </w:r>
      <w:r>
        <w:br/>
      </w:r>
      <w:r>
        <w:rPr>
          <w:rStyle w:val="NormalTok"/>
        </w:rPr>
        <w:t xml:space="preserve">  </w:t>
      </w:r>
      <w:r>
        <w:rPr>
          <w:rStyle w:val="FunctionTok"/>
        </w:rPr>
        <w:t xml:space="preserve">select</w:t>
      </w:r>
      <w:r>
        <w:rPr>
          <w:rStyle w:val="NormalTok"/>
        </w:rPr>
        <w:t xml:space="preserve">(biomarker, n_responders, n_resp_peaked_T3, n_resp_peaked_T4)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"biomarker"</w:t>
      </w:r>
      <w:r>
        <w:rPr>
          <w:rStyle w:val="NormalTok"/>
        </w:rPr>
        <w:t xml:space="preserve">, </w:t>
      </w:r>
      <w:r>
        <w:rPr>
          <w:rStyle w:val="StringTok"/>
        </w:rPr>
        <w:t xml:space="preserve">"N responders (peak &gt; T1)"</w:t>
      </w:r>
      <w:r>
        <w:rPr>
          <w:rStyle w:val="NormalTok"/>
        </w:rPr>
        <w:t xml:space="preserve">, </w:t>
      </w:r>
      <w:r>
        <w:rPr>
          <w:rStyle w:val="StringTok"/>
        </w:rPr>
        <w:t xml:space="preserve">"...peaked at T3"</w:t>
      </w:r>
      <w:r>
        <w:rPr>
          <w:rStyle w:val="NormalTok"/>
        </w:rPr>
        <w:t xml:space="preserve">, </w:t>
      </w:r>
      <w:r>
        <w:rPr>
          <w:rStyle w:val="StringTok"/>
        </w:rPr>
        <w:t xml:space="preserve">"...peaked at T4"</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"Among responders only (peak exceeds T1): which timepoint (T3 or T4) captured the peak"</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Among responders only (peak exceeds T1): which timepoint (T3 or T4) captured the peak</w:t>
      </w:r>
    </w:p>
    <w:tbl>
      <w:tblPr>
        <w:tblStyle w:val="Table"/>
        <w:tblW w:type="pct" w:w="5000"/>
        <w:tblLayout w:type="fixed"/>
        <w:tblLook w:firstRow="1" w:lastRow="0" w:firstColumn="0" w:lastColumn="0" w:noHBand="0" w:noVBand="0" w:val="0020"/>
        <w:tblCaption w:val="Among responders only (peak exceeds T1): which timepoint (T3 or T4) captured the peak"/>
      </w:tblPr>
      <w:tblGrid>
        <w:gridCol w:w="1470"/>
        <w:gridCol w:w="2828"/>
        <w:gridCol w:w="1810"/>
        <w:gridCol w:w="1810"/>
      </w:tblGrid>
      <w:tr>
        <w:trPr>
          <w:tblHeader w:val="on"/>
        </w:trPr>
        <w:tc>
          <w:tcPr/>
          <w:p>
            <w:pPr>
              <w:pStyle w:val="Compact"/>
              <w:jc w:val="left"/>
            </w:pPr>
            <w:r>
              <w:t xml:space="preserve">biomarker</w:t>
            </w:r>
          </w:p>
        </w:tc>
        <w:tc>
          <w:tcPr/>
          <w:p>
            <w:pPr>
              <w:pStyle w:val="Compact"/>
              <w:jc w:val="right"/>
            </w:pPr>
            <w:r>
              <w:t xml:space="preserve">N responders (peak &gt; T1)</w:t>
            </w:r>
          </w:p>
        </w:tc>
        <w:tc>
          <w:tcPr/>
          <w:p>
            <w:pPr>
              <w:pStyle w:val="Compact"/>
              <w:jc w:val="right"/>
            </w:pPr>
            <w:r>
              <w:t xml:space="preserve">…peaked at T3</w:t>
            </w:r>
          </w:p>
        </w:tc>
        <w:tc>
          <w:tcPr/>
          <w:p>
            <w:pPr>
              <w:pStyle w:val="Compact"/>
              <w:jc w:val="right"/>
            </w:pPr>
            <w:r>
              <w:t xml:space="preserve">…peaked at T4</w:t>
            </w:r>
          </w:p>
        </w:tc>
      </w:tr>
      <w:tr>
        <w:tc>
          <w:tcPr/>
          <w:p>
            <w:pPr>
              <w:pStyle w:val="Compact"/>
              <w:jc w:val="left"/>
            </w:pPr>
            <w:r>
              <w:t xml:space="preserve">CRP</w:t>
            </w:r>
          </w:p>
        </w:tc>
        <w:tc>
          <w:tcPr/>
          <w:p>
            <w:pPr>
              <w:pStyle w:val="Compact"/>
              <w:jc w:val="right"/>
            </w:pPr>
            <w:r>
              <w:t xml:space="preserve">40</w:t>
            </w:r>
          </w:p>
        </w:tc>
        <w:tc>
          <w:tcPr/>
          <w:p>
            <w:pPr>
              <w:pStyle w:val="Compact"/>
              <w:jc w:val="right"/>
            </w:pPr>
            <w:r>
              <w:t xml:space="preserve">22</w:t>
            </w:r>
          </w:p>
        </w:tc>
        <w:tc>
          <w:tcPr/>
          <w:p>
            <w:pPr>
              <w:pStyle w:val="Compact"/>
              <w:jc w:val="right"/>
            </w:pPr>
            <w:r>
              <w:t xml:space="preserve">18</w:t>
            </w:r>
          </w:p>
        </w:tc>
      </w:tr>
      <w:tr>
        <w:tc>
          <w:tcPr/>
          <w:p>
            <w:pPr>
              <w:pStyle w:val="Compact"/>
              <w:jc w:val="left"/>
            </w:pPr>
            <w:r>
              <w:t xml:space="preserve">IL-10</w:t>
            </w:r>
          </w:p>
        </w:tc>
        <w:tc>
          <w:tcPr/>
          <w:p>
            <w:pPr>
              <w:pStyle w:val="Compact"/>
              <w:jc w:val="right"/>
            </w:pPr>
            <w:r>
              <w:t xml:space="preserve">55</w:t>
            </w:r>
          </w:p>
        </w:tc>
        <w:tc>
          <w:tcPr/>
          <w:p>
            <w:pPr>
              <w:pStyle w:val="Compact"/>
              <w:jc w:val="right"/>
            </w:pPr>
            <w:r>
              <w:t xml:space="preserve">30</w:t>
            </w:r>
          </w:p>
        </w:tc>
        <w:tc>
          <w:tcPr/>
          <w:p>
            <w:pPr>
              <w:pStyle w:val="Compact"/>
              <w:jc w:val="right"/>
            </w:pPr>
            <w:r>
              <w:t xml:space="preserve">25</w:t>
            </w:r>
          </w:p>
        </w:tc>
      </w:tr>
      <w:tr>
        <w:tc>
          <w:tcPr/>
          <w:p>
            <w:pPr>
              <w:pStyle w:val="Compact"/>
              <w:jc w:val="left"/>
            </w:pPr>
            <w:r>
              <w:t xml:space="preserve">IL-6</w:t>
            </w:r>
          </w:p>
        </w:tc>
        <w:tc>
          <w:tcPr/>
          <w:p>
            <w:pPr>
              <w:pStyle w:val="Compact"/>
              <w:jc w:val="right"/>
            </w:pPr>
            <w:r>
              <w:t xml:space="preserve">44</w:t>
            </w:r>
          </w:p>
        </w:tc>
        <w:tc>
          <w:tcPr/>
          <w:p>
            <w:pPr>
              <w:pStyle w:val="Compact"/>
              <w:jc w:val="right"/>
            </w:pPr>
            <w:r>
              <w:t xml:space="preserve">27</w:t>
            </w:r>
          </w:p>
        </w:tc>
        <w:tc>
          <w:tcPr/>
          <w:p>
            <w:pPr>
              <w:pStyle w:val="Compact"/>
              <w:jc w:val="right"/>
            </w:pPr>
            <w:r>
              <w:t xml:space="preserve">16</w:t>
            </w:r>
          </w:p>
        </w:tc>
      </w:tr>
      <w:tr>
        <w:tc>
          <w:tcPr/>
          <w:p>
            <w:pPr>
              <w:pStyle w:val="Compact"/>
              <w:jc w:val="left"/>
            </w:pPr>
            <w:r>
              <w:t xml:space="preserve">TNF-alpha</w:t>
            </w:r>
          </w:p>
        </w:tc>
        <w:tc>
          <w:tcPr/>
          <w:p>
            <w:pPr>
              <w:pStyle w:val="Compact"/>
              <w:jc w:val="right"/>
            </w:pPr>
            <w:r>
              <w:t xml:space="preserve">45</w:t>
            </w:r>
          </w:p>
        </w:tc>
        <w:tc>
          <w:tcPr/>
          <w:p>
            <w:pPr>
              <w:pStyle w:val="Compact"/>
              <w:jc w:val="right"/>
            </w:pPr>
            <w:r>
              <w:t xml:space="preserve">31</w:t>
            </w:r>
          </w:p>
        </w:tc>
        <w:tc>
          <w:tcPr/>
          <w:p>
            <w:pPr>
              <w:pStyle w:val="Compact"/>
              <w:jc w:val="right"/>
            </w:pPr>
            <w:r>
              <w:t xml:space="preserve">14</w:t>
            </w:r>
          </w:p>
        </w:tc>
      </w:tr>
      <w:tr>
        <w:tc>
          <w:tcPr/>
          <w:p>
            <w:pPr>
              <w:pStyle w:val="Compact"/>
              <w:jc w:val="left"/>
            </w:pPr>
            <w:r>
              <w:t xml:space="preserve">DHEA</w:t>
            </w:r>
          </w:p>
        </w:tc>
        <w:tc>
          <w:tcPr/>
          <w:p>
            <w:pPr>
              <w:pStyle w:val="Compact"/>
              <w:jc w:val="right"/>
            </w:pPr>
            <w:r>
              <w:t xml:space="preserve">41</w:t>
            </w:r>
          </w:p>
        </w:tc>
        <w:tc>
          <w:tcPr/>
          <w:p>
            <w:pPr>
              <w:pStyle w:val="Compact"/>
              <w:jc w:val="right"/>
            </w:pPr>
            <w:r>
              <w:t xml:space="preserve">12</w:t>
            </w:r>
          </w:p>
        </w:tc>
        <w:tc>
          <w:tcPr/>
          <w:p>
            <w:pPr>
              <w:pStyle w:val="Compact"/>
              <w:jc w:val="right"/>
            </w:pPr>
            <w:r>
              <w:t xml:space="preserve">29</w:t>
            </w:r>
          </w:p>
        </w:tc>
      </w:tr>
      <w:tr>
        <w:tc>
          <w:tcPr/>
          <w:p>
            <w:pPr>
              <w:pStyle w:val="Compact"/>
              <w:jc w:val="left"/>
            </w:pPr>
            <w:r>
              <w:t xml:space="preserve">Testosterone</w:t>
            </w:r>
          </w:p>
        </w:tc>
        <w:tc>
          <w:tcPr/>
          <w:p>
            <w:pPr>
              <w:pStyle w:val="Compact"/>
              <w:jc w:val="right"/>
            </w:pPr>
            <w:r>
              <w:t xml:space="preserve">33</w:t>
            </w:r>
          </w:p>
        </w:tc>
        <w:tc>
          <w:tcPr/>
          <w:p>
            <w:pPr>
              <w:pStyle w:val="Compact"/>
              <w:jc w:val="right"/>
            </w:pPr>
            <w:r>
              <w:t xml:space="preserve">11</w:t>
            </w:r>
          </w:p>
        </w:tc>
        <w:tc>
          <w:tcPr/>
          <w:p>
            <w:pPr>
              <w:pStyle w:val="Compact"/>
              <w:jc w:val="right"/>
            </w:pPr>
            <w:r>
              <w:t xml:space="preserve">22</w:t>
            </w:r>
          </w:p>
        </w:tc>
      </w:tr>
      <w:tr>
        <w:tc>
          <w:tcPr/>
          <w:p>
            <w:pPr>
              <w:pStyle w:val="Compact"/>
              <w:jc w:val="left"/>
            </w:pPr>
            <w:r>
              <w:t xml:space="preserve">Cortisol</w:t>
            </w:r>
          </w:p>
        </w:tc>
        <w:tc>
          <w:tcPr/>
          <w:p>
            <w:pPr>
              <w:pStyle w:val="Compact"/>
              <w:jc w:val="right"/>
            </w:pPr>
            <w:r>
              <w:t xml:space="preserve">32</w:t>
            </w:r>
          </w:p>
        </w:tc>
        <w:tc>
          <w:tcPr/>
          <w:p>
            <w:pPr>
              <w:pStyle w:val="Compact"/>
              <w:jc w:val="right"/>
            </w:pPr>
            <w:r>
              <w:t xml:space="preserve">14</w:t>
            </w:r>
          </w:p>
        </w:tc>
        <w:tc>
          <w:tcPr/>
          <w:p>
            <w:pPr>
              <w:pStyle w:val="Compact"/>
              <w:jc w:val="right"/>
            </w:pPr>
            <w:r>
              <w:t xml:space="preserve">18</w:t>
            </w:r>
          </w:p>
        </w:tc>
      </w:tr>
    </w:tbl>
    <w:bookmarkEnd w:id="26"/>
    <w:bookmarkStart w:id="30" w:name="X3c80df6e4e4bca51ce784567422bd76967a419d"/>
    <w:p>
      <w:pPr>
        <w:pStyle w:val="Heading2"/>
      </w:pPr>
      <w:r>
        <w:t xml:space="preserve">Marker Trends Overlaid on Actual Session Timing</w:t>
      </w:r>
    </w:p>
    <w:p>
      <w:pPr>
        <w:pStyle w:val="FirstParagraph"/>
      </w:pPr>
      <w:r>
        <w:rPr>
          <w:i/>
          <w:iCs/>
        </w:rPr>
        <w:t xml:space="preserve">Saliva samples were not collected at</w:t>
      </w:r>
      <w:r>
        <w:rPr>
          <w:i/>
          <w:iCs/>
        </w:rPr>
        <w:t xml:space="preserve"> </w:t>
      </w:r>
      <w:r>
        <w:rPr>
          <w:i/>
          <w:iCs/>
        </w:rPr>
        <w:t xml:space="preserve">fixed clock times, so the plots elsewhere in this project that show trajectories across the</w:t>
      </w:r>
      <w:r>
        <w:rPr>
          <w:i/>
          <w:iCs/>
        </w:rPr>
        <w:t xml:space="preserve"> </w:t>
      </w:r>
      <w:r>
        <w:rPr>
          <w:i/>
          <w:iCs/>
        </w:rPr>
        <w:t xml:space="preserve">ordinal T1–T4 sequence can obscure how each biomarker actually behaves relative to real elapsed</w:t>
      </w:r>
      <w:r>
        <w:rPr>
          <w:i/>
          <w:iCs/>
        </w:rPr>
        <w:t xml:space="preserve"> </w:t>
      </w:r>
      <w:r>
        <w:rPr>
          <w:i/>
          <w:iCs/>
        </w:rPr>
        <w:t xml:space="preserve">time and to the scan/task/session milestones. This figure instead anchors every participant’s</w:t>
      </w:r>
      <w:r>
        <w:rPr>
          <w:i/>
          <w:iCs/>
        </w:rPr>
        <w:t xml:space="preserve"> </w:t>
      </w:r>
      <w:r>
        <w:rPr>
          <w:i/>
          <w:iCs/>
        </w:rPr>
        <w:t xml:space="preserve">trajectory to their own actual, measured scan start time.</w:t>
      </w:r>
    </w:p>
    <w:p>
      <w:pPr>
        <w:pStyle w:val="BodyText"/>
      </w:pPr>
      <w:r>
        <w:t xml:space="preserve">75 of 79 participants have a usable session anchor</w:t>
      </w:r>
      <w:r>
        <w:t xml:space="preserve"> </w:t>
      </w:r>
      <w:r>
        <w:t xml:space="preserve">(0 anchored to SOS-task start instead of scan start, due to a missing scan start</w:t>
      </w:r>
      <w:r>
        <w:t xml:space="preserve"> </w:t>
      </w:r>
      <w:r>
        <w:t xml:space="preserve">time; 4 excluded entirely for missing both).</w:t>
      </w:r>
    </w:p>
    <w:p>
      <w:pPr>
        <w:pStyle w:val="BodyText"/>
      </w:pPr>
      <w:r>
        <w:t xml:space="preserve">Dashed vertical lines mark the</w:t>
      </w:r>
      <w:r>
        <w:t xml:space="preserve"> </w:t>
      </w:r>
      <w:r>
        <w:rPr>
          <w:b/>
          <w:bCs/>
        </w:rPr>
        <w:t xml:space="preserve">mean</w:t>
      </w:r>
      <w:r>
        <w:t xml:space="preserve"> </w:t>
      </w:r>
      <w:r>
        <w:t xml:space="preserve">(across participants) time of each session milestone,</w:t>
      </w:r>
      <w:r>
        <w:t xml:space="preserve"> </w:t>
      </w:r>
      <w:r>
        <w:t xml:space="preserve">relative to each participant’s own anchor (0 = their own scan start, or SOS-task start for the</w:t>
      </w:r>
      <w:r>
        <w:t xml:space="preserve"> </w:t>
      </w:r>
      <w:r>
        <w:t xml:space="preserve">few participants missing a scan start time). Thin gray lines are individual participants’</w:t>
      </w:r>
      <w:r>
        <w:t xml:space="preserve"> </w:t>
      </w:r>
      <w:r>
        <w:t xml:space="preserve">observed trajectories; the black line is a loess smooth across everyone, plotted against real</w:t>
      </w:r>
      <w:r>
        <w:t xml:space="preserve"> </w:t>
      </w:r>
      <w:r>
        <w:t xml:space="preserve">elapsed time rather than the ordinal T1–T4 sequence.</w:t>
      </w:r>
    </w:p>
    <w:p>
      <w:pPr>
        <w:pStyle w:val="SourceCode"/>
      </w:pPr>
      <w:r>
        <w:rPr>
          <w:rStyle w:val="FunctionTok"/>
        </w:rPr>
        <w:t xml:space="preserve">ggplot</w:t>
      </w:r>
      <w:r>
        <w:rPr>
          <w:rStyle w:val="NormalTok"/>
        </w:rPr>
        <w:t xml:space="preserve">(anchor_traj_data, </w:t>
      </w:r>
      <w:r>
        <w:rPr>
          <w:rStyle w:val="FunctionTok"/>
        </w:rPr>
        <w:t xml:space="preserve">aes</w:t>
      </w:r>
      <w:r>
        <w:rPr>
          <w:rStyle w:val="NormalTok"/>
        </w:rPr>
        <w:t xml:space="preserve">(</w:t>
      </w:r>
      <w:r>
        <w:rPr>
          <w:rStyle w:val="AttributeTok"/>
        </w:rPr>
        <w:t xml:space="preserve">x =</w:t>
      </w:r>
      <w:r>
        <w:rPr>
          <w:rStyle w:val="NormalTok"/>
        </w:rPr>
        <w:t xml:space="preserve"> elapsed_min, </w:t>
      </w:r>
      <w:r>
        <w:rPr>
          <w:rStyle w:val="AttributeTok"/>
        </w:rPr>
        <w:t xml:space="preserve">y =</w:t>
      </w:r>
      <w:r>
        <w:rPr>
          <w:rStyle w:val="NormalTok"/>
        </w:rPr>
        <w:t xml:space="preserve"> value))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data =</w:t>
      </w:r>
      <w:r>
        <w:rPr>
          <w:rStyle w:val="NormalTok"/>
        </w:rPr>
        <w:t xml:space="preserve"> event_lines, </w:t>
      </w:r>
      <w:r>
        <w:rPr>
          <w:rStyle w:val="FunctionTok"/>
        </w:rPr>
        <w:t xml:space="preserve">aes</w:t>
      </w:r>
      <w:r>
        <w:rPr>
          <w:rStyle w:val="NormalTok"/>
        </w:rPr>
        <w:t xml:space="preserve">(</w:t>
      </w:r>
      <w:r>
        <w:rPr>
          <w:rStyle w:val="AttributeTok"/>
        </w:rPr>
        <w:t xml:space="preserve">xintercept =</w:t>
      </w:r>
      <w:r>
        <w:rPr>
          <w:rStyle w:val="NormalTok"/>
        </w:rPr>
        <w:t xml:space="preserve"> x, </w:t>
      </w:r>
      <w:r>
        <w:rPr>
          <w:rStyle w:val="AttributeTok"/>
        </w:rPr>
        <w:t xml:space="preserve">color =</w:t>
      </w:r>
      <w:r>
        <w:rPr>
          <w:rStyle w:val="NormalTok"/>
        </w:rPr>
        <w:t xml:space="preserve"> event),</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SampleID), </w:t>
      </w:r>
      <w:r>
        <w:rPr>
          <w:rStyle w:val="AttributeTok"/>
        </w:rPr>
        <w:t xml:space="preserve">color =</w:t>
      </w:r>
      <w:r>
        <w:rPr>
          <w:rStyle w:val="NormalTok"/>
        </w:rPr>
        <w:t xml:space="preserve"> </w:t>
      </w:r>
      <w:r>
        <w:rPr>
          <w:rStyle w:val="StringTok"/>
        </w:rPr>
        <w:t xml:space="preserve">"gray70"</w:t>
      </w:r>
      <w:r>
        <w:rPr>
          <w:rStyle w:val="NormalTok"/>
        </w:rPr>
        <w:t xml:space="preserve">, </w:t>
      </w:r>
      <w:r>
        <w:rPr>
          <w:rStyle w:val="AttributeTok"/>
        </w:rPr>
        <w:t xml:space="preserve">alpha =</w:t>
      </w:r>
      <w:r>
        <w:rPr>
          <w:rStyle w:val="NormalTok"/>
        </w:rPr>
        <w:t xml:space="preserve"> </w:t>
      </w:r>
      <w:r>
        <w:rPr>
          <w:rStyle w:val="FloatTok"/>
        </w:rPr>
        <w:t xml:space="preserve">0.35</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"gray70"</w:t>
      </w:r>
      <w:r>
        <w:rPr>
          <w:rStyle w:val="NormalTok"/>
        </w:rPr>
        <w:t xml:space="preserve">, </w:t>
      </w:r>
      <w:r>
        <w:rPr>
          <w:rStyle w:val="AttributeTok"/>
        </w:rPr>
        <w:t xml:space="preserve">alpha =</w:t>
      </w:r>
      <w:r>
        <w:rPr>
          <w:rStyle w:val="NormalTok"/>
        </w:rPr>
        <w:t xml:space="preserve"> </w:t>
      </w:r>
      <w:r>
        <w:rPr>
          <w:rStyle w:val="FloatTok"/>
        </w:rPr>
        <w:t xml:space="preserve">0.35</w:t>
      </w:r>
      <w:r>
        <w:rPr>
          <w:rStyle w:val="NormalTok"/>
        </w:rPr>
        <w:t xml:space="preserve">, </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"gray40"</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 </w:t>
      </w:r>
      <w:r>
        <w:rPr>
          <w:rStyle w:val="AttributeTok"/>
        </w:rPr>
        <w:t xml:space="preserve">name =</w:t>
      </w:r>
      <w:r>
        <w:rPr>
          <w:rStyle w:val="NormalTok"/>
        </w:rPr>
        <w:t xml:space="preserve"> </w:t>
      </w:r>
      <w:r>
        <w:rPr>
          <w:rStyle w:val="StringTok"/>
        </w:rPr>
        <w:t xml:space="preserve">"Session milestone (mean time)"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biomarker,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"Minutes since scan start (actual, anchored per participant)"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"Concentration (log-transformed)"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2872153"/>
            <wp:effectExtent b="0" l="0" r="0" t="0"/>
            <wp:docPr descr="" title="" id="28" name="Picture"/>
            <a:graphic>
              <a:graphicData uri="http://schemas.openxmlformats.org/drawingml/2006/picture">
                <pic:pic>
                  <pic:nvPicPr>
                    <pic:cNvPr descr="sos-bioreactivity-supplement_files/figure-docx/anchor-traj-plot-1.png" id="29" name="Picture"/>
                    <pic:cNvPicPr>
                      <a:picLocks noChangeArrowheads="1" noChangeAspect="1"/>
                    </pic:cNvPicPr>
                  </pic:nvPicPr>
                  <pic:blipFill>
                    <a:blip r:embed="rId27"/>
                    <a:stretch>
                      <a:fillRect/>
                    </a:stretch>
                  </pic:blipFill>
                  <pic:spPr bwMode="auto">
                    <a:xfrm>
                      <a:off x="0" y="0"/>
                      <a:ext cx="5334000" cy="2872153"/>
                    </a:xfrm>
                    <a:prstGeom prst="rect">
                      <a:avLst/>
                    </a:prstGeom>
                    <a:noFill/>
                    <a:ln w="9525">
                      <a:noFill/>
                      <a:headEnd/>
                      <a:tailEnd/>
                    </a:ln>
                  </pic:spPr>
                </pic:pic>
              </a:graphicData>
            </a:graphic>
          </wp:inline>
        </w:drawing>
      </w:r>
    </w:p>
    <w:p>
      <w:pPr>
        <w:pStyle w:val="BodyText"/>
      </w:pPr>
      <w:r>
        <w:rPr>
          <w:b/>
          <w:bCs/>
        </w:rPr>
        <w:t xml:space="preserve">Note.</w:t>
      </w:r>
      <w:r>
        <w:t xml:space="preserve"> </w:t>
      </w:r>
      <w:r>
        <w:t xml:space="preserve">T1 saliva samples were typically collected</w:t>
      </w:r>
      <w:r>
        <w:t xml:space="preserve"> </w:t>
      </w:r>
      <w:r>
        <w:rPr>
          <w:i/>
          <w:iCs/>
        </w:rPr>
        <w:t xml:space="preserve">before</w:t>
      </w:r>
      <w:r>
        <w:t xml:space="preserve"> </w:t>
      </w:r>
      <w:r>
        <w:t xml:space="preserve">the scan (negative values on the</w:t>
      </w:r>
      <w:r>
        <w:t xml:space="preserve"> </w:t>
      </w:r>
      <w:r>
        <w:t xml:space="preserve">x-axis) as a pre-scan baseline. The loess bands flare out at the far left/right edges of each</w:t>
      </w:r>
      <w:r>
        <w:t xml:space="preserve"> </w:t>
      </w:r>
      <w:r>
        <w:t xml:space="preserve">panel where data are sparse — treat the smooth as most reliable in the denser middle region,</w:t>
      </w:r>
      <w:r>
        <w:t xml:space="preserve"> </w:t>
      </w:r>
      <w:r>
        <w:t xml:space="preserve">roughly spanning scan start through the SOS-task start.</w:t>
      </w:r>
    </w:p>
    <w:p>
      <w:r>
        <w:pict>
          <v:rect style="width:0;height:1.5pt" o:hralign="center" o:hrstd="t" o:hr="t"/>
        </w:pict>
      </w:r>
    </w:p>
    <w:bookmarkEnd w:id="30"/>
    <w:bookmarkEnd w:id="31"/>
    <w:bookmarkStart w:id="79" w:name="sensitivity-analyses"/>
    <w:p>
      <w:pPr>
        <w:pStyle w:val="Heading1"/>
      </w:pPr>
      <w:r>
        <w:t xml:space="preserve">Sensitivity Analyses</w:t>
      </w:r>
    </w:p>
    <w:p>
      <w:pPr>
        <w:pStyle w:val="FirstParagraph"/>
      </w:pPr>
      <w:r>
        <w:rPr>
          <w:i/>
          <w:iCs/>
        </w:rPr>
        <w:t xml:space="preserve">Full sensitivity and robustness analyses supporting the Hypothesis 1–3 results in</w:t>
      </w:r>
      <w:r>
        <w:rPr>
          <w:i/>
          <w:iCs/>
        </w:rPr>
        <w:t xml:space="preserve"> </w:t>
      </w:r>
      <w:r>
        <w:rPr>
          <w:rStyle w:val="VerbatimChar"/>
          <w:i/>
          <w:iCs/>
        </w:rPr>
        <w:t xml:space="preserve">sos-bioreactivity-analyses.qmd</w:t>
      </w:r>
      <w:r>
        <w:rPr>
          <w:i/>
          <w:iCs/>
        </w:rPr>
        <w:t xml:space="preserve">. Section 3a (Exclusionary) re-runs the primary analyses after</w:t>
      </w:r>
      <w:r>
        <w:rPr>
          <w:i/>
          <w:iCs/>
        </w:rPr>
        <w:t xml:space="preserve"> </w:t>
      </w:r>
      <w:r>
        <w:rPr>
          <w:i/>
          <w:iCs/>
        </w:rPr>
        <w:t xml:space="preserve">excluding participants for illness, bleeding gums, or smoking. Section 3b (Adjusted) re-fits the</w:t>
      </w:r>
      <w:r>
        <w:rPr>
          <w:i/>
          <w:iCs/>
        </w:rPr>
        <w:t xml:space="preserve"> </w:t>
      </w:r>
      <w:r>
        <w:rPr>
          <w:i/>
          <w:iCs/>
        </w:rPr>
        <w:t xml:space="preserve">primary models with physiological covariates entered directly. The Cross-Check subsection ties</w:t>
      </w:r>
      <w:r>
        <w:rPr>
          <w:i/>
          <w:iCs/>
        </w:rPr>
        <w:t xml:space="preserve"> </w:t>
      </w:r>
      <w:r>
        <w:rPr>
          <w:i/>
          <w:iCs/>
        </w:rPr>
        <w:t xml:space="preserve">both sets of results together against the primary (unadjusted, full-sample) findings.</w:t>
      </w:r>
    </w:p>
    <w:bookmarkStart w:id="53" w:name="exclusionary"/>
    <w:p>
      <w:pPr>
        <w:pStyle w:val="Heading2"/>
      </w:pPr>
      <w:r>
        <w:t xml:space="preserve">Exclusionary</w:t>
      </w:r>
    </w:p>
    <w:p>
      <w:pPr>
        <w:pStyle w:val="FirstParagraph"/>
      </w:pPr>
      <w:r>
        <w:rPr>
          <w:i/>
          <w:iCs/>
        </w:rPr>
        <w:t xml:space="preserve">Participants flagged here (illness, bleeding gums, smoking) are excluded in the analyses below.</w:t>
      </w:r>
    </w:p>
    <w:bookmarkStart w:id="36" w:name="covariate-descriptives"/>
    <w:p>
      <w:pPr>
        <w:pStyle w:val="Heading3"/>
      </w:pPr>
      <w:r>
        <w:t xml:space="preserve">Covariate Descriptives</w:t>
      </w:r>
    </w:p>
    <w:bookmarkStart w:id="32" w:name="smokers"/>
    <w:p>
      <w:pPr>
        <w:pStyle w:val="Heading4"/>
      </w:pPr>
      <w:r>
        <w:t xml:space="preserve">Smokers</w:t>
      </w:r>
    </w:p>
    <w:p>
      <w:pPr>
        <w:pStyle w:val="SourceCode"/>
      </w:pPr>
      <w:r>
        <w:rPr>
          <w:rStyle w:val="NormalTok"/>
        </w:rPr>
        <w:t xml:space="preserve">smoking </w:t>
      </w:r>
      <w:r>
        <w:rPr>
          <w:rStyle w:val="SpecialCharTok"/>
        </w:rPr>
        <w:t xml:space="preserve">|&gt;</w:t>
      </w:r>
      <w:r>
        <w:br/>
      </w:r>
      <w:r>
        <w:rPr>
          <w:rStyle w:val="NormalTok"/>
        </w:rPr>
        <w:t xml:space="preserve">  </w:t>
      </w:r>
      <w:r>
        <w:rPr>
          <w:rStyle w:val="FunctionTok"/>
        </w:rPr>
        <w:t xml:space="preserve">count</w:t>
      </w:r>
      <w:r>
        <w:rPr>
          <w:rStyle w:val="NormalTok"/>
        </w:rPr>
        <w:t xml:space="preserve">(smokes)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smokes =</w:t>
      </w:r>
      <w:r>
        <w:rPr>
          <w:rStyle w:val="NormalTok"/>
        </w:rPr>
        <w:t xml:space="preserve"> </w:t>
      </w:r>
      <w:r>
        <w:rPr>
          <w:rStyle w:val="FunctionTok"/>
        </w:rPr>
        <w:t xml:space="preserve">if_else</w:t>
      </w:r>
      <w:r>
        <w:rPr>
          <w:rStyle w:val="NormalTok"/>
        </w:rPr>
        <w:t xml:space="preserve">(smokes, </w:t>
      </w:r>
      <w:r>
        <w:rPr>
          <w:rStyle w:val="StringTok"/>
        </w:rPr>
        <w:t xml:space="preserve">"Yes"</w:t>
      </w:r>
      <w:r>
        <w:rPr>
          <w:rStyle w:val="NormalTok"/>
        </w:rPr>
        <w:t xml:space="preserve">, </w:t>
      </w:r>
      <w:r>
        <w:rPr>
          <w:rStyle w:val="StringTok"/>
        </w:rPr>
        <w:t xml:space="preserve">"No"</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"Smokes"</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"Smoking status at time of session"</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Smoking status at time of session</w:t>
      </w:r>
    </w:p>
    <w:tbl>
      <w:tblPr>
        <w:tblStyle w:val="Table"/>
        <w:tblW w:type="auto" w:w="0"/>
        <w:tblLook w:firstRow="1" w:lastRow="0" w:firstColumn="0" w:lastColumn="0" w:noHBand="0" w:noVBand="0" w:val="0020"/>
        <w:tblCaption w:val="Smoking status at time of session"/>
      </w:tblPr>
      <w:tblGrid>
        <w:gridCol w:w="3960"/>
        <w:gridCol w:w="3960"/>
      </w:tblGrid>
      <w:tr>
        <w:trPr>
          <w:tblHeader w:val="on"/>
        </w:trPr>
        <w:tc>
          <w:tcPr/>
          <w:p>
            <w:pPr>
              <w:pStyle w:val="Compact"/>
              <w:jc w:val="left"/>
            </w:pPr>
            <w:r>
              <w:t xml:space="preserve">Smokes</w:t>
            </w:r>
          </w:p>
        </w:tc>
        <w:tc>
          <w:tcPr/>
          <w:p>
            <w:pPr>
              <w:pStyle w:val="Compact"/>
              <w:jc w:val="right"/>
            </w:pPr>
            <w:r>
              <w:t xml:space="preserve">n</w:t>
            </w:r>
          </w:p>
        </w:tc>
      </w:tr>
      <w:tr>
        <w:tc>
          <w:tcPr/>
          <w:p>
            <w:pPr>
              <w:pStyle w:val="Compact"/>
              <w:jc w:val="left"/>
            </w:pPr>
            <w:r>
              <w:t xml:space="preserve">No</w:t>
            </w:r>
          </w:p>
        </w:tc>
        <w:tc>
          <w:tcPr/>
          <w:p>
            <w:pPr>
              <w:pStyle w:val="Compact"/>
              <w:jc w:val="right"/>
            </w:pPr>
            <w:r>
              <w:t xml:space="preserve">65</w:t>
            </w:r>
          </w:p>
        </w:tc>
      </w:tr>
      <w:tr>
        <w:tc>
          <w:tcPr/>
          <w:p>
            <w:pPr>
              <w:pStyle w:val="Compact"/>
              <w:jc w:val="left"/>
            </w:pPr>
            <w:r>
              <w:t xml:space="preserve">Yes</w:t>
            </w:r>
          </w:p>
        </w:tc>
        <w:tc>
          <w:tcPr/>
          <w:p>
            <w:pPr>
              <w:pStyle w:val="Compact"/>
              <w:jc w:val="right"/>
            </w:pPr>
            <w:r>
              <w:t xml:space="preserve">7</w:t>
            </w:r>
          </w:p>
        </w:tc>
      </w:tr>
    </w:tbl>
    <w:bookmarkEnd w:id="32"/>
    <w:bookmarkStart w:id="33" w:name="oral-hygiene"/>
    <w:p>
      <w:pPr>
        <w:pStyle w:val="Heading4"/>
      </w:pPr>
      <w:r>
        <w:t xml:space="preserve">Oral Hygiene</w:t>
      </w:r>
    </w:p>
    <w:p>
      <w:pPr>
        <w:pStyle w:val="SourceCode"/>
      </w:pPr>
      <w:r>
        <w:rPr>
          <w:rStyle w:val="NormalTok"/>
        </w:rPr>
        <w:t xml:space="preserve">oral_health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N participants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as.character</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StringTok"/>
        </w:rPr>
        <w:t xml:space="preserve">`</w:t>
      </w:r>
      <w:r>
        <w:rPr>
          <w:rStyle w:val="AttributeTok"/>
        </w:rPr>
        <w:t xml:space="preserve">Gum soreness: mean (SD)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(gum_soreness,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(gum_soreness,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Bleeding gums: n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sum</w:t>
      </w:r>
      <w:r>
        <w:rPr>
          <w:rStyle w:val="NormalTok"/>
        </w:rPr>
        <w:t xml:space="preserve">(bleeding_gums,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(bleeding_gums,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"Item"</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"Oral health descriptives"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Oral health descriptives</w:t>
      </w:r>
    </w:p>
    <w:tbl>
      <w:tblPr>
        <w:tblStyle w:val="Table"/>
        <w:tblW w:type="auto" w:w="0"/>
        <w:tblLook w:firstRow="1" w:lastRow="0" w:firstColumn="0" w:lastColumn="0" w:noHBand="0" w:noVBand="0" w:val="0020"/>
        <w:tblCaption w:val="Oral health descriptives"/>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N participants</w:t>
            </w:r>
          </w:p>
        </w:tc>
        <w:tc>
          <w:tcPr/>
          <w:p>
            <w:pPr>
              <w:pStyle w:val="Compact"/>
              <w:jc w:val="left"/>
            </w:pPr>
            <w:r>
              <w:t xml:space="preserve">72</w:t>
            </w:r>
          </w:p>
        </w:tc>
      </w:tr>
      <w:tr>
        <w:tc>
          <w:tcPr/>
          <w:p>
            <w:pPr>
              <w:pStyle w:val="Compact"/>
              <w:jc w:val="left"/>
            </w:pPr>
            <w:r>
              <w:t xml:space="preserve">Gum soreness: mean (SD)</w:t>
            </w:r>
          </w:p>
        </w:tc>
        <w:tc>
          <w:tcPr/>
          <w:p>
            <w:pPr>
              <w:pStyle w:val="Compact"/>
              <w:jc w:val="left"/>
            </w:pPr>
            <w:r>
              <w:t xml:space="preserve">1.4 (0.7)</w:t>
            </w:r>
          </w:p>
        </w:tc>
      </w:tr>
      <w:tr>
        <w:tc>
          <w:tcPr/>
          <w:p>
            <w:pPr>
              <w:pStyle w:val="Compact"/>
              <w:jc w:val="left"/>
            </w:pPr>
            <w:r>
              <w:t xml:space="preserve">Bleeding gums: n (%)</w:t>
            </w:r>
          </w:p>
        </w:tc>
        <w:tc>
          <w:tcPr/>
          <w:p>
            <w:pPr>
              <w:pStyle w:val="Compact"/>
              <w:jc w:val="left"/>
            </w:pPr>
            <w:r>
              <w:t xml:space="preserve">0 (0%)</w:t>
            </w:r>
          </w:p>
        </w:tc>
      </w:tr>
    </w:tbl>
    <w:bookmarkEnd w:id="33"/>
    <w:bookmarkStart w:id="34" w:name="illness"/>
    <w:p>
      <w:pPr>
        <w:pStyle w:val="Heading4"/>
      </w:pPr>
      <w:r>
        <w:t xml:space="preserve">Illness</w:t>
      </w:r>
    </w:p>
    <w:p>
      <w:pPr>
        <w:pStyle w:val="SourceCode"/>
      </w:pPr>
      <w:r>
        <w:rPr>
          <w:rStyle w:val="NormalTok"/>
        </w:rPr>
        <w:t xml:space="preserve">illness </w:t>
      </w:r>
      <w:r>
        <w:rPr>
          <w:rStyle w:val="SpecialCharTok"/>
        </w:rPr>
        <w:t xml:space="preserve">|&gt;</w:t>
      </w:r>
      <w:r>
        <w:br/>
      </w:r>
      <w:r>
        <w:rPr>
          <w:rStyle w:val="NormalTok"/>
        </w:rPr>
        <w:t xml:space="preserve">  </w:t>
      </w:r>
      <w:r>
        <w:rPr>
          <w:rStyle w:val="FunctionTok"/>
        </w:rPr>
        <w:t xml:space="preserve">count</w:t>
      </w:r>
      <w:r>
        <w:rPr>
          <w:rStyle w:val="NormalTok"/>
        </w:rPr>
        <w:t xml:space="preserve">(ill_yn)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ill_yn =</w:t>
      </w:r>
      <w:r>
        <w:rPr>
          <w:rStyle w:val="NormalTok"/>
        </w:rPr>
        <w:t xml:space="preserve"> </w:t>
      </w:r>
      <w:r>
        <w:rPr>
          <w:rStyle w:val="FunctionTok"/>
        </w:rPr>
        <w:t xml:space="preserve">if_else</w:t>
      </w:r>
      <w:r>
        <w:rPr>
          <w:rStyle w:val="NormalTok"/>
        </w:rPr>
        <w:t xml:space="preserve">(ill_yn, </w:t>
      </w:r>
      <w:r>
        <w:rPr>
          <w:rStyle w:val="StringTok"/>
        </w:rPr>
        <w:t xml:space="preserve">"Yes"</w:t>
      </w:r>
      <w:r>
        <w:rPr>
          <w:rStyle w:val="NormalTok"/>
        </w:rPr>
        <w:t xml:space="preserve">, </w:t>
      </w:r>
      <w:r>
        <w:rPr>
          <w:rStyle w:val="StringTok"/>
        </w:rPr>
        <w:t xml:space="preserve">"No"</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"Ill in last 24 hrs"</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"Illness at time of session"</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Illness at time of session</w:t>
      </w:r>
    </w:p>
    <w:tbl>
      <w:tblPr>
        <w:tblStyle w:val="Table"/>
        <w:tblW w:type="auto" w:w="0"/>
        <w:tblLook w:firstRow="1" w:lastRow="0" w:firstColumn="0" w:lastColumn="0" w:noHBand="0" w:noVBand="0" w:val="0020"/>
        <w:tblCaption w:val="Illness at time of session"/>
      </w:tblPr>
      <w:tblGrid>
        <w:gridCol w:w="3960"/>
        <w:gridCol w:w="3960"/>
      </w:tblGrid>
      <w:tr>
        <w:trPr>
          <w:tblHeader w:val="on"/>
        </w:trPr>
        <w:tc>
          <w:tcPr/>
          <w:p>
            <w:pPr>
              <w:pStyle w:val="Compact"/>
              <w:jc w:val="left"/>
            </w:pPr>
            <w:r>
              <w:t xml:space="preserve">Ill in last 24 hrs</w:t>
            </w:r>
          </w:p>
        </w:tc>
        <w:tc>
          <w:tcPr/>
          <w:p>
            <w:pPr>
              <w:pStyle w:val="Compact"/>
              <w:jc w:val="right"/>
            </w:pPr>
            <w:r>
              <w:t xml:space="preserve">n</w:t>
            </w:r>
          </w:p>
        </w:tc>
      </w:tr>
      <w:tr>
        <w:tc>
          <w:tcPr/>
          <w:p>
            <w:pPr>
              <w:pStyle w:val="Compact"/>
              <w:jc w:val="left"/>
            </w:pPr>
            <w:r>
              <w:t xml:space="preserve">No</w:t>
            </w:r>
          </w:p>
        </w:tc>
        <w:tc>
          <w:tcPr/>
          <w:p>
            <w:pPr>
              <w:pStyle w:val="Compact"/>
              <w:jc w:val="right"/>
            </w:pPr>
            <w:r>
              <w:t xml:space="preserve">68</w:t>
            </w:r>
          </w:p>
        </w:tc>
      </w:tr>
      <w:tr>
        <w:tc>
          <w:tcPr/>
          <w:p>
            <w:pPr>
              <w:pStyle w:val="Compact"/>
              <w:jc w:val="left"/>
            </w:pPr>
            <w:r>
              <w:t xml:space="preserve">Yes</w:t>
            </w:r>
          </w:p>
        </w:tc>
        <w:tc>
          <w:tcPr/>
          <w:p>
            <w:pPr>
              <w:pStyle w:val="Compact"/>
              <w:jc w:val="right"/>
            </w:pPr>
            <w:r>
              <w:t xml:space="preserve">10</w:t>
            </w:r>
          </w:p>
        </w:tc>
      </w:tr>
    </w:tbl>
    <w:p>
      <w:pPr>
        <w:pStyle w:val="SourceCode"/>
      </w:pPr>
      <w:r>
        <w:rPr>
          <w:rStyle w:val="FunctionTok"/>
        </w:rPr>
        <w:t xml:space="preserve">cat</w:t>
      </w:r>
      <w:r>
        <w:rPr>
          <w:rStyle w:val="NormalTok"/>
        </w:rPr>
        <w:t xml:space="preserve">(</w:t>
      </w:r>
      <w:r>
        <w:rPr>
          <w:rStyle w:val="StringTok"/>
        </w:rPr>
        <w:t xml:space="preserve">"N excluded for illness:"</w:t>
      </w:r>
      <w:r>
        <w:rPr>
          <w:rStyle w:val="NormalTok"/>
        </w:rPr>
        <w:t xml:space="preserve">, </w:t>
      </w:r>
      <w:r>
        <w:rPr>
          <w:rStyle w:val="FunctionTok"/>
        </w:rPr>
        <w:t xml:space="preserve">length</w:t>
      </w:r>
      <w:r>
        <w:rPr>
          <w:rStyle w:val="NormalTok"/>
        </w:rPr>
        <w:t xml:space="preserve">(ill_ids),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 excluded for illness: 10 </w:t>
      </w:r>
    </w:p>
    <w:p>
      <w:pPr>
        <w:pStyle w:val="SourceCode"/>
      </w:pPr>
      <w:r>
        <w:rPr>
          <w:rStyle w:val="FunctionTok"/>
        </w:rPr>
        <w:t xml:space="preserve">cat</w:t>
      </w:r>
      <w:r>
        <w:rPr>
          <w:rStyle w:val="NormalTok"/>
        </w:rPr>
        <w:t xml:space="preserve">(</w:t>
      </w:r>
      <w:r>
        <w:rPr>
          <w:rStyle w:val="StringTok"/>
        </w:rPr>
        <w:t xml:space="preserve">"SampleIDs:"</w:t>
      </w:r>
      <w:r>
        <w:rPr>
          <w:rStyle w:val="NormalTok"/>
        </w:rPr>
        <w:t xml:space="preserve">, </w:t>
      </w:r>
      <w:r>
        <w:rPr>
          <w:rStyle w:val="FunctionTok"/>
        </w:rPr>
        <w:t xml:space="preserve">paste</w:t>
      </w:r>
      <w:r>
        <w:rPr>
          <w:rStyle w:val="NormalTok"/>
        </w:rPr>
        <w:t xml:space="preserve">(ill_ids,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SampleIDs: TAG045, TAG048, TAG207, TAG202, TAG304, TAG179, TAG122, TAG312, TAG314, TAG041 </w:t>
      </w:r>
    </w:p>
    <w:bookmarkEnd w:id="34"/>
    <w:bookmarkStart w:id="35" w:name="medications"/>
    <w:p>
      <w:pPr>
        <w:pStyle w:val="Heading4"/>
      </w:pPr>
      <w:r>
        <w:t xml:space="preserve">Medications</w:t>
      </w:r>
    </w:p>
    <w:p>
      <w:pPr>
        <w:pStyle w:val="SourceCode"/>
      </w:pPr>
      <w:r>
        <w:rPr>
          <w:rStyle w:val="NormalTok"/>
        </w:rPr>
        <w:t xml:space="preserve">meds_wide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SampleID)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\(x)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"medication"</w:t>
      </w:r>
      <w:r>
        <w:rPr>
          <w:rStyle w:val="NormalTok"/>
        </w:rPr>
        <w:t xml:space="preserve">, </w:t>
      </w:r>
      <w:r>
        <w:rPr>
          <w:rStyle w:val="AttributeTok"/>
        </w:rPr>
        <w:t xml:space="preserve">values_to =</w:t>
      </w:r>
      <w:r>
        <w:rPr>
          <w:rStyle w:val="NormalTok"/>
        </w:rPr>
        <w:t xml:space="preserve"> </w:t>
      </w:r>
      <w:r>
        <w:rPr>
          <w:rStyle w:val="StringTok"/>
        </w:rPr>
        <w:t xml:space="preserve">"n_using"</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(n_using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medication =</w:t>
      </w:r>
      <w:r>
        <w:rPr>
          <w:rStyle w:val="NormalTok"/>
        </w:rPr>
        <w:t xml:space="preserve"> </w:t>
      </w:r>
      <w:r>
        <w:rPr>
          <w:rStyle w:val="FunctionTok"/>
        </w:rPr>
        <w:t xml:space="preserve">str_remove</w:t>
      </w:r>
      <w:r>
        <w:rPr>
          <w:rStyle w:val="NormalTok"/>
        </w:rPr>
        <w:t xml:space="preserve">(medication, </w:t>
      </w:r>
      <w:r>
        <w:rPr>
          <w:rStyle w:val="StringTok"/>
        </w:rPr>
        <w:t xml:space="preserve">"^flag_"</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(n_using))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"Medication category"</w:t>
      </w:r>
      <w:r>
        <w:rPr>
          <w:rStyle w:val="NormalTok"/>
        </w:rPr>
        <w:t xml:space="preserve">, </w:t>
      </w:r>
      <w:r>
        <w:rPr>
          <w:rStyle w:val="StringTok"/>
        </w:rPr>
        <w:t xml:space="preserve">"n using"</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"Medication use at SOS visit"</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Medication use at SOS visit</w:t>
      </w:r>
    </w:p>
    <w:tbl>
      <w:tblPr>
        <w:tblStyle w:val="Table"/>
        <w:tblW w:type="auto" w:w="0"/>
        <w:tblLook w:firstRow="1" w:lastRow="0" w:firstColumn="0" w:lastColumn="0" w:noHBand="0" w:noVBand="0" w:val="0020"/>
        <w:tblCaption w:val="Medication use at SOS visit"/>
      </w:tblPr>
      <w:tblGrid>
        <w:gridCol w:w="3960"/>
        <w:gridCol w:w="3960"/>
      </w:tblGrid>
      <w:tr>
        <w:trPr>
          <w:tblHeader w:val="on"/>
        </w:trPr>
        <w:tc>
          <w:tcPr/>
          <w:p>
            <w:pPr>
              <w:pStyle w:val="Compact"/>
              <w:jc w:val="left"/>
            </w:pPr>
            <w:r>
              <w:t xml:space="preserve">Medication category</w:t>
            </w:r>
          </w:p>
        </w:tc>
        <w:tc>
          <w:tcPr/>
          <w:p>
            <w:pPr>
              <w:pStyle w:val="Compact"/>
              <w:jc w:val="right"/>
            </w:pPr>
            <w:r>
              <w:t xml:space="preserve">n using</w:t>
            </w:r>
          </w:p>
        </w:tc>
      </w:tr>
      <w:tr>
        <w:tc>
          <w:tcPr/>
          <w:p>
            <w:pPr>
              <w:pStyle w:val="Compact"/>
              <w:jc w:val="left"/>
            </w:pPr>
            <w:r>
              <w:t xml:space="preserve">allergy</w:t>
            </w:r>
          </w:p>
        </w:tc>
        <w:tc>
          <w:tcPr/>
          <w:p>
            <w:pPr>
              <w:pStyle w:val="Compact"/>
              <w:jc w:val="right"/>
            </w:pPr>
            <w:r>
              <w:t xml:space="preserve">6</w:t>
            </w:r>
          </w:p>
        </w:tc>
      </w:tr>
      <w:tr>
        <w:tc>
          <w:tcPr/>
          <w:p>
            <w:pPr>
              <w:pStyle w:val="Compact"/>
              <w:jc w:val="left"/>
            </w:pPr>
            <w:r>
              <w:t xml:space="preserve">nsaid</w:t>
            </w:r>
          </w:p>
        </w:tc>
        <w:tc>
          <w:tcPr/>
          <w:p>
            <w:pPr>
              <w:pStyle w:val="Compact"/>
              <w:jc w:val="right"/>
            </w:pPr>
            <w:r>
              <w:t xml:space="preserve">5</w:t>
            </w:r>
          </w:p>
        </w:tc>
      </w:tr>
      <w:tr>
        <w:tc>
          <w:tcPr/>
          <w:p>
            <w:pPr>
              <w:pStyle w:val="Compact"/>
              <w:jc w:val="left"/>
            </w:pPr>
            <w:r>
              <w:t xml:space="preserve">bc</w:t>
            </w:r>
          </w:p>
        </w:tc>
        <w:tc>
          <w:tcPr/>
          <w:p>
            <w:pPr>
              <w:pStyle w:val="Compact"/>
              <w:jc w:val="right"/>
            </w:pPr>
            <w:r>
              <w:t xml:space="preserve">3</w:t>
            </w:r>
          </w:p>
        </w:tc>
      </w:tr>
      <w:tr>
        <w:tc>
          <w:tcPr/>
          <w:p>
            <w:pPr>
              <w:pStyle w:val="Compact"/>
              <w:jc w:val="left"/>
            </w:pPr>
            <w:r>
              <w:t xml:space="preserve">supplement</w:t>
            </w:r>
          </w:p>
        </w:tc>
        <w:tc>
          <w:tcPr/>
          <w:p>
            <w:pPr>
              <w:pStyle w:val="Compact"/>
              <w:jc w:val="right"/>
            </w:pPr>
            <w:r>
              <w:t xml:space="preserve">3</w:t>
            </w:r>
          </w:p>
        </w:tc>
      </w:tr>
      <w:tr>
        <w:tc>
          <w:tcPr/>
          <w:p>
            <w:pPr>
              <w:pStyle w:val="Compact"/>
              <w:jc w:val="left"/>
            </w:pPr>
            <w:r>
              <w:t xml:space="preserve">ssri</w:t>
            </w:r>
          </w:p>
        </w:tc>
        <w:tc>
          <w:tcPr/>
          <w:p>
            <w:pPr>
              <w:pStyle w:val="Compact"/>
              <w:jc w:val="right"/>
            </w:pPr>
            <w:r>
              <w:t xml:space="preserve">2</w:t>
            </w:r>
          </w:p>
        </w:tc>
      </w:tr>
      <w:tr>
        <w:tc>
          <w:tcPr/>
          <w:p>
            <w:pPr>
              <w:pStyle w:val="Compact"/>
              <w:jc w:val="left"/>
            </w:pPr>
            <w:r>
              <w:t xml:space="preserve">pain_other</w:t>
            </w:r>
          </w:p>
        </w:tc>
        <w:tc>
          <w:tcPr/>
          <w:p>
            <w:pPr>
              <w:pStyle w:val="Compact"/>
              <w:jc w:val="right"/>
            </w:pPr>
            <w:r>
              <w:t xml:space="preserve">2</w:t>
            </w:r>
          </w:p>
        </w:tc>
      </w:tr>
      <w:tr>
        <w:tc>
          <w:tcPr/>
          <w:p>
            <w:pPr>
              <w:pStyle w:val="Compact"/>
              <w:jc w:val="left"/>
            </w:pPr>
            <w:r>
              <w:t xml:space="preserve">sleep</w:t>
            </w:r>
          </w:p>
        </w:tc>
        <w:tc>
          <w:tcPr/>
          <w:p>
            <w:pPr>
              <w:pStyle w:val="Compact"/>
              <w:jc w:val="right"/>
            </w:pPr>
            <w:r>
              <w:t xml:space="preserve">2</w:t>
            </w:r>
          </w:p>
        </w:tc>
      </w:tr>
      <w:tr>
        <w:tc>
          <w:tcPr/>
          <w:p>
            <w:pPr>
              <w:pStyle w:val="Compact"/>
              <w:jc w:val="left"/>
            </w:pPr>
            <w:r>
              <w:t xml:space="preserve">dental</w:t>
            </w:r>
          </w:p>
        </w:tc>
        <w:tc>
          <w:tcPr/>
          <w:p>
            <w:pPr>
              <w:pStyle w:val="Compact"/>
              <w:jc w:val="right"/>
            </w:pPr>
            <w:r>
              <w:t xml:space="preserve">2</w:t>
            </w:r>
          </w:p>
        </w:tc>
      </w:tr>
      <w:tr>
        <w:tc>
          <w:tcPr/>
          <w:p>
            <w:pPr>
              <w:pStyle w:val="Compact"/>
              <w:jc w:val="left"/>
            </w:pPr>
            <w:r>
              <w:t xml:space="preserve">inhaler</w:t>
            </w:r>
          </w:p>
        </w:tc>
        <w:tc>
          <w:tcPr/>
          <w:p>
            <w:pPr>
              <w:pStyle w:val="Compact"/>
              <w:jc w:val="right"/>
            </w:pPr>
            <w:r>
              <w:t xml:space="preserve">1</w:t>
            </w:r>
          </w:p>
        </w:tc>
      </w:tr>
      <w:tr>
        <w:tc>
          <w:tcPr/>
          <w:p>
            <w:pPr>
              <w:pStyle w:val="Compact"/>
              <w:jc w:val="left"/>
            </w:pPr>
            <w:r>
              <w:t xml:space="preserve">antibiotic</w:t>
            </w:r>
          </w:p>
        </w:tc>
        <w:tc>
          <w:tcPr/>
          <w:p>
            <w:pPr>
              <w:pStyle w:val="Compact"/>
              <w:jc w:val="right"/>
            </w:pPr>
            <w:r>
              <w:t xml:space="preserve">1</w:t>
            </w:r>
          </w:p>
        </w:tc>
      </w:tr>
      <w:tr>
        <w:tc>
          <w:tcPr/>
          <w:p>
            <w:pPr>
              <w:pStyle w:val="Compact"/>
              <w:jc w:val="left"/>
            </w:pPr>
            <w:r>
              <w:t xml:space="preserve">vaccine</w:t>
            </w:r>
          </w:p>
        </w:tc>
        <w:tc>
          <w:tcPr/>
          <w:p>
            <w:pPr>
              <w:pStyle w:val="Compact"/>
              <w:jc w:val="right"/>
            </w:pPr>
            <w:r>
              <w:t xml:space="preserve">1</w:t>
            </w:r>
          </w:p>
        </w:tc>
      </w:tr>
      <w:tr>
        <w:tc>
          <w:tcPr/>
          <w:p>
            <w:pPr>
              <w:pStyle w:val="Compact"/>
              <w:jc w:val="left"/>
            </w:pPr>
            <w:r>
              <w:t xml:space="preserve">insulin</w:t>
            </w:r>
          </w:p>
        </w:tc>
        <w:tc>
          <w:tcPr/>
          <w:p>
            <w:pPr>
              <w:pStyle w:val="Compact"/>
              <w:jc w:val="right"/>
            </w:pPr>
            <w:r>
              <w:t xml:space="preserve">1</w:t>
            </w:r>
          </w:p>
        </w:tc>
      </w:tr>
      <w:tr>
        <w:tc>
          <w:tcPr/>
          <w:p>
            <w:pPr>
              <w:pStyle w:val="Compact"/>
              <w:jc w:val="left"/>
            </w:pPr>
            <w:r>
              <w:t xml:space="preserve">migraine</w:t>
            </w:r>
          </w:p>
        </w:tc>
        <w:tc>
          <w:tcPr/>
          <w:p>
            <w:pPr>
              <w:pStyle w:val="Compact"/>
              <w:jc w:val="right"/>
            </w:pPr>
            <w:r>
              <w:t xml:space="preserve">1</w:t>
            </w:r>
          </w:p>
        </w:tc>
      </w:tr>
    </w:tbl>
    <w:bookmarkEnd w:id="35"/>
    <w:bookmarkEnd w:id="36"/>
    <w:bookmarkStart w:id="37" w:name="illness-exclusion"/>
    <w:p>
      <w:pPr>
        <w:pStyle w:val="Heading3"/>
      </w:pPr>
      <w:r>
        <w:t xml:space="preserve">Illness Exclusion</w:t>
      </w:r>
    </w:p>
    <w:p>
      <w:pPr>
        <w:pStyle w:val="FirstParagraph"/>
      </w:pPr>
      <w:r>
        <w:t xml:space="preserve">Re-running peak vs. T1 t-tests and HR t-tests after excluding participants who were ill at the time of the session.</w:t>
      </w:r>
    </w:p>
    <w:p>
      <w:pPr>
        <w:pStyle w:val="SourceCode"/>
      </w:pPr>
      <w:r>
        <w:rPr>
          <w:rStyle w:val="NormalTok"/>
        </w:rPr>
        <w:t xml:space="preserve">sens_peak_tests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crp  =</w:t>
      </w:r>
      <w:r>
        <w:rPr>
          <w:rStyle w:val="NormalTok"/>
        </w:rPr>
        <w:t xml:space="preserve"> </w:t>
      </w:r>
      <w:r>
        <w:rPr>
          <w:rStyle w:val="FunctionTok"/>
        </w:rPr>
        <w:t xml:space="preserve">run_peak_test</w:t>
      </w:r>
      <w:r>
        <w:rPr>
          <w:rStyle w:val="NormalTok"/>
        </w:rPr>
        <w:t xml:space="preserve">(</w:t>
      </w:r>
      <w:r>
        <w:rPr>
          <w:rStyle w:val="StringTok"/>
        </w:rPr>
        <w:t xml:space="preserve">"crp_peak"</w:t>
      </w:r>
      <w:r>
        <w:rPr>
          <w:rStyle w:val="NormalTok"/>
        </w:rPr>
        <w:t xml:space="preserve">,  </w:t>
      </w:r>
      <w:r>
        <w:rPr>
          <w:rStyle w:val="StringTok"/>
        </w:rPr>
        <w:t xml:space="preserve">"CRP_log_1"</w:t>
      </w:r>
      <w:r>
        <w:rPr>
          <w:rStyle w:val="NormalTok"/>
        </w:rPr>
        <w:t xml:space="preserve">,          crp_wide_well),</w:t>
      </w:r>
      <w:r>
        <w:br/>
      </w:r>
      <w:r>
        <w:rPr>
          <w:rStyle w:val="NormalTok"/>
        </w:rPr>
        <w:t xml:space="preserve">  </w:t>
      </w:r>
      <w:r>
        <w:rPr>
          <w:rStyle w:val="AttributeTok"/>
        </w:rPr>
        <w:t xml:space="preserve">il10 =</w:t>
      </w:r>
      <w:r>
        <w:rPr>
          <w:rStyle w:val="NormalTok"/>
        </w:rPr>
        <w:t xml:space="preserve"> </w:t>
      </w:r>
      <w:r>
        <w:rPr>
          <w:rStyle w:val="FunctionTok"/>
        </w:rPr>
        <w:t xml:space="preserve">run_peak_test</w:t>
      </w:r>
      <w:r>
        <w:rPr>
          <w:rStyle w:val="NormalTok"/>
        </w:rPr>
        <w:t xml:space="preserve">(</w:t>
      </w:r>
      <w:r>
        <w:rPr>
          <w:rStyle w:val="StringTok"/>
        </w:rPr>
        <w:t xml:space="preserve">"il10_peak"</w:t>
      </w:r>
      <w:r>
        <w:rPr>
          <w:rStyle w:val="NormalTok"/>
        </w:rPr>
        <w:t xml:space="preserve">, </w:t>
      </w:r>
      <w:r>
        <w:rPr>
          <w:rStyle w:val="StringTok"/>
        </w:rPr>
        <w:t xml:space="preserve">"IL10_log_1"</w:t>
      </w:r>
      <w:r>
        <w:rPr>
          <w:rStyle w:val="NormalTok"/>
        </w:rPr>
        <w:t xml:space="preserve">,         cytokines_wide_well),</w:t>
      </w:r>
      <w:r>
        <w:br/>
      </w:r>
      <w:r>
        <w:rPr>
          <w:rStyle w:val="NormalTok"/>
        </w:rPr>
        <w:t xml:space="preserve">  </w:t>
      </w:r>
      <w:r>
        <w:rPr>
          <w:rStyle w:val="AttributeTok"/>
        </w:rPr>
        <w:t xml:space="preserve">il6  =</w:t>
      </w:r>
      <w:r>
        <w:rPr>
          <w:rStyle w:val="NormalTok"/>
        </w:rPr>
        <w:t xml:space="preserve"> </w:t>
      </w:r>
      <w:r>
        <w:rPr>
          <w:rStyle w:val="FunctionTok"/>
        </w:rPr>
        <w:t xml:space="preserve">run_peak_test</w:t>
      </w:r>
      <w:r>
        <w:rPr>
          <w:rStyle w:val="NormalTok"/>
        </w:rPr>
        <w:t xml:space="preserve">(</w:t>
      </w:r>
      <w:r>
        <w:rPr>
          <w:rStyle w:val="StringTok"/>
        </w:rPr>
        <w:t xml:space="preserve">"il6_peak"</w:t>
      </w:r>
      <w:r>
        <w:rPr>
          <w:rStyle w:val="NormalTok"/>
        </w:rPr>
        <w:t xml:space="preserve">,  </w:t>
      </w:r>
      <w:r>
        <w:rPr>
          <w:rStyle w:val="StringTok"/>
        </w:rPr>
        <w:t xml:space="preserve">"IL6_log_1"</w:t>
      </w:r>
      <w:r>
        <w:rPr>
          <w:rStyle w:val="NormalTok"/>
        </w:rPr>
        <w:t xml:space="preserve">,          cytokines_wide_well),</w:t>
      </w:r>
      <w:r>
        <w:br/>
      </w:r>
      <w:r>
        <w:rPr>
          <w:rStyle w:val="NormalTok"/>
        </w:rPr>
        <w:t xml:space="preserve">  </w:t>
      </w:r>
      <w:r>
        <w:rPr>
          <w:rStyle w:val="AttributeTok"/>
        </w:rPr>
        <w:t xml:space="preserve">tnfa =</w:t>
      </w:r>
      <w:r>
        <w:rPr>
          <w:rStyle w:val="NormalTok"/>
        </w:rPr>
        <w:t xml:space="preserve"> </w:t>
      </w:r>
      <w:r>
        <w:rPr>
          <w:rStyle w:val="FunctionTok"/>
        </w:rPr>
        <w:t xml:space="preserve">run_peak_test</w:t>
      </w:r>
      <w:r>
        <w:rPr>
          <w:rStyle w:val="NormalTok"/>
        </w:rPr>
        <w:t xml:space="preserve">(</w:t>
      </w:r>
      <w:r>
        <w:rPr>
          <w:rStyle w:val="StringTok"/>
        </w:rPr>
        <w:t xml:space="preserve">"tnfa_peak"</w:t>
      </w:r>
      <w:r>
        <w:rPr>
          <w:rStyle w:val="NormalTok"/>
        </w:rPr>
        <w:t xml:space="preserve">, </w:t>
      </w:r>
      <w:r>
        <w:rPr>
          <w:rStyle w:val="StringTok"/>
        </w:rPr>
        <w:t xml:space="preserve">"TNFalpha_log_1"</w:t>
      </w:r>
      <w:r>
        <w:rPr>
          <w:rStyle w:val="NormalTok"/>
        </w:rPr>
        <w:t xml:space="preserve">,     cytokines_wide_well),</w:t>
      </w:r>
      <w:r>
        <w:br/>
      </w:r>
      <w:r>
        <w:rPr>
          <w:rStyle w:val="NormalTok"/>
        </w:rPr>
        <w:t xml:space="preserve">  </w:t>
      </w:r>
      <w:r>
        <w:rPr>
          <w:rStyle w:val="AttributeTok"/>
        </w:rPr>
        <w:t xml:space="preserve">dhea =</w:t>
      </w:r>
      <w:r>
        <w:rPr>
          <w:rStyle w:val="NormalTok"/>
        </w:rPr>
        <w:t xml:space="preserve"> </w:t>
      </w:r>
      <w:r>
        <w:rPr>
          <w:rStyle w:val="FunctionTok"/>
        </w:rPr>
        <w:t xml:space="preserve">run_peak_test</w:t>
      </w:r>
      <w:r>
        <w:rPr>
          <w:rStyle w:val="NormalTok"/>
        </w:rPr>
        <w:t xml:space="preserve">(</w:t>
      </w:r>
      <w:r>
        <w:rPr>
          <w:rStyle w:val="StringTok"/>
        </w:rPr>
        <w:t xml:space="preserve">"dhea_peak"</w:t>
      </w:r>
      <w:r>
        <w:rPr>
          <w:rStyle w:val="NormalTok"/>
        </w:rPr>
        <w:t xml:space="preserve">, </w:t>
      </w:r>
      <w:r>
        <w:rPr>
          <w:rStyle w:val="StringTok"/>
        </w:rPr>
        <w:t xml:space="preserve">"DHEA_log_1"</w:t>
      </w:r>
      <w:r>
        <w:rPr>
          <w:rStyle w:val="NormalTok"/>
        </w:rPr>
        <w:t xml:space="preserve">,         hormones_wide_well),</w:t>
      </w:r>
      <w:r>
        <w:br/>
      </w:r>
      <w:r>
        <w:rPr>
          <w:rStyle w:val="NormalTok"/>
        </w:rPr>
        <w:t xml:space="preserve">  </w:t>
      </w:r>
      <w:r>
        <w:rPr>
          <w:rStyle w:val="AttributeTok"/>
        </w:rPr>
        <w:t xml:space="preserve">test =</w:t>
      </w:r>
      <w:r>
        <w:rPr>
          <w:rStyle w:val="NormalTok"/>
        </w:rPr>
        <w:t xml:space="preserve"> </w:t>
      </w:r>
      <w:r>
        <w:rPr>
          <w:rStyle w:val="FunctionTok"/>
        </w:rPr>
        <w:t xml:space="preserve">run_peak_test</w:t>
      </w:r>
      <w:r>
        <w:rPr>
          <w:rStyle w:val="NormalTok"/>
        </w:rPr>
        <w:t xml:space="preserve">(</w:t>
      </w:r>
      <w:r>
        <w:rPr>
          <w:rStyle w:val="StringTok"/>
        </w:rPr>
        <w:t xml:space="preserve">"test_peak"</w:t>
      </w:r>
      <w:r>
        <w:rPr>
          <w:rStyle w:val="NormalTok"/>
        </w:rPr>
        <w:t xml:space="preserve">, </w:t>
      </w:r>
      <w:r>
        <w:rPr>
          <w:rStyle w:val="StringTok"/>
        </w:rPr>
        <w:t xml:space="preserve">"Testosterone_log_1"</w:t>
      </w:r>
      <w:r>
        <w:rPr>
          <w:rStyle w:val="NormalTok"/>
        </w:rPr>
        <w:t xml:space="preserve">, hormones_wide_well),</w:t>
      </w:r>
      <w:r>
        <w:br/>
      </w:r>
      <w:r>
        <w:rPr>
          <w:rStyle w:val="NormalTok"/>
        </w:rPr>
        <w:t xml:space="preserve">  </w:t>
      </w:r>
      <w:r>
        <w:rPr>
          <w:rStyle w:val="AttributeTok"/>
        </w:rPr>
        <w:t xml:space="preserve">cort =</w:t>
      </w:r>
      <w:r>
        <w:rPr>
          <w:rStyle w:val="NormalTok"/>
        </w:rPr>
        <w:t xml:space="preserve"> </w:t>
      </w:r>
      <w:r>
        <w:rPr>
          <w:rStyle w:val="FunctionTok"/>
        </w:rPr>
        <w:t xml:space="preserve">run_peak_test</w:t>
      </w:r>
      <w:r>
        <w:rPr>
          <w:rStyle w:val="NormalTok"/>
        </w:rPr>
        <w:t xml:space="preserve">(</w:t>
      </w:r>
      <w:r>
        <w:rPr>
          <w:rStyle w:val="StringTok"/>
        </w:rPr>
        <w:t xml:space="preserve">"cort_peak"</w:t>
      </w:r>
      <w:r>
        <w:rPr>
          <w:rStyle w:val="NormalTok"/>
        </w:rPr>
        <w:t xml:space="preserve">, </w:t>
      </w:r>
      <w:r>
        <w:rPr>
          <w:rStyle w:val="StringTok"/>
        </w:rPr>
        <w:t xml:space="preserve">"Cortisol_log_1"</w:t>
      </w:r>
      <w:r>
        <w:rPr>
          <w:rStyle w:val="NormalTok"/>
        </w:rPr>
        <w:t xml:space="preserve">,     hormones_wide_well)</w:t>
      </w:r>
      <w:r>
        <w:br/>
      </w:r>
      <w:r>
        <w:rPr>
          <w:rStyle w:val="NormalTok"/>
        </w:rPr>
        <w:t xml:space="preserve">)</w:t>
      </w:r>
      <w:r>
        <w:br/>
      </w:r>
      <w:r>
        <w:br/>
      </w:r>
      <w:r>
        <w:rPr>
          <w:rStyle w:val="NormalTok"/>
        </w:rPr>
        <w:t xml:space="preserve">sens_pfdr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unctionTok"/>
        </w:rPr>
        <w:t xml:space="preserve">p.adjust</w:t>
      </w:r>
      <w:r>
        <w:rPr>
          <w:rStyle w:val="NormalTok"/>
        </w:rPr>
        <w:t xml:space="preserve">(</w:t>
      </w:r>
      <w:r>
        <w:rPr>
          <w:rStyle w:val="FunctionTok"/>
        </w:rPr>
        <w:t xml:space="preserve">map_dbl</w:t>
      </w:r>
      <w:r>
        <w:rPr>
          <w:rStyle w:val="NormalTok"/>
        </w:rPr>
        <w:t xml:space="preserve">(sens_peak_tests[</w:t>
      </w:r>
      <w:r>
        <w:rPr>
          <w:rStyle w:val="DecValTok"/>
        </w:rPr>
        <w:t xml:space="preserve">1</w:t>
      </w:r>
      <w:r>
        <w:rPr>
          <w:rStyle w:val="SpecialCharTok"/>
        </w:rPr>
        <w:t xml:space="preserve">:</w:t>
      </w:r>
      <w:r>
        <w:rPr>
          <w:rStyle w:val="DecValTok"/>
        </w:rPr>
        <w:t xml:space="preserve">4</w:t>
      </w:r>
      <w:r>
        <w:rPr>
          <w:rStyle w:val="NormalTok"/>
        </w:rPr>
        <w:t xml:space="preserve">], \(t) t</w:t>
      </w:r>
      <w:r>
        <w:rPr>
          <w:rStyle w:val="SpecialCharTok"/>
        </w:rPr>
        <w:t xml:space="preserve">$</w:t>
      </w:r>
      <w:r>
        <w:rPr>
          <w:rStyle w:val="NormalTok"/>
        </w:rPr>
        <w:t xml:space="preserve">p.value), </w:t>
      </w:r>
      <w:r>
        <w:rPr>
          <w:rStyle w:val="AttributeTok"/>
        </w:rPr>
        <w:t xml:space="preserve">method =</w:t>
      </w:r>
      <w:r>
        <w:rPr>
          <w:rStyle w:val="NormalTok"/>
        </w:rPr>
        <w:t xml:space="preserve"> </w:t>
      </w:r>
      <w:r>
        <w:rPr>
          <w:rStyle w:val="StringTok"/>
        </w:rPr>
        <w:t xml:space="preserve">"fdr"</w:t>
      </w:r>
      <w:r>
        <w:rPr>
          <w:rStyle w:val="NormalTok"/>
        </w:rPr>
        <w:t xml:space="preserve">),</w:t>
      </w:r>
      <w:r>
        <w:br/>
      </w:r>
      <w:r>
        <w:rPr>
          <w:rStyle w:val="NormalTok"/>
        </w:rPr>
        <w:t xml:space="preserve">    </w:t>
      </w:r>
      <w:r>
        <w:rPr>
          <w:rStyle w:val="FunctionTok"/>
        </w:rPr>
        <w:t xml:space="preserve">p.adjust</w:t>
      </w:r>
      <w:r>
        <w:rPr>
          <w:rStyle w:val="NormalTok"/>
        </w:rPr>
        <w:t xml:space="preserve">(</w:t>
      </w:r>
      <w:r>
        <w:rPr>
          <w:rStyle w:val="FunctionTok"/>
        </w:rPr>
        <w:t xml:space="preserve">map_dbl</w:t>
      </w:r>
      <w:r>
        <w:rPr>
          <w:rStyle w:val="NormalTok"/>
        </w:rPr>
        <w:t xml:space="preserve">(sens_peak_tests[</w:t>
      </w:r>
      <w:r>
        <w:rPr>
          <w:rStyle w:val="DecValTok"/>
        </w:rPr>
        <w:t xml:space="preserve">5</w:t>
      </w:r>
      <w:r>
        <w:rPr>
          <w:rStyle w:val="SpecialCharTok"/>
        </w:rPr>
        <w:t xml:space="preserve">:</w:t>
      </w:r>
      <w:r>
        <w:rPr>
          <w:rStyle w:val="DecValTok"/>
        </w:rPr>
        <w:t xml:space="preserve">7</w:t>
      </w:r>
      <w:r>
        <w:rPr>
          <w:rStyle w:val="NormalTok"/>
        </w:rPr>
        <w:t xml:space="preserve">], \(t) t</w:t>
      </w:r>
      <w:r>
        <w:rPr>
          <w:rStyle w:val="SpecialCharTok"/>
        </w:rPr>
        <w:t xml:space="preserve">$</w:t>
      </w:r>
      <w:r>
        <w:rPr>
          <w:rStyle w:val="NormalTok"/>
        </w:rPr>
        <w:t xml:space="preserve">p.value), </w:t>
      </w:r>
      <w:r>
        <w:rPr>
          <w:rStyle w:val="AttributeTok"/>
        </w:rPr>
        <w:t xml:space="preserve">method =</w:t>
      </w:r>
      <w:r>
        <w:rPr>
          <w:rStyle w:val="NormalTok"/>
        </w:rPr>
        <w:t xml:space="preserve"> </w:t>
      </w:r>
      <w:r>
        <w:rPr>
          <w:rStyle w:val="StringTok"/>
        </w:rPr>
        <w:t xml:space="preserve">"fdr"</w:t>
      </w:r>
      <w:r>
        <w:rPr>
          <w:rStyle w:val="NormalTok"/>
        </w:rPr>
        <w:t xml:space="preserve">)),</w:t>
      </w:r>
      <w:r>
        <w:br/>
      </w:r>
      <w:r>
        <w:rPr>
          <w:rStyle w:val="NormalTok"/>
        </w:rPr>
        <w:t xml:space="preserve">  </w:t>
      </w:r>
      <w:r>
        <w:rPr>
          <w:rStyle w:val="FunctionTok"/>
        </w:rPr>
        <w:t xml:space="preserve">names</w:t>
      </w:r>
      <w:r>
        <w:rPr>
          <w:rStyle w:val="NormalTok"/>
        </w:rPr>
        <w:t xml:space="preserve">(sens_peak_tests)</w:t>
      </w:r>
      <w:r>
        <w:br/>
      </w:r>
      <w:r>
        <w:rPr>
          <w:rStyle w:val="NormalTok"/>
        </w:rPr>
        <w:t xml:space="preserve">)</w:t>
      </w:r>
      <w:r>
        <w:br/>
      </w:r>
      <w:r>
        <w:br/>
      </w:r>
      <w:r>
        <w:rPr>
          <w:rStyle w:val="NormalTok"/>
        </w:rPr>
        <w:t xml:space="preserve">sens_peak_tests </w:t>
      </w:r>
      <w:r>
        <w:rPr>
          <w:rStyle w:val="SpecialCharTok"/>
        </w:rPr>
        <w:t xml:space="preserve">|&gt;</w:t>
      </w:r>
      <w:r>
        <w:br/>
      </w:r>
      <w:r>
        <w:rPr>
          <w:rStyle w:val="NormalTok"/>
        </w:rPr>
        <w:t xml:space="preserve">  </w:t>
      </w:r>
      <w:r>
        <w:rPr>
          <w:rStyle w:val="FunctionTok"/>
        </w:rPr>
        <w:t xml:space="preserve">map</w:t>
      </w:r>
      <w:r>
        <w:rPr>
          <w:rStyle w:val="NormalTok"/>
        </w:rPr>
        <w:t xml:space="preserve">(broom</w:t>
      </w:r>
      <w:r>
        <w:rPr>
          <w:rStyle w:val="SpecialCharTok"/>
        </w:rPr>
        <w:t xml:space="preserve">::</w:t>
      </w:r>
      <w:r>
        <w:rPr>
          <w:rStyle w:val="NormalTok"/>
        </w:rPr>
        <w:t xml:space="preserve">tidy) </w:t>
      </w:r>
      <w:r>
        <w:rPr>
          <w:rStyle w:val="SpecialCharTok"/>
        </w:rPr>
        <w:t xml:space="preserve">|&gt;</w:t>
      </w:r>
      <w:r>
        <w:br/>
      </w:r>
      <w:r>
        <w:rPr>
          <w:rStyle w:val="NormalTok"/>
        </w:rPr>
        <w:t xml:space="preserve">  </w:t>
      </w:r>
      <w:r>
        <w:rPr>
          <w:rStyle w:val="FunctionTok"/>
        </w:rPr>
        <w:t xml:space="preserve">list_rbind</w:t>
      </w:r>
      <w:r>
        <w:rPr>
          <w:rStyle w:val="NormalTok"/>
        </w:rPr>
        <w:t xml:space="preserve">(</w:t>
      </w:r>
      <w:r>
        <w:rPr>
          <w:rStyle w:val="AttributeTok"/>
        </w:rPr>
        <w:t xml:space="preserve">names_to =</w:t>
      </w:r>
      <w:r>
        <w:rPr>
          <w:rStyle w:val="NormalTok"/>
        </w:rPr>
        <w:t xml:space="preserve"> </w:t>
      </w:r>
      <w:r>
        <w:rPr>
          <w:rStyle w:val="StringTok"/>
        </w:rPr>
        <w:t xml:space="preserve">"biomarker"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biomarker =</w:t>
      </w:r>
      <w:r>
        <w:rPr>
          <w:rStyle w:val="NormalTok"/>
        </w:rPr>
        <w:t xml:space="preserve"> </w:t>
      </w:r>
      <w:r>
        <w:rPr>
          <w:rStyle w:val="FunctionTok"/>
        </w:rPr>
        <w:t xml:space="preserve">case_match</w:t>
      </w:r>
      <w:r>
        <w:rPr>
          <w:rStyle w:val="NormalTok"/>
        </w:rPr>
        <w:t xml:space="preserve">(biomarker,</w:t>
      </w:r>
      <w:r>
        <w:br/>
      </w:r>
      <w:r>
        <w:rPr>
          <w:rStyle w:val="NormalTok"/>
        </w:rPr>
        <w:t xml:space="preserve">      </w:t>
      </w:r>
      <w:r>
        <w:rPr>
          <w:rStyle w:val="StringTok"/>
        </w:rPr>
        <w:t xml:space="preserve">"crp"</w:t>
      </w:r>
      <w:r>
        <w:rPr>
          <w:rStyle w:val="NormalTok"/>
        </w:rPr>
        <w:t xml:space="preserve"> </w:t>
      </w:r>
      <w:r>
        <w:rPr>
          <w:rStyle w:val="SpecialCharTok"/>
        </w:rPr>
        <w:t xml:space="preserve">~</w:t>
      </w:r>
      <w:r>
        <w:rPr>
          <w:rStyle w:val="NormalTok"/>
        </w:rPr>
        <w:t xml:space="preserve"> </w:t>
      </w:r>
      <w:r>
        <w:rPr>
          <w:rStyle w:val="StringTok"/>
        </w:rPr>
        <w:t xml:space="preserve">"CRP"</w:t>
      </w:r>
      <w:r>
        <w:rPr>
          <w:rStyle w:val="NormalTok"/>
        </w:rPr>
        <w:t xml:space="preserve">, </w:t>
      </w:r>
      <w:r>
        <w:rPr>
          <w:rStyle w:val="StringTok"/>
        </w:rPr>
        <w:t xml:space="preserve">"il10"</w:t>
      </w:r>
      <w:r>
        <w:rPr>
          <w:rStyle w:val="NormalTok"/>
        </w:rPr>
        <w:t xml:space="preserve"> </w:t>
      </w:r>
      <w:r>
        <w:rPr>
          <w:rStyle w:val="SpecialCharTok"/>
        </w:rPr>
        <w:t xml:space="preserve">~</w:t>
      </w:r>
      <w:r>
        <w:rPr>
          <w:rStyle w:val="NormalTok"/>
        </w:rPr>
        <w:t xml:space="preserve"> </w:t>
      </w:r>
      <w:r>
        <w:rPr>
          <w:rStyle w:val="StringTok"/>
        </w:rPr>
        <w:t xml:space="preserve">"IL-10"</w:t>
      </w:r>
      <w:r>
        <w:rPr>
          <w:rStyle w:val="NormalTok"/>
        </w:rPr>
        <w:t xml:space="preserve">, </w:t>
      </w:r>
      <w:r>
        <w:rPr>
          <w:rStyle w:val="StringTok"/>
        </w:rPr>
        <w:t xml:space="preserve">"il6"</w:t>
      </w:r>
      <w:r>
        <w:rPr>
          <w:rStyle w:val="NormalTok"/>
        </w:rPr>
        <w:t xml:space="preserve"> </w:t>
      </w:r>
      <w:r>
        <w:rPr>
          <w:rStyle w:val="SpecialCharTok"/>
        </w:rPr>
        <w:t xml:space="preserve">~</w:t>
      </w:r>
      <w:r>
        <w:rPr>
          <w:rStyle w:val="NormalTok"/>
        </w:rPr>
        <w:t xml:space="preserve"> </w:t>
      </w:r>
      <w:r>
        <w:rPr>
          <w:rStyle w:val="StringTok"/>
        </w:rPr>
        <w:t xml:space="preserve">"IL-6"</w:t>
      </w:r>
      <w:r>
        <w:rPr>
          <w:rStyle w:val="NormalTok"/>
        </w:rPr>
        <w:t xml:space="preserve">, </w:t>
      </w:r>
      <w:r>
        <w:rPr>
          <w:rStyle w:val="StringTok"/>
        </w:rPr>
        <w:t xml:space="preserve">"tnfa"</w:t>
      </w:r>
      <w:r>
        <w:rPr>
          <w:rStyle w:val="NormalTok"/>
        </w:rPr>
        <w:t xml:space="preserve"> </w:t>
      </w:r>
      <w:r>
        <w:rPr>
          <w:rStyle w:val="SpecialCharTok"/>
        </w:rPr>
        <w:t xml:space="preserve">~</w:t>
      </w:r>
      <w:r>
        <w:rPr>
          <w:rStyle w:val="NormalTok"/>
        </w:rPr>
        <w:t xml:space="preserve"> </w:t>
      </w:r>
      <w:r>
        <w:rPr>
          <w:rStyle w:val="StringTok"/>
        </w:rPr>
        <w:t xml:space="preserve">"TNF-α"</w:t>
      </w:r>
      <w:r>
        <w:rPr>
          <w:rStyle w:val="NormalTok"/>
        </w:rPr>
        <w:t xml:space="preserve">,</w:t>
      </w:r>
      <w:r>
        <w:br/>
      </w:r>
      <w:r>
        <w:rPr>
          <w:rStyle w:val="NormalTok"/>
        </w:rPr>
        <w:t xml:space="preserve">      </w:t>
      </w:r>
      <w:r>
        <w:rPr>
          <w:rStyle w:val="StringTok"/>
        </w:rPr>
        <w:t xml:space="preserve">"dhea"</w:t>
      </w:r>
      <w:r>
        <w:rPr>
          <w:rStyle w:val="NormalTok"/>
        </w:rPr>
        <w:t xml:space="preserve"> </w:t>
      </w:r>
      <w:r>
        <w:rPr>
          <w:rStyle w:val="SpecialCharTok"/>
        </w:rPr>
        <w:t xml:space="preserve">~</w:t>
      </w:r>
      <w:r>
        <w:rPr>
          <w:rStyle w:val="NormalTok"/>
        </w:rPr>
        <w:t xml:space="preserve"> </w:t>
      </w:r>
      <w:r>
        <w:rPr>
          <w:rStyle w:val="StringTok"/>
        </w:rPr>
        <w:t xml:space="preserve">"DHEA"</w:t>
      </w:r>
      <w:r>
        <w:rPr>
          <w:rStyle w:val="NormalTok"/>
        </w:rPr>
        <w:t xml:space="preserve">, </w:t>
      </w:r>
      <w:r>
        <w:rPr>
          <w:rStyle w:val="StringTok"/>
        </w:rPr>
        <w:t xml:space="preserve">"test"</w:t>
      </w:r>
      <w:r>
        <w:rPr>
          <w:rStyle w:val="NormalTok"/>
        </w:rPr>
        <w:t xml:space="preserve"> </w:t>
      </w:r>
      <w:r>
        <w:rPr>
          <w:rStyle w:val="SpecialCharTok"/>
        </w:rPr>
        <w:t xml:space="preserve">~</w:t>
      </w:r>
      <w:r>
        <w:rPr>
          <w:rStyle w:val="NormalTok"/>
        </w:rPr>
        <w:t xml:space="preserve"> </w:t>
      </w:r>
      <w:r>
        <w:rPr>
          <w:rStyle w:val="StringTok"/>
        </w:rPr>
        <w:t xml:space="preserve">"Testosterone"</w:t>
      </w:r>
      <w:r>
        <w:rPr>
          <w:rStyle w:val="NormalTok"/>
        </w:rPr>
        <w:t xml:space="preserve">, </w:t>
      </w:r>
      <w:r>
        <w:rPr>
          <w:rStyle w:val="StringTok"/>
        </w:rPr>
        <w:t xml:space="preserve">"cort"</w:t>
      </w:r>
      <w:r>
        <w:rPr>
          <w:rStyle w:val="NormalTok"/>
        </w:rPr>
        <w:t xml:space="preserve"> </w:t>
      </w:r>
      <w:r>
        <w:rPr>
          <w:rStyle w:val="SpecialCharTok"/>
        </w:rPr>
        <w:t xml:space="preserve">~</w:t>
      </w:r>
      <w:r>
        <w:rPr>
          <w:rStyle w:val="NormalTok"/>
        </w:rPr>
        <w:t xml:space="preserve"> </w:t>
      </w:r>
      <w:r>
        <w:rPr>
          <w:rStyle w:val="StringTok"/>
        </w:rPr>
        <w:t xml:space="preserve">"Cortisol"</w:t>
      </w:r>
      <w:r>
        <w:br/>
      </w:r>
      <w:r>
        <w:rPr>
          <w:rStyle w:val="NormalTok"/>
        </w:rPr>
        <w:t xml:space="preserve">    ),</w:t>
      </w:r>
      <w:r>
        <w:br/>
      </w:r>
      <w:r>
        <w:rPr>
          <w:rStyle w:val="NormalTok"/>
        </w:rPr>
        <w:t xml:space="preserve">    </w:t>
      </w:r>
      <w:r>
        <w:rPr>
          <w:rStyle w:val="AttributeTok"/>
        </w:rPr>
        <w:t xml:space="preserve">p_fdr =</w:t>
      </w:r>
      <w:r>
        <w:rPr>
          <w:rStyle w:val="NormalTok"/>
        </w:rPr>
        <w:t xml:space="preserve"> </w:t>
      </w:r>
      <w:r>
        <w:rPr>
          <w:rStyle w:val="FunctionTok"/>
        </w:rPr>
        <w:t xml:space="preserve">round</w:t>
      </w:r>
      <w:r>
        <w:rPr>
          <w:rStyle w:val="NormalTok"/>
        </w:rPr>
        <w:t xml:space="preserve">(</w:t>
      </w:r>
      <w:r>
        <w:rPr>
          <w:rStyle w:val="FunctionTok"/>
        </w:rPr>
        <w:t xml:space="preserve">unname</w:t>
      </w:r>
      <w:r>
        <w:rPr>
          <w:rStyle w:val="NormalTok"/>
        </w:rPr>
        <w:t xml:space="preserve">(sens_pfdr), </w:t>
      </w:r>
      <w:r>
        <w:rPr>
          <w:rStyle w:val="DecValTok"/>
        </w:rPr>
        <w:t xml:space="preserve">4</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(biomarker, estimate, statistic, parameter, p.value, p_fdr)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p_fdr =</w:t>
      </w:r>
      <w:r>
        <w:rPr>
          <w:rStyle w:val="NormalTok"/>
        </w:rPr>
        <w:t xml:space="preserve"> </w:t>
      </w:r>
      <w:r>
        <w:rPr>
          <w:rStyle w:val="FunctionTok"/>
        </w:rPr>
        <w:t xml:space="preserve">cell_spec</w:t>
      </w:r>
      <w:r>
        <w:rPr>
          <w:rStyle w:val="NormalTok"/>
        </w:rPr>
        <w:t xml:space="preserve">(p_fdr, </w:t>
      </w:r>
      <w:r>
        <w:rPr>
          <w:rStyle w:val="AttributeTok"/>
        </w:rPr>
        <w:t xml:space="preserve">bold =</w:t>
      </w:r>
      <w:r>
        <w:rPr>
          <w:rStyle w:val="NormalTok"/>
        </w:rPr>
        <w:t xml:space="preserve"> p_fdr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if_else</w:t>
      </w:r>
      <w:r>
        <w:rPr>
          <w:rStyle w:val="NormalTok"/>
        </w:rPr>
        <w:t xml:space="preserve">(p_fdr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"#2166ac"</w:t>
      </w:r>
      <w:r>
        <w:rPr>
          <w:rStyle w:val="NormalTok"/>
        </w:rPr>
        <w:t xml:space="preserve">, </w:t>
      </w:r>
      <w:r>
        <w:rPr>
          <w:rStyle w:val="StringTok"/>
        </w:rPr>
        <w:t xml:space="preserve">"black"</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"biomarker"</w:t>
      </w:r>
      <w:r>
        <w:rPr>
          <w:rStyle w:val="NormalTok"/>
        </w:rPr>
        <w:t xml:space="preserve">, </w:t>
      </w:r>
      <w:r>
        <w:rPr>
          <w:rStyle w:val="StringTok"/>
        </w:rPr>
        <w:t xml:space="preserve">"Mean diff"</w:t>
      </w:r>
      <w:r>
        <w:rPr>
          <w:rStyle w:val="NormalTok"/>
        </w:rPr>
        <w:t xml:space="preserve">, </w:t>
      </w:r>
      <w:r>
        <w:rPr>
          <w:rStyle w:val="StringTok"/>
        </w:rPr>
        <w:t xml:space="preserve">"t"</w:t>
      </w:r>
      <w:r>
        <w:rPr>
          <w:rStyle w:val="NormalTok"/>
        </w:rPr>
        <w:t xml:space="preserve">, </w:t>
      </w:r>
      <w:r>
        <w:rPr>
          <w:rStyle w:val="StringTok"/>
        </w:rPr>
        <w:t xml:space="preserve">"df"</w:t>
      </w:r>
      <w:r>
        <w:rPr>
          <w:rStyle w:val="NormalTok"/>
        </w:rPr>
        <w:t xml:space="preserve">, </w:t>
      </w:r>
      <w:r>
        <w:rPr>
          <w:rStyle w:val="StringTok"/>
        </w:rPr>
        <w:t xml:space="preserve">"p (raw)"</w:t>
      </w:r>
      <w:r>
        <w:rPr>
          <w:rStyle w:val="NormalTok"/>
        </w:rPr>
        <w:t xml:space="preserve">, </w:t>
      </w:r>
      <w:r>
        <w:rPr>
          <w:rStyle w:val="StringTok"/>
        </w:rPr>
        <w:t xml:space="preserve">"p (FDR)"</w:t>
      </w:r>
      <w:r>
        <w:rPr>
          <w:rStyle w:val="NormalTok"/>
        </w:rPr>
        <w:t xml:space="preserve">),</w:t>
      </w:r>
      <w:r>
        <w:br/>
      </w:r>
      <w:r>
        <w:rPr>
          <w:rStyle w:val="NormalTok"/>
        </w:rPr>
        <w:t xml:space="preserve">        </w:t>
      </w:r>
      <w:r>
        <w:rPr>
          <w:rStyle w:val="AttributeTok"/>
        </w:rPr>
        <w:t xml:space="preserve">escape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"Peak vs. T1 t-tests excluding ill participants"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Peak vs. T1 t-tests excluding ill participants</w:t>
      </w:r>
    </w:p>
    <w:tbl>
      <w:tblPr>
        <w:tblStyle w:val="Table"/>
        <w:tblW w:type="auto" w:w="0"/>
        <w:tblLook w:firstRow="1" w:lastRow="0" w:firstColumn="0" w:lastColumn="0" w:noHBand="0" w:noVBand="0" w:val="0020"/>
        <w:tblCaption w:val="Peak vs. T1 t-tests excluding ill participants"/>
      </w:tblPr>
      <w:tblGrid>
        <w:gridCol w:w="1320"/>
        <w:gridCol w:w="1320"/>
        <w:gridCol w:w="1320"/>
        <w:gridCol w:w="1320"/>
        <w:gridCol w:w="1320"/>
        <w:gridCol w:w="1320"/>
      </w:tblGrid>
      <w:tr>
        <w:trPr>
          <w:tblHeader w:val="on"/>
        </w:trPr>
        <w:tc>
          <w:tcPr/>
          <w:p>
            <w:pPr>
              <w:pStyle w:val="Compact"/>
              <w:jc w:val="left"/>
            </w:pPr>
            <w:r>
              <w:t xml:space="preserve">biomarker</w:t>
            </w:r>
          </w:p>
        </w:tc>
        <w:tc>
          <w:tcPr/>
          <w:p>
            <w:pPr>
              <w:pStyle w:val="Compact"/>
              <w:jc w:val="right"/>
            </w:pPr>
            <w:r>
              <w:t xml:space="preserve">Mean diff</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CRP</w:t>
            </w:r>
          </w:p>
        </w:tc>
        <w:tc>
          <w:tcPr/>
          <w:p>
            <w:pPr>
              <w:pStyle w:val="Compact"/>
              <w:jc w:val="right"/>
            </w:pPr>
            <w:r>
              <w:t xml:space="preserve">0.602</w:t>
            </w:r>
          </w:p>
        </w:tc>
        <w:tc>
          <w:tcPr/>
          <w:p>
            <w:pPr>
              <w:pStyle w:val="Compact"/>
              <w:jc w:val="right"/>
            </w:pPr>
            <w:r>
              <w:t xml:space="preserve">2.471</w:t>
            </w:r>
          </w:p>
        </w:tc>
        <w:tc>
          <w:tcPr/>
          <w:p>
            <w:pPr>
              <w:pStyle w:val="Compact"/>
              <w:jc w:val="right"/>
            </w:pPr>
            <w:r>
              <w:t xml:space="preserve">59</w:t>
            </w:r>
          </w:p>
        </w:tc>
        <w:tc>
          <w:tcPr/>
          <w:p>
            <w:pPr>
              <w:pStyle w:val="Compact"/>
              <w:jc w:val="right"/>
            </w:pPr>
            <w:r>
              <w:t xml:space="preserve">0.008</w:t>
            </w:r>
          </w:p>
        </w:tc>
        <w:tc>
          <w:tcPr/>
          <w:p>
            <w:pPr>
              <w:pStyle w:val="Compact"/>
              <w:jc w:val="left"/>
            </w:pPr>
            <w:r>
              <w:rPr>
                <w:b/>
                <w:bCs/>
              </w:rPr>
              <w:t xml:space="preserve">0.008</w:t>
            </w:r>
          </w:p>
        </w:tc>
      </w:tr>
      <w:tr>
        <w:tc>
          <w:tcPr/>
          <w:p>
            <w:pPr>
              <w:pStyle w:val="Compact"/>
              <w:jc w:val="left"/>
            </w:pPr>
            <w:r>
              <w:t xml:space="preserve">IL-10</w:t>
            </w:r>
          </w:p>
        </w:tc>
        <w:tc>
          <w:tcPr/>
          <w:p>
            <w:pPr>
              <w:pStyle w:val="Compact"/>
              <w:jc w:val="right"/>
            </w:pPr>
            <w:r>
              <w:t xml:space="preserve">0.594</w:t>
            </w:r>
          </w:p>
        </w:tc>
        <w:tc>
          <w:tcPr/>
          <w:p>
            <w:pPr>
              <w:pStyle w:val="Compact"/>
              <w:jc w:val="right"/>
            </w:pPr>
            <w:r>
              <w:t xml:space="preserve">5.657</w:t>
            </w:r>
          </w:p>
        </w:tc>
        <w:tc>
          <w:tcPr/>
          <w:p>
            <w:pPr>
              <w:pStyle w:val="Compact"/>
              <w:jc w:val="right"/>
            </w:pPr>
            <w:r>
              <w:t xml:space="preserve">60</w:t>
            </w:r>
          </w:p>
        </w:tc>
        <w:tc>
          <w:tcPr/>
          <w:p>
            <w:pPr>
              <w:pStyle w:val="Compact"/>
              <w:jc w:val="right"/>
            </w:pPr>
            <w:r>
              <w:t xml:space="preserve">0.000</w:t>
            </w:r>
          </w:p>
        </w:tc>
        <w:tc>
          <w:tcPr/>
          <w:p>
            <w:pPr>
              <w:pStyle w:val="Compact"/>
              <w:jc w:val="left"/>
            </w:pPr>
            <w:r>
              <w:rPr>
                <w:b/>
                <w:bCs/>
              </w:rPr>
              <w:t xml:space="preserve">0</w:t>
            </w:r>
          </w:p>
        </w:tc>
      </w:tr>
      <w:tr>
        <w:tc>
          <w:tcPr/>
          <w:p>
            <w:pPr>
              <w:pStyle w:val="Compact"/>
              <w:jc w:val="left"/>
            </w:pPr>
            <w:r>
              <w:t xml:space="preserve">IL-6</w:t>
            </w:r>
          </w:p>
        </w:tc>
        <w:tc>
          <w:tcPr/>
          <w:p>
            <w:pPr>
              <w:pStyle w:val="Compact"/>
              <w:jc w:val="right"/>
            </w:pPr>
            <w:r>
              <w:t xml:space="preserve">0.304</w:t>
            </w:r>
          </w:p>
        </w:tc>
        <w:tc>
          <w:tcPr/>
          <w:p>
            <w:pPr>
              <w:pStyle w:val="Compact"/>
              <w:jc w:val="right"/>
            </w:pPr>
            <w:r>
              <w:t xml:space="preserve">3.176</w:t>
            </w:r>
          </w:p>
        </w:tc>
        <w:tc>
          <w:tcPr/>
          <w:p>
            <w:pPr>
              <w:pStyle w:val="Compact"/>
              <w:jc w:val="right"/>
            </w:pPr>
            <w:r>
              <w:t xml:space="preserve">60</w:t>
            </w:r>
          </w:p>
        </w:tc>
        <w:tc>
          <w:tcPr/>
          <w:p>
            <w:pPr>
              <w:pStyle w:val="Compact"/>
              <w:jc w:val="right"/>
            </w:pPr>
            <w:r>
              <w:t xml:space="preserve">0.001</w:t>
            </w:r>
          </w:p>
        </w:tc>
        <w:tc>
          <w:tcPr/>
          <w:p>
            <w:pPr>
              <w:pStyle w:val="Compact"/>
              <w:jc w:val="left"/>
            </w:pPr>
            <w:r>
              <w:rPr>
                <w:b/>
                <w:bCs/>
              </w:rPr>
              <w:t xml:space="preserve">0.002</w:t>
            </w:r>
          </w:p>
        </w:tc>
      </w:tr>
      <w:tr>
        <w:tc>
          <w:tcPr/>
          <w:p>
            <w:pPr>
              <w:pStyle w:val="Compact"/>
              <w:jc w:val="left"/>
            </w:pPr>
            <w:r>
              <w:t xml:space="preserve">TNF-α</w:t>
            </w:r>
          </w:p>
        </w:tc>
        <w:tc>
          <w:tcPr/>
          <w:p>
            <w:pPr>
              <w:pStyle w:val="Compact"/>
              <w:jc w:val="right"/>
            </w:pPr>
            <w:r>
              <w:t xml:space="preserve">0.370</w:t>
            </w:r>
          </w:p>
        </w:tc>
        <w:tc>
          <w:tcPr/>
          <w:p>
            <w:pPr>
              <w:pStyle w:val="Compact"/>
              <w:jc w:val="right"/>
            </w:pPr>
            <w:r>
              <w:t xml:space="preserve">3.503</w:t>
            </w:r>
          </w:p>
        </w:tc>
        <w:tc>
          <w:tcPr/>
          <w:p>
            <w:pPr>
              <w:pStyle w:val="Compact"/>
              <w:jc w:val="right"/>
            </w:pPr>
            <w:r>
              <w:t xml:space="preserve">60</w:t>
            </w:r>
          </w:p>
        </w:tc>
        <w:tc>
          <w:tcPr/>
          <w:p>
            <w:pPr>
              <w:pStyle w:val="Compact"/>
              <w:jc w:val="right"/>
            </w:pPr>
            <w:r>
              <w:t xml:space="preserve">0.000</w:t>
            </w:r>
          </w:p>
        </w:tc>
        <w:tc>
          <w:tcPr/>
          <w:p>
            <w:pPr>
              <w:pStyle w:val="Compact"/>
              <w:jc w:val="left"/>
            </w:pPr>
            <w:r>
              <w:rPr>
                <w:b/>
                <w:bCs/>
              </w:rPr>
              <w:t xml:space="preserve">0.001</w:t>
            </w:r>
          </w:p>
        </w:tc>
      </w:tr>
      <w:tr>
        <w:tc>
          <w:tcPr/>
          <w:p>
            <w:pPr>
              <w:pStyle w:val="Compact"/>
              <w:jc w:val="left"/>
            </w:pPr>
            <w:r>
              <w:t xml:space="preserve">DHEA</w:t>
            </w:r>
          </w:p>
        </w:tc>
        <w:tc>
          <w:tcPr/>
          <w:p>
            <w:pPr>
              <w:pStyle w:val="Compact"/>
              <w:jc w:val="right"/>
            </w:pPr>
            <w:r>
              <w:t xml:space="preserve">0.092</w:t>
            </w:r>
          </w:p>
        </w:tc>
        <w:tc>
          <w:tcPr/>
          <w:p>
            <w:pPr>
              <w:pStyle w:val="Compact"/>
              <w:jc w:val="right"/>
            </w:pPr>
            <w:r>
              <w:t xml:space="preserve">1.133</w:t>
            </w:r>
          </w:p>
        </w:tc>
        <w:tc>
          <w:tcPr/>
          <w:p>
            <w:pPr>
              <w:pStyle w:val="Compact"/>
              <w:jc w:val="right"/>
            </w:pPr>
            <w:r>
              <w:t xml:space="preserve">57</w:t>
            </w:r>
          </w:p>
        </w:tc>
        <w:tc>
          <w:tcPr/>
          <w:p>
            <w:pPr>
              <w:pStyle w:val="Compact"/>
              <w:jc w:val="right"/>
            </w:pPr>
            <w:r>
              <w:t xml:space="preserve">0.131</w:t>
            </w:r>
          </w:p>
        </w:tc>
        <w:tc>
          <w:tcPr/>
          <w:p>
            <w:pPr>
              <w:pStyle w:val="Compact"/>
              <w:jc w:val="left"/>
            </w:pPr>
            <w:r>
              <w:t xml:space="preserve">0.393</w:t>
            </w:r>
          </w:p>
        </w:tc>
      </w:tr>
      <w:tr>
        <w:tc>
          <w:tcPr/>
          <w:p>
            <w:pPr>
              <w:pStyle w:val="Compact"/>
              <w:jc w:val="left"/>
            </w:pPr>
            <w:r>
              <w:t xml:space="preserve">Testosterone</w:t>
            </w:r>
          </w:p>
        </w:tc>
        <w:tc>
          <w:tcPr/>
          <w:p>
            <w:pPr>
              <w:pStyle w:val="Compact"/>
              <w:jc w:val="right"/>
            </w:pPr>
            <w:r>
              <w:t xml:space="preserve">-0.003</w:t>
            </w:r>
          </w:p>
        </w:tc>
        <w:tc>
          <w:tcPr/>
          <w:p>
            <w:pPr>
              <w:pStyle w:val="Compact"/>
              <w:jc w:val="right"/>
            </w:pPr>
            <w:r>
              <w:t xml:space="preserve">-0.073</w:t>
            </w:r>
          </w:p>
        </w:tc>
        <w:tc>
          <w:tcPr/>
          <w:p>
            <w:pPr>
              <w:pStyle w:val="Compact"/>
              <w:jc w:val="right"/>
            </w:pPr>
            <w:r>
              <w:t xml:space="preserve">57</w:t>
            </w:r>
          </w:p>
        </w:tc>
        <w:tc>
          <w:tcPr/>
          <w:p>
            <w:pPr>
              <w:pStyle w:val="Compact"/>
              <w:jc w:val="right"/>
            </w:pPr>
            <w:r>
              <w:t xml:space="preserve">0.529</w:t>
            </w:r>
          </w:p>
        </w:tc>
        <w:tc>
          <w:tcPr/>
          <w:p>
            <w:pPr>
              <w:pStyle w:val="Compact"/>
              <w:jc w:val="left"/>
            </w:pPr>
            <w:r>
              <w:t xml:space="preserve">0.793</w:t>
            </w:r>
          </w:p>
        </w:tc>
      </w:tr>
      <w:tr>
        <w:tc>
          <w:tcPr/>
          <w:p>
            <w:pPr>
              <w:pStyle w:val="Compact"/>
              <w:jc w:val="left"/>
            </w:pPr>
            <w:r>
              <w:t xml:space="preserve">Cortisol</w:t>
            </w:r>
          </w:p>
        </w:tc>
        <w:tc>
          <w:tcPr/>
          <w:p>
            <w:pPr>
              <w:pStyle w:val="Compact"/>
              <w:jc w:val="right"/>
            </w:pPr>
            <w:r>
              <w:t xml:space="preserve">-0.142</w:t>
            </w:r>
          </w:p>
        </w:tc>
        <w:tc>
          <w:tcPr/>
          <w:p>
            <w:pPr>
              <w:pStyle w:val="Compact"/>
              <w:jc w:val="right"/>
            </w:pPr>
            <w:r>
              <w:t xml:space="preserve">-1.308</w:t>
            </w:r>
          </w:p>
        </w:tc>
        <w:tc>
          <w:tcPr/>
          <w:p>
            <w:pPr>
              <w:pStyle w:val="Compact"/>
              <w:jc w:val="right"/>
            </w:pPr>
            <w:r>
              <w:t xml:space="preserve">57</w:t>
            </w:r>
          </w:p>
        </w:tc>
        <w:tc>
          <w:tcPr/>
          <w:p>
            <w:pPr>
              <w:pStyle w:val="Compact"/>
              <w:jc w:val="right"/>
            </w:pPr>
            <w:r>
              <w:t xml:space="preserve">0.902</w:t>
            </w:r>
          </w:p>
        </w:tc>
        <w:tc>
          <w:tcPr/>
          <w:p>
            <w:pPr>
              <w:pStyle w:val="Compact"/>
              <w:jc w:val="left"/>
            </w:pPr>
            <w:r>
              <w:t xml:space="preserve">0.902</w:t>
            </w:r>
          </w:p>
        </w:tc>
      </w:tr>
    </w:tbl>
    <w:p>
      <w:pPr>
        <w:pStyle w:val="BodyText"/>
      </w:pPr>
      <w:r>
        <w:t xml:space="preserve"> </w:t>
      </w:r>
    </w:p>
    <w:p>
      <w:pPr>
        <w:pStyle w:val="SourceCode"/>
      </w:pPr>
      <w:r>
        <w:rPr>
          <w:rStyle w:val="FunctionTok"/>
        </w:rPr>
        <w:t xml:space="preserve">list</w:t>
      </w:r>
      <w:r>
        <w:rPr>
          <w:rStyle w:val="NormalTok"/>
        </w:rPr>
        <w:t xml:space="preserve">(</w:t>
      </w:r>
      <w:r>
        <w:br/>
      </w:r>
      <w:r>
        <w:rPr>
          <w:rStyle w:val="NormalTok"/>
        </w:rPr>
        <w:t xml:space="preserve">  </w:t>
      </w:r>
      <w:r>
        <w:rPr>
          <w:rStyle w:val="StringTok"/>
        </w:rPr>
        <w:t xml:space="preserve">"Task vs. Resting"</w:t>
      </w:r>
      <w:r>
        <w:rPr>
          <w:rStyle w:val="NormalTok"/>
        </w:rPr>
        <w:t xml:space="preserve">                     </w:t>
      </w:r>
      <w:r>
        <w:rPr>
          <w:rStyle w:val="OtherTok"/>
        </w:rPr>
        <w:t xml:space="preserve">=</w:t>
      </w:r>
      <w:r>
        <w:rPr>
          <w:rStyle w:val="NormalTok"/>
        </w:rPr>
        <w:t xml:space="preserve"> </w:t>
      </w:r>
      <w:r>
        <w:rPr>
          <w:rStyle w:val="FunctionTok"/>
        </w:rPr>
        <w:t xml:space="preserve">t.test</w:t>
      </w:r>
      <w:r>
        <w:rPr>
          <w:rStyle w:val="NormalTok"/>
        </w:rPr>
        <w:t xml:space="preserve">(hr_all_wide_well</w:t>
      </w:r>
      <w:r>
        <w:rPr>
          <w:rStyle w:val="SpecialCharTok"/>
        </w:rPr>
        <w:t xml:space="preserve">$</w:t>
      </w:r>
      <w:r>
        <w:rPr>
          <w:rStyle w:val="NormalTok"/>
        </w:rPr>
        <w:t xml:space="preserve">Task, hr_all_wide_well</w:t>
      </w:r>
      <w:r>
        <w:rPr>
          <w:rStyle w:val="SpecialCharTok"/>
        </w:rPr>
        <w:t xml:space="preserve">$</w:t>
      </w:r>
      <w:r>
        <w:rPr>
          <w:rStyle w:val="NormalTok"/>
        </w:rPr>
        <w:t xml:space="preserve">resting_avg, </w:t>
      </w:r>
      <w:r>
        <w:rPr>
          <w:rStyle w:val="AttributeTok"/>
        </w:rPr>
        <w:t xml:space="preserve">alternative =</w:t>
      </w:r>
      <w:r>
        <w:rPr>
          <w:rStyle w:val="NormalTok"/>
        </w:rPr>
        <w:t xml:space="preserve"> </w:t>
      </w:r>
      <w:r>
        <w:rPr>
          <w:rStyle w:val="StringTok"/>
        </w:rPr>
        <w:t xml:space="preserve">"greater"</w:t>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"Self-Connected vs. Fixation-Cross"</w:t>
      </w:r>
      <w:r>
        <w:rPr>
          <w:rStyle w:val="NormalTok"/>
        </w:rPr>
        <w:t xml:space="preserve">    </w:t>
      </w:r>
      <w:r>
        <w:rPr>
          <w:rStyle w:val="OtherTok"/>
        </w:rPr>
        <w:t xml:space="preserve">=</w:t>
      </w:r>
      <w:r>
        <w:rPr>
          <w:rStyle w:val="NormalTok"/>
        </w:rPr>
        <w:t xml:space="preserve"> </w:t>
      </w:r>
      <w:r>
        <w:rPr>
          <w:rStyle w:val="FunctionTok"/>
        </w:rPr>
        <w:t xml:space="preserve">t.test</w:t>
      </w:r>
      <w:r>
        <w:rPr>
          <w:rStyle w:val="NormalTok"/>
        </w:rPr>
        <w:t xml:space="preserve">(</w:t>
      </w:r>
      <w:r>
        <w:rPr>
          <w:rStyle w:val="FunctionTok"/>
        </w:rPr>
        <w:t xml:space="preserve">pull_hr_well</w:t>
      </w:r>
      <w:r>
        <w:rPr>
          <w:rStyle w:val="NormalTok"/>
        </w:rPr>
        <w:t xml:space="preserve">(</w:t>
      </w:r>
      <w:r>
        <w:rPr>
          <w:rStyle w:val="StringTok"/>
        </w:rPr>
        <w:t xml:space="preserve">"Self-Connected"</w:t>
      </w:r>
      <w:r>
        <w:rPr>
          <w:rStyle w:val="NormalTok"/>
        </w:rPr>
        <w:t xml:space="preserve">), </w:t>
      </w:r>
      <w:r>
        <w:rPr>
          <w:rStyle w:val="FunctionTok"/>
        </w:rPr>
        <w:t xml:space="preserve">pull_hr_well</w:t>
      </w:r>
      <w:r>
        <w:rPr>
          <w:rStyle w:val="NormalTok"/>
        </w:rPr>
        <w:t xml:space="preserve">(</w:t>
      </w:r>
      <w:r>
        <w:rPr>
          <w:rStyle w:val="StringTok"/>
        </w:rPr>
        <w:t xml:space="preserve">"Fixation-Cross"</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"Self-Connected vs. Self-Disconnected"</w:t>
      </w:r>
      <w:r>
        <w:rPr>
          <w:rStyle w:val="NormalTok"/>
        </w:rPr>
        <w:t xml:space="preserve"> </w:t>
      </w:r>
      <w:r>
        <w:rPr>
          <w:rStyle w:val="OtherTok"/>
        </w:rPr>
        <w:t xml:space="preserve">=</w:t>
      </w:r>
      <w:r>
        <w:rPr>
          <w:rStyle w:val="NormalTok"/>
        </w:rPr>
        <w:t xml:space="preserve"> </w:t>
      </w:r>
      <w:r>
        <w:rPr>
          <w:rStyle w:val="FunctionTok"/>
        </w:rPr>
        <w:t xml:space="preserve">t.test</w:t>
      </w:r>
      <w:r>
        <w:rPr>
          <w:rStyle w:val="NormalTok"/>
        </w:rPr>
        <w:t xml:space="preserve">(</w:t>
      </w:r>
      <w:r>
        <w:rPr>
          <w:rStyle w:val="FunctionTok"/>
        </w:rPr>
        <w:t xml:space="preserve">pull_hr_well</w:t>
      </w:r>
      <w:r>
        <w:rPr>
          <w:rStyle w:val="NormalTok"/>
        </w:rPr>
        <w:t xml:space="preserve">(</w:t>
      </w:r>
      <w:r>
        <w:rPr>
          <w:rStyle w:val="StringTok"/>
        </w:rPr>
        <w:t xml:space="preserve">"Self-Connected"</w:t>
      </w:r>
      <w:r>
        <w:rPr>
          <w:rStyle w:val="NormalTok"/>
        </w:rPr>
        <w:t xml:space="preserve">), </w:t>
      </w:r>
      <w:r>
        <w:rPr>
          <w:rStyle w:val="FunctionTok"/>
        </w:rPr>
        <w:t xml:space="preserve">pull_hr_well</w:t>
      </w:r>
      <w:r>
        <w:rPr>
          <w:rStyle w:val="NormalTok"/>
        </w:rPr>
        <w:t xml:space="preserve">(</w:t>
      </w:r>
      <w:r>
        <w:rPr>
          <w:rStyle w:val="StringTok"/>
        </w:rPr>
        <w:t xml:space="preserve">"Self-Disconnected"</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"Self-Connected vs. Other"</w:t>
      </w:r>
      <w:r>
        <w:rPr>
          <w:rStyle w:val="NormalTok"/>
        </w:rPr>
        <w:t xml:space="preserve">             </w:t>
      </w:r>
      <w:r>
        <w:rPr>
          <w:rStyle w:val="OtherTok"/>
        </w:rPr>
        <w:t xml:space="preserve">=</w:t>
      </w:r>
      <w:r>
        <w:rPr>
          <w:rStyle w:val="NormalTok"/>
        </w:rPr>
        <w:t xml:space="preserve"> </w:t>
      </w:r>
      <w:r>
        <w:rPr>
          <w:rStyle w:val="FunctionTok"/>
        </w:rPr>
        <w:t xml:space="preserve">t.test</w:t>
      </w:r>
      <w:r>
        <w:rPr>
          <w:rStyle w:val="NormalTok"/>
        </w:rPr>
        <w:t xml:space="preserve">(</w:t>
      </w:r>
      <w:r>
        <w:rPr>
          <w:rStyle w:val="FunctionTok"/>
        </w:rPr>
        <w:t xml:space="preserve">pull_hr_well</w:t>
      </w:r>
      <w:r>
        <w:rPr>
          <w:rStyle w:val="NormalTok"/>
        </w:rPr>
        <w:t xml:space="preserve">(</w:t>
      </w:r>
      <w:r>
        <w:rPr>
          <w:rStyle w:val="StringTok"/>
        </w:rPr>
        <w:t xml:space="preserve">"Self-Connected"</w:t>
      </w:r>
      <w:r>
        <w:rPr>
          <w:rStyle w:val="NormalTok"/>
        </w:rPr>
        <w:t xml:space="preserve">), </w:t>
      </w:r>
      <w:r>
        <w:rPr>
          <w:rStyle w:val="FunctionTok"/>
        </w:rPr>
        <w:t xml:space="preserve">pull_hr_well</w:t>
      </w:r>
      <w:r>
        <w:rPr>
          <w:rStyle w:val="NormalTok"/>
        </w:rPr>
        <w:t xml:space="preserve">(</w:t>
      </w:r>
      <w:r>
        <w:rPr>
          <w:rStyle w:val="StringTok"/>
        </w:rPr>
        <w:t xml:space="preserve">"Other"</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map</w:t>
      </w:r>
      <w:r>
        <w:rPr>
          <w:rStyle w:val="NormalTok"/>
        </w:rPr>
        <w:t xml:space="preserve">(broom</w:t>
      </w:r>
      <w:r>
        <w:rPr>
          <w:rStyle w:val="SpecialCharTok"/>
        </w:rPr>
        <w:t xml:space="preserve">::</w:t>
      </w:r>
      <w:r>
        <w:rPr>
          <w:rStyle w:val="NormalTok"/>
        </w:rPr>
        <w:t xml:space="preserve">tidy) </w:t>
      </w:r>
      <w:r>
        <w:rPr>
          <w:rStyle w:val="SpecialCharTok"/>
        </w:rPr>
        <w:t xml:space="preserve">|&gt;</w:t>
      </w:r>
      <w:r>
        <w:br/>
      </w:r>
      <w:r>
        <w:rPr>
          <w:rStyle w:val="NormalTok"/>
        </w:rPr>
        <w:t xml:space="preserve">  </w:t>
      </w:r>
      <w:r>
        <w:rPr>
          <w:rStyle w:val="FunctionTok"/>
        </w:rPr>
        <w:t xml:space="preserve">list_rbind</w:t>
      </w:r>
      <w:r>
        <w:rPr>
          <w:rStyle w:val="NormalTok"/>
        </w:rPr>
        <w:t xml:space="preserve">(</w:t>
      </w:r>
      <w:r>
        <w:rPr>
          <w:rStyle w:val="AttributeTok"/>
        </w:rPr>
        <w:t xml:space="preserve">names_to =</w:t>
      </w:r>
      <w:r>
        <w:rPr>
          <w:rStyle w:val="NormalTok"/>
        </w:rPr>
        <w:t xml:space="preserve"> </w:t>
      </w:r>
      <w:r>
        <w:rPr>
          <w:rStyle w:val="StringTok"/>
        </w:rPr>
        <w:t xml:space="preserve">"comparison"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(comparison, estimate, statistic, parameter, p.value)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p.value =</w:t>
      </w:r>
      <w:r>
        <w:rPr>
          <w:rStyle w:val="NormalTok"/>
        </w:rPr>
        <w:t xml:space="preserve"> </w:t>
      </w:r>
      <w:r>
        <w:rPr>
          <w:rStyle w:val="FunctionTok"/>
        </w:rPr>
        <w:t xml:space="preserve">cell_spec</w:t>
      </w:r>
      <w:r>
        <w:rPr>
          <w:rStyle w:val="NormalTok"/>
        </w:rPr>
        <w:t xml:space="preserve">(p.value, </w:t>
      </w:r>
      <w:r>
        <w:rPr>
          <w:rStyle w:val="AttributeTok"/>
        </w:rPr>
        <w:t xml:space="preserve">bold =</w:t>
      </w:r>
      <w:r>
        <w:rPr>
          <w:rStyle w:val="NormalTok"/>
        </w:rPr>
        <w:t xml:space="preserve"> p.value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if_else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"#2166ac"</w:t>
      </w:r>
      <w:r>
        <w:rPr>
          <w:rStyle w:val="NormalTok"/>
        </w:rPr>
        <w:t xml:space="preserve">, </w:t>
      </w:r>
      <w:r>
        <w:rPr>
          <w:rStyle w:val="StringTok"/>
        </w:rPr>
        <w:t xml:space="preserve">"black"</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"Comparison"</w:t>
      </w:r>
      <w:r>
        <w:rPr>
          <w:rStyle w:val="NormalTok"/>
        </w:rPr>
        <w:t xml:space="preserve">, </w:t>
      </w:r>
      <w:r>
        <w:rPr>
          <w:rStyle w:val="StringTok"/>
        </w:rPr>
        <w:t xml:space="preserve">"Mean diff"</w:t>
      </w:r>
      <w:r>
        <w:rPr>
          <w:rStyle w:val="NormalTok"/>
        </w:rPr>
        <w:t xml:space="preserve">, </w:t>
      </w:r>
      <w:r>
        <w:rPr>
          <w:rStyle w:val="StringTok"/>
        </w:rPr>
        <w:t xml:space="preserve">"t"</w:t>
      </w:r>
      <w:r>
        <w:rPr>
          <w:rStyle w:val="NormalTok"/>
        </w:rPr>
        <w:t xml:space="preserve">, </w:t>
      </w:r>
      <w:r>
        <w:rPr>
          <w:rStyle w:val="StringTok"/>
        </w:rPr>
        <w:t xml:space="preserve">"df"</w:t>
      </w:r>
      <w:r>
        <w:rPr>
          <w:rStyle w:val="NormalTok"/>
        </w:rPr>
        <w:t xml:space="preserve">, </w:t>
      </w:r>
      <w:r>
        <w:rPr>
          <w:rStyle w:val="StringTok"/>
        </w:rPr>
        <w:t xml:space="preserve">"p"</w:t>
      </w:r>
      <w:r>
        <w:rPr>
          <w:rStyle w:val="NormalTok"/>
        </w:rPr>
        <w:t xml:space="preserve">),</w:t>
      </w:r>
      <w:r>
        <w:br/>
      </w:r>
      <w:r>
        <w:rPr>
          <w:rStyle w:val="NormalTok"/>
        </w:rPr>
        <w:t xml:space="preserve">        </w:t>
      </w:r>
      <w:r>
        <w:rPr>
          <w:rStyle w:val="AttributeTok"/>
        </w:rPr>
        <w:t xml:space="preserve">escape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"HR paired t-tests excluding ill participants"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HR paired t-tests excluding ill participants</w:t>
      </w:r>
    </w:p>
    <w:tbl>
      <w:tblPr>
        <w:tblStyle w:val="Table"/>
        <w:tblW w:type="auto" w:w="0"/>
        <w:tblLook w:firstRow="1" w:lastRow="0" w:firstColumn="0" w:lastColumn="0" w:noHBand="0" w:noVBand="0" w:val="0020"/>
        <w:tblCaption w:val="HR paired t-tests excluding ill participants"/>
      </w:tblPr>
      <w:tblGrid>
        <w:gridCol w:w="1584"/>
        <w:gridCol w:w="1584"/>
        <w:gridCol w:w="1584"/>
        <w:gridCol w:w="1584"/>
        <w:gridCol w:w="1584"/>
      </w:tblGrid>
      <w:tr>
        <w:trPr>
          <w:tblHeader w:val="on"/>
        </w:trPr>
        <w:tc>
          <w:tcPr/>
          <w:p>
            <w:pPr>
              <w:pStyle w:val="Compact"/>
              <w:jc w:val="left"/>
            </w:pPr>
            <w:r>
              <w:t xml:space="preserve">Comparison</w:t>
            </w:r>
          </w:p>
        </w:tc>
        <w:tc>
          <w:tcPr/>
          <w:p>
            <w:pPr>
              <w:pStyle w:val="Compact"/>
              <w:jc w:val="right"/>
            </w:pPr>
            <w:r>
              <w:t xml:space="preserve">Mean diff</w:t>
            </w:r>
          </w:p>
        </w:tc>
        <w:tc>
          <w:tcPr/>
          <w:p>
            <w:pPr>
              <w:pStyle w:val="Compact"/>
              <w:jc w:val="right"/>
            </w:pPr>
            <w:r>
              <w:t xml:space="preserve">t</w:t>
            </w:r>
          </w:p>
        </w:tc>
        <w:tc>
          <w:tcPr/>
          <w:p>
            <w:pPr>
              <w:pStyle w:val="Compact"/>
              <w:jc w:val="right"/>
            </w:pPr>
            <w:r>
              <w:t xml:space="preserve">df</w:t>
            </w:r>
          </w:p>
        </w:tc>
        <w:tc>
          <w:tcPr/>
          <w:p>
            <w:pPr>
              <w:pStyle w:val="Compact"/>
              <w:jc w:val="left"/>
            </w:pPr>
            <w:r>
              <w:t xml:space="preserve">p</w:t>
            </w:r>
          </w:p>
        </w:tc>
      </w:tr>
      <w:tr>
        <w:tc>
          <w:tcPr/>
          <w:p>
            <w:pPr>
              <w:pStyle w:val="Compact"/>
              <w:jc w:val="left"/>
            </w:pPr>
            <w:r>
              <w:t xml:space="preserve">Task vs. Resting</w:t>
            </w:r>
          </w:p>
        </w:tc>
        <w:tc>
          <w:tcPr/>
          <w:p>
            <w:pPr>
              <w:pStyle w:val="Compact"/>
              <w:jc w:val="right"/>
            </w:pPr>
            <w:r>
              <w:t xml:space="preserve">3.981</w:t>
            </w:r>
          </w:p>
        </w:tc>
        <w:tc>
          <w:tcPr/>
          <w:p>
            <w:pPr>
              <w:pStyle w:val="Compact"/>
              <w:jc w:val="right"/>
            </w:pPr>
            <w:r>
              <w:t xml:space="preserve">6.833</w:t>
            </w:r>
          </w:p>
        </w:tc>
        <w:tc>
          <w:tcPr/>
          <w:p>
            <w:pPr>
              <w:pStyle w:val="Compact"/>
              <w:jc w:val="right"/>
            </w:pPr>
            <w:r>
              <w:t xml:space="preserve">40</w:t>
            </w:r>
          </w:p>
        </w:tc>
        <w:tc>
          <w:tcPr/>
          <w:p>
            <w:pPr>
              <w:pStyle w:val="Compact"/>
              <w:jc w:val="left"/>
            </w:pPr>
            <w:r>
              <w:rPr>
                <w:b/>
                <w:bCs/>
              </w:rPr>
              <w:t xml:space="preserve">0</w:t>
            </w:r>
          </w:p>
        </w:tc>
      </w:tr>
      <w:tr>
        <w:tc>
          <w:tcPr/>
          <w:p>
            <w:pPr>
              <w:pStyle w:val="Compact"/>
              <w:jc w:val="left"/>
            </w:pPr>
            <w:r>
              <w:t xml:space="preserve">Self-Connected vs. Fixation-Cross</w:t>
            </w:r>
          </w:p>
        </w:tc>
        <w:tc>
          <w:tcPr/>
          <w:p>
            <w:pPr>
              <w:pStyle w:val="Compact"/>
              <w:jc w:val="right"/>
            </w:pPr>
            <w:r>
              <w:t xml:space="preserve">0.745</w:t>
            </w:r>
          </w:p>
        </w:tc>
        <w:tc>
          <w:tcPr/>
          <w:p>
            <w:pPr>
              <w:pStyle w:val="Compact"/>
              <w:jc w:val="right"/>
            </w:pPr>
            <w:r>
              <w:t xml:space="preserve">3.558</w:t>
            </w:r>
          </w:p>
        </w:tc>
        <w:tc>
          <w:tcPr/>
          <w:p>
            <w:pPr>
              <w:pStyle w:val="Compact"/>
              <w:jc w:val="right"/>
            </w:pPr>
            <w:r>
              <w:t xml:space="preserve">40</w:t>
            </w:r>
          </w:p>
        </w:tc>
        <w:tc>
          <w:tcPr/>
          <w:p>
            <w:pPr>
              <w:pStyle w:val="Compact"/>
              <w:jc w:val="left"/>
            </w:pPr>
            <w:r>
              <w:rPr>
                <w:b/>
                <w:bCs/>
              </w:rPr>
              <w:t xml:space="preserve">0</w:t>
            </w:r>
          </w:p>
        </w:tc>
      </w:tr>
      <w:tr>
        <w:tc>
          <w:tcPr/>
          <w:p>
            <w:pPr>
              <w:pStyle w:val="Compact"/>
              <w:jc w:val="left"/>
            </w:pPr>
            <w:r>
              <w:t xml:space="preserve">Self-Connected vs. Self-Disconnected</w:t>
            </w:r>
          </w:p>
        </w:tc>
        <w:tc>
          <w:tcPr/>
          <w:p>
            <w:pPr>
              <w:pStyle w:val="Compact"/>
              <w:jc w:val="right"/>
            </w:pPr>
            <w:r>
              <w:t xml:space="preserve">0.423</w:t>
            </w:r>
          </w:p>
        </w:tc>
        <w:tc>
          <w:tcPr/>
          <w:p>
            <w:pPr>
              <w:pStyle w:val="Compact"/>
              <w:jc w:val="right"/>
            </w:pPr>
            <w:r>
              <w:t xml:space="preserve">2.180</w:t>
            </w:r>
          </w:p>
        </w:tc>
        <w:tc>
          <w:tcPr/>
          <w:p>
            <w:pPr>
              <w:pStyle w:val="Compact"/>
              <w:jc w:val="right"/>
            </w:pPr>
            <w:r>
              <w:t xml:space="preserve">40</w:t>
            </w:r>
          </w:p>
        </w:tc>
        <w:tc>
          <w:tcPr/>
          <w:p>
            <w:pPr>
              <w:pStyle w:val="Compact"/>
              <w:jc w:val="left"/>
            </w:pPr>
            <w:r>
              <w:rPr>
                <w:b/>
                <w:bCs/>
              </w:rPr>
              <w:t xml:space="preserve">0.018</w:t>
            </w:r>
          </w:p>
        </w:tc>
      </w:tr>
      <w:tr>
        <w:tc>
          <w:tcPr/>
          <w:p>
            <w:pPr>
              <w:pStyle w:val="Compact"/>
              <w:jc w:val="left"/>
            </w:pPr>
            <w:r>
              <w:t xml:space="preserve">Self-Connected vs. Other</w:t>
            </w:r>
          </w:p>
        </w:tc>
        <w:tc>
          <w:tcPr/>
          <w:p>
            <w:pPr>
              <w:pStyle w:val="Compact"/>
              <w:jc w:val="right"/>
            </w:pPr>
            <w:r>
              <w:t xml:space="preserve">1.754</w:t>
            </w:r>
          </w:p>
        </w:tc>
        <w:tc>
          <w:tcPr/>
          <w:p>
            <w:pPr>
              <w:pStyle w:val="Compact"/>
              <w:jc w:val="right"/>
            </w:pPr>
            <w:r>
              <w:t xml:space="preserve">6.465</w:t>
            </w:r>
          </w:p>
        </w:tc>
        <w:tc>
          <w:tcPr/>
          <w:p>
            <w:pPr>
              <w:pStyle w:val="Compact"/>
              <w:jc w:val="right"/>
            </w:pPr>
            <w:r>
              <w:t xml:space="preserve">40</w:t>
            </w:r>
          </w:p>
        </w:tc>
        <w:tc>
          <w:tcPr/>
          <w:p>
            <w:pPr>
              <w:pStyle w:val="Compact"/>
              <w:jc w:val="left"/>
            </w:pPr>
            <w:r>
              <w:rPr>
                <w:b/>
                <w:bCs/>
              </w:rPr>
              <w:t xml:space="preserve">0</w:t>
            </w:r>
          </w:p>
        </w:tc>
      </w:tr>
    </w:tbl>
    <w:bookmarkEnd w:id="37"/>
    <w:bookmarkStart w:id="38" w:name="X589be0aae226fbd69fd9bfb5d1bd21e5a4a3a2f"/>
    <w:p>
      <w:pPr>
        <w:pStyle w:val="Heading3"/>
      </w:pPr>
      <w:r>
        <w:t xml:space="preserve">BMI × Biomarker Reactivity (Illness-Excluded)</w:t>
      </w:r>
    </w:p>
    <w:p>
      <w:pPr>
        <w:pStyle w:val="FirstParagraph"/>
      </w:pPr>
      <w:r>
        <w:t xml:space="preserve">For each biomarker reactivity score (peak − T1), we correlated BMI with the difference score in the illness-excluded sample, matching the bivariate-correlation approach used for the other covariate checks in this document.</w:t>
      </w:r>
    </w:p>
    <w:p>
      <w:pPr>
        <w:pStyle w:val="SourceCode"/>
      </w:pPr>
      <w:r>
        <w:rPr>
          <w:rStyle w:val="NormalTok"/>
        </w:rPr>
        <w:t xml:space="preserve">immune_outcomes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"crp_difference"</w:t>
      </w:r>
      <w:r>
        <w:rPr>
          <w:rStyle w:val="NormalTok"/>
        </w:rPr>
        <w:t xml:space="preserve">, </w:t>
      </w:r>
      <w:r>
        <w:rPr>
          <w:rStyle w:val="StringTok"/>
        </w:rPr>
        <w:t xml:space="preserve">"il10_difference"</w:t>
      </w:r>
      <w:r>
        <w:rPr>
          <w:rStyle w:val="NormalTok"/>
        </w:rPr>
        <w:t xml:space="preserve">, </w:t>
      </w:r>
      <w:r>
        <w:rPr>
          <w:rStyle w:val="StringTok"/>
        </w:rPr>
        <w:t xml:space="preserve">"il6_difference"</w:t>
      </w:r>
      <w:r>
        <w:rPr>
          <w:rStyle w:val="NormalTok"/>
        </w:rPr>
        <w:t xml:space="preserve">, </w:t>
      </w:r>
      <w:r>
        <w:rPr>
          <w:rStyle w:val="StringTok"/>
        </w:rPr>
        <w:t xml:space="preserve">"tnfa_difference"</w:t>
      </w:r>
      <w:r>
        <w:rPr>
          <w:rStyle w:val="NormalTok"/>
        </w:rPr>
        <w:t xml:space="preserve">)</w:t>
      </w:r>
      <w:r>
        <w:br/>
      </w:r>
      <w:r>
        <w:rPr>
          <w:rStyle w:val="NormalTok"/>
        </w:rPr>
        <w:t xml:space="preserve">immune_labels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"ΔCRP"</w:t>
      </w:r>
      <w:r>
        <w:rPr>
          <w:rStyle w:val="NormalTok"/>
        </w:rPr>
        <w:t xml:space="preserve">, </w:t>
      </w:r>
      <w:r>
        <w:rPr>
          <w:rStyle w:val="StringTok"/>
        </w:rPr>
        <w:t xml:space="preserve">"ΔIL-10"</w:t>
      </w:r>
      <w:r>
        <w:rPr>
          <w:rStyle w:val="NormalTok"/>
        </w:rPr>
        <w:t xml:space="preserve">, </w:t>
      </w:r>
      <w:r>
        <w:rPr>
          <w:rStyle w:val="StringTok"/>
        </w:rPr>
        <w:t xml:space="preserve">"ΔIL-6"</w:t>
      </w:r>
      <w:r>
        <w:rPr>
          <w:rStyle w:val="NormalTok"/>
        </w:rPr>
        <w:t xml:space="preserve">, </w:t>
      </w:r>
      <w:r>
        <w:rPr>
          <w:rStyle w:val="StringTok"/>
        </w:rPr>
        <w:t xml:space="preserve">"ΔTNF-α"</w:t>
      </w:r>
      <w:r>
        <w:rPr>
          <w:rStyle w:val="NormalTok"/>
        </w:rPr>
        <w:t xml:space="preserve">)</w:t>
      </w:r>
      <w:r>
        <w:br/>
      </w:r>
      <w:r>
        <w:rPr>
          <w:rStyle w:val="NormalTok"/>
        </w:rPr>
        <w:t xml:space="preserve">hormone_outcomes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"dhea_difference"</w:t>
      </w:r>
      <w:r>
        <w:rPr>
          <w:rStyle w:val="NormalTok"/>
        </w:rPr>
        <w:t xml:space="preserve">, </w:t>
      </w:r>
      <w:r>
        <w:rPr>
          <w:rStyle w:val="StringTok"/>
        </w:rPr>
        <w:t xml:space="preserve">"test_difference"</w:t>
      </w:r>
      <w:r>
        <w:rPr>
          <w:rStyle w:val="NormalTok"/>
        </w:rPr>
        <w:t xml:space="preserve">, </w:t>
      </w:r>
      <w:r>
        <w:rPr>
          <w:rStyle w:val="StringTok"/>
        </w:rPr>
        <w:t xml:space="preserve">"cort_difference"</w:t>
      </w:r>
      <w:r>
        <w:rPr>
          <w:rStyle w:val="NormalTok"/>
        </w:rPr>
        <w:t xml:space="preserve">)</w:t>
      </w:r>
      <w:r>
        <w:br/>
      </w:r>
      <w:r>
        <w:rPr>
          <w:rStyle w:val="NormalTok"/>
        </w:rPr>
        <w:t xml:space="preserve">hormone_labels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"ΔDHEA"</w:t>
      </w:r>
      <w:r>
        <w:rPr>
          <w:rStyle w:val="NormalTok"/>
        </w:rPr>
        <w:t xml:space="preserve">, </w:t>
      </w:r>
      <w:r>
        <w:rPr>
          <w:rStyle w:val="StringTok"/>
        </w:rPr>
        <w:t xml:space="preserve">"ΔTestosterone"</w:t>
      </w:r>
      <w:r>
        <w:rPr>
          <w:rStyle w:val="NormalTok"/>
        </w:rPr>
        <w:t xml:space="preserve">, </w:t>
      </w:r>
      <w:r>
        <w:rPr>
          <w:rStyle w:val="StringTok"/>
        </w:rPr>
        <w:t xml:space="preserve">"ΔCortisol"</w:t>
      </w:r>
      <w:r>
        <w:rPr>
          <w:rStyle w:val="NormalTok"/>
        </w:rPr>
        <w:t xml:space="preserve">)</w:t>
      </w:r>
      <w:r>
        <w:br/>
      </w:r>
      <w:r>
        <w:br/>
      </w:r>
      <w:r>
        <w:rPr>
          <w:rStyle w:val="NormalTok"/>
        </w:rPr>
        <w:t xml:space="preserve">run_bmi_corr </w:t>
      </w:r>
      <w:r>
        <w:rPr>
          <w:rStyle w:val="OtherTok"/>
        </w:rPr>
        <w:t xml:space="preserve">&lt;-</w:t>
      </w:r>
      <w:r>
        <w:rPr>
          <w:rStyle w:val="NormalTok"/>
        </w:rPr>
        <w:t xml:space="preserve"> </w:t>
      </w:r>
      <w:r>
        <w:rPr>
          <w:rStyle w:val="ControlFlowTok"/>
        </w:rPr>
        <w:t xml:space="preserve">function</w:t>
      </w:r>
      <w:r>
        <w:rPr>
          <w:rStyle w:val="NormalTok"/>
        </w:rPr>
        <w:t xml:space="preserve">(outcome, data) {</w:t>
      </w:r>
      <w:r>
        <w:br/>
      </w:r>
      <w:r>
        <w:rPr>
          <w:rStyle w:val="NormalTok"/>
        </w:rPr>
        <w:t xml:space="preserve">  dat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(outcome), BMI) </w:t>
      </w:r>
      <w:r>
        <w:rPr>
          <w:rStyle w:val="SpecialCharTok"/>
        </w:rPr>
        <w:t xml:space="preserve">|&gt;</w:t>
      </w:r>
      <w:r>
        <w:rPr>
          <w:rStyle w:val="NormalTok"/>
        </w:rPr>
        <w:t xml:space="preserve"> </w:t>
      </w:r>
      <w:r>
        <w:rPr>
          <w:rStyle w:val="FunctionTok"/>
        </w:rPr>
        <w:t xml:space="preserve">na.omit</w:t>
      </w:r>
      <w:r>
        <w:rPr>
          <w:rStyle w:val="NormalTok"/>
        </w:rPr>
        <w:t xml:space="preserve">()</w:t>
      </w:r>
      <w:r>
        <w:br/>
      </w:r>
      <w:r>
        <w:rPr>
          <w:rStyle w:val="NormalTok"/>
        </w:rPr>
        <w:t xml:space="preserve">  </w:t>
      </w:r>
      <w:r>
        <w:rPr>
          <w:rStyle w:val="FunctionTok"/>
        </w:rPr>
        <w:t xml:space="preserve">cor.test</w:t>
      </w:r>
      <w:r>
        <w:rPr>
          <w:rStyle w:val="NormalTok"/>
        </w:rPr>
        <w:t xml:space="preserve">(dat[[outcome]], dat</w:t>
      </w:r>
      <w:r>
        <w:rPr>
          <w:rStyle w:val="SpecialCharTok"/>
        </w:rPr>
        <w:t xml:space="preserve">$</w:t>
      </w:r>
      <w:r>
        <w:rPr>
          <w:rStyle w:val="NormalTok"/>
        </w:rPr>
        <w:t xml:space="preserve">BMI)</w:t>
      </w:r>
      <w:r>
        <w:br/>
      </w:r>
      <w:r>
        <w:rPr>
          <w:rStyle w:val="NormalTok"/>
        </w:rPr>
        <w:t xml:space="preserve">}</w:t>
      </w:r>
      <w:r>
        <w:br/>
      </w:r>
      <w:r>
        <w:br/>
      </w:r>
      <w:r>
        <w:rPr>
          <w:rStyle w:val="NormalTok"/>
        </w:rPr>
        <w:t xml:space="preserve">immune_bmi_fits  </w:t>
      </w:r>
      <w:r>
        <w:rPr>
          <w:rStyle w:val="OtherTok"/>
        </w:rPr>
        <w:t xml:space="preserve">&lt;-</w:t>
      </w:r>
      <w:r>
        <w:rPr>
          <w:rStyle w:val="NormalTok"/>
        </w:rPr>
        <w:t xml:space="preserve"> </w:t>
      </w:r>
      <w:r>
        <w:rPr>
          <w:rStyle w:val="FunctionTok"/>
        </w:rPr>
        <w:t xml:space="preserve">map</w:t>
      </w:r>
      <w:r>
        <w:rPr>
          <w:rStyle w:val="NormalTok"/>
        </w:rPr>
        <w:t xml:space="preserve">(immune_outcomes,  \(o) </w:t>
      </w:r>
      <w:r>
        <w:rPr>
          <w:rStyle w:val="FunctionTok"/>
        </w:rPr>
        <w:t xml:space="preserve">run_bmi_corr</w:t>
      </w:r>
      <w:r>
        <w:rPr>
          <w:rStyle w:val="NormalTok"/>
        </w:rPr>
        <w:t xml:space="preserve">(o, cov_immune))  </w:t>
      </w:r>
      <w:r>
        <w:rPr>
          <w:rStyle w:val="SpecialCharTok"/>
        </w:rPr>
        <w:t xml:space="preserve">|&gt;</w:t>
      </w:r>
      <w:r>
        <w:rPr>
          <w:rStyle w:val="NormalTok"/>
        </w:rPr>
        <w:t xml:space="preserve"> </w:t>
      </w:r>
      <w:r>
        <w:rPr>
          <w:rStyle w:val="FunctionTok"/>
        </w:rPr>
        <w:t xml:space="preserve">setNames</w:t>
      </w:r>
      <w:r>
        <w:rPr>
          <w:rStyle w:val="NormalTok"/>
        </w:rPr>
        <w:t xml:space="preserve">(immune_labels)</w:t>
      </w:r>
      <w:r>
        <w:br/>
      </w:r>
      <w:r>
        <w:rPr>
          <w:rStyle w:val="NormalTok"/>
        </w:rPr>
        <w:t xml:space="preserve">hormone_bmi_fits </w:t>
      </w:r>
      <w:r>
        <w:rPr>
          <w:rStyle w:val="OtherTok"/>
        </w:rPr>
        <w:t xml:space="preserve">&lt;-</w:t>
      </w:r>
      <w:r>
        <w:rPr>
          <w:rStyle w:val="NormalTok"/>
        </w:rPr>
        <w:t xml:space="preserve"> </w:t>
      </w:r>
      <w:r>
        <w:rPr>
          <w:rStyle w:val="FunctionTok"/>
        </w:rPr>
        <w:t xml:space="preserve">map</w:t>
      </w:r>
      <w:r>
        <w:rPr>
          <w:rStyle w:val="NormalTok"/>
        </w:rPr>
        <w:t xml:space="preserve">(hormone_outcomes, \(o) </w:t>
      </w:r>
      <w:r>
        <w:rPr>
          <w:rStyle w:val="FunctionTok"/>
        </w:rPr>
        <w:t xml:space="preserve">run_bmi_corr</w:t>
      </w:r>
      <w:r>
        <w:rPr>
          <w:rStyle w:val="NormalTok"/>
        </w:rPr>
        <w:t xml:space="preserve">(o, cov_hormones)) </w:t>
      </w:r>
      <w:r>
        <w:rPr>
          <w:rStyle w:val="SpecialCharTok"/>
        </w:rPr>
        <w:t xml:space="preserve">|&gt;</w:t>
      </w:r>
      <w:r>
        <w:rPr>
          <w:rStyle w:val="NormalTok"/>
        </w:rPr>
        <w:t xml:space="preserve"> </w:t>
      </w:r>
      <w:r>
        <w:rPr>
          <w:rStyle w:val="FunctionTok"/>
        </w:rPr>
        <w:t xml:space="preserve">setNames</w:t>
      </w:r>
      <w:r>
        <w:rPr>
          <w:rStyle w:val="NormalTok"/>
        </w:rPr>
        <w:t xml:space="preserve">(hormone_labels)</w:t>
      </w:r>
      <w:r>
        <w:br/>
      </w:r>
      <w:r>
        <w:br/>
      </w:r>
      <w:r>
        <w:rPr>
          <w:rStyle w:val="NormalTok"/>
        </w:rPr>
        <w:t xml:space="preserve">immune_bmi_praw  </w:t>
      </w:r>
      <w:r>
        <w:rPr>
          <w:rStyle w:val="OtherTok"/>
        </w:rPr>
        <w:t xml:space="preserve">&lt;-</w:t>
      </w:r>
      <w:r>
        <w:rPr>
          <w:rStyle w:val="NormalTok"/>
        </w:rPr>
        <w:t xml:space="preserve"> </w:t>
      </w:r>
      <w:r>
        <w:rPr>
          <w:rStyle w:val="FunctionTok"/>
        </w:rPr>
        <w:t xml:space="preserve">map_dbl</w:t>
      </w:r>
      <w:r>
        <w:rPr>
          <w:rStyle w:val="NormalTok"/>
        </w:rPr>
        <w:t xml:space="preserve">(immune_bmi_fits,  \(ct) ct</w:t>
      </w:r>
      <w:r>
        <w:rPr>
          <w:rStyle w:val="SpecialCharTok"/>
        </w:rPr>
        <w:t xml:space="preserve">$</w:t>
      </w:r>
      <w:r>
        <w:rPr>
          <w:rStyle w:val="NormalTok"/>
        </w:rPr>
        <w:t xml:space="preserve">p.value)</w:t>
      </w:r>
      <w:r>
        <w:br/>
      </w:r>
      <w:r>
        <w:rPr>
          <w:rStyle w:val="NormalTok"/>
        </w:rPr>
        <w:t xml:space="preserve">hormone_bmi_praw </w:t>
      </w:r>
      <w:r>
        <w:rPr>
          <w:rStyle w:val="OtherTok"/>
        </w:rPr>
        <w:t xml:space="preserve">&lt;-</w:t>
      </w:r>
      <w:r>
        <w:rPr>
          <w:rStyle w:val="NormalTok"/>
        </w:rPr>
        <w:t xml:space="preserve"> </w:t>
      </w:r>
      <w:r>
        <w:rPr>
          <w:rStyle w:val="FunctionTok"/>
        </w:rPr>
        <w:t xml:space="preserve">map_dbl</w:t>
      </w:r>
      <w:r>
        <w:rPr>
          <w:rStyle w:val="NormalTok"/>
        </w:rPr>
        <w:t xml:space="preserve">(hormone_bmi_fits, \(ct) ct</w:t>
      </w:r>
      <w:r>
        <w:rPr>
          <w:rStyle w:val="SpecialCharTok"/>
        </w:rPr>
        <w:t xml:space="preserve">$</w:t>
      </w:r>
      <w:r>
        <w:rPr>
          <w:rStyle w:val="NormalTok"/>
        </w:rPr>
        <w:t xml:space="preserve">p.value)</w:t>
      </w:r>
      <w:r>
        <w:br/>
      </w:r>
      <w:r>
        <w:rPr>
          <w:rStyle w:val="NormalTok"/>
        </w:rPr>
        <w:t xml:space="preserve">immune_bmi_pfdr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p.adjust</w:t>
      </w:r>
      <w:r>
        <w:rPr>
          <w:rStyle w:val="NormalTok"/>
        </w:rPr>
        <w:t xml:space="preserve">(immune_bmi_praw,  </w:t>
      </w:r>
      <w:r>
        <w:rPr>
          <w:rStyle w:val="AttributeTok"/>
        </w:rPr>
        <w:t xml:space="preserve">method =</w:t>
      </w:r>
      <w:r>
        <w:rPr>
          <w:rStyle w:val="NormalTok"/>
        </w:rPr>
        <w:t xml:space="preserve"> </w:t>
      </w:r>
      <w:r>
        <w:rPr>
          <w:rStyle w:val="StringTok"/>
        </w:rPr>
        <w:t xml:space="preserve">"fdr"</w:t>
      </w:r>
      <w:r>
        <w:rPr>
          <w:rStyle w:val="NormalTok"/>
        </w:rPr>
        <w:t xml:space="preserve">), </w:t>
      </w:r>
      <w:r>
        <w:rPr>
          <w:rStyle w:val="FunctionTok"/>
        </w:rPr>
        <w:t xml:space="preserve">names</w:t>
      </w:r>
      <w:r>
        <w:rPr>
          <w:rStyle w:val="NormalTok"/>
        </w:rPr>
        <w:t xml:space="preserve">(immune_bmi_praw))</w:t>
      </w:r>
      <w:r>
        <w:br/>
      </w:r>
      <w:r>
        <w:rPr>
          <w:rStyle w:val="NormalTok"/>
        </w:rPr>
        <w:t xml:space="preserve">hormone_bmi_pfdr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p.adjust</w:t>
      </w:r>
      <w:r>
        <w:rPr>
          <w:rStyle w:val="NormalTok"/>
        </w:rPr>
        <w:t xml:space="preserve">(hormone_bmi_praw, </w:t>
      </w:r>
      <w:r>
        <w:rPr>
          <w:rStyle w:val="AttributeTok"/>
        </w:rPr>
        <w:t xml:space="preserve">method =</w:t>
      </w:r>
      <w:r>
        <w:rPr>
          <w:rStyle w:val="NormalTok"/>
        </w:rPr>
        <w:t xml:space="preserve"> </w:t>
      </w:r>
      <w:r>
        <w:rPr>
          <w:rStyle w:val="StringTok"/>
        </w:rPr>
        <w:t xml:space="preserve">"fdr"</w:t>
      </w:r>
      <w:r>
        <w:rPr>
          <w:rStyle w:val="NormalTok"/>
        </w:rPr>
        <w:t xml:space="preserve">), </w:t>
      </w:r>
      <w:r>
        <w:rPr>
          <w:rStyle w:val="FunctionTok"/>
        </w:rPr>
        <w:t xml:space="preserve">names</w:t>
      </w:r>
      <w:r>
        <w:rPr>
          <w:rStyle w:val="NormalTok"/>
        </w:rPr>
        <w:t xml:space="preserve">(hormone_bmi_praw))</w:t>
      </w:r>
      <w:r>
        <w:br/>
      </w:r>
      <w:r>
        <w:br/>
      </w:r>
      <w:r>
        <w:rPr>
          <w:rStyle w:val="FunctionTok"/>
        </w:rPr>
        <w:t xml:space="preserve">bind_rows</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Biomarker =</w:t>
      </w:r>
      <w:r>
        <w:rPr>
          <w:rStyle w:val="NormalTok"/>
        </w:rPr>
        <w:t xml:space="preserve"> immune_labels,</w:t>
      </w:r>
      <w:r>
        <w:br/>
      </w:r>
      <w:r>
        <w:rPr>
          <w:rStyle w:val="NormalTok"/>
        </w:rPr>
        <w:t xml:space="preserve">         </w:t>
      </w:r>
      <w:r>
        <w:rPr>
          <w:rStyle w:val="AttributeTok"/>
        </w:rPr>
        <w:t xml:space="preserve">r     =</w:t>
      </w:r>
      <w:r>
        <w:rPr>
          <w:rStyle w:val="NormalTok"/>
        </w:rPr>
        <w:t xml:space="preserve"> </w:t>
      </w:r>
      <w:r>
        <w:rPr>
          <w:rStyle w:val="FunctionTok"/>
        </w:rPr>
        <w:t xml:space="preserve">map_dbl</w:t>
      </w:r>
      <w:r>
        <w:rPr>
          <w:rStyle w:val="NormalTok"/>
        </w:rPr>
        <w:t xml:space="preserve">(immune_bmi_fits, \(ct) </w:t>
      </w:r>
      <w:r>
        <w:rPr>
          <w:rStyle w:val="FunctionTok"/>
        </w:rPr>
        <w:t xml:space="preserve">unname</w:t>
      </w:r>
      <w:r>
        <w:rPr>
          <w:rStyle w:val="NormalTok"/>
        </w:rPr>
        <w:t xml:space="preserve">(ct</w:t>
      </w:r>
      <w:r>
        <w:rPr>
          <w:rStyle w:val="SpecialCharTok"/>
        </w:rPr>
        <w:t xml:space="preserve">$</w:t>
      </w:r>
      <w:r>
        <w:rPr>
          <w:rStyle w:val="NormalTok"/>
        </w:rPr>
        <w:t xml:space="preserve">estimate)),</w:t>
      </w:r>
      <w:r>
        <w:br/>
      </w:r>
      <w:r>
        <w:rPr>
          <w:rStyle w:val="NormalTok"/>
        </w:rPr>
        <w:t xml:space="preserve">         </w:t>
      </w:r>
      <w:r>
        <w:rPr>
          <w:rStyle w:val="AttributeTok"/>
        </w:rPr>
        <w:t xml:space="preserve">p_raw =</w:t>
      </w:r>
      <w:r>
        <w:rPr>
          <w:rStyle w:val="NormalTok"/>
        </w:rPr>
        <w:t xml:space="preserve"> </w:t>
      </w:r>
      <w:r>
        <w:rPr>
          <w:rStyle w:val="FunctionTok"/>
        </w:rPr>
        <w:t xml:space="preserve">unname</w:t>
      </w:r>
      <w:r>
        <w:rPr>
          <w:rStyle w:val="NormalTok"/>
        </w:rPr>
        <w:t xml:space="preserve">(immune_bmi_praw),</w:t>
      </w:r>
      <w:r>
        <w:br/>
      </w:r>
      <w:r>
        <w:rPr>
          <w:rStyle w:val="NormalTok"/>
        </w:rPr>
        <w:t xml:space="preserve">         </w:t>
      </w:r>
      <w:r>
        <w:rPr>
          <w:rStyle w:val="AttributeTok"/>
        </w:rPr>
        <w:t xml:space="preserve">p_fdr =</w:t>
      </w:r>
      <w:r>
        <w:rPr>
          <w:rStyle w:val="NormalTok"/>
        </w:rPr>
        <w:t xml:space="preserve"> </w:t>
      </w:r>
      <w:r>
        <w:rPr>
          <w:rStyle w:val="FunctionTok"/>
        </w:rPr>
        <w:t xml:space="preserve">unname</w:t>
      </w:r>
      <w:r>
        <w:rPr>
          <w:rStyle w:val="NormalTok"/>
        </w:rPr>
        <w:t xml:space="preserve">(immune_bmi_pfdr)),</w:t>
      </w:r>
      <w:r>
        <w:br/>
      </w:r>
      <w:r>
        <w:rPr>
          <w:rStyle w:val="NormalTok"/>
        </w:rPr>
        <w:t xml:space="preserve">  </w:t>
      </w:r>
      <w:r>
        <w:rPr>
          <w:rStyle w:val="FunctionTok"/>
        </w:rPr>
        <w:t xml:space="preserve">tibble</w:t>
      </w:r>
      <w:r>
        <w:rPr>
          <w:rStyle w:val="NormalTok"/>
        </w:rPr>
        <w:t xml:space="preserve">(</w:t>
      </w:r>
      <w:r>
        <w:rPr>
          <w:rStyle w:val="AttributeTok"/>
        </w:rPr>
        <w:t xml:space="preserve">Biomarker =</w:t>
      </w:r>
      <w:r>
        <w:rPr>
          <w:rStyle w:val="NormalTok"/>
        </w:rPr>
        <w:t xml:space="preserve"> hormone_labels,</w:t>
      </w:r>
      <w:r>
        <w:br/>
      </w:r>
      <w:r>
        <w:rPr>
          <w:rStyle w:val="NormalTok"/>
        </w:rPr>
        <w:t xml:space="preserve">         </w:t>
      </w:r>
      <w:r>
        <w:rPr>
          <w:rStyle w:val="AttributeTok"/>
        </w:rPr>
        <w:t xml:space="preserve">r     =</w:t>
      </w:r>
      <w:r>
        <w:rPr>
          <w:rStyle w:val="NormalTok"/>
        </w:rPr>
        <w:t xml:space="preserve"> </w:t>
      </w:r>
      <w:r>
        <w:rPr>
          <w:rStyle w:val="FunctionTok"/>
        </w:rPr>
        <w:t xml:space="preserve">map_dbl</w:t>
      </w:r>
      <w:r>
        <w:rPr>
          <w:rStyle w:val="NormalTok"/>
        </w:rPr>
        <w:t xml:space="preserve">(hormone_bmi_fits, \(ct) </w:t>
      </w:r>
      <w:r>
        <w:rPr>
          <w:rStyle w:val="FunctionTok"/>
        </w:rPr>
        <w:t xml:space="preserve">unname</w:t>
      </w:r>
      <w:r>
        <w:rPr>
          <w:rStyle w:val="NormalTok"/>
        </w:rPr>
        <w:t xml:space="preserve">(ct</w:t>
      </w:r>
      <w:r>
        <w:rPr>
          <w:rStyle w:val="SpecialCharTok"/>
        </w:rPr>
        <w:t xml:space="preserve">$</w:t>
      </w:r>
      <w:r>
        <w:rPr>
          <w:rStyle w:val="NormalTok"/>
        </w:rPr>
        <w:t xml:space="preserve">estimate)),</w:t>
      </w:r>
      <w:r>
        <w:br/>
      </w:r>
      <w:r>
        <w:rPr>
          <w:rStyle w:val="NormalTok"/>
        </w:rPr>
        <w:t xml:space="preserve">         </w:t>
      </w:r>
      <w:r>
        <w:rPr>
          <w:rStyle w:val="AttributeTok"/>
        </w:rPr>
        <w:t xml:space="preserve">p_raw =</w:t>
      </w:r>
      <w:r>
        <w:rPr>
          <w:rStyle w:val="NormalTok"/>
        </w:rPr>
        <w:t xml:space="preserve"> </w:t>
      </w:r>
      <w:r>
        <w:rPr>
          <w:rStyle w:val="FunctionTok"/>
        </w:rPr>
        <w:t xml:space="preserve">unname</w:t>
      </w:r>
      <w:r>
        <w:rPr>
          <w:rStyle w:val="NormalTok"/>
        </w:rPr>
        <w:t xml:space="preserve">(hormone_bmi_praw),</w:t>
      </w:r>
      <w:r>
        <w:br/>
      </w:r>
      <w:r>
        <w:rPr>
          <w:rStyle w:val="NormalTok"/>
        </w:rPr>
        <w:t xml:space="preserve">         </w:t>
      </w:r>
      <w:r>
        <w:rPr>
          <w:rStyle w:val="AttributeTok"/>
        </w:rPr>
        <w:t xml:space="preserve">p_fdr =</w:t>
      </w:r>
      <w:r>
        <w:rPr>
          <w:rStyle w:val="NormalTok"/>
        </w:rPr>
        <w:t xml:space="preserve"> </w:t>
      </w:r>
      <w:r>
        <w:rPr>
          <w:rStyle w:val="FunctionTok"/>
        </w:rPr>
        <w:t xml:space="preserve">unname</w:t>
      </w:r>
      <w:r>
        <w:rPr>
          <w:rStyle w:val="NormalTok"/>
        </w:rPr>
        <w:t xml:space="preserve">(hormone_bmi_pfdr))</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(r, p_raw, p_fdr), \(x) </w:t>
      </w:r>
      <w:r>
        <w:rPr>
          <w:rStyle w:val="FunctionTok"/>
        </w:rPr>
        <w:t xml:space="preserve">round</w:t>
      </w:r>
      <w:r>
        <w:rPr>
          <w:rStyle w:val="NormalTok"/>
        </w:rPr>
        <w:t xml:space="preserve">(x,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p_fdr =</w:t>
      </w:r>
      <w:r>
        <w:rPr>
          <w:rStyle w:val="NormalTok"/>
        </w:rPr>
        <w:t xml:space="preserve"> </w:t>
      </w:r>
      <w:r>
        <w:rPr>
          <w:rStyle w:val="FunctionTok"/>
        </w:rPr>
        <w:t xml:space="preserve">cell_spec</w:t>
      </w:r>
      <w:r>
        <w:rPr>
          <w:rStyle w:val="NormalTok"/>
        </w:rPr>
        <w:t xml:space="preserve">(p_fdr, </w:t>
      </w:r>
      <w:r>
        <w:rPr>
          <w:rStyle w:val="AttributeTok"/>
        </w:rPr>
        <w:t xml:space="preserve">bold =</w:t>
      </w:r>
      <w:r>
        <w:rPr>
          <w:rStyle w:val="NormalTok"/>
        </w:rPr>
        <w:t xml:space="preserve"> p_fdr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if_else</w:t>
      </w:r>
      <w:r>
        <w:rPr>
          <w:rStyle w:val="NormalTok"/>
        </w:rPr>
        <w:t xml:space="preserve">(p_fdr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"#2166ac"</w:t>
      </w:r>
      <w:r>
        <w:rPr>
          <w:rStyle w:val="NormalTok"/>
        </w:rPr>
        <w:t xml:space="preserve">, </w:t>
      </w:r>
      <w:r>
        <w:rPr>
          <w:rStyle w:val="StringTok"/>
        </w:rPr>
        <w:t xml:space="preserve">"black"</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escape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"Biomarker"</w:t>
      </w:r>
      <w:r>
        <w:rPr>
          <w:rStyle w:val="NormalTok"/>
        </w:rPr>
        <w:t xml:space="preserve">, </w:t>
      </w:r>
      <w:r>
        <w:rPr>
          <w:rStyle w:val="StringTok"/>
        </w:rPr>
        <w:t xml:space="preserve">"r"</w:t>
      </w:r>
      <w:r>
        <w:rPr>
          <w:rStyle w:val="NormalTok"/>
        </w:rPr>
        <w:t xml:space="preserve">, </w:t>
      </w:r>
      <w:r>
        <w:rPr>
          <w:rStyle w:val="StringTok"/>
        </w:rPr>
        <w:t xml:space="preserve">"p (raw)"</w:t>
      </w:r>
      <w:r>
        <w:rPr>
          <w:rStyle w:val="NormalTok"/>
        </w:rPr>
        <w:t xml:space="preserve">, </w:t>
      </w:r>
      <w:r>
        <w:rPr>
          <w:rStyle w:val="StringTok"/>
        </w:rPr>
        <w:t xml:space="preserve">"p (FDR)"</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"BMI x biomarker reactivity correlations, illness-excluded (FDR within immune markers / hormones)"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BMI x biomarker reactivity correlations, illness-excluded (FDR within immune markers / hormones)</w:t>
      </w:r>
    </w:p>
    <w:tbl>
      <w:tblPr>
        <w:tblStyle w:val="Table"/>
        <w:tblW w:type="auto" w:w="0"/>
        <w:tblLook w:firstRow="1" w:lastRow="0" w:firstColumn="0" w:lastColumn="0" w:noHBand="0" w:noVBand="0" w:val="0020"/>
        <w:tblCaption w:val="BMI x biomarker reactivity correlations, illness-excluded (FDR within immune markers / hormones)"/>
      </w:tblPr>
      <w:tblGrid>
        <w:gridCol w:w="1980"/>
        <w:gridCol w:w="1980"/>
        <w:gridCol w:w="1980"/>
        <w:gridCol w:w="1980"/>
      </w:tblGrid>
      <w:tr>
        <w:trPr>
          <w:tblHeader w:val="on"/>
        </w:trPr>
        <w:tc>
          <w:tcPr/>
          <w:p>
            <w:pPr>
              <w:pStyle w:val="Compact"/>
              <w:jc w:val="left"/>
            </w:pPr>
            <w:r>
              <w:t xml:space="preserve">Biomarker</w:t>
            </w:r>
          </w:p>
        </w:tc>
        <w:tc>
          <w:tcPr/>
          <w:p>
            <w:pPr>
              <w:pStyle w:val="Compact"/>
              <w:jc w:val="right"/>
            </w:pPr>
            <w:r>
              <w:t xml:space="preserve">r</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ΔCRP</w:t>
            </w:r>
          </w:p>
        </w:tc>
        <w:tc>
          <w:tcPr/>
          <w:p>
            <w:pPr>
              <w:pStyle w:val="Compact"/>
              <w:jc w:val="right"/>
            </w:pPr>
            <w:r>
              <w:t xml:space="preserve">0.124</w:t>
            </w:r>
          </w:p>
        </w:tc>
        <w:tc>
          <w:tcPr/>
          <w:p>
            <w:pPr>
              <w:pStyle w:val="Compact"/>
              <w:jc w:val="right"/>
            </w:pPr>
            <w:r>
              <w:t xml:space="preserve">0.341</w:t>
            </w:r>
          </w:p>
        </w:tc>
        <w:tc>
          <w:tcPr/>
          <w:p>
            <w:pPr>
              <w:pStyle w:val="Compact"/>
              <w:jc w:val="left"/>
            </w:pPr>
            <w:r>
              <w:t xml:space="preserve">0.511</w:t>
            </w:r>
          </w:p>
        </w:tc>
      </w:tr>
      <w:tr>
        <w:tc>
          <w:tcPr/>
          <w:p>
            <w:pPr>
              <w:pStyle w:val="Compact"/>
              <w:jc w:val="left"/>
            </w:pPr>
            <w:r>
              <w:t xml:space="preserve">ΔIL-10</w:t>
            </w:r>
          </w:p>
        </w:tc>
        <w:tc>
          <w:tcPr/>
          <w:p>
            <w:pPr>
              <w:pStyle w:val="Compact"/>
              <w:jc w:val="right"/>
            </w:pPr>
            <w:r>
              <w:t xml:space="preserve">-0.130</w:t>
            </w:r>
          </w:p>
        </w:tc>
        <w:tc>
          <w:tcPr/>
          <w:p>
            <w:pPr>
              <w:pStyle w:val="Compact"/>
              <w:jc w:val="right"/>
            </w:pPr>
            <w:r>
              <w:t xml:space="preserve">0.318</w:t>
            </w:r>
          </w:p>
        </w:tc>
        <w:tc>
          <w:tcPr/>
          <w:p>
            <w:pPr>
              <w:pStyle w:val="Compact"/>
              <w:jc w:val="left"/>
            </w:pPr>
            <w:r>
              <w:t xml:space="preserve">0.511</w:t>
            </w:r>
          </w:p>
        </w:tc>
      </w:tr>
      <w:tr>
        <w:tc>
          <w:tcPr/>
          <w:p>
            <w:pPr>
              <w:pStyle w:val="Compact"/>
              <w:jc w:val="left"/>
            </w:pPr>
            <w:r>
              <w:t xml:space="preserve">ΔIL-6</w:t>
            </w:r>
          </w:p>
        </w:tc>
        <w:tc>
          <w:tcPr/>
          <w:p>
            <w:pPr>
              <w:pStyle w:val="Compact"/>
              <w:jc w:val="right"/>
            </w:pPr>
            <w:r>
              <w:t xml:space="preserve">-0.002</w:t>
            </w:r>
          </w:p>
        </w:tc>
        <w:tc>
          <w:tcPr/>
          <w:p>
            <w:pPr>
              <w:pStyle w:val="Compact"/>
              <w:jc w:val="right"/>
            </w:pPr>
            <w:r>
              <w:t xml:space="preserve">0.988</w:t>
            </w:r>
          </w:p>
        </w:tc>
        <w:tc>
          <w:tcPr/>
          <w:p>
            <w:pPr>
              <w:pStyle w:val="Compact"/>
              <w:jc w:val="left"/>
            </w:pPr>
            <w:r>
              <w:t xml:space="preserve">0.988</w:t>
            </w:r>
          </w:p>
        </w:tc>
      </w:tr>
      <w:tr>
        <w:tc>
          <w:tcPr/>
          <w:p>
            <w:pPr>
              <w:pStyle w:val="Compact"/>
              <w:jc w:val="left"/>
            </w:pPr>
            <w:r>
              <w:t xml:space="preserve">ΔTNF-α</w:t>
            </w:r>
          </w:p>
        </w:tc>
        <w:tc>
          <w:tcPr/>
          <w:p>
            <w:pPr>
              <w:pStyle w:val="Compact"/>
              <w:jc w:val="right"/>
            </w:pPr>
            <w:r>
              <w:t xml:space="preserve">0.114</w:t>
            </w:r>
          </w:p>
        </w:tc>
        <w:tc>
          <w:tcPr/>
          <w:p>
            <w:pPr>
              <w:pStyle w:val="Compact"/>
              <w:jc w:val="right"/>
            </w:pPr>
            <w:r>
              <w:t xml:space="preserve">0.383</w:t>
            </w:r>
          </w:p>
        </w:tc>
        <w:tc>
          <w:tcPr/>
          <w:p>
            <w:pPr>
              <w:pStyle w:val="Compact"/>
              <w:jc w:val="left"/>
            </w:pPr>
            <w:r>
              <w:t xml:space="preserve">0.511</w:t>
            </w:r>
          </w:p>
        </w:tc>
      </w:tr>
      <w:tr>
        <w:tc>
          <w:tcPr/>
          <w:p>
            <w:pPr>
              <w:pStyle w:val="Compact"/>
              <w:jc w:val="left"/>
            </w:pPr>
            <w:r>
              <w:t xml:space="preserve">ΔDHEA</w:t>
            </w:r>
          </w:p>
        </w:tc>
        <w:tc>
          <w:tcPr/>
          <w:p>
            <w:pPr>
              <w:pStyle w:val="Compact"/>
              <w:jc w:val="right"/>
            </w:pPr>
            <w:r>
              <w:t xml:space="preserve">-0.168</w:t>
            </w:r>
          </w:p>
        </w:tc>
        <w:tc>
          <w:tcPr/>
          <w:p>
            <w:pPr>
              <w:pStyle w:val="Compact"/>
              <w:jc w:val="right"/>
            </w:pPr>
            <w:r>
              <w:t xml:space="preserve">0.220</w:t>
            </w:r>
          </w:p>
        </w:tc>
        <w:tc>
          <w:tcPr/>
          <w:p>
            <w:pPr>
              <w:pStyle w:val="Compact"/>
              <w:jc w:val="left"/>
            </w:pPr>
            <w:r>
              <w:t xml:space="preserve">0.66</w:t>
            </w:r>
          </w:p>
        </w:tc>
      </w:tr>
      <w:tr>
        <w:tc>
          <w:tcPr/>
          <w:p>
            <w:pPr>
              <w:pStyle w:val="Compact"/>
              <w:jc w:val="left"/>
            </w:pPr>
            <w:r>
              <w:t xml:space="preserve">ΔTestosterone</w:t>
            </w:r>
          </w:p>
        </w:tc>
        <w:tc>
          <w:tcPr/>
          <w:p>
            <w:pPr>
              <w:pStyle w:val="Compact"/>
              <w:jc w:val="right"/>
            </w:pPr>
            <w:r>
              <w:t xml:space="preserve">-0.069</w:t>
            </w:r>
          </w:p>
        </w:tc>
        <w:tc>
          <w:tcPr/>
          <w:p>
            <w:pPr>
              <w:pStyle w:val="Compact"/>
              <w:jc w:val="right"/>
            </w:pPr>
            <w:r>
              <w:t xml:space="preserve">0.617</w:t>
            </w:r>
          </w:p>
        </w:tc>
        <w:tc>
          <w:tcPr/>
          <w:p>
            <w:pPr>
              <w:pStyle w:val="Compact"/>
              <w:jc w:val="left"/>
            </w:pPr>
            <w:r>
              <w:t xml:space="preserve">0.926</w:t>
            </w:r>
          </w:p>
        </w:tc>
      </w:tr>
      <w:tr>
        <w:tc>
          <w:tcPr/>
          <w:p>
            <w:pPr>
              <w:pStyle w:val="Compact"/>
              <w:jc w:val="left"/>
            </w:pPr>
            <w:r>
              <w:t xml:space="preserve">ΔCortisol</w:t>
            </w:r>
          </w:p>
        </w:tc>
        <w:tc>
          <w:tcPr/>
          <w:p>
            <w:pPr>
              <w:pStyle w:val="Compact"/>
              <w:jc w:val="right"/>
            </w:pPr>
            <w:r>
              <w:t xml:space="preserve">0.001</w:t>
            </w:r>
          </w:p>
        </w:tc>
        <w:tc>
          <w:tcPr/>
          <w:p>
            <w:pPr>
              <w:pStyle w:val="Compact"/>
              <w:jc w:val="right"/>
            </w:pPr>
            <w:r>
              <w:t xml:space="preserve">0.995</w:t>
            </w:r>
          </w:p>
        </w:tc>
        <w:tc>
          <w:tcPr/>
          <w:p>
            <w:pPr>
              <w:pStyle w:val="Compact"/>
              <w:jc w:val="left"/>
            </w:pPr>
            <w:r>
              <w:t xml:space="preserve">0.995</w:t>
            </w:r>
          </w:p>
        </w:tc>
      </w:tr>
    </w:tbl>
    <w:bookmarkEnd w:id="38"/>
    <w:bookmarkStart w:id="39" w:name="bleeding-gums-smoking-exclusion"/>
    <w:p>
      <w:pPr>
        <w:pStyle w:val="Heading3"/>
      </w:pPr>
      <w:r>
        <w:t xml:space="preserve">Bleeding Gums &amp; Smoking Exclusion</w:t>
      </w:r>
    </w:p>
    <w:p>
      <w:pPr>
        <w:pStyle w:val="FirstParagraph"/>
      </w:pPr>
      <w:r>
        <w:t xml:space="preserve">Re-running peak vs. T1 biomarker t-tests after excluding participants who reported bleeding gums OR who smoke, in addition to those who were ill.</w:t>
      </w:r>
    </w:p>
    <w:p>
      <w:pPr>
        <w:pStyle w:val="SourceCode"/>
      </w:pPr>
      <w:r>
        <w:rPr>
          <w:rStyle w:val="VerbatimChar"/>
        </w:rPr>
        <w:t xml:space="preserve">N excluded (ill + bleeding + smoking): 15 </w:t>
      </w:r>
    </w:p>
    <w:p>
      <w:pPr>
        <w:pStyle w:val="SourceCode"/>
      </w:pPr>
      <w:r>
        <w:rPr>
          <w:rStyle w:val="VerbatimChar"/>
        </w:rPr>
        <w:t xml:space="preserve">IDs: TAG024, TAG041, TAG045, TAG048, TAG102, TAG122, TAG132, TAG179, TAG202, TAG205, TAG207, TAG303, TAG304, TAG312, TAG314 </w:t>
      </w:r>
    </w:p>
    <w:p>
      <w:pPr>
        <w:pStyle w:val="SourceCode"/>
      </w:pPr>
      <w:r>
        <w:rPr>
          <w:rStyle w:val="NormalTok"/>
        </w:rPr>
        <w:t xml:space="preserve">clean_peak_tests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crp  =</w:t>
      </w:r>
      <w:r>
        <w:rPr>
          <w:rStyle w:val="NormalTok"/>
        </w:rPr>
        <w:t xml:space="preserve"> </w:t>
      </w:r>
      <w:r>
        <w:rPr>
          <w:rStyle w:val="FunctionTok"/>
        </w:rPr>
        <w:t xml:space="preserve">run_peak_test</w:t>
      </w:r>
      <w:r>
        <w:rPr>
          <w:rStyle w:val="NormalTok"/>
        </w:rPr>
        <w:t xml:space="preserve">(</w:t>
      </w:r>
      <w:r>
        <w:rPr>
          <w:rStyle w:val="StringTok"/>
        </w:rPr>
        <w:t xml:space="preserve">"crp_peak"</w:t>
      </w:r>
      <w:r>
        <w:rPr>
          <w:rStyle w:val="NormalTok"/>
        </w:rPr>
        <w:t xml:space="preserve">,  </w:t>
      </w:r>
      <w:r>
        <w:rPr>
          <w:rStyle w:val="StringTok"/>
        </w:rPr>
        <w:t xml:space="preserve">"CRP_log_1"</w:t>
      </w:r>
      <w:r>
        <w:rPr>
          <w:rStyle w:val="NormalTok"/>
        </w:rPr>
        <w:t xml:space="preserve">,          crp_wide_clean),</w:t>
      </w:r>
      <w:r>
        <w:br/>
      </w:r>
      <w:r>
        <w:rPr>
          <w:rStyle w:val="NormalTok"/>
        </w:rPr>
        <w:t xml:space="preserve">  </w:t>
      </w:r>
      <w:r>
        <w:rPr>
          <w:rStyle w:val="AttributeTok"/>
        </w:rPr>
        <w:t xml:space="preserve">il10 =</w:t>
      </w:r>
      <w:r>
        <w:rPr>
          <w:rStyle w:val="NormalTok"/>
        </w:rPr>
        <w:t xml:space="preserve"> </w:t>
      </w:r>
      <w:r>
        <w:rPr>
          <w:rStyle w:val="FunctionTok"/>
        </w:rPr>
        <w:t xml:space="preserve">run_peak_test</w:t>
      </w:r>
      <w:r>
        <w:rPr>
          <w:rStyle w:val="NormalTok"/>
        </w:rPr>
        <w:t xml:space="preserve">(</w:t>
      </w:r>
      <w:r>
        <w:rPr>
          <w:rStyle w:val="StringTok"/>
        </w:rPr>
        <w:t xml:space="preserve">"il10_peak"</w:t>
      </w:r>
      <w:r>
        <w:rPr>
          <w:rStyle w:val="NormalTok"/>
        </w:rPr>
        <w:t xml:space="preserve">, </w:t>
      </w:r>
      <w:r>
        <w:rPr>
          <w:rStyle w:val="StringTok"/>
        </w:rPr>
        <w:t xml:space="preserve">"IL10_log_1"</w:t>
      </w:r>
      <w:r>
        <w:rPr>
          <w:rStyle w:val="NormalTok"/>
        </w:rPr>
        <w:t xml:space="preserve">,         cytokines_wide_clean),</w:t>
      </w:r>
      <w:r>
        <w:br/>
      </w:r>
      <w:r>
        <w:rPr>
          <w:rStyle w:val="NormalTok"/>
        </w:rPr>
        <w:t xml:space="preserve">  </w:t>
      </w:r>
      <w:r>
        <w:rPr>
          <w:rStyle w:val="AttributeTok"/>
        </w:rPr>
        <w:t xml:space="preserve">il6  =</w:t>
      </w:r>
      <w:r>
        <w:rPr>
          <w:rStyle w:val="NormalTok"/>
        </w:rPr>
        <w:t xml:space="preserve"> </w:t>
      </w:r>
      <w:r>
        <w:rPr>
          <w:rStyle w:val="FunctionTok"/>
        </w:rPr>
        <w:t xml:space="preserve">run_peak_test</w:t>
      </w:r>
      <w:r>
        <w:rPr>
          <w:rStyle w:val="NormalTok"/>
        </w:rPr>
        <w:t xml:space="preserve">(</w:t>
      </w:r>
      <w:r>
        <w:rPr>
          <w:rStyle w:val="StringTok"/>
        </w:rPr>
        <w:t xml:space="preserve">"il6_peak"</w:t>
      </w:r>
      <w:r>
        <w:rPr>
          <w:rStyle w:val="NormalTok"/>
        </w:rPr>
        <w:t xml:space="preserve">,  </w:t>
      </w:r>
      <w:r>
        <w:rPr>
          <w:rStyle w:val="StringTok"/>
        </w:rPr>
        <w:t xml:space="preserve">"IL6_log_1"</w:t>
      </w:r>
      <w:r>
        <w:rPr>
          <w:rStyle w:val="NormalTok"/>
        </w:rPr>
        <w:t xml:space="preserve">,          cytokines_wide_clean),</w:t>
      </w:r>
      <w:r>
        <w:br/>
      </w:r>
      <w:r>
        <w:rPr>
          <w:rStyle w:val="NormalTok"/>
        </w:rPr>
        <w:t xml:space="preserve">  </w:t>
      </w:r>
      <w:r>
        <w:rPr>
          <w:rStyle w:val="AttributeTok"/>
        </w:rPr>
        <w:t xml:space="preserve">tnfa =</w:t>
      </w:r>
      <w:r>
        <w:rPr>
          <w:rStyle w:val="NormalTok"/>
        </w:rPr>
        <w:t xml:space="preserve"> </w:t>
      </w:r>
      <w:r>
        <w:rPr>
          <w:rStyle w:val="FunctionTok"/>
        </w:rPr>
        <w:t xml:space="preserve">run_peak_test</w:t>
      </w:r>
      <w:r>
        <w:rPr>
          <w:rStyle w:val="NormalTok"/>
        </w:rPr>
        <w:t xml:space="preserve">(</w:t>
      </w:r>
      <w:r>
        <w:rPr>
          <w:rStyle w:val="StringTok"/>
        </w:rPr>
        <w:t xml:space="preserve">"tnfa_peak"</w:t>
      </w:r>
      <w:r>
        <w:rPr>
          <w:rStyle w:val="NormalTok"/>
        </w:rPr>
        <w:t xml:space="preserve">, </w:t>
      </w:r>
      <w:r>
        <w:rPr>
          <w:rStyle w:val="StringTok"/>
        </w:rPr>
        <w:t xml:space="preserve">"TNFalpha_log_1"</w:t>
      </w:r>
      <w:r>
        <w:rPr>
          <w:rStyle w:val="NormalTok"/>
        </w:rPr>
        <w:t xml:space="preserve">,     cytokines_wide_clean),</w:t>
      </w:r>
      <w:r>
        <w:br/>
      </w:r>
      <w:r>
        <w:rPr>
          <w:rStyle w:val="NormalTok"/>
        </w:rPr>
        <w:t xml:space="preserve">  </w:t>
      </w:r>
      <w:r>
        <w:rPr>
          <w:rStyle w:val="AttributeTok"/>
        </w:rPr>
        <w:t xml:space="preserve">dhea =</w:t>
      </w:r>
      <w:r>
        <w:rPr>
          <w:rStyle w:val="NormalTok"/>
        </w:rPr>
        <w:t xml:space="preserve"> </w:t>
      </w:r>
      <w:r>
        <w:rPr>
          <w:rStyle w:val="FunctionTok"/>
        </w:rPr>
        <w:t xml:space="preserve">run_peak_test</w:t>
      </w:r>
      <w:r>
        <w:rPr>
          <w:rStyle w:val="NormalTok"/>
        </w:rPr>
        <w:t xml:space="preserve">(</w:t>
      </w:r>
      <w:r>
        <w:rPr>
          <w:rStyle w:val="StringTok"/>
        </w:rPr>
        <w:t xml:space="preserve">"dhea_peak"</w:t>
      </w:r>
      <w:r>
        <w:rPr>
          <w:rStyle w:val="NormalTok"/>
        </w:rPr>
        <w:t xml:space="preserve">, </w:t>
      </w:r>
      <w:r>
        <w:rPr>
          <w:rStyle w:val="StringTok"/>
        </w:rPr>
        <w:t xml:space="preserve">"DHEA_log_1"</w:t>
      </w:r>
      <w:r>
        <w:rPr>
          <w:rStyle w:val="NormalTok"/>
        </w:rPr>
        <w:t xml:space="preserve">,         hormones_wide_clean),</w:t>
      </w:r>
      <w:r>
        <w:br/>
      </w:r>
      <w:r>
        <w:rPr>
          <w:rStyle w:val="NormalTok"/>
        </w:rPr>
        <w:t xml:space="preserve">  </w:t>
      </w:r>
      <w:r>
        <w:rPr>
          <w:rStyle w:val="AttributeTok"/>
        </w:rPr>
        <w:t xml:space="preserve">test =</w:t>
      </w:r>
      <w:r>
        <w:rPr>
          <w:rStyle w:val="NormalTok"/>
        </w:rPr>
        <w:t xml:space="preserve"> </w:t>
      </w:r>
      <w:r>
        <w:rPr>
          <w:rStyle w:val="FunctionTok"/>
        </w:rPr>
        <w:t xml:space="preserve">run_peak_test</w:t>
      </w:r>
      <w:r>
        <w:rPr>
          <w:rStyle w:val="NormalTok"/>
        </w:rPr>
        <w:t xml:space="preserve">(</w:t>
      </w:r>
      <w:r>
        <w:rPr>
          <w:rStyle w:val="StringTok"/>
        </w:rPr>
        <w:t xml:space="preserve">"test_peak"</w:t>
      </w:r>
      <w:r>
        <w:rPr>
          <w:rStyle w:val="NormalTok"/>
        </w:rPr>
        <w:t xml:space="preserve">, </w:t>
      </w:r>
      <w:r>
        <w:rPr>
          <w:rStyle w:val="StringTok"/>
        </w:rPr>
        <w:t xml:space="preserve">"Testosterone_log_1"</w:t>
      </w:r>
      <w:r>
        <w:rPr>
          <w:rStyle w:val="NormalTok"/>
        </w:rPr>
        <w:t xml:space="preserve">, hormones_wide_clean),</w:t>
      </w:r>
      <w:r>
        <w:br/>
      </w:r>
      <w:r>
        <w:rPr>
          <w:rStyle w:val="NormalTok"/>
        </w:rPr>
        <w:t xml:space="preserve">  </w:t>
      </w:r>
      <w:r>
        <w:rPr>
          <w:rStyle w:val="AttributeTok"/>
        </w:rPr>
        <w:t xml:space="preserve">cort =</w:t>
      </w:r>
      <w:r>
        <w:rPr>
          <w:rStyle w:val="NormalTok"/>
        </w:rPr>
        <w:t xml:space="preserve"> </w:t>
      </w:r>
      <w:r>
        <w:rPr>
          <w:rStyle w:val="FunctionTok"/>
        </w:rPr>
        <w:t xml:space="preserve">run_peak_test</w:t>
      </w:r>
      <w:r>
        <w:rPr>
          <w:rStyle w:val="NormalTok"/>
        </w:rPr>
        <w:t xml:space="preserve">(</w:t>
      </w:r>
      <w:r>
        <w:rPr>
          <w:rStyle w:val="StringTok"/>
        </w:rPr>
        <w:t xml:space="preserve">"cort_peak"</w:t>
      </w:r>
      <w:r>
        <w:rPr>
          <w:rStyle w:val="NormalTok"/>
        </w:rPr>
        <w:t xml:space="preserve">, </w:t>
      </w:r>
      <w:r>
        <w:rPr>
          <w:rStyle w:val="StringTok"/>
        </w:rPr>
        <w:t xml:space="preserve">"Cortisol_log_1"</w:t>
      </w:r>
      <w:r>
        <w:rPr>
          <w:rStyle w:val="NormalTok"/>
        </w:rPr>
        <w:t xml:space="preserve">,     hormones_wide_clean)</w:t>
      </w:r>
      <w:r>
        <w:br/>
      </w:r>
      <w:r>
        <w:rPr>
          <w:rStyle w:val="NormalTok"/>
        </w:rPr>
        <w:t xml:space="preserve">)</w:t>
      </w:r>
      <w:r>
        <w:br/>
      </w:r>
      <w:r>
        <w:br/>
      </w:r>
      <w:r>
        <w:rPr>
          <w:rStyle w:val="NormalTok"/>
        </w:rPr>
        <w:t xml:space="preserve">clean_pfdr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unctionTok"/>
        </w:rPr>
        <w:t xml:space="preserve">p.adjust</w:t>
      </w:r>
      <w:r>
        <w:rPr>
          <w:rStyle w:val="NormalTok"/>
        </w:rPr>
        <w:t xml:space="preserve">(</w:t>
      </w:r>
      <w:r>
        <w:rPr>
          <w:rStyle w:val="FunctionTok"/>
        </w:rPr>
        <w:t xml:space="preserve">map_dbl</w:t>
      </w:r>
      <w:r>
        <w:rPr>
          <w:rStyle w:val="NormalTok"/>
        </w:rPr>
        <w:t xml:space="preserve">(clean_peak_tests[</w:t>
      </w:r>
      <w:r>
        <w:rPr>
          <w:rStyle w:val="DecValTok"/>
        </w:rPr>
        <w:t xml:space="preserve">1</w:t>
      </w:r>
      <w:r>
        <w:rPr>
          <w:rStyle w:val="SpecialCharTok"/>
        </w:rPr>
        <w:t xml:space="preserve">:</w:t>
      </w:r>
      <w:r>
        <w:rPr>
          <w:rStyle w:val="DecValTok"/>
        </w:rPr>
        <w:t xml:space="preserve">4</w:t>
      </w:r>
      <w:r>
        <w:rPr>
          <w:rStyle w:val="NormalTok"/>
        </w:rPr>
        <w:t xml:space="preserve">], \(t) t</w:t>
      </w:r>
      <w:r>
        <w:rPr>
          <w:rStyle w:val="SpecialCharTok"/>
        </w:rPr>
        <w:t xml:space="preserve">$</w:t>
      </w:r>
      <w:r>
        <w:rPr>
          <w:rStyle w:val="NormalTok"/>
        </w:rPr>
        <w:t xml:space="preserve">p.value), </w:t>
      </w:r>
      <w:r>
        <w:rPr>
          <w:rStyle w:val="AttributeTok"/>
        </w:rPr>
        <w:t xml:space="preserve">method =</w:t>
      </w:r>
      <w:r>
        <w:rPr>
          <w:rStyle w:val="NormalTok"/>
        </w:rPr>
        <w:t xml:space="preserve"> </w:t>
      </w:r>
      <w:r>
        <w:rPr>
          <w:rStyle w:val="StringTok"/>
        </w:rPr>
        <w:t xml:space="preserve">"fdr"</w:t>
      </w:r>
      <w:r>
        <w:rPr>
          <w:rStyle w:val="NormalTok"/>
        </w:rPr>
        <w:t xml:space="preserve">),</w:t>
      </w:r>
      <w:r>
        <w:br/>
      </w:r>
      <w:r>
        <w:rPr>
          <w:rStyle w:val="NormalTok"/>
        </w:rPr>
        <w:t xml:space="preserve">    </w:t>
      </w:r>
      <w:r>
        <w:rPr>
          <w:rStyle w:val="FunctionTok"/>
        </w:rPr>
        <w:t xml:space="preserve">p.adjust</w:t>
      </w:r>
      <w:r>
        <w:rPr>
          <w:rStyle w:val="NormalTok"/>
        </w:rPr>
        <w:t xml:space="preserve">(</w:t>
      </w:r>
      <w:r>
        <w:rPr>
          <w:rStyle w:val="FunctionTok"/>
        </w:rPr>
        <w:t xml:space="preserve">map_dbl</w:t>
      </w:r>
      <w:r>
        <w:rPr>
          <w:rStyle w:val="NormalTok"/>
        </w:rPr>
        <w:t xml:space="preserve">(clean_peak_tests[</w:t>
      </w:r>
      <w:r>
        <w:rPr>
          <w:rStyle w:val="DecValTok"/>
        </w:rPr>
        <w:t xml:space="preserve">5</w:t>
      </w:r>
      <w:r>
        <w:rPr>
          <w:rStyle w:val="SpecialCharTok"/>
        </w:rPr>
        <w:t xml:space="preserve">:</w:t>
      </w:r>
      <w:r>
        <w:rPr>
          <w:rStyle w:val="DecValTok"/>
        </w:rPr>
        <w:t xml:space="preserve">7</w:t>
      </w:r>
      <w:r>
        <w:rPr>
          <w:rStyle w:val="NormalTok"/>
        </w:rPr>
        <w:t xml:space="preserve">], \(t) t</w:t>
      </w:r>
      <w:r>
        <w:rPr>
          <w:rStyle w:val="SpecialCharTok"/>
        </w:rPr>
        <w:t xml:space="preserve">$</w:t>
      </w:r>
      <w:r>
        <w:rPr>
          <w:rStyle w:val="NormalTok"/>
        </w:rPr>
        <w:t xml:space="preserve">p.value), </w:t>
      </w:r>
      <w:r>
        <w:rPr>
          <w:rStyle w:val="AttributeTok"/>
        </w:rPr>
        <w:t xml:space="preserve">method =</w:t>
      </w:r>
      <w:r>
        <w:rPr>
          <w:rStyle w:val="NormalTok"/>
        </w:rPr>
        <w:t xml:space="preserve"> </w:t>
      </w:r>
      <w:r>
        <w:rPr>
          <w:rStyle w:val="StringTok"/>
        </w:rPr>
        <w:t xml:space="preserve">"fdr"</w:t>
      </w:r>
      <w:r>
        <w:rPr>
          <w:rStyle w:val="NormalTok"/>
        </w:rPr>
        <w:t xml:space="preserve">)),</w:t>
      </w:r>
      <w:r>
        <w:br/>
      </w:r>
      <w:r>
        <w:rPr>
          <w:rStyle w:val="NormalTok"/>
        </w:rPr>
        <w:t xml:space="preserve">  </w:t>
      </w:r>
      <w:r>
        <w:rPr>
          <w:rStyle w:val="FunctionTok"/>
        </w:rPr>
        <w:t xml:space="preserve">names</w:t>
      </w:r>
      <w:r>
        <w:rPr>
          <w:rStyle w:val="NormalTok"/>
        </w:rPr>
        <w:t xml:space="preserve">(clean_peak_tests)</w:t>
      </w:r>
      <w:r>
        <w:br/>
      </w:r>
      <w:r>
        <w:rPr>
          <w:rStyle w:val="NormalTok"/>
        </w:rPr>
        <w:t xml:space="preserve">)</w:t>
      </w:r>
      <w:r>
        <w:br/>
      </w:r>
      <w:r>
        <w:br/>
      </w:r>
      <w:r>
        <w:rPr>
          <w:rStyle w:val="NormalTok"/>
        </w:rPr>
        <w:t xml:space="preserve">clean_peak_tests </w:t>
      </w:r>
      <w:r>
        <w:rPr>
          <w:rStyle w:val="SpecialCharTok"/>
        </w:rPr>
        <w:t xml:space="preserve">|&gt;</w:t>
      </w:r>
      <w:r>
        <w:br/>
      </w:r>
      <w:r>
        <w:rPr>
          <w:rStyle w:val="NormalTok"/>
        </w:rPr>
        <w:t xml:space="preserve">  </w:t>
      </w:r>
      <w:r>
        <w:rPr>
          <w:rStyle w:val="FunctionTok"/>
        </w:rPr>
        <w:t xml:space="preserve">map</w:t>
      </w:r>
      <w:r>
        <w:rPr>
          <w:rStyle w:val="NormalTok"/>
        </w:rPr>
        <w:t xml:space="preserve">(broom</w:t>
      </w:r>
      <w:r>
        <w:rPr>
          <w:rStyle w:val="SpecialCharTok"/>
        </w:rPr>
        <w:t xml:space="preserve">::</w:t>
      </w:r>
      <w:r>
        <w:rPr>
          <w:rStyle w:val="NormalTok"/>
        </w:rPr>
        <w:t xml:space="preserve">tidy) </w:t>
      </w:r>
      <w:r>
        <w:rPr>
          <w:rStyle w:val="SpecialCharTok"/>
        </w:rPr>
        <w:t xml:space="preserve">|&gt;</w:t>
      </w:r>
      <w:r>
        <w:br/>
      </w:r>
      <w:r>
        <w:rPr>
          <w:rStyle w:val="NormalTok"/>
        </w:rPr>
        <w:t xml:space="preserve">  </w:t>
      </w:r>
      <w:r>
        <w:rPr>
          <w:rStyle w:val="FunctionTok"/>
        </w:rPr>
        <w:t xml:space="preserve">list_rbind</w:t>
      </w:r>
      <w:r>
        <w:rPr>
          <w:rStyle w:val="NormalTok"/>
        </w:rPr>
        <w:t xml:space="preserve">(</w:t>
      </w:r>
      <w:r>
        <w:rPr>
          <w:rStyle w:val="AttributeTok"/>
        </w:rPr>
        <w:t xml:space="preserve">names_to =</w:t>
      </w:r>
      <w:r>
        <w:rPr>
          <w:rStyle w:val="NormalTok"/>
        </w:rPr>
        <w:t xml:space="preserve"> </w:t>
      </w:r>
      <w:r>
        <w:rPr>
          <w:rStyle w:val="StringTok"/>
        </w:rPr>
        <w:t xml:space="preserve">"biomarker"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biomarker =</w:t>
      </w:r>
      <w:r>
        <w:rPr>
          <w:rStyle w:val="NormalTok"/>
        </w:rPr>
        <w:t xml:space="preserve"> </w:t>
      </w:r>
      <w:r>
        <w:rPr>
          <w:rStyle w:val="FunctionTok"/>
        </w:rPr>
        <w:t xml:space="preserve">case_match</w:t>
      </w:r>
      <w:r>
        <w:rPr>
          <w:rStyle w:val="NormalTok"/>
        </w:rPr>
        <w:t xml:space="preserve">(biomarker,</w:t>
      </w:r>
      <w:r>
        <w:br/>
      </w:r>
      <w:r>
        <w:rPr>
          <w:rStyle w:val="NormalTok"/>
        </w:rPr>
        <w:t xml:space="preserve">      </w:t>
      </w:r>
      <w:r>
        <w:rPr>
          <w:rStyle w:val="StringTok"/>
        </w:rPr>
        <w:t xml:space="preserve">"crp"</w:t>
      </w:r>
      <w:r>
        <w:rPr>
          <w:rStyle w:val="NormalTok"/>
        </w:rPr>
        <w:t xml:space="preserve">  </w:t>
      </w:r>
      <w:r>
        <w:rPr>
          <w:rStyle w:val="SpecialCharTok"/>
        </w:rPr>
        <w:t xml:space="preserve">~</w:t>
      </w:r>
      <w:r>
        <w:rPr>
          <w:rStyle w:val="NormalTok"/>
        </w:rPr>
        <w:t xml:space="preserve"> </w:t>
      </w:r>
      <w:r>
        <w:rPr>
          <w:rStyle w:val="StringTok"/>
        </w:rPr>
        <w:t xml:space="preserve">"CRP"</w:t>
      </w:r>
      <w:r>
        <w:rPr>
          <w:rStyle w:val="NormalTok"/>
        </w:rPr>
        <w:t xml:space="preserve">,    </w:t>
      </w:r>
      <w:r>
        <w:rPr>
          <w:rStyle w:val="StringTok"/>
        </w:rPr>
        <w:t xml:space="preserve">"il10"</w:t>
      </w:r>
      <w:r>
        <w:rPr>
          <w:rStyle w:val="NormalTok"/>
        </w:rPr>
        <w:t xml:space="preserve"> </w:t>
      </w:r>
      <w:r>
        <w:rPr>
          <w:rStyle w:val="SpecialCharTok"/>
        </w:rPr>
        <w:t xml:space="preserve">~</w:t>
      </w:r>
      <w:r>
        <w:rPr>
          <w:rStyle w:val="NormalTok"/>
        </w:rPr>
        <w:t xml:space="preserve"> </w:t>
      </w:r>
      <w:r>
        <w:rPr>
          <w:rStyle w:val="StringTok"/>
        </w:rPr>
        <w:t xml:space="preserve">"IL-10"</w:t>
      </w:r>
      <w:r>
        <w:rPr>
          <w:rStyle w:val="NormalTok"/>
        </w:rPr>
        <w:t xml:space="preserve">, </w:t>
      </w:r>
      <w:r>
        <w:rPr>
          <w:rStyle w:val="StringTok"/>
        </w:rPr>
        <w:t xml:space="preserve">"il6"</w:t>
      </w:r>
      <w:r>
        <w:rPr>
          <w:rStyle w:val="NormalTok"/>
        </w:rPr>
        <w:t xml:space="preserve">  </w:t>
      </w:r>
      <w:r>
        <w:rPr>
          <w:rStyle w:val="SpecialCharTok"/>
        </w:rPr>
        <w:t xml:space="preserve">~</w:t>
      </w:r>
      <w:r>
        <w:rPr>
          <w:rStyle w:val="NormalTok"/>
        </w:rPr>
        <w:t xml:space="preserve"> </w:t>
      </w:r>
      <w:r>
        <w:rPr>
          <w:rStyle w:val="StringTok"/>
        </w:rPr>
        <w:t xml:space="preserve">"IL-6"</w:t>
      </w:r>
      <w:r>
        <w:rPr>
          <w:rStyle w:val="NormalTok"/>
        </w:rPr>
        <w:t xml:space="preserve">, </w:t>
      </w:r>
      <w:r>
        <w:rPr>
          <w:rStyle w:val="StringTok"/>
        </w:rPr>
        <w:t xml:space="preserve">"tnfa"</w:t>
      </w:r>
      <w:r>
        <w:rPr>
          <w:rStyle w:val="NormalTok"/>
        </w:rPr>
        <w:t xml:space="preserve"> </w:t>
      </w:r>
      <w:r>
        <w:rPr>
          <w:rStyle w:val="SpecialCharTok"/>
        </w:rPr>
        <w:t xml:space="preserve">~</w:t>
      </w:r>
      <w:r>
        <w:rPr>
          <w:rStyle w:val="NormalTok"/>
        </w:rPr>
        <w:t xml:space="preserve"> </w:t>
      </w:r>
      <w:r>
        <w:rPr>
          <w:rStyle w:val="StringTok"/>
        </w:rPr>
        <w:t xml:space="preserve">"TNF-α"</w:t>
      </w:r>
      <w:r>
        <w:rPr>
          <w:rStyle w:val="NormalTok"/>
        </w:rPr>
        <w:t xml:space="preserve">,</w:t>
      </w:r>
      <w:r>
        <w:br/>
      </w:r>
      <w:r>
        <w:rPr>
          <w:rStyle w:val="NormalTok"/>
        </w:rPr>
        <w:t xml:space="preserve">      </w:t>
      </w:r>
      <w:r>
        <w:rPr>
          <w:rStyle w:val="StringTok"/>
        </w:rPr>
        <w:t xml:space="preserve">"dhea"</w:t>
      </w:r>
      <w:r>
        <w:rPr>
          <w:rStyle w:val="NormalTok"/>
        </w:rPr>
        <w:t xml:space="preserve"> </w:t>
      </w:r>
      <w:r>
        <w:rPr>
          <w:rStyle w:val="SpecialCharTok"/>
        </w:rPr>
        <w:t xml:space="preserve">~</w:t>
      </w:r>
      <w:r>
        <w:rPr>
          <w:rStyle w:val="NormalTok"/>
        </w:rPr>
        <w:t xml:space="preserve"> </w:t>
      </w:r>
      <w:r>
        <w:rPr>
          <w:rStyle w:val="StringTok"/>
        </w:rPr>
        <w:t xml:space="preserve">"DHEA"</w:t>
      </w:r>
      <w:r>
        <w:rPr>
          <w:rStyle w:val="NormalTok"/>
        </w:rPr>
        <w:t xml:space="preserve">,   </w:t>
      </w:r>
      <w:r>
        <w:rPr>
          <w:rStyle w:val="StringTok"/>
        </w:rPr>
        <w:t xml:space="preserve">"test"</w:t>
      </w:r>
      <w:r>
        <w:rPr>
          <w:rStyle w:val="NormalTok"/>
        </w:rPr>
        <w:t xml:space="preserve"> </w:t>
      </w:r>
      <w:r>
        <w:rPr>
          <w:rStyle w:val="SpecialCharTok"/>
        </w:rPr>
        <w:t xml:space="preserve">~</w:t>
      </w:r>
      <w:r>
        <w:rPr>
          <w:rStyle w:val="NormalTok"/>
        </w:rPr>
        <w:t xml:space="preserve"> </w:t>
      </w:r>
      <w:r>
        <w:rPr>
          <w:rStyle w:val="StringTok"/>
        </w:rPr>
        <w:t xml:space="preserve">"Testosterone"</w:t>
      </w:r>
      <w:r>
        <w:rPr>
          <w:rStyle w:val="NormalTok"/>
        </w:rPr>
        <w:t xml:space="preserve">,            </w:t>
      </w:r>
      <w:r>
        <w:rPr>
          <w:rStyle w:val="StringTok"/>
        </w:rPr>
        <w:t xml:space="preserve">"cort"</w:t>
      </w:r>
      <w:r>
        <w:rPr>
          <w:rStyle w:val="NormalTok"/>
        </w:rPr>
        <w:t xml:space="preserve"> </w:t>
      </w:r>
      <w:r>
        <w:rPr>
          <w:rStyle w:val="SpecialCharTok"/>
        </w:rPr>
        <w:t xml:space="preserve">~</w:t>
      </w:r>
      <w:r>
        <w:rPr>
          <w:rStyle w:val="NormalTok"/>
        </w:rPr>
        <w:t xml:space="preserve"> </w:t>
      </w:r>
      <w:r>
        <w:rPr>
          <w:rStyle w:val="StringTok"/>
        </w:rPr>
        <w:t xml:space="preserve">"Cortisol"</w:t>
      </w:r>
      <w:r>
        <w:br/>
      </w:r>
      <w:r>
        <w:rPr>
          <w:rStyle w:val="NormalTok"/>
        </w:rPr>
        <w:t xml:space="preserve">    ),</w:t>
      </w:r>
      <w:r>
        <w:br/>
      </w:r>
      <w:r>
        <w:rPr>
          <w:rStyle w:val="NormalTok"/>
        </w:rPr>
        <w:t xml:space="preserve">    </w:t>
      </w:r>
      <w:r>
        <w:rPr>
          <w:rStyle w:val="AttributeTok"/>
        </w:rPr>
        <w:t xml:space="preserve">p_fdr =</w:t>
      </w:r>
      <w:r>
        <w:rPr>
          <w:rStyle w:val="NormalTok"/>
        </w:rPr>
        <w:t xml:space="preserve"> </w:t>
      </w:r>
      <w:r>
        <w:rPr>
          <w:rStyle w:val="FunctionTok"/>
        </w:rPr>
        <w:t xml:space="preserve">round</w:t>
      </w:r>
      <w:r>
        <w:rPr>
          <w:rStyle w:val="NormalTok"/>
        </w:rPr>
        <w:t xml:space="preserve">(</w:t>
      </w:r>
      <w:r>
        <w:rPr>
          <w:rStyle w:val="FunctionTok"/>
        </w:rPr>
        <w:t xml:space="preserve">unname</w:t>
      </w:r>
      <w:r>
        <w:rPr>
          <w:rStyle w:val="NormalTok"/>
        </w:rPr>
        <w:t xml:space="preserve">(clean_pfdr), </w:t>
      </w:r>
      <w:r>
        <w:rPr>
          <w:rStyle w:val="DecValTok"/>
        </w:rPr>
        <w:t xml:space="preserve">4</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(biomarker, estimate, statistic, parameter, p.value, p_fdr)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p_fdr =</w:t>
      </w:r>
      <w:r>
        <w:rPr>
          <w:rStyle w:val="NormalTok"/>
        </w:rPr>
        <w:t xml:space="preserve"> </w:t>
      </w:r>
      <w:r>
        <w:rPr>
          <w:rStyle w:val="FunctionTok"/>
        </w:rPr>
        <w:t xml:space="preserve">cell_spec</w:t>
      </w:r>
      <w:r>
        <w:rPr>
          <w:rStyle w:val="NormalTok"/>
        </w:rPr>
        <w:t xml:space="preserve">(p_fdr, </w:t>
      </w:r>
      <w:r>
        <w:rPr>
          <w:rStyle w:val="AttributeTok"/>
        </w:rPr>
        <w:t xml:space="preserve">bold =</w:t>
      </w:r>
      <w:r>
        <w:rPr>
          <w:rStyle w:val="NormalTok"/>
        </w:rPr>
        <w:t xml:space="preserve"> p_fdr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if_else</w:t>
      </w:r>
      <w:r>
        <w:rPr>
          <w:rStyle w:val="NormalTok"/>
        </w:rPr>
        <w:t xml:space="preserve">(p_fdr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"#2166ac"</w:t>
      </w:r>
      <w:r>
        <w:rPr>
          <w:rStyle w:val="NormalTok"/>
        </w:rPr>
        <w:t xml:space="preserve">, </w:t>
      </w:r>
      <w:r>
        <w:rPr>
          <w:rStyle w:val="StringTok"/>
        </w:rPr>
        <w:t xml:space="preserve">"black"</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"biomarker"</w:t>
      </w:r>
      <w:r>
        <w:rPr>
          <w:rStyle w:val="NormalTok"/>
        </w:rPr>
        <w:t xml:space="preserve">, </w:t>
      </w:r>
      <w:r>
        <w:rPr>
          <w:rStyle w:val="StringTok"/>
        </w:rPr>
        <w:t xml:space="preserve">"Mean diff"</w:t>
      </w:r>
      <w:r>
        <w:rPr>
          <w:rStyle w:val="NormalTok"/>
        </w:rPr>
        <w:t xml:space="preserve">, </w:t>
      </w:r>
      <w:r>
        <w:rPr>
          <w:rStyle w:val="StringTok"/>
        </w:rPr>
        <w:t xml:space="preserve">"t"</w:t>
      </w:r>
      <w:r>
        <w:rPr>
          <w:rStyle w:val="NormalTok"/>
        </w:rPr>
        <w:t xml:space="preserve">, </w:t>
      </w:r>
      <w:r>
        <w:rPr>
          <w:rStyle w:val="StringTok"/>
        </w:rPr>
        <w:t xml:space="preserve">"df"</w:t>
      </w:r>
      <w:r>
        <w:rPr>
          <w:rStyle w:val="NormalTok"/>
        </w:rPr>
        <w:t xml:space="preserve">, </w:t>
      </w:r>
      <w:r>
        <w:rPr>
          <w:rStyle w:val="StringTok"/>
        </w:rPr>
        <w:t xml:space="preserve">"p (raw)"</w:t>
      </w:r>
      <w:r>
        <w:rPr>
          <w:rStyle w:val="NormalTok"/>
        </w:rPr>
        <w:t xml:space="preserve">, </w:t>
      </w:r>
      <w:r>
        <w:rPr>
          <w:rStyle w:val="StringTok"/>
        </w:rPr>
        <w:t xml:space="preserve">"p (FDR)"</w:t>
      </w:r>
      <w:r>
        <w:rPr>
          <w:rStyle w:val="NormalTok"/>
        </w:rPr>
        <w:t xml:space="preserve">),</w:t>
      </w:r>
      <w:r>
        <w:br/>
      </w:r>
      <w:r>
        <w:rPr>
          <w:rStyle w:val="NormalTok"/>
        </w:rPr>
        <w:t xml:space="preserve">        </w:t>
      </w:r>
      <w:r>
        <w:rPr>
          <w:rStyle w:val="AttributeTok"/>
        </w:rPr>
        <w:t xml:space="preserve">escape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"Peak vs. T1 t-tests: excluding ill, bleeding gums, and smokers"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Peak vs. T1 t-tests: excluding ill, bleeding gums, and smokers</w:t>
      </w:r>
    </w:p>
    <w:tbl>
      <w:tblPr>
        <w:tblStyle w:val="Table"/>
        <w:tblW w:type="auto" w:w="0"/>
        <w:tblLook w:firstRow="1" w:lastRow="0" w:firstColumn="0" w:lastColumn="0" w:noHBand="0" w:noVBand="0" w:val="0020"/>
        <w:tblCaption w:val="Peak vs. T1 t-tests: excluding ill, bleeding gums, and smokers"/>
      </w:tblPr>
      <w:tblGrid>
        <w:gridCol w:w="1320"/>
        <w:gridCol w:w="1320"/>
        <w:gridCol w:w="1320"/>
        <w:gridCol w:w="1320"/>
        <w:gridCol w:w="1320"/>
        <w:gridCol w:w="1320"/>
      </w:tblGrid>
      <w:tr>
        <w:trPr>
          <w:tblHeader w:val="on"/>
        </w:trPr>
        <w:tc>
          <w:tcPr/>
          <w:p>
            <w:pPr>
              <w:pStyle w:val="Compact"/>
              <w:jc w:val="left"/>
            </w:pPr>
            <w:r>
              <w:t xml:space="preserve">biomarker</w:t>
            </w:r>
          </w:p>
        </w:tc>
        <w:tc>
          <w:tcPr/>
          <w:p>
            <w:pPr>
              <w:pStyle w:val="Compact"/>
              <w:jc w:val="right"/>
            </w:pPr>
            <w:r>
              <w:t xml:space="preserve">Mean diff</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CRP</w:t>
            </w:r>
          </w:p>
        </w:tc>
        <w:tc>
          <w:tcPr/>
          <w:p>
            <w:pPr>
              <w:pStyle w:val="Compact"/>
              <w:jc w:val="right"/>
            </w:pPr>
            <w:r>
              <w:t xml:space="preserve">0.567</w:t>
            </w:r>
          </w:p>
        </w:tc>
        <w:tc>
          <w:tcPr/>
          <w:p>
            <w:pPr>
              <w:pStyle w:val="Compact"/>
              <w:jc w:val="right"/>
            </w:pPr>
            <w:r>
              <w:t xml:space="preserve">2.264</w:t>
            </w:r>
          </w:p>
        </w:tc>
        <w:tc>
          <w:tcPr/>
          <w:p>
            <w:pPr>
              <w:pStyle w:val="Compact"/>
              <w:jc w:val="right"/>
            </w:pPr>
            <w:r>
              <w:t xml:space="preserve">55</w:t>
            </w:r>
          </w:p>
        </w:tc>
        <w:tc>
          <w:tcPr/>
          <w:p>
            <w:pPr>
              <w:pStyle w:val="Compact"/>
              <w:jc w:val="right"/>
            </w:pPr>
            <w:r>
              <w:t xml:space="preserve">0.014</w:t>
            </w:r>
          </w:p>
        </w:tc>
        <w:tc>
          <w:tcPr/>
          <w:p>
            <w:pPr>
              <w:pStyle w:val="Compact"/>
              <w:jc w:val="left"/>
            </w:pPr>
            <w:r>
              <w:rPr>
                <w:b/>
                <w:bCs/>
              </w:rPr>
              <w:t xml:space="preserve">0.014</w:t>
            </w:r>
          </w:p>
        </w:tc>
      </w:tr>
      <w:tr>
        <w:tc>
          <w:tcPr/>
          <w:p>
            <w:pPr>
              <w:pStyle w:val="Compact"/>
              <w:jc w:val="left"/>
            </w:pPr>
            <w:r>
              <w:t xml:space="preserve">IL-10</w:t>
            </w:r>
          </w:p>
        </w:tc>
        <w:tc>
          <w:tcPr/>
          <w:p>
            <w:pPr>
              <w:pStyle w:val="Compact"/>
              <w:jc w:val="right"/>
            </w:pPr>
            <w:r>
              <w:t xml:space="preserve">0.599</w:t>
            </w:r>
          </w:p>
        </w:tc>
        <w:tc>
          <w:tcPr/>
          <w:p>
            <w:pPr>
              <w:pStyle w:val="Compact"/>
              <w:jc w:val="right"/>
            </w:pPr>
            <w:r>
              <w:t xml:space="preserve">5.332</w:t>
            </w:r>
          </w:p>
        </w:tc>
        <w:tc>
          <w:tcPr/>
          <w:p>
            <w:pPr>
              <w:pStyle w:val="Compact"/>
              <w:jc w:val="right"/>
            </w:pPr>
            <w:r>
              <w:t xml:space="preserve">56</w:t>
            </w:r>
          </w:p>
        </w:tc>
        <w:tc>
          <w:tcPr/>
          <w:p>
            <w:pPr>
              <w:pStyle w:val="Compact"/>
              <w:jc w:val="right"/>
            </w:pPr>
            <w:r>
              <w:t xml:space="preserve">0.000</w:t>
            </w:r>
          </w:p>
        </w:tc>
        <w:tc>
          <w:tcPr/>
          <w:p>
            <w:pPr>
              <w:pStyle w:val="Compact"/>
              <w:jc w:val="left"/>
            </w:pPr>
            <w:r>
              <w:rPr>
                <w:b/>
                <w:bCs/>
              </w:rPr>
              <w:t xml:space="preserve">0</w:t>
            </w:r>
          </w:p>
        </w:tc>
      </w:tr>
      <w:tr>
        <w:tc>
          <w:tcPr/>
          <w:p>
            <w:pPr>
              <w:pStyle w:val="Compact"/>
              <w:jc w:val="left"/>
            </w:pPr>
            <w:r>
              <w:t xml:space="preserve">IL-6</w:t>
            </w:r>
          </w:p>
        </w:tc>
        <w:tc>
          <w:tcPr/>
          <w:p>
            <w:pPr>
              <w:pStyle w:val="Compact"/>
              <w:jc w:val="right"/>
            </w:pPr>
            <w:r>
              <w:t xml:space="preserve">0.297</w:t>
            </w:r>
          </w:p>
        </w:tc>
        <w:tc>
          <w:tcPr/>
          <w:p>
            <w:pPr>
              <w:pStyle w:val="Compact"/>
              <w:jc w:val="right"/>
            </w:pPr>
            <w:r>
              <w:t xml:space="preserve">2.899</w:t>
            </w:r>
          </w:p>
        </w:tc>
        <w:tc>
          <w:tcPr/>
          <w:p>
            <w:pPr>
              <w:pStyle w:val="Compact"/>
              <w:jc w:val="right"/>
            </w:pPr>
            <w:r>
              <w:t xml:space="preserve">56</w:t>
            </w:r>
          </w:p>
        </w:tc>
        <w:tc>
          <w:tcPr/>
          <w:p>
            <w:pPr>
              <w:pStyle w:val="Compact"/>
              <w:jc w:val="right"/>
            </w:pPr>
            <w:r>
              <w:t xml:space="preserve">0.003</w:t>
            </w:r>
          </w:p>
        </w:tc>
        <w:tc>
          <w:tcPr/>
          <w:p>
            <w:pPr>
              <w:pStyle w:val="Compact"/>
              <w:jc w:val="left"/>
            </w:pPr>
            <w:r>
              <w:rPr>
                <w:b/>
                <w:bCs/>
              </w:rPr>
              <w:t xml:space="preserve">0.004</w:t>
            </w:r>
          </w:p>
        </w:tc>
      </w:tr>
      <w:tr>
        <w:tc>
          <w:tcPr/>
          <w:p>
            <w:pPr>
              <w:pStyle w:val="Compact"/>
              <w:jc w:val="left"/>
            </w:pPr>
            <w:r>
              <w:t xml:space="preserve">TNF-α</w:t>
            </w:r>
          </w:p>
        </w:tc>
        <w:tc>
          <w:tcPr/>
          <w:p>
            <w:pPr>
              <w:pStyle w:val="Compact"/>
              <w:jc w:val="right"/>
            </w:pPr>
            <w:r>
              <w:t xml:space="preserve">0.370</w:t>
            </w:r>
          </w:p>
        </w:tc>
        <w:tc>
          <w:tcPr/>
          <w:p>
            <w:pPr>
              <w:pStyle w:val="Compact"/>
              <w:jc w:val="right"/>
            </w:pPr>
            <w:r>
              <w:t xml:space="preserve">3.295</w:t>
            </w:r>
          </w:p>
        </w:tc>
        <w:tc>
          <w:tcPr/>
          <w:p>
            <w:pPr>
              <w:pStyle w:val="Compact"/>
              <w:jc w:val="right"/>
            </w:pPr>
            <w:r>
              <w:t xml:space="preserve">56</w:t>
            </w:r>
          </w:p>
        </w:tc>
        <w:tc>
          <w:tcPr/>
          <w:p>
            <w:pPr>
              <w:pStyle w:val="Compact"/>
              <w:jc w:val="right"/>
            </w:pPr>
            <w:r>
              <w:t xml:space="preserve">0.001</w:t>
            </w:r>
          </w:p>
        </w:tc>
        <w:tc>
          <w:tcPr/>
          <w:p>
            <w:pPr>
              <w:pStyle w:val="Compact"/>
              <w:jc w:val="left"/>
            </w:pPr>
            <w:r>
              <w:rPr>
                <w:b/>
                <w:bCs/>
              </w:rPr>
              <w:t xml:space="preserve">0.002</w:t>
            </w:r>
          </w:p>
        </w:tc>
      </w:tr>
      <w:tr>
        <w:tc>
          <w:tcPr/>
          <w:p>
            <w:pPr>
              <w:pStyle w:val="Compact"/>
              <w:jc w:val="left"/>
            </w:pPr>
            <w:r>
              <w:t xml:space="preserve">DHEA</w:t>
            </w:r>
          </w:p>
        </w:tc>
        <w:tc>
          <w:tcPr/>
          <w:p>
            <w:pPr>
              <w:pStyle w:val="Compact"/>
              <w:jc w:val="right"/>
            </w:pPr>
            <w:r>
              <w:t xml:space="preserve">0.093</w:t>
            </w:r>
          </w:p>
        </w:tc>
        <w:tc>
          <w:tcPr/>
          <w:p>
            <w:pPr>
              <w:pStyle w:val="Compact"/>
              <w:jc w:val="right"/>
            </w:pPr>
            <w:r>
              <w:t xml:space="preserve">1.076</w:t>
            </w:r>
          </w:p>
        </w:tc>
        <w:tc>
          <w:tcPr/>
          <w:p>
            <w:pPr>
              <w:pStyle w:val="Compact"/>
              <w:jc w:val="right"/>
            </w:pPr>
            <w:r>
              <w:t xml:space="preserve">53</w:t>
            </w:r>
          </w:p>
        </w:tc>
        <w:tc>
          <w:tcPr/>
          <w:p>
            <w:pPr>
              <w:pStyle w:val="Compact"/>
              <w:jc w:val="right"/>
            </w:pPr>
            <w:r>
              <w:t xml:space="preserve">0.143</w:t>
            </w:r>
          </w:p>
        </w:tc>
        <w:tc>
          <w:tcPr/>
          <w:p>
            <w:pPr>
              <w:pStyle w:val="Compact"/>
              <w:jc w:val="left"/>
            </w:pPr>
            <w:r>
              <w:t xml:space="preserve">0.43</w:t>
            </w:r>
          </w:p>
        </w:tc>
      </w:tr>
      <w:tr>
        <w:tc>
          <w:tcPr/>
          <w:p>
            <w:pPr>
              <w:pStyle w:val="Compact"/>
              <w:jc w:val="left"/>
            </w:pPr>
            <w:r>
              <w:t xml:space="preserve">Testosterone</w:t>
            </w:r>
          </w:p>
        </w:tc>
        <w:tc>
          <w:tcPr/>
          <w:p>
            <w:pPr>
              <w:pStyle w:val="Compact"/>
              <w:jc w:val="right"/>
            </w:pPr>
            <w:r>
              <w:t xml:space="preserve">-0.010</w:t>
            </w:r>
          </w:p>
        </w:tc>
        <w:tc>
          <w:tcPr/>
          <w:p>
            <w:pPr>
              <w:pStyle w:val="Compact"/>
              <w:jc w:val="right"/>
            </w:pPr>
            <w:r>
              <w:t xml:space="preserve">-0.201</w:t>
            </w:r>
          </w:p>
        </w:tc>
        <w:tc>
          <w:tcPr/>
          <w:p>
            <w:pPr>
              <w:pStyle w:val="Compact"/>
              <w:jc w:val="right"/>
            </w:pPr>
            <w:r>
              <w:t xml:space="preserve">53</w:t>
            </w:r>
          </w:p>
        </w:tc>
        <w:tc>
          <w:tcPr/>
          <w:p>
            <w:pPr>
              <w:pStyle w:val="Compact"/>
              <w:jc w:val="right"/>
            </w:pPr>
            <w:r>
              <w:t xml:space="preserve">0.579</w:t>
            </w:r>
          </w:p>
        </w:tc>
        <w:tc>
          <w:tcPr/>
          <w:p>
            <w:pPr>
              <w:pStyle w:val="Compact"/>
              <w:jc w:val="left"/>
            </w:pPr>
            <w:r>
              <w:t xml:space="preserve">0.869</w:t>
            </w:r>
          </w:p>
        </w:tc>
      </w:tr>
      <w:tr>
        <w:tc>
          <w:tcPr/>
          <w:p>
            <w:pPr>
              <w:pStyle w:val="Compact"/>
              <w:jc w:val="left"/>
            </w:pPr>
            <w:r>
              <w:t xml:space="preserve">Cortisol</w:t>
            </w:r>
          </w:p>
        </w:tc>
        <w:tc>
          <w:tcPr/>
          <w:p>
            <w:pPr>
              <w:pStyle w:val="Compact"/>
              <w:jc w:val="right"/>
            </w:pPr>
            <w:r>
              <w:t xml:space="preserve">-0.177</w:t>
            </w:r>
          </w:p>
        </w:tc>
        <w:tc>
          <w:tcPr/>
          <w:p>
            <w:pPr>
              <w:pStyle w:val="Compact"/>
              <w:jc w:val="right"/>
            </w:pPr>
            <w:r>
              <w:t xml:space="preserve">-1.549</w:t>
            </w:r>
          </w:p>
        </w:tc>
        <w:tc>
          <w:tcPr/>
          <w:p>
            <w:pPr>
              <w:pStyle w:val="Compact"/>
              <w:jc w:val="right"/>
            </w:pPr>
            <w:r>
              <w:t xml:space="preserve">53</w:t>
            </w:r>
          </w:p>
        </w:tc>
        <w:tc>
          <w:tcPr/>
          <w:p>
            <w:pPr>
              <w:pStyle w:val="Compact"/>
              <w:jc w:val="right"/>
            </w:pPr>
            <w:r>
              <w:t xml:space="preserve">0.936</w:t>
            </w:r>
          </w:p>
        </w:tc>
        <w:tc>
          <w:tcPr/>
          <w:p>
            <w:pPr>
              <w:pStyle w:val="Compact"/>
              <w:jc w:val="left"/>
            </w:pPr>
            <w:r>
              <w:t xml:space="preserve">0.936</w:t>
            </w:r>
          </w:p>
        </w:tc>
      </w:tr>
    </w:tbl>
    <w:bookmarkEnd w:id="39"/>
    <w:bookmarkStart w:id="44" w:name="Xdf845128eb60afdbb5ca33c6d5adfc5d8377db8"/>
    <w:p>
      <w:pPr>
        <w:pStyle w:val="Heading3"/>
      </w:pPr>
      <w:r>
        <w:t xml:space="preserve">Biomarker Trends: Illness, Bleeding Gums &amp; Smoking Exclusion</w:t>
      </w:r>
    </w:p>
    <w:p>
      <w:pPr>
        <w:pStyle w:val="FirstParagraph"/>
      </w:pPr>
      <w:r>
        <w:t xml:space="preserve">Re-fitting the immune biomarker time-trend models (CRP, IL-10, IL-6, TNF-α) after excluding participants who were ill, reported bleeding gums, or smoke. Hormones are not re-run here since illness/bleeding gums/smoking are inflammation-specific confounds.</w:t>
      </w:r>
    </w:p>
    <w:p>
      <w:pPr>
        <w:pStyle w:val="SourceCode"/>
      </w:pPr>
      <w:r>
        <w:rPr>
          <w:rStyle w:val="NormalTok"/>
        </w:rPr>
        <w:t xml:space="preserve">clean_model_comp_tbl </w:t>
      </w:r>
      <w:r>
        <w:rPr>
          <w:rStyle w:val="OtherTok"/>
        </w:rPr>
        <w:t xml:space="preserve">&lt;-</w:t>
      </w:r>
      <w:r>
        <w:rPr>
          <w:rStyle w:val="NormalTok"/>
        </w:rPr>
        <w:t xml:space="preserve"> </w:t>
      </w:r>
      <w:r>
        <w:rPr>
          <w:rStyle w:val="FunctionTok"/>
        </w:rPr>
        <w:t xml:space="preserve">imap_dfr</w:t>
      </w:r>
      <w:r>
        <w:rPr>
          <w:rStyle w:val="NormalTok"/>
        </w:rPr>
        <w:t xml:space="preserve">(mlm_clean_list, </w:t>
      </w:r>
      <w:r>
        <w:rPr>
          <w:rStyle w:val="ControlFlowTok"/>
        </w:rPr>
        <w:t xml:space="preserve">function</w:t>
      </w:r>
      <w:r>
        <w:rPr>
          <w:rStyle w:val="NormalTok"/>
        </w:rPr>
        <w:t xml:space="preserve">(res, name)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biomarker =</w:t>
      </w:r>
      <w:r>
        <w:rPr>
          <w:rStyle w:val="NormalTok"/>
        </w:rPr>
        <w:t xml:space="preserve"> name,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"Linear"</w:t>
      </w:r>
      <w:r>
        <w:rPr>
          <w:rStyle w:val="NormalTok"/>
        </w:rPr>
        <w:t xml:space="preserve">, </w:t>
      </w:r>
      <w:r>
        <w:rPr>
          <w:rStyle w:val="StringTok"/>
        </w:rPr>
        <w:t xml:space="preserve">"Quadratic"</w:t>
      </w:r>
      <w:r>
        <w:rPr>
          <w:rStyle w:val="NormalTok"/>
        </w:rPr>
        <w:t xml:space="preserve">),</w:t>
      </w:r>
      <w:r>
        <w:br/>
      </w:r>
      <w:r>
        <w:rPr>
          <w:rStyle w:val="NormalTok"/>
        </w:rPr>
        <w:t xml:space="preserve">    </w:t>
      </w:r>
      <w:r>
        <w:rPr>
          <w:rStyle w:val="AttributeTok"/>
        </w:rPr>
        <w:t xml:space="preserve">df      =</w:t>
      </w:r>
      <w:r>
        <w:rPr>
          <w:rStyle w:val="NormalTok"/>
        </w:rPr>
        <w:t xml:space="preserve"> res</w:t>
      </w:r>
      <w:r>
        <w:rPr>
          <w:rStyle w:val="SpecialCharTok"/>
        </w:rPr>
        <w:t xml:space="preserve">$</w:t>
      </w:r>
      <w:r>
        <w:rPr>
          <w:rStyle w:val="NormalTok"/>
        </w:rPr>
        <w:t xml:space="preserve">aic</w:t>
      </w:r>
      <w:r>
        <w:rPr>
          <w:rStyle w:val="SpecialCharTok"/>
        </w:rPr>
        <w:t xml:space="preserve">$</w:t>
      </w:r>
      <w:r>
        <w:rPr>
          <w:rStyle w:val="NormalTok"/>
        </w:rPr>
        <w:t xml:space="preserve">df,</w:t>
      </w:r>
      <w:r>
        <w:br/>
      </w:r>
      <w:r>
        <w:rPr>
          <w:rStyle w:val="NormalTok"/>
        </w:rPr>
        <w:t xml:space="preserve">    </w:t>
      </w:r>
      <w:r>
        <w:rPr>
          <w:rStyle w:val="AttributeTok"/>
        </w:rPr>
        <w:t xml:space="preserve">AIC     =</w:t>
      </w:r>
      <w:r>
        <w:rPr>
          <w:rStyle w:val="NormalTok"/>
        </w:rPr>
        <w:t xml:space="preserve"> </w:t>
      </w:r>
      <w:r>
        <w:rPr>
          <w:rStyle w:val="FunctionTok"/>
        </w:rPr>
        <w:t xml:space="preserve">round</w:t>
      </w:r>
      <w:r>
        <w:rPr>
          <w:rStyle w:val="NormalTok"/>
        </w:rPr>
        <w:t xml:space="preserve">(res</w:t>
      </w:r>
      <w:r>
        <w:rPr>
          <w:rStyle w:val="SpecialCharTok"/>
        </w:rPr>
        <w:t xml:space="preserve">$</w:t>
      </w:r>
      <w:r>
        <w:rPr>
          <w:rStyle w:val="NormalTok"/>
        </w:rPr>
        <w:t xml:space="preserve">aic</w:t>
      </w:r>
      <w:r>
        <w:rPr>
          <w:rStyle w:val="SpecialCharTok"/>
        </w:rPr>
        <w:t xml:space="preserve">$</w:t>
      </w:r>
      <w:r>
        <w:rPr>
          <w:rStyle w:val="NormalTok"/>
        </w:rPr>
        <w:t xml:space="preserve">AIC, </w:t>
      </w:r>
      <w:r>
        <w:rPr>
          <w:rStyle w:val="DecValTok"/>
        </w:rPr>
        <w:t xml:space="preserve">1</w:t>
      </w:r>
      <w:r>
        <w:rPr>
          <w:rStyle w:val="NormalTok"/>
        </w:rPr>
        <w:t xml:space="preserve">),</w:t>
      </w:r>
      <w:r>
        <w:br/>
      </w:r>
      <w:r>
        <w:rPr>
          <w:rStyle w:val="NormalTok"/>
        </w:rPr>
        <w:t xml:space="preserve">    </w:t>
      </w:r>
      <w:r>
        <w:rPr>
          <w:rStyle w:val="AttributeTok"/>
        </w:rPr>
        <w:t xml:space="preserve">BIC     =</w:t>
      </w:r>
      <w:r>
        <w:rPr>
          <w:rStyle w:val="NormalTok"/>
        </w:rPr>
        <w:t xml:space="preserve"> </w:t>
      </w:r>
      <w:r>
        <w:rPr>
          <w:rStyle w:val="FunctionTok"/>
        </w:rPr>
        <w:t xml:space="preserve">round</w:t>
      </w:r>
      <w:r>
        <w:rPr>
          <w:rStyle w:val="NormalTok"/>
        </w:rPr>
        <w:t xml:space="preserve">(res</w:t>
      </w:r>
      <w:r>
        <w:rPr>
          <w:rStyle w:val="SpecialCharTok"/>
        </w:rPr>
        <w:t xml:space="preserve">$</w:t>
      </w:r>
      <w:r>
        <w:rPr>
          <w:rStyle w:val="NormalTok"/>
        </w:rPr>
        <w:t xml:space="preserve">bic</w:t>
      </w:r>
      <w:r>
        <w:rPr>
          <w:rStyle w:val="SpecialCharTok"/>
        </w:rPr>
        <w:t xml:space="preserve">$</w:t>
      </w:r>
      <w:r>
        <w:rPr>
          <w:rStyle w:val="NormalTok"/>
        </w:rPr>
        <w:t xml:space="preserve">BIC,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clean_best_rows </w:t>
      </w:r>
      <w:r>
        <w:rPr>
          <w:rStyle w:val="OtherTok"/>
        </w:rPr>
        <w:t xml:space="preserve">&lt;-</w:t>
      </w:r>
      <w:r>
        <w:rPr>
          <w:rStyle w:val="NormalTok"/>
        </w:rPr>
        <w:t xml:space="preserve"> clean_model_comp_tbl </w:t>
      </w:r>
      <w:r>
        <w:rPr>
          <w:rStyle w:val="SpecialCharTok"/>
        </w:rPr>
        <w:t xml:space="preserve">|&gt;</w:t>
      </w:r>
      <w:r>
        <w:br/>
      </w:r>
      <w:r>
        <w:rPr>
          <w:rStyle w:val="NormalTok"/>
        </w:rPr>
        <w:t xml:space="preserve">  </w:t>
      </w:r>
      <w:r>
        <w:rPr>
          <w:rStyle w:val="FunctionTok"/>
        </w:rPr>
        <w:t xml:space="preserve">group_by</w:t>
      </w:r>
      <w:r>
        <w:rPr>
          <w:rStyle w:val="NormalTok"/>
        </w:rPr>
        <w:t xml:space="preserve">(biomarker)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is_best =</w:t>
      </w:r>
      <w:r>
        <w:rPr>
          <w:rStyle w:val="NormalTok"/>
        </w:rPr>
        <w:t xml:space="preserve"> AIC </w:t>
      </w:r>
      <w:r>
        <w:rPr>
          <w:rStyle w:val="SpecialCharTok"/>
        </w:rPr>
        <w:t xml:space="preserve">==</w:t>
      </w:r>
      <w:r>
        <w:rPr>
          <w:rStyle w:val="NormalTok"/>
        </w:rPr>
        <w:t xml:space="preserve"> </w:t>
      </w:r>
      <w:r>
        <w:rPr>
          <w:rStyle w:val="FunctionTok"/>
        </w:rPr>
        <w:t xml:space="preserve">min</w:t>
      </w:r>
      <w:r>
        <w:rPr>
          <w:rStyle w:val="NormalTok"/>
        </w:rPr>
        <w:t xml:space="preserve">(AIC))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(is_best)</w:t>
      </w:r>
      <w:r>
        <w:br/>
      </w:r>
      <w:r>
        <w:br/>
      </w:r>
      <w:r>
        <w:rPr>
          <w:rStyle w:val="NormalTok"/>
        </w:rPr>
        <w:t xml:space="preserve">clean_model_comp_tbl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"Model comparison: excluding ill, bleeding gums, and smokers"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FunctionTok"/>
        </w:rPr>
        <w:t xml:space="preserve">which</w:t>
      </w:r>
      <w:r>
        <w:rPr>
          <w:rStyle w:val="NormalTok"/>
        </w:rPr>
        <w:t xml:space="preserve">(clean_best_rows), </w:t>
      </w:r>
      <w:r>
        <w:rPr>
          <w:rStyle w:val="AttributeTok"/>
        </w:rPr>
        <w:t xml:space="preserve">bold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"#2166ac"</w:t>
      </w:r>
      <w:r>
        <w:rPr>
          <w:rStyle w:val="NormalTok"/>
        </w:rPr>
        <w:t xml:space="preserve">)</w:t>
      </w:r>
    </w:p>
    <w:p>
      <w:pPr>
        <w:pStyle w:val="TableCaption"/>
      </w:pPr>
      <w:r>
        <w:t xml:space="preserve">Model comparison: excluding ill, bleeding gums, and smokers</w:t>
      </w:r>
    </w:p>
    <w:tbl>
      <w:tblPr>
        <w:tblStyle w:val="Table"/>
        <w:tblW w:type="auto" w:w="0"/>
        <w:tblLook w:firstRow="1" w:lastRow="0" w:firstColumn="0" w:lastColumn="0" w:noHBand="0" w:noVBand="0" w:val="0020"/>
        <w:tblCaption w:val="Model comparison: excluding ill, bleeding gums, and smokers"/>
      </w:tblPr>
      <w:tblGrid>
        <w:gridCol w:w="1584"/>
        <w:gridCol w:w="1584"/>
        <w:gridCol w:w="1584"/>
        <w:gridCol w:w="1584"/>
        <w:gridCol w:w="1584"/>
      </w:tblGrid>
      <w:tr>
        <w:trPr>
          <w:tblHeader w:val="on"/>
        </w:trPr>
        <w:tc>
          <w:tcPr/>
          <w:p>
            <w:pPr>
              <w:pStyle w:val="Compact"/>
              <w:jc w:val="left"/>
            </w:pPr>
            <w:r>
              <w:t xml:space="preserve">biomarker</w:t>
            </w:r>
          </w:p>
        </w:tc>
        <w:tc>
          <w:tcPr/>
          <w:p>
            <w:pPr>
              <w:pStyle w:val="Compact"/>
              <w:jc w:val="left"/>
            </w:pPr>
            <w:r>
              <w:t xml:space="preserve">Model</w:t>
            </w:r>
          </w:p>
        </w:tc>
        <w:tc>
          <w:tcPr/>
          <w:p>
            <w:pPr>
              <w:pStyle w:val="Compact"/>
              <w:jc w:val="right"/>
            </w:pPr>
            <w:r>
              <w:t xml:space="preserve">df</w:t>
            </w:r>
          </w:p>
        </w:tc>
        <w:tc>
          <w:tcPr/>
          <w:p>
            <w:pPr>
              <w:pStyle w:val="Compact"/>
              <w:jc w:val="right"/>
            </w:pPr>
            <w:r>
              <w:t xml:space="preserve">AIC</w:t>
            </w:r>
          </w:p>
        </w:tc>
        <w:tc>
          <w:tcPr/>
          <w:p>
            <w:pPr>
              <w:pStyle w:val="Compact"/>
              <w:jc w:val="right"/>
            </w:pPr>
            <w:r>
              <w:t xml:space="preserve">BIC</w:t>
            </w:r>
          </w:p>
        </w:tc>
      </w:tr>
      <w:tr>
        <w:tc>
          <w:tcPr/>
          <w:p>
            <w:pPr>
              <w:pStyle w:val="Compact"/>
              <w:jc w:val="left"/>
            </w:pPr>
            <w:r>
              <w:t xml:space="preserve">CRP</w:t>
            </w:r>
          </w:p>
        </w:tc>
        <w:tc>
          <w:tcPr/>
          <w:p>
            <w:pPr>
              <w:pStyle w:val="Compact"/>
              <w:jc w:val="left"/>
            </w:pPr>
            <w:r>
              <w:t xml:space="preserve">Linear</w:t>
            </w:r>
          </w:p>
        </w:tc>
        <w:tc>
          <w:tcPr/>
          <w:p>
            <w:pPr>
              <w:pStyle w:val="Compact"/>
              <w:jc w:val="right"/>
            </w:pPr>
            <w:r>
              <w:t xml:space="preserve">6</w:t>
            </w:r>
          </w:p>
        </w:tc>
        <w:tc>
          <w:tcPr/>
          <w:p>
            <w:pPr>
              <w:pStyle w:val="Compact"/>
              <w:jc w:val="right"/>
            </w:pPr>
            <w:r>
              <w:t xml:space="preserve">931.0</w:t>
            </w:r>
          </w:p>
        </w:tc>
        <w:tc>
          <w:tcPr/>
          <w:p>
            <w:pPr>
              <w:pStyle w:val="Compact"/>
              <w:jc w:val="right"/>
            </w:pPr>
            <w:r>
              <w:t xml:space="preserve">951.8</w:t>
            </w:r>
          </w:p>
        </w:tc>
      </w:tr>
      <w:tr>
        <w:tc>
          <w:tcPr/>
          <w:p>
            <w:pPr>
              <w:pStyle w:val="Compact"/>
              <w:jc w:val="left"/>
            </w:pPr>
            <w:r>
              <w:t xml:space="preserve">CRP</w:t>
            </w:r>
          </w:p>
        </w:tc>
        <w:tc>
          <w:tcPr/>
          <w:p>
            <w:pPr>
              <w:pStyle w:val="Compact"/>
              <w:jc w:val="left"/>
            </w:pPr>
            <w:r>
              <w:t xml:space="preserve">Quadratic</w:t>
            </w:r>
          </w:p>
        </w:tc>
        <w:tc>
          <w:tcPr/>
          <w:p>
            <w:pPr>
              <w:pStyle w:val="Compact"/>
              <w:jc w:val="right"/>
            </w:pPr>
            <w:r>
              <w:t xml:space="preserve">10</w:t>
            </w:r>
          </w:p>
        </w:tc>
        <w:tc>
          <w:tcPr/>
          <w:p>
            <w:pPr>
              <w:pStyle w:val="Compact"/>
              <w:jc w:val="right"/>
            </w:pPr>
            <w:r>
              <w:t xml:space="preserve">926.5</w:t>
            </w:r>
          </w:p>
        </w:tc>
        <w:tc>
          <w:tcPr/>
          <w:p>
            <w:pPr>
              <w:pStyle w:val="Compact"/>
              <w:jc w:val="right"/>
            </w:pPr>
            <w:r>
              <w:t xml:space="preserve">961.1</w:t>
            </w:r>
          </w:p>
        </w:tc>
      </w:tr>
      <w:tr>
        <w:tc>
          <w:tcPr/>
          <w:p>
            <w:pPr>
              <w:pStyle w:val="Compact"/>
              <w:jc w:val="left"/>
            </w:pPr>
            <w:r>
              <w:t xml:space="preserve">IL-10</w:t>
            </w:r>
          </w:p>
        </w:tc>
        <w:tc>
          <w:tcPr/>
          <w:p>
            <w:pPr>
              <w:pStyle w:val="Compact"/>
              <w:jc w:val="left"/>
            </w:pPr>
            <w:r>
              <w:t xml:space="preserve">Linear</w:t>
            </w:r>
          </w:p>
        </w:tc>
        <w:tc>
          <w:tcPr/>
          <w:p>
            <w:pPr>
              <w:pStyle w:val="Compact"/>
              <w:jc w:val="right"/>
            </w:pPr>
            <w:r>
              <w:t xml:space="preserve">6</w:t>
            </w:r>
          </w:p>
        </w:tc>
        <w:tc>
          <w:tcPr/>
          <w:p>
            <w:pPr>
              <w:pStyle w:val="Compact"/>
              <w:jc w:val="right"/>
            </w:pPr>
            <w:r>
              <w:t xml:space="preserve">615.7</w:t>
            </w:r>
          </w:p>
        </w:tc>
        <w:tc>
          <w:tcPr/>
          <w:p>
            <w:pPr>
              <w:pStyle w:val="Compact"/>
              <w:jc w:val="right"/>
            </w:pPr>
            <w:r>
              <w:t xml:space="preserve">636.5</w:t>
            </w:r>
          </w:p>
        </w:tc>
      </w:tr>
      <w:tr>
        <w:tc>
          <w:tcPr/>
          <w:p>
            <w:pPr>
              <w:pStyle w:val="Compact"/>
              <w:jc w:val="left"/>
            </w:pPr>
            <w:r>
              <w:t xml:space="preserve">IL-10</w:t>
            </w:r>
          </w:p>
        </w:tc>
        <w:tc>
          <w:tcPr/>
          <w:p>
            <w:pPr>
              <w:pStyle w:val="Compact"/>
              <w:jc w:val="left"/>
            </w:pPr>
            <w:r>
              <w:t xml:space="preserve">Quadratic</w:t>
            </w:r>
          </w:p>
        </w:tc>
        <w:tc>
          <w:tcPr/>
          <w:p>
            <w:pPr>
              <w:pStyle w:val="Compact"/>
              <w:jc w:val="right"/>
            </w:pPr>
            <w:r>
              <w:t xml:space="preserve">10</w:t>
            </w:r>
          </w:p>
        </w:tc>
        <w:tc>
          <w:tcPr/>
          <w:p>
            <w:pPr>
              <w:pStyle w:val="Compact"/>
              <w:jc w:val="right"/>
            </w:pPr>
            <w:r>
              <w:t xml:space="preserve">585.8</w:t>
            </w:r>
          </w:p>
        </w:tc>
        <w:tc>
          <w:tcPr/>
          <w:p>
            <w:pPr>
              <w:pStyle w:val="Compact"/>
              <w:jc w:val="right"/>
            </w:pPr>
            <w:r>
              <w:t xml:space="preserve">620.4</w:t>
            </w:r>
          </w:p>
        </w:tc>
      </w:tr>
      <w:tr>
        <w:tc>
          <w:tcPr/>
          <w:p>
            <w:pPr>
              <w:pStyle w:val="Compact"/>
              <w:jc w:val="left"/>
            </w:pPr>
            <w:r>
              <w:t xml:space="preserve">IL-6</w:t>
            </w:r>
          </w:p>
        </w:tc>
        <w:tc>
          <w:tcPr/>
          <w:p>
            <w:pPr>
              <w:pStyle w:val="Compact"/>
              <w:jc w:val="left"/>
            </w:pPr>
            <w:r>
              <w:t xml:space="preserve">Linear</w:t>
            </w:r>
          </w:p>
        </w:tc>
        <w:tc>
          <w:tcPr/>
          <w:p>
            <w:pPr>
              <w:pStyle w:val="Compact"/>
              <w:jc w:val="right"/>
            </w:pPr>
            <w:r>
              <w:t xml:space="preserve">6</w:t>
            </w:r>
          </w:p>
        </w:tc>
        <w:tc>
          <w:tcPr/>
          <w:p>
            <w:pPr>
              <w:pStyle w:val="Compact"/>
              <w:jc w:val="right"/>
            </w:pPr>
            <w:r>
              <w:t xml:space="preserve">610.6</w:t>
            </w:r>
          </w:p>
        </w:tc>
        <w:tc>
          <w:tcPr/>
          <w:p>
            <w:pPr>
              <w:pStyle w:val="Compact"/>
              <w:jc w:val="right"/>
            </w:pPr>
            <w:r>
              <w:t xml:space="preserve">631.4</w:t>
            </w:r>
          </w:p>
        </w:tc>
      </w:tr>
      <w:tr>
        <w:tc>
          <w:tcPr/>
          <w:p>
            <w:pPr>
              <w:pStyle w:val="Compact"/>
              <w:jc w:val="left"/>
            </w:pPr>
            <w:r>
              <w:t xml:space="preserve">IL-6</w:t>
            </w:r>
          </w:p>
        </w:tc>
        <w:tc>
          <w:tcPr/>
          <w:p>
            <w:pPr>
              <w:pStyle w:val="Compact"/>
              <w:jc w:val="left"/>
            </w:pPr>
            <w:r>
              <w:t xml:space="preserve">Quadratic</w:t>
            </w:r>
          </w:p>
        </w:tc>
        <w:tc>
          <w:tcPr/>
          <w:p>
            <w:pPr>
              <w:pStyle w:val="Compact"/>
              <w:jc w:val="right"/>
            </w:pPr>
            <w:r>
              <w:t xml:space="preserve">10</w:t>
            </w:r>
          </w:p>
        </w:tc>
        <w:tc>
          <w:tcPr/>
          <w:p>
            <w:pPr>
              <w:pStyle w:val="Compact"/>
              <w:jc w:val="right"/>
            </w:pPr>
            <w:r>
              <w:t xml:space="preserve">598.3</w:t>
            </w:r>
          </w:p>
        </w:tc>
        <w:tc>
          <w:tcPr/>
          <w:p>
            <w:pPr>
              <w:pStyle w:val="Compact"/>
              <w:jc w:val="right"/>
            </w:pPr>
            <w:r>
              <w:t xml:space="preserve">632.9</w:t>
            </w:r>
          </w:p>
        </w:tc>
      </w:tr>
      <w:tr>
        <w:tc>
          <w:tcPr/>
          <w:p>
            <w:pPr>
              <w:pStyle w:val="Compact"/>
              <w:jc w:val="left"/>
            </w:pPr>
            <w:r>
              <w:t xml:space="preserve">TNF-alpha</w:t>
            </w:r>
          </w:p>
        </w:tc>
        <w:tc>
          <w:tcPr/>
          <w:p>
            <w:pPr>
              <w:pStyle w:val="Compact"/>
              <w:jc w:val="left"/>
            </w:pPr>
            <w:r>
              <w:t xml:space="preserve">Linear</w:t>
            </w:r>
          </w:p>
        </w:tc>
        <w:tc>
          <w:tcPr/>
          <w:p>
            <w:pPr>
              <w:pStyle w:val="Compact"/>
              <w:jc w:val="right"/>
            </w:pPr>
            <w:r>
              <w:t xml:space="preserve">6</w:t>
            </w:r>
          </w:p>
        </w:tc>
        <w:tc>
          <w:tcPr/>
          <w:p>
            <w:pPr>
              <w:pStyle w:val="Compact"/>
              <w:jc w:val="right"/>
            </w:pPr>
            <w:r>
              <w:t xml:space="preserve">586.2</w:t>
            </w:r>
          </w:p>
        </w:tc>
        <w:tc>
          <w:tcPr/>
          <w:p>
            <w:pPr>
              <w:pStyle w:val="Compact"/>
              <w:jc w:val="right"/>
            </w:pPr>
            <w:r>
              <w:t xml:space="preserve">607.0</w:t>
            </w:r>
          </w:p>
        </w:tc>
      </w:tr>
      <w:tr>
        <w:tc>
          <w:tcPr/>
          <w:p>
            <w:pPr>
              <w:pStyle w:val="Compact"/>
              <w:jc w:val="left"/>
            </w:pPr>
            <w:r>
              <w:t xml:space="preserve">TNF-alpha</w:t>
            </w:r>
          </w:p>
        </w:tc>
        <w:tc>
          <w:tcPr/>
          <w:p>
            <w:pPr>
              <w:pStyle w:val="Compact"/>
              <w:jc w:val="left"/>
            </w:pPr>
            <w:r>
              <w:t xml:space="preserve">Quadratic</w:t>
            </w:r>
          </w:p>
        </w:tc>
        <w:tc>
          <w:tcPr/>
          <w:p>
            <w:pPr>
              <w:pStyle w:val="Compact"/>
              <w:jc w:val="right"/>
            </w:pPr>
            <w:r>
              <w:t xml:space="preserve">10</w:t>
            </w:r>
          </w:p>
        </w:tc>
        <w:tc>
          <w:tcPr/>
          <w:p>
            <w:pPr>
              <w:pStyle w:val="Compact"/>
              <w:jc w:val="right"/>
            </w:pPr>
            <w:r>
              <w:t xml:space="preserve">566.3</w:t>
            </w:r>
          </w:p>
        </w:tc>
        <w:tc>
          <w:tcPr/>
          <w:p>
            <w:pPr>
              <w:pStyle w:val="Compact"/>
              <w:jc w:val="right"/>
            </w:pPr>
            <w:r>
              <w:t xml:space="preserve">600.9</w:t>
            </w:r>
          </w:p>
        </w:tc>
      </w:tr>
    </w:tbl>
    <w:p>
      <w:pPr>
        <w:pStyle w:val="SourceCode"/>
      </w:pPr>
      <w:r>
        <w:rPr>
          <w:rStyle w:val="NormalTok"/>
        </w:rPr>
        <w:t xml:space="preserve">clean_fixed_effects </w:t>
      </w:r>
      <w:r>
        <w:rPr>
          <w:rStyle w:val="OtherTok"/>
        </w:rPr>
        <w:t xml:space="preserve">&lt;-</w:t>
      </w:r>
      <w:r>
        <w:rPr>
          <w:rStyle w:val="NormalTok"/>
        </w:rPr>
        <w:t xml:space="preserve"> </w:t>
      </w:r>
      <w:r>
        <w:rPr>
          <w:rStyle w:val="FunctionTok"/>
        </w:rPr>
        <w:t xml:space="preserve">imap_dfr</w:t>
      </w:r>
      <w:r>
        <w:rPr>
          <w:rStyle w:val="NormalTok"/>
        </w:rPr>
        <w:t xml:space="preserve">(mlm_clean_list, </w:t>
      </w:r>
      <w:r>
        <w:rPr>
          <w:rStyle w:val="ControlFlowTok"/>
        </w:rPr>
        <w:t xml:space="preserve">function</w:t>
      </w:r>
      <w:r>
        <w:rPr>
          <w:rStyle w:val="NormalTok"/>
        </w:rPr>
        <w:t xml:space="preserve">(res, name) {</w:t>
      </w:r>
      <w:r>
        <w:br/>
      </w:r>
      <w:r>
        <w:rPr>
          <w:rStyle w:val="NormalTok"/>
        </w:rPr>
        <w:t xml:space="preserve">  broom.mixed</w:t>
      </w:r>
      <w:r>
        <w:rPr>
          <w:rStyle w:val="SpecialCharTok"/>
        </w:rPr>
        <w:t xml:space="preserve">::</w:t>
      </w:r>
      <w:r>
        <w:rPr>
          <w:rStyle w:val="FunctionTok"/>
        </w:rPr>
        <w:t xml:space="preserve">tidy</w:t>
      </w:r>
      <w:r>
        <w:rPr>
          <w:rStyle w:val="NormalTok"/>
        </w:rPr>
        <w:t xml:space="preserve">(res</w:t>
      </w:r>
      <w:r>
        <w:rPr>
          <w:rStyle w:val="SpecialCharTok"/>
        </w:rPr>
        <w:t xml:space="preserve">$</w:t>
      </w:r>
      <w:r>
        <w:rPr>
          <w:rStyle w:val="NormalTok"/>
        </w:rPr>
        <w:t xml:space="preserve">quadratic, </w:t>
      </w:r>
      <w:r>
        <w:rPr>
          <w:rStyle w:val="AttributeTok"/>
        </w:rPr>
        <w:t xml:space="preserve">effects =</w:t>
      </w:r>
      <w:r>
        <w:rPr>
          <w:rStyle w:val="NormalTok"/>
        </w:rPr>
        <w:t xml:space="preserve"> </w:t>
      </w:r>
      <w:r>
        <w:rPr>
          <w:rStyle w:val="StringTok"/>
        </w:rPr>
        <w:t xml:space="preserve">"fixed"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biomarker =</w:t>
      </w:r>
      <w:r>
        <w:rPr>
          <w:rStyle w:val="NormalTok"/>
        </w:rPr>
        <w:t xml:space="preserve"> name)</w:t>
      </w:r>
      <w:r>
        <w:br/>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(term)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p_fdr =</w:t>
      </w:r>
      <w:r>
        <w:rPr>
          <w:rStyle w:val="NormalTok"/>
        </w:rPr>
        <w:t xml:space="preserve"> </w:t>
      </w:r>
      <w:r>
        <w:rPr>
          <w:rStyle w:val="FunctionTok"/>
        </w:rPr>
        <w:t xml:space="preserve">p.adjust</w:t>
      </w:r>
      <w:r>
        <w:rPr>
          <w:rStyle w:val="NormalTok"/>
        </w:rPr>
        <w:t xml:space="preserve">(p.value, </w:t>
      </w:r>
      <w:r>
        <w:rPr>
          <w:rStyle w:val="AttributeTok"/>
        </w:rPr>
        <w:t xml:space="preserve">method =</w:t>
      </w:r>
      <w:r>
        <w:rPr>
          <w:rStyle w:val="NormalTok"/>
        </w:rPr>
        <w:t xml:space="preserve"> </w:t>
      </w:r>
      <w:r>
        <w:rPr>
          <w:rStyle w:val="StringTok"/>
        </w:rPr>
        <w:t xml:space="preserve">"fdr"</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FunctionTok"/>
        </w:rPr>
        <w:t xml:space="preserve">iwalk</w:t>
      </w:r>
      <w:r>
        <w:rPr>
          <w:rStyle w:val="NormalTok"/>
        </w:rPr>
        <w:t xml:space="preserve">(mlm_clean_list, </w:t>
      </w:r>
      <w:r>
        <w:rPr>
          <w:rStyle w:val="ControlFlowTok"/>
        </w:rPr>
        <w:t xml:space="preserve">function</w:t>
      </w:r>
      <w:r>
        <w:rPr>
          <w:rStyle w:val="NormalTok"/>
        </w:rPr>
        <w:t xml:space="preserve">(res, name)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 name,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tbl </w:t>
      </w:r>
      <w:r>
        <w:rPr>
          <w:rStyle w:val="OtherTok"/>
        </w:rPr>
        <w:t xml:space="preserve">&lt;-</w:t>
      </w:r>
      <w:r>
        <w:rPr>
          <w:rStyle w:val="NormalTok"/>
        </w:rPr>
        <w:t xml:space="preserve"> clean_fixed_effects </w:t>
      </w:r>
      <w:r>
        <w:rPr>
          <w:rStyle w:val="SpecialCharTok"/>
        </w:rPr>
        <w:t xml:space="preserve">|&gt;</w:t>
      </w:r>
      <w:r>
        <w:br/>
      </w:r>
      <w:r>
        <w:rPr>
          <w:rStyle w:val="NormalTok"/>
        </w:rPr>
        <w:t xml:space="preserve">    </w:t>
      </w:r>
      <w:r>
        <w:rPr>
          <w:rStyle w:val="FunctionTok"/>
        </w:rPr>
        <w:t xml:space="preserve">filter</w:t>
      </w:r>
      <w:r>
        <w:rPr>
          <w:rStyle w:val="NormalTok"/>
        </w:rPr>
        <w:t xml:space="preserve">(biomarker </w:t>
      </w:r>
      <w:r>
        <w:rPr>
          <w:rStyle w:val="SpecialCharTok"/>
        </w:rPr>
        <w:t xml:space="preserve">==</w:t>
      </w:r>
      <w:r>
        <w:rPr>
          <w:rStyle w:val="NormalTok"/>
        </w:rPr>
        <w:t xml:space="preserve"> name) </w:t>
      </w:r>
      <w:r>
        <w:rPr>
          <w:rStyle w:val="SpecialCharTok"/>
        </w:rPr>
        <w:t xml:space="preserve">|&gt;</w:t>
      </w:r>
      <w:r>
        <w:br/>
      </w:r>
      <w:r>
        <w:rPr>
          <w:rStyle w:val="NormalTok"/>
        </w:rPr>
        <w:t xml:space="preserve">    </w:t>
      </w:r>
      <w:r>
        <w:rPr>
          <w:rStyle w:val="FunctionTok"/>
        </w:rPr>
        <w:t xml:space="preserve">select</w:t>
      </w:r>
      <w:r>
        <w:rPr>
          <w:rStyle w:val="NormalTok"/>
        </w:rPr>
        <w:t xml:space="preserve">(term, estimate, std.error, statistic, df, p.value, p_fdr)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(estimate, std.error, statistic, df), \(x) </w:t>
      </w:r>
      <w:r>
        <w:rPr>
          <w:rStyle w:val="FunctionTok"/>
        </w:rPr>
        <w:t xml:space="preserve">round</w:t>
      </w:r>
      <w:r>
        <w:rPr>
          <w:rStyle w:val="NormalTok"/>
        </w:rPr>
        <w:t xml:space="preserve">(x, </w:t>
      </w:r>
      <w:r>
        <w:rPr>
          <w:rStyle w:val="DecValTok"/>
        </w:rPr>
        <w:t xml:space="preserve">3</w:t>
      </w:r>
      <w:r>
        <w:rPr>
          <w:rStyle w:val="NormalTok"/>
        </w:rPr>
        <w:t xml:space="preserve">)),</w:t>
      </w:r>
      <w:r>
        <w:br/>
      </w:r>
      <w:r>
        <w:rPr>
          <w:rStyle w:val="NormalTok"/>
        </w:rPr>
        <w:t xml:space="preserve">      </w:t>
      </w:r>
      <w:r>
        <w:rPr>
          <w:rStyle w:val="AttributeTok"/>
        </w:rPr>
        <w:t xml:space="preserve">p.value =</w:t>
      </w:r>
      <w:r>
        <w:rPr>
          <w:rStyle w:val="NormalTok"/>
        </w:rPr>
        <w:t xml:space="preserve"> </w:t>
      </w:r>
      <w:r>
        <w:rPr>
          <w:rStyle w:val="FunctionTok"/>
        </w:rPr>
        <w:t xml:space="preserve">round</w:t>
      </w:r>
      <w:r>
        <w:rPr>
          <w:rStyle w:val="NormalTok"/>
        </w:rPr>
        <w:t xml:space="preserve">(p.value, </w:t>
      </w:r>
      <w:r>
        <w:rPr>
          <w:rStyle w:val="DecValTok"/>
        </w:rPr>
        <w:t xml:space="preserve">4</w:t>
      </w:r>
      <w:r>
        <w:rPr>
          <w:rStyle w:val="NormalTok"/>
        </w:rPr>
        <w:t xml:space="preserve">),</w:t>
      </w:r>
      <w:r>
        <w:br/>
      </w:r>
      <w:r>
        <w:rPr>
          <w:rStyle w:val="NormalTok"/>
        </w:rPr>
        <w:t xml:space="preserve">      </w:t>
      </w:r>
      <w:r>
        <w:rPr>
          <w:rStyle w:val="AttributeTok"/>
        </w:rPr>
        <w:t xml:space="preserve">p_fdr   =</w:t>
      </w:r>
      <w:r>
        <w:rPr>
          <w:rStyle w:val="NormalTok"/>
        </w:rPr>
        <w:t xml:space="preserve"> </w:t>
      </w:r>
      <w:r>
        <w:rPr>
          <w:rStyle w:val="FunctionTok"/>
        </w:rPr>
        <w:t xml:space="preserve">round</w:t>
      </w:r>
      <w:r>
        <w:rPr>
          <w:rStyle w:val="NormalTok"/>
        </w:rPr>
        <w:t xml:space="preserve">(p_fdr,   </w:t>
      </w:r>
      <w:r>
        <w:rPr>
          <w:rStyle w:val="DecValTok"/>
        </w:rPr>
        <w:t xml:space="preserve">4</w:t>
      </w:r>
      <w:r>
        <w:rPr>
          <w:rStyle w:val="NormalTok"/>
        </w:rPr>
        <w:t xml:space="preserve">)</w:t>
      </w:r>
      <w:r>
        <w:br/>
      </w:r>
      <w:r>
        <w:rPr>
          <w:rStyle w:val="NormalTok"/>
        </w:rPr>
        <w:t xml:space="preserve">    )</w:t>
      </w:r>
      <w:r>
        <w:br/>
      </w:r>
      <w:r>
        <w:rPr>
          <w:rStyle w:val="NormalTok"/>
        </w:rPr>
        <w:t xml:space="preserve">  tbl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p_fdr =</w:t>
      </w:r>
      <w:r>
        <w:rPr>
          <w:rStyle w:val="NormalTok"/>
        </w:rPr>
        <w:t xml:space="preserve"> </w:t>
      </w:r>
      <w:r>
        <w:rPr>
          <w:rStyle w:val="FunctionTok"/>
        </w:rPr>
        <w:t xml:space="preserve">cell_spec</w:t>
      </w:r>
      <w:r>
        <w:rPr>
          <w:rStyle w:val="NormalTok"/>
        </w:rPr>
        <w:t xml:space="preserve">(p_fdr, </w:t>
      </w:r>
      <w:r>
        <w:rPr>
          <w:rStyle w:val="AttributeTok"/>
        </w:rPr>
        <w:t xml:space="preserve">bold =</w:t>
      </w:r>
      <w:r>
        <w:rPr>
          <w:rStyle w:val="NormalTok"/>
        </w:rPr>
        <w:t xml:space="preserve"> </w:t>
      </w:r>
      <w:r>
        <w:rPr>
          <w:rStyle w:val="SpecialCharTok"/>
        </w:rPr>
        <w:t xml:space="preserve">!</w:t>
      </w:r>
      <w:r>
        <w:rPr>
          <w:rStyle w:val="FunctionTok"/>
        </w:rPr>
        <w:t xml:space="preserve">is.na</w:t>
      </w:r>
      <w:r>
        <w:rPr>
          <w:rStyle w:val="NormalTok"/>
        </w:rPr>
        <w:t xml:space="preserve">(p_fdr) </w:t>
      </w:r>
      <w:r>
        <w:rPr>
          <w:rStyle w:val="SpecialCharTok"/>
        </w:rPr>
        <w:t xml:space="preserve">&amp;</w:t>
      </w:r>
      <w:r>
        <w:rPr>
          <w:rStyle w:val="NormalTok"/>
        </w:rPr>
        <w:t xml:space="preserve"> p_fdr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if_else</w:t>
      </w:r>
      <w:r>
        <w:rPr>
          <w:rStyle w:val="NormalTok"/>
        </w:rPr>
        <w:t xml:space="preserve">(</w:t>
      </w:r>
      <w:r>
        <w:rPr>
          <w:rStyle w:val="SpecialCharTok"/>
        </w:rPr>
        <w:t xml:space="preserve">!</w:t>
      </w:r>
      <w:r>
        <w:rPr>
          <w:rStyle w:val="FunctionTok"/>
        </w:rPr>
        <w:t xml:space="preserve">is.na</w:t>
      </w:r>
      <w:r>
        <w:rPr>
          <w:rStyle w:val="NormalTok"/>
        </w:rPr>
        <w:t xml:space="preserve">(p_fdr) </w:t>
      </w:r>
      <w:r>
        <w:rPr>
          <w:rStyle w:val="SpecialCharTok"/>
        </w:rPr>
        <w:t xml:space="preserve">&amp;</w:t>
      </w:r>
      <w:r>
        <w:rPr>
          <w:rStyle w:val="NormalTok"/>
        </w:rPr>
        <w:t xml:space="preserve"> p_fdr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"#2166ac"</w:t>
      </w:r>
      <w:r>
        <w:rPr>
          <w:rStyle w:val="NormalTok"/>
        </w:rPr>
        <w:t xml:space="preserve">, </w:t>
      </w:r>
      <w:r>
        <w:rPr>
          <w:rStyle w:val="StringTok"/>
        </w:rPr>
        <w:t xml:space="preserve">"black"</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escape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"b"</w:t>
      </w:r>
      <w:r>
        <w:rPr>
          <w:rStyle w:val="NormalTok"/>
        </w:rPr>
        <w:t xml:space="preserve">, </w:t>
      </w:r>
      <w:r>
        <w:rPr>
          <w:rStyle w:val="StringTok"/>
        </w:rPr>
        <w:t xml:space="preserve">"SE"</w:t>
      </w:r>
      <w:r>
        <w:rPr>
          <w:rStyle w:val="NormalTok"/>
        </w:rPr>
        <w:t xml:space="preserve">, </w:t>
      </w:r>
      <w:r>
        <w:rPr>
          <w:rStyle w:val="StringTok"/>
        </w:rPr>
        <w:t xml:space="preserve">"t"</w:t>
      </w:r>
      <w:r>
        <w:rPr>
          <w:rStyle w:val="NormalTok"/>
        </w:rPr>
        <w:t xml:space="preserve">, </w:t>
      </w:r>
      <w:r>
        <w:rPr>
          <w:rStyle w:val="StringTok"/>
        </w:rPr>
        <w:t xml:space="preserve">"df"</w:t>
      </w:r>
      <w:r>
        <w:rPr>
          <w:rStyle w:val="NormalTok"/>
        </w:rPr>
        <w:t xml:space="preserve">, </w:t>
      </w:r>
      <w:r>
        <w:rPr>
          <w:rStyle w:val="StringTok"/>
        </w:rPr>
        <w:t xml:space="preserve">"p (raw)"</w:t>
      </w:r>
      <w:r>
        <w:rPr>
          <w:rStyle w:val="NormalTok"/>
        </w:rPr>
        <w:t xml:space="preserve">, </w:t>
      </w:r>
      <w:r>
        <w:rPr>
          <w:rStyle w:val="StringTok"/>
        </w:rPr>
        <w:t xml:space="preserve">"p (FDR)"</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w:t>
      </w:r>
      <w:r>
        <w:rPr>
          <w:rStyle w:val="NormalTok"/>
        </w:rPr>
        <w:t xml:space="preserve">(name, </w:t>
      </w:r>
      <w:r>
        <w:rPr>
          <w:rStyle w:val="StringTok"/>
        </w:rPr>
        <w:t xml:space="preserve">"quadratic fixed effects (excluding ill, bleeding gums, smokers)"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print</w:t>
      </w:r>
      <w:r>
        <w:rPr>
          <w:rStyle w:val="NormalTok"/>
        </w:rPr>
        <w:t xml:space="preserve">()</w:t>
      </w:r>
      <w:r>
        <w:br/>
      </w:r>
      <w:r>
        <w:rPr>
          <w:rStyle w:val="NormalTok"/>
        </w:rPr>
        <w:t xml:space="preserve">})</w:t>
      </w:r>
    </w:p>
    <w:bookmarkStart w:id="40" w:name="crp"/>
    <w:p>
      <w:pPr>
        <w:pStyle w:val="Heading4"/>
      </w:pPr>
      <w:r>
        <w:t xml:space="preserve">CRP</w:t>
      </w:r>
    </w:p>
    <w:p>
      <w:pPr>
        <w:pStyle w:val="TableCaption"/>
      </w:pPr>
      <w:r>
        <w:t xml:space="preserve">CRP quadratic fixed effects (excluding ill, bleeding gums, smokers)</w:t>
      </w:r>
    </w:p>
    <w:tbl>
      <w:tblPr>
        <w:tblStyle w:val="Table"/>
        <w:tblW w:type="auto" w:w="0"/>
        <w:tblLook w:firstRow="1" w:lastRow="0" w:firstColumn="0" w:lastColumn="0" w:noHBand="0" w:noVBand="0" w:val="0020"/>
        <w:tblCaption w:val="CRP quadratic fixed effects (excluding ill, bleeding gums, smokers)"/>
      </w:tblPr>
      <w:tblGrid>
        <w:gridCol w:w="1131"/>
        <w:gridCol w:w="1131"/>
        <w:gridCol w:w="1131"/>
        <w:gridCol w:w="1131"/>
        <w:gridCol w:w="1131"/>
        <w:gridCol w:w="1131"/>
        <w:gridCol w:w="1131"/>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-2.621</w:t>
            </w:r>
          </w:p>
        </w:tc>
        <w:tc>
          <w:tcPr/>
          <w:p>
            <w:pPr>
              <w:pStyle w:val="Compact"/>
              <w:jc w:val="right"/>
            </w:pPr>
            <w:r>
              <w:t xml:space="preserve">0.294</w:t>
            </w:r>
          </w:p>
        </w:tc>
        <w:tc>
          <w:tcPr/>
          <w:p>
            <w:pPr>
              <w:pStyle w:val="Compact"/>
              <w:jc w:val="right"/>
            </w:pPr>
            <w:r>
              <w:t xml:space="preserve">-8.905</w:t>
            </w:r>
          </w:p>
        </w:tc>
        <w:tc>
          <w:tcPr/>
          <w:p>
            <w:pPr>
              <w:pStyle w:val="Compact"/>
              <w:jc w:val="right"/>
            </w:pPr>
            <w:r>
              <w:t xml:space="preserve">61.515</w:t>
            </w:r>
          </w:p>
        </w:tc>
        <w:tc>
          <w:tcPr/>
          <w:p>
            <w:pPr>
              <w:pStyle w:val="Compact"/>
              <w:jc w:val="right"/>
            </w:pPr>
            <w:r>
              <w:t xml:space="preserve">0.000</w:t>
            </w:r>
          </w:p>
        </w:tc>
        <w:tc>
          <w:tcPr/>
          <w:p>
            <w:pPr>
              <w:pStyle w:val="Compact"/>
              <w:jc w:val="left"/>
            </w:pPr>
            <w:r>
              <w:rPr>
                <w:b/>
                <w:bCs/>
              </w:rPr>
              <w:t xml:space="preserve">0</w:t>
            </w:r>
          </w:p>
        </w:tc>
      </w:tr>
      <w:tr>
        <w:tc>
          <w:tcPr/>
          <w:p>
            <w:pPr>
              <w:pStyle w:val="Compact"/>
              <w:jc w:val="left"/>
            </w:pPr>
            <w:r>
              <w:t xml:space="preserve">poly(Time, 2)1</w:t>
            </w:r>
          </w:p>
        </w:tc>
        <w:tc>
          <w:tcPr/>
          <w:p>
            <w:pPr>
              <w:pStyle w:val="Compact"/>
              <w:jc w:val="right"/>
            </w:pPr>
            <w:r>
              <w:t xml:space="preserve">-1.067</w:t>
            </w:r>
          </w:p>
        </w:tc>
        <w:tc>
          <w:tcPr/>
          <w:p>
            <w:pPr>
              <w:pStyle w:val="Compact"/>
              <w:jc w:val="right"/>
            </w:pPr>
            <w:r>
              <w:t xml:space="preserve">1.428</w:t>
            </w:r>
          </w:p>
        </w:tc>
        <w:tc>
          <w:tcPr/>
          <w:p>
            <w:pPr>
              <w:pStyle w:val="Compact"/>
              <w:jc w:val="right"/>
            </w:pPr>
            <w:r>
              <w:t xml:space="preserve">-0.747</w:t>
            </w:r>
          </w:p>
        </w:tc>
        <w:tc>
          <w:tcPr/>
          <w:p>
            <w:pPr>
              <w:pStyle w:val="Compact"/>
              <w:jc w:val="right"/>
            </w:pPr>
            <w:r>
              <w:t xml:space="preserve">59.537</w:t>
            </w:r>
          </w:p>
        </w:tc>
        <w:tc>
          <w:tcPr/>
          <w:p>
            <w:pPr>
              <w:pStyle w:val="Compact"/>
              <w:jc w:val="right"/>
            </w:pPr>
            <w:r>
              <w:t xml:space="preserve">0.458</w:t>
            </w:r>
          </w:p>
        </w:tc>
        <w:tc>
          <w:tcPr/>
          <w:p>
            <w:pPr>
              <w:pStyle w:val="Compact"/>
              <w:jc w:val="left"/>
            </w:pPr>
            <w:r>
              <w:t xml:space="preserve">0.6106</w:t>
            </w:r>
          </w:p>
        </w:tc>
      </w:tr>
      <w:tr>
        <w:tc>
          <w:tcPr/>
          <w:p>
            <w:pPr>
              <w:pStyle w:val="Compact"/>
              <w:jc w:val="left"/>
            </w:pPr>
            <w:r>
              <w:t xml:space="preserve">poly(Time, 2)2</w:t>
            </w:r>
          </w:p>
        </w:tc>
        <w:tc>
          <w:tcPr/>
          <w:p>
            <w:pPr>
              <w:pStyle w:val="Compact"/>
              <w:jc w:val="right"/>
            </w:pPr>
            <w:r>
              <w:t xml:space="preserve">-2.387</w:t>
            </w:r>
          </w:p>
        </w:tc>
        <w:tc>
          <w:tcPr/>
          <w:p>
            <w:pPr>
              <w:pStyle w:val="Compact"/>
              <w:jc w:val="right"/>
            </w:pPr>
            <w:r>
              <w:t xml:space="preserve">1.106</w:t>
            </w:r>
          </w:p>
        </w:tc>
        <w:tc>
          <w:tcPr/>
          <w:p>
            <w:pPr>
              <w:pStyle w:val="Compact"/>
              <w:jc w:val="right"/>
            </w:pPr>
            <w:r>
              <w:t xml:space="preserve">-2.158</w:t>
            </w:r>
          </w:p>
        </w:tc>
        <w:tc>
          <w:tcPr/>
          <w:p>
            <w:pPr>
              <w:pStyle w:val="Compact"/>
              <w:jc w:val="right"/>
            </w:pPr>
            <w:r>
              <w:t xml:space="preserve">112.944</w:t>
            </w:r>
          </w:p>
        </w:tc>
        <w:tc>
          <w:tcPr/>
          <w:p>
            <w:pPr>
              <w:pStyle w:val="Compact"/>
              <w:jc w:val="right"/>
            </w:pPr>
            <w:r>
              <w:t xml:space="preserve">0.033</w:t>
            </w:r>
          </w:p>
        </w:tc>
        <w:tc>
          <w:tcPr/>
          <w:p>
            <w:pPr>
              <w:pStyle w:val="Compact"/>
              <w:jc w:val="left"/>
            </w:pPr>
            <w:r>
              <w:rPr>
                <w:b/>
                <w:bCs/>
              </w:rPr>
              <w:t xml:space="preserve">0.033</w:t>
            </w:r>
          </w:p>
        </w:tc>
      </w:tr>
    </w:tbl>
    <w:bookmarkEnd w:id="40"/>
    <w:bookmarkStart w:id="41" w:name="il-10"/>
    <w:p>
      <w:pPr>
        <w:pStyle w:val="Heading4"/>
      </w:pPr>
      <w:r>
        <w:t xml:space="preserve">IL-10</w:t>
      </w:r>
    </w:p>
    <w:p>
      <w:pPr>
        <w:pStyle w:val="TableCaption"/>
      </w:pPr>
      <w:r>
        <w:t xml:space="preserve">IL-10 quadratic fixed effects (excluding ill, bleeding gums, smokers)</w:t>
      </w:r>
    </w:p>
    <w:tbl>
      <w:tblPr>
        <w:tblStyle w:val="Table"/>
        <w:tblW w:type="auto" w:w="0"/>
        <w:tblLook w:firstRow="1" w:lastRow="0" w:firstColumn="0" w:lastColumn="0" w:noHBand="0" w:noVBand="0" w:val="0020"/>
        <w:tblCaption w:val="IL-10 quadratic fixed effects (excluding ill, bleeding gums, smokers)"/>
      </w:tblPr>
      <w:tblGrid>
        <w:gridCol w:w="1131"/>
        <w:gridCol w:w="1131"/>
        <w:gridCol w:w="1131"/>
        <w:gridCol w:w="1131"/>
        <w:gridCol w:w="1131"/>
        <w:gridCol w:w="1131"/>
        <w:gridCol w:w="1131"/>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1.402</w:t>
            </w:r>
          </w:p>
        </w:tc>
        <w:tc>
          <w:tcPr/>
          <w:p>
            <w:pPr>
              <w:pStyle w:val="Compact"/>
              <w:jc w:val="right"/>
            </w:pPr>
            <w:r>
              <w:t xml:space="preserve">0.136</w:t>
            </w:r>
          </w:p>
        </w:tc>
        <w:tc>
          <w:tcPr/>
          <w:p>
            <w:pPr>
              <w:pStyle w:val="Compact"/>
              <w:jc w:val="right"/>
            </w:pPr>
            <w:r>
              <w:t xml:space="preserve">10.341</w:t>
            </w:r>
          </w:p>
        </w:tc>
        <w:tc>
          <w:tcPr/>
          <w:p>
            <w:pPr>
              <w:pStyle w:val="Compact"/>
              <w:jc w:val="right"/>
            </w:pPr>
            <w:r>
              <w:t xml:space="preserve">61.264</w:t>
            </w:r>
          </w:p>
        </w:tc>
        <w:tc>
          <w:tcPr/>
          <w:p>
            <w:pPr>
              <w:pStyle w:val="Compact"/>
              <w:jc w:val="right"/>
            </w:pPr>
            <w:r>
              <w:t xml:space="preserve">0.000</w:t>
            </w:r>
          </w:p>
        </w:tc>
        <w:tc>
          <w:tcPr/>
          <w:p>
            <w:pPr>
              <w:pStyle w:val="Compact"/>
              <w:jc w:val="left"/>
            </w:pPr>
            <w:r>
              <w:rPr>
                <w:b/>
                <w:bCs/>
              </w:rPr>
              <w:t xml:space="preserve">0</w:t>
            </w:r>
          </w:p>
        </w:tc>
      </w:tr>
      <w:tr>
        <w:tc>
          <w:tcPr/>
          <w:p>
            <w:pPr>
              <w:pStyle w:val="Compact"/>
              <w:jc w:val="left"/>
            </w:pPr>
            <w:r>
              <w:t xml:space="preserve">poly(Time, 2)1</w:t>
            </w:r>
          </w:p>
        </w:tc>
        <w:tc>
          <w:tcPr/>
          <w:p>
            <w:pPr>
              <w:pStyle w:val="Compact"/>
              <w:jc w:val="right"/>
            </w:pPr>
            <w:r>
              <w:t xml:space="preserve">1.210</w:t>
            </w:r>
          </w:p>
        </w:tc>
        <w:tc>
          <w:tcPr/>
          <w:p>
            <w:pPr>
              <w:pStyle w:val="Compact"/>
              <w:jc w:val="right"/>
            </w:pPr>
            <w:r>
              <w:t xml:space="preserve">0.671</w:t>
            </w:r>
          </w:p>
        </w:tc>
        <w:tc>
          <w:tcPr/>
          <w:p>
            <w:pPr>
              <w:pStyle w:val="Compact"/>
              <w:jc w:val="right"/>
            </w:pPr>
            <w:r>
              <w:t xml:space="preserve">1.804</w:t>
            </w:r>
          </w:p>
        </w:tc>
        <w:tc>
          <w:tcPr/>
          <w:p>
            <w:pPr>
              <w:pStyle w:val="Compact"/>
              <w:jc w:val="right"/>
            </w:pPr>
            <w:r>
              <w:t xml:space="preserve">62.848</w:t>
            </w:r>
          </w:p>
        </w:tc>
        <w:tc>
          <w:tcPr/>
          <w:p>
            <w:pPr>
              <w:pStyle w:val="Compact"/>
              <w:jc w:val="right"/>
            </w:pPr>
            <w:r>
              <w:t xml:space="preserve">0.076</w:t>
            </w:r>
          </w:p>
        </w:tc>
        <w:tc>
          <w:tcPr/>
          <w:p>
            <w:pPr>
              <w:pStyle w:val="Compact"/>
              <w:jc w:val="left"/>
            </w:pPr>
            <w:r>
              <w:t xml:space="preserve">0.3038</w:t>
            </w:r>
          </w:p>
        </w:tc>
      </w:tr>
      <w:tr>
        <w:tc>
          <w:tcPr/>
          <w:p>
            <w:pPr>
              <w:pStyle w:val="Compact"/>
              <w:jc w:val="left"/>
            </w:pPr>
            <w:r>
              <w:t xml:space="preserve">poly(Time, 2)2</w:t>
            </w:r>
          </w:p>
        </w:tc>
        <w:tc>
          <w:tcPr/>
          <w:p>
            <w:pPr>
              <w:pStyle w:val="Compact"/>
              <w:jc w:val="right"/>
            </w:pPr>
            <w:r>
              <w:t xml:space="preserve">-3.159</w:t>
            </w:r>
          </w:p>
        </w:tc>
        <w:tc>
          <w:tcPr/>
          <w:p>
            <w:pPr>
              <w:pStyle w:val="Compact"/>
              <w:jc w:val="right"/>
            </w:pPr>
            <w:r>
              <w:t xml:space="preserve">0.566</w:t>
            </w:r>
          </w:p>
        </w:tc>
        <w:tc>
          <w:tcPr/>
          <w:p>
            <w:pPr>
              <w:pStyle w:val="Compact"/>
              <w:jc w:val="right"/>
            </w:pPr>
            <w:r>
              <w:t xml:space="preserve">-5.581</w:t>
            </w:r>
          </w:p>
        </w:tc>
        <w:tc>
          <w:tcPr/>
          <w:p>
            <w:pPr>
              <w:pStyle w:val="Compact"/>
              <w:jc w:val="right"/>
            </w:pPr>
            <w:r>
              <w:t xml:space="preserve">91.533</w:t>
            </w:r>
          </w:p>
        </w:tc>
        <w:tc>
          <w:tcPr/>
          <w:p>
            <w:pPr>
              <w:pStyle w:val="Compact"/>
              <w:jc w:val="right"/>
            </w:pPr>
            <w:r>
              <w:t xml:space="preserve">0.000</w:t>
            </w:r>
          </w:p>
        </w:tc>
        <w:tc>
          <w:tcPr/>
          <w:p>
            <w:pPr>
              <w:pStyle w:val="Compact"/>
              <w:jc w:val="left"/>
            </w:pPr>
            <w:r>
              <w:rPr>
                <w:b/>
                <w:bCs/>
              </w:rPr>
              <w:t xml:space="preserve">0</w:t>
            </w:r>
          </w:p>
        </w:tc>
      </w:tr>
    </w:tbl>
    <w:bookmarkEnd w:id="41"/>
    <w:bookmarkStart w:id="42" w:name="il-6"/>
    <w:p>
      <w:pPr>
        <w:pStyle w:val="Heading4"/>
      </w:pPr>
      <w:r>
        <w:t xml:space="preserve">IL-6</w:t>
      </w:r>
    </w:p>
    <w:p>
      <w:pPr>
        <w:pStyle w:val="TableCaption"/>
      </w:pPr>
      <w:r>
        <w:t xml:space="preserve">IL-6 quadratic fixed effects (excluding ill, bleeding gums, smokers)</w:t>
      </w:r>
    </w:p>
    <w:tbl>
      <w:tblPr>
        <w:tblStyle w:val="Table"/>
        <w:tblW w:type="auto" w:w="0"/>
        <w:tblLook w:firstRow="1" w:lastRow="0" w:firstColumn="0" w:lastColumn="0" w:noHBand="0" w:noVBand="0" w:val="0020"/>
        <w:tblCaption w:val="IL-6 quadratic fixed effects (excluding ill, bleeding gums, smokers)"/>
      </w:tblPr>
      <w:tblGrid>
        <w:gridCol w:w="1131"/>
        <w:gridCol w:w="1131"/>
        <w:gridCol w:w="1131"/>
        <w:gridCol w:w="1131"/>
        <w:gridCol w:w="1131"/>
        <w:gridCol w:w="1131"/>
        <w:gridCol w:w="1131"/>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0.818</w:t>
            </w:r>
          </w:p>
        </w:tc>
        <w:tc>
          <w:tcPr/>
          <w:p>
            <w:pPr>
              <w:pStyle w:val="Compact"/>
              <w:jc w:val="right"/>
            </w:pPr>
            <w:r>
              <w:t xml:space="preserve">0.144</w:t>
            </w:r>
          </w:p>
        </w:tc>
        <w:tc>
          <w:tcPr/>
          <w:p>
            <w:pPr>
              <w:pStyle w:val="Compact"/>
              <w:jc w:val="right"/>
            </w:pPr>
            <w:r>
              <w:t xml:space="preserve">5.677</w:t>
            </w:r>
          </w:p>
        </w:tc>
        <w:tc>
          <w:tcPr/>
          <w:p>
            <w:pPr>
              <w:pStyle w:val="Compact"/>
              <w:jc w:val="right"/>
            </w:pPr>
            <w:r>
              <w:t xml:space="preserve">61.769</w:t>
            </w:r>
          </w:p>
        </w:tc>
        <w:tc>
          <w:tcPr/>
          <w:p>
            <w:pPr>
              <w:pStyle w:val="Compact"/>
              <w:jc w:val="right"/>
            </w:pPr>
            <w:r>
              <w:t xml:space="preserve">0.0000</w:t>
            </w:r>
          </w:p>
        </w:tc>
        <w:tc>
          <w:tcPr/>
          <w:p>
            <w:pPr>
              <w:pStyle w:val="Compact"/>
              <w:jc w:val="left"/>
            </w:pPr>
            <w:r>
              <w:rPr>
                <w:b/>
                <w:bCs/>
              </w:rPr>
              <w:t xml:space="preserve">0</w:t>
            </w:r>
          </w:p>
        </w:tc>
      </w:tr>
      <w:tr>
        <w:tc>
          <w:tcPr/>
          <w:p>
            <w:pPr>
              <w:pStyle w:val="Compact"/>
              <w:jc w:val="left"/>
            </w:pPr>
            <w:r>
              <w:t xml:space="preserve">poly(Time, 2)1</w:t>
            </w:r>
          </w:p>
        </w:tc>
        <w:tc>
          <w:tcPr/>
          <w:p>
            <w:pPr>
              <w:pStyle w:val="Compact"/>
              <w:jc w:val="right"/>
            </w:pPr>
            <w:r>
              <w:t xml:space="preserve">-0.518</w:t>
            </w:r>
          </w:p>
        </w:tc>
        <w:tc>
          <w:tcPr/>
          <w:p>
            <w:pPr>
              <w:pStyle w:val="Compact"/>
              <w:jc w:val="right"/>
            </w:pPr>
            <w:r>
              <w:t xml:space="preserve">0.653</w:t>
            </w:r>
          </w:p>
        </w:tc>
        <w:tc>
          <w:tcPr/>
          <w:p>
            <w:pPr>
              <w:pStyle w:val="Compact"/>
              <w:jc w:val="right"/>
            </w:pPr>
            <w:r>
              <w:t xml:space="preserve">-0.793</w:t>
            </w:r>
          </w:p>
        </w:tc>
        <w:tc>
          <w:tcPr/>
          <w:p>
            <w:pPr>
              <w:pStyle w:val="Compact"/>
              <w:jc w:val="right"/>
            </w:pPr>
            <w:r>
              <w:t xml:space="preserve">61.306</w:t>
            </w:r>
          </w:p>
        </w:tc>
        <w:tc>
          <w:tcPr/>
          <w:p>
            <w:pPr>
              <w:pStyle w:val="Compact"/>
              <w:jc w:val="right"/>
            </w:pPr>
            <w:r>
              <w:t xml:space="preserve">0.4310</w:t>
            </w:r>
          </w:p>
        </w:tc>
        <w:tc>
          <w:tcPr/>
          <w:p>
            <w:pPr>
              <w:pStyle w:val="Compact"/>
              <w:jc w:val="left"/>
            </w:pPr>
            <w:r>
              <w:t xml:space="preserve">0.6106</w:t>
            </w:r>
          </w:p>
        </w:tc>
      </w:tr>
      <w:tr>
        <w:tc>
          <w:tcPr/>
          <w:p>
            <w:pPr>
              <w:pStyle w:val="Compact"/>
              <w:jc w:val="left"/>
            </w:pPr>
            <w:r>
              <w:t xml:space="preserve">poly(Time, 2)2</w:t>
            </w:r>
          </w:p>
        </w:tc>
        <w:tc>
          <w:tcPr/>
          <w:p>
            <w:pPr>
              <w:pStyle w:val="Compact"/>
              <w:jc w:val="right"/>
            </w:pPr>
            <w:r>
              <w:t xml:space="preserve">-2.063</w:t>
            </w:r>
          </w:p>
        </w:tc>
        <w:tc>
          <w:tcPr/>
          <w:p>
            <w:pPr>
              <w:pStyle w:val="Compact"/>
              <w:jc w:val="right"/>
            </w:pPr>
            <w:r>
              <w:t xml:space="preserve">0.580</w:t>
            </w:r>
          </w:p>
        </w:tc>
        <w:tc>
          <w:tcPr/>
          <w:p>
            <w:pPr>
              <w:pStyle w:val="Compact"/>
              <w:jc w:val="right"/>
            </w:pPr>
            <w:r>
              <w:t xml:space="preserve">-3.555</w:t>
            </w:r>
          </w:p>
        </w:tc>
        <w:tc>
          <w:tcPr/>
          <w:p>
            <w:pPr>
              <w:pStyle w:val="Compact"/>
              <w:jc w:val="right"/>
            </w:pPr>
            <w:r>
              <w:t xml:space="preserve">88.220</w:t>
            </w:r>
          </w:p>
        </w:tc>
        <w:tc>
          <w:tcPr/>
          <w:p>
            <w:pPr>
              <w:pStyle w:val="Compact"/>
              <w:jc w:val="right"/>
            </w:pPr>
            <w:r>
              <w:t xml:space="preserve">0.0006</w:t>
            </w:r>
          </w:p>
        </w:tc>
        <w:tc>
          <w:tcPr/>
          <w:p>
            <w:pPr>
              <w:pStyle w:val="Compact"/>
              <w:jc w:val="left"/>
            </w:pPr>
            <w:r>
              <w:rPr>
                <w:b/>
                <w:bCs/>
              </w:rPr>
              <w:t xml:space="preserve">0.0008</w:t>
            </w:r>
          </w:p>
        </w:tc>
      </w:tr>
    </w:tbl>
    <w:bookmarkEnd w:id="42"/>
    <w:bookmarkStart w:id="43" w:name="tnf-alpha"/>
    <w:p>
      <w:pPr>
        <w:pStyle w:val="Heading4"/>
      </w:pPr>
      <w:r>
        <w:t xml:space="preserve">TNF-alpha</w:t>
      </w:r>
    </w:p>
    <w:p>
      <w:pPr>
        <w:pStyle w:val="TableCaption"/>
      </w:pPr>
      <w:r>
        <w:t xml:space="preserve">TNF-alpha quadratic fixed effects (excluding ill, bleeding gums, smokers)</w:t>
      </w:r>
    </w:p>
    <w:tbl>
      <w:tblPr>
        <w:tblStyle w:val="Table"/>
        <w:tblW w:type="auto" w:w="0"/>
        <w:tblLook w:firstRow="1" w:lastRow="0" w:firstColumn="0" w:lastColumn="0" w:noHBand="0" w:noVBand="0" w:val="0020"/>
        <w:tblCaption w:val="TNF-alpha quadratic fixed effects (excluding ill, bleeding gums, smokers)"/>
      </w:tblPr>
      <w:tblGrid>
        <w:gridCol w:w="1131"/>
        <w:gridCol w:w="1131"/>
        <w:gridCol w:w="1131"/>
        <w:gridCol w:w="1131"/>
        <w:gridCol w:w="1131"/>
        <w:gridCol w:w="1131"/>
        <w:gridCol w:w="1131"/>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1.956</w:t>
            </w:r>
          </w:p>
        </w:tc>
        <w:tc>
          <w:tcPr/>
          <w:p>
            <w:pPr>
              <w:pStyle w:val="Compact"/>
              <w:jc w:val="right"/>
            </w:pPr>
            <w:r>
              <w:t xml:space="preserve">0.116</w:t>
            </w:r>
          </w:p>
        </w:tc>
        <w:tc>
          <w:tcPr/>
          <w:p>
            <w:pPr>
              <w:pStyle w:val="Compact"/>
              <w:jc w:val="right"/>
            </w:pPr>
            <w:r>
              <w:t xml:space="preserve">16.836</w:t>
            </w:r>
          </w:p>
        </w:tc>
        <w:tc>
          <w:tcPr/>
          <w:p>
            <w:pPr>
              <w:pStyle w:val="Compact"/>
              <w:jc w:val="right"/>
            </w:pPr>
            <w:r>
              <w:t xml:space="preserve">59.025</w:t>
            </w:r>
          </w:p>
        </w:tc>
        <w:tc>
          <w:tcPr/>
          <w:p>
            <w:pPr>
              <w:pStyle w:val="Compact"/>
              <w:jc w:val="right"/>
            </w:pPr>
            <w:r>
              <w:t xml:space="preserve">0.0000</w:t>
            </w:r>
          </w:p>
        </w:tc>
        <w:tc>
          <w:tcPr/>
          <w:p>
            <w:pPr>
              <w:pStyle w:val="Compact"/>
              <w:jc w:val="left"/>
            </w:pPr>
            <w:r>
              <w:rPr>
                <w:b/>
                <w:bCs/>
              </w:rPr>
              <w:t xml:space="preserve">0</w:t>
            </w:r>
          </w:p>
        </w:tc>
      </w:tr>
      <w:tr>
        <w:tc>
          <w:tcPr/>
          <w:p>
            <w:pPr>
              <w:pStyle w:val="Compact"/>
              <w:jc w:val="left"/>
            </w:pPr>
            <w:r>
              <w:t xml:space="preserve">poly(Time, 2)1</w:t>
            </w:r>
          </w:p>
        </w:tc>
        <w:tc>
          <w:tcPr/>
          <w:p>
            <w:pPr>
              <w:pStyle w:val="Compact"/>
              <w:jc w:val="right"/>
            </w:pPr>
            <w:r>
              <w:t xml:space="preserve">0.142</w:t>
            </w:r>
          </w:p>
        </w:tc>
        <w:tc>
          <w:tcPr/>
          <w:p>
            <w:pPr>
              <w:pStyle w:val="Compact"/>
              <w:jc w:val="right"/>
            </w:pPr>
            <w:r>
              <w:t xml:space="preserve">0.739</w:t>
            </w:r>
          </w:p>
        </w:tc>
        <w:tc>
          <w:tcPr/>
          <w:p>
            <w:pPr>
              <w:pStyle w:val="Compact"/>
              <w:jc w:val="right"/>
            </w:pPr>
            <w:r>
              <w:t xml:space="preserve">0.191</w:t>
            </w:r>
          </w:p>
        </w:tc>
        <w:tc>
          <w:tcPr/>
          <w:p>
            <w:pPr>
              <w:pStyle w:val="Compact"/>
              <w:jc w:val="right"/>
            </w:pPr>
            <w:r>
              <w:t xml:space="preserve">58.328</w:t>
            </w:r>
          </w:p>
        </w:tc>
        <w:tc>
          <w:tcPr/>
          <w:p>
            <w:pPr>
              <w:pStyle w:val="Compact"/>
              <w:jc w:val="right"/>
            </w:pPr>
            <w:r>
              <w:t xml:space="preserve">0.8488</w:t>
            </w:r>
          </w:p>
        </w:tc>
        <w:tc>
          <w:tcPr/>
          <w:p>
            <w:pPr>
              <w:pStyle w:val="Compact"/>
              <w:jc w:val="left"/>
            </w:pPr>
            <w:r>
              <w:t xml:space="preserve">0.8488</w:t>
            </w:r>
          </w:p>
        </w:tc>
      </w:tr>
      <w:tr>
        <w:tc>
          <w:tcPr/>
          <w:p>
            <w:pPr>
              <w:pStyle w:val="Compact"/>
              <w:jc w:val="left"/>
            </w:pPr>
            <w:r>
              <w:t xml:space="preserve">poly(Time, 2)2</w:t>
            </w:r>
          </w:p>
        </w:tc>
        <w:tc>
          <w:tcPr/>
          <w:p>
            <w:pPr>
              <w:pStyle w:val="Compact"/>
              <w:jc w:val="right"/>
            </w:pPr>
            <w:r>
              <w:t xml:space="preserve">-2.151</w:t>
            </w:r>
          </w:p>
        </w:tc>
        <w:tc>
          <w:tcPr/>
          <w:p>
            <w:pPr>
              <w:pStyle w:val="Compact"/>
              <w:jc w:val="right"/>
            </w:pPr>
            <w:r>
              <w:t xml:space="preserve">0.551</w:t>
            </w:r>
          </w:p>
        </w:tc>
        <w:tc>
          <w:tcPr/>
          <w:p>
            <w:pPr>
              <w:pStyle w:val="Compact"/>
              <w:jc w:val="right"/>
            </w:pPr>
            <w:r>
              <w:t xml:space="preserve">-3.907</w:t>
            </w:r>
          </w:p>
        </w:tc>
        <w:tc>
          <w:tcPr/>
          <w:p>
            <w:pPr>
              <w:pStyle w:val="Compact"/>
              <w:jc w:val="right"/>
            </w:pPr>
            <w:r>
              <w:t xml:space="preserve">79.285</w:t>
            </w:r>
          </w:p>
        </w:tc>
        <w:tc>
          <w:tcPr/>
          <w:p>
            <w:pPr>
              <w:pStyle w:val="Compact"/>
              <w:jc w:val="right"/>
            </w:pPr>
            <w:r>
              <w:t xml:space="preserve">0.0002</w:t>
            </w:r>
          </w:p>
        </w:tc>
        <w:tc>
          <w:tcPr/>
          <w:p>
            <w:pPr>
              <w:pStyle w:val="Compact"/>
              <w:jc w:val="left"/>
            </w:pPr>
            <w:r>
              <w:rPr>
                <w:b/>
                <w:bCs/>
              </w:rPr>
              <w:t xml:space="preserve">0.0004</w:t>
            </w:r>
          </w:p>
        </w:tc>
      </w:tr>
    </w:tbl>
    <w:bookmarkEnd w:id="43"/>
    <w:bookmarkEnd w:id="44"/>
    <w:bookmarkStart w:id="48" w:name="X40c18cc012379600503a08bc64dda9303529e4f"/>
    <w:p>
      <w:pPr>
        <w:pStyle w:val="Heading3"/>
      </w:pPr>
      <w:r>
        <w:t xml:space="preserve">Reactivity Correlations: Illness, Bleeding Gums &amp; Smoking Exclusion</w:t>
      </w:r>
    </w:p>
    <w:p>
      <w:pPr>
        <w:pStyle w:val="FirstParagraph"/>
      </w:pPr>
      <w:r>
        <w:t xml:space="preserve">Correlations between each of the 4 immune reactivity measures and all 13 reactivity measures (Hypothesis 1d), recomputed after excluding participants who were ill, reported bleeding gums, or smoke.</w:t>
      </w:r>
    </w:p>
    <w:p>
      <w:pPr>
        <w:pStyle w:val="SourceCode"/>
      </w:pPr>
      <w:r>
        <w:rPr>
          <w:rStyle w:val="NormalTok"/>
        </w:rPr>
        <w:t xml:space="preserve">diff_matrix_clean </w:t>
      </w:r>
      <w:r>
        <w:rPr>
          <w:rStyle w:val="OtherTok"/>
        </w:rPr>
        <w:t xml:space="preserve">&lt;-</w:t>
      </w:r>
      <w:r>
        <w:rPr>
          <w:rStyle w:val="NormalTok"/>
        </w:rPr>
        <w:t xml:space="preserve"> all_difference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SampleID </w:t>
      </w:r>
      <w:r>
        <w:rPr>
          <w:rStyle w:val="SpecialCharTok"/>
        </w:rPr>
        <w:t xml:space="preserve">%in%</w:t>
      </w:r>
      <w:r>
        <w:rPr>
          <w:rStyle w:val="NormalTok"/>
        </w:rPr>
        <w:t xml:space="preserve"> excl_clean_ids)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SampleID)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rPr>
          <w:rStyle w:val="FunctionTok"/>
        </w:rPr>
        <w:t xml:space="preserve">colnames</w:t>
      </w:r>
      <w:r>
        <w:rPr>
          <w:rStyle w:val="NormalTok"/>
        </w:rPr>
        <w:t xml:space="preserve">(diff_matrix_clean)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"ΔHR: Task vs. Rest"</w:t>
      </w:r>
      <w:r>
        <w:rPr>
          <w:rStyle w:val="NormalTok"/>
        </w:rPr>
        <w:t xml:space="preserve">, </w:t>
      </w:r>
      <w:r>
        <w:rPr>
          <w:rStyle w:val="StringTok"/>
        </w:rPr>
        <w:t xml:space="preserve">"ΔHR: SC vs. SD"</w:t>
      </w:r>
      <w:r>
        <w:rPr>
          <w:rStyle w:val="NormalTok"/>
        </w:rPr>
        <w:t xml:space="preserve">, </w:t>
      </w:r>
      <w:r>
        <w:rPr>
          <w:rStyle w:val="StringTok"/>
        </w:rPr>
        <w:t xml:space="preserve">"ΔHR: SC vs. Other"</w:t>
      </w:r>
      <w:r>
        <w:rPr>
          <w:rStyle w:val="NormalTok"/>
        </w:rPr>
        <w:t xml:space="preserve">, </w:t>
      </w:r>
      <w:r>
        <w:rPr>
          <w:rStyle w:val="StringTok"/>
        </w:rPr>
        <w:t xml:space="preserve">"ΔHR: SC vs. Fixation-Cross"</w:t>
      </w:r>
      <w:r>
        <w:rPr>
          <w:rStyle w:val="NormalTok"/>
        </w:rPr>
        <w:t xml:space="preserve">,</w:t>
      </w:r>
      <w:r>
        <w:br/>
      </w:r>
      <w:r>
        <w:rPr>
          <w:rStyle w:val="NormalTok"/>
        </w:rPr>
        <w:t xml:space="preserve">  </w:t>
      </w:r>
      <w:r>
        <w:rPr>
          <w:rStyle w:val="StringTok"/>
        </w:rPr>
        <w:t xml:space="preserve">"ΔCRP"</w:t>
      </w:r>
      <w:r>
        <w:rPr>
          <w:rStyle w:val="NormalTok"/>
        </w:rPr>
        <w:t xml:space="preserve">, </w:t>
      </w:r>
      <w:r>
        <w:rPr>
          <w:rStyle w:val="StringTok"/>
        </w:rPr>
        <w:t xml:space="preserve">"ΔIL-10"</w:t>
      </w:r>
      <w:r>
        <w:rPr>
          <w:rStyle w:val="NormalTok"/>
        </w:rPr>
        <w:t xml:space="preserve">, </w:t>
      </w:r>
      <w:r>
        <w:rPr>
          <w:rStyle w:val="StringTok"/>
        </w:rPr>
        <w:t xml:space="preserve">"ΔIL-6"</w:t>
      </w:r>
      <w:r>
        <w:rPr>
          <w:rStyle w:val="NormalTok"/>
        </w:rPr>
        <w:t xml:space="preserve">, </w:t>
      </w:r>
      <w:r>
        <w:rPr>
          <w:rStyle w:val="StringTok"/>
        </w:rPr>
        <w:t xml:space="preserve">"ΔTNF-α"</w:t>
      </w:r>
      <w:r>
        <w:rPr>
          <w:rStyle w:val="NormalTok"/>
        </w:rPr>
        <w:t xml:space="preserve">, </w:t>
      </w:r>
      <w:r>
        <w:rPr>
          <w:rStyle w:val="StringTok"/>
        </w:rPr>
        <w:t xml:space="preserve">"ΔDHEA"</w:t>
      </w:r>
      <w:r>
        <w:rPr>
          <w:rStyle w:val="NormalTok"/>
        </w:rPr>
        <w:t xml:space="preserve">, </w:t>
      </w:r>
      <w:r>
        <w:rPr>
          <w:rStyle w:val="StringTok"/>
        </w:rPr>
        <w:t xml:space="preserve">"ΔTestosterone"</w:t>
      </w:r>
      <w:r>
        <w:rPr>
          <w:rStyle w:val="NormalTok"/>
        </w:rPr>
        <w:t xml:space="preserve">, </w:t>
      </w:r>
      <w:r>
        <w:rPr>
          <w:rStyle w:val="StringTok"/>
        </w:rPr>
        <w:t xml:space="preserve">"ΔCortisol"</w:t>
      </w:r>
      <w:r>
        <w:rPr>
          <w:rStyle w:val="NormalTok"/>
        </w:rPr>
        <w:t xml:space="preserve">,</w:t>
      </w:r>
      <w:r>
        <w:br/>
      </w:r>
      <w:r>
        <w:rPr>
          <w:rStyle w:val="NormalTok"/>
        </w:rPr>
        <w:t xml:space="preserve">  </w:t>
      </w:r>
      <w:r>
        <w:rPr>
          <w:rStyle w:val="StringTok"/>
        </w:rPr>
        <w:t xml:space="preserve">"ΔSubj Stress: SC vs. SD"</w:t>
      </w:r>
      <w:r>
        <w:rPr>
          <w:rStyle w:val="NormalTok"/>
        </w:rPr>
        <w:t xml:space="preserve">, </w:t>
      </w:r>
      <w:r>
        <w:rPr>
          <w:rStyle w:val="StringTok"/>
        </w:rPr>
        <w:t xml:space="preserve">"ΔSubj Stress: SC vs. Other"</w:t>
      </w:r>
      <w:r>
        <w:br/>
      </w:r>
      <w:r>
        <w:rPr>
          <w:rStyle w:val="NormalTok"/>
        </w:rPr>
        <w:t xml:space="preserve">)</w:t>
      </w:r>
      <w:r>
        <w:br/>
      </w:r>
      <w:r>
        <w:br/>
      </w:r>
      <w:r>
        <w:rPr>
          <w:rStyle w:val="NormalTok"/>
        </w:rPr>
        <w:t xml:space="preserve">diff_rcorrs_clean </w:t>
      </w:r>
      <w:r>
        <w:rPr>
          <w:rStyle w:val="OtherTok"/>
        </w:rPr>
        <w:t xml:space="preserve">&lt;-</w:t>
      </w:r>
      <w:r>
        <w:rPr>
          <w:rStyle w:val="NormalTok"/>
        </w:rPr>
        <w:t xml:space="preserve"> </w:t>
      </w:r>
      <w:r>
        <w:rPr>
          <w:rStyle w:val="FunctionTok"/>
        </w:rPr>
        <w:t xml:space="preserve">rcorr</w:t>
      </w:r>
      <w:r>
        <w:rPr>
          <w:rStyle w:val="NormalTok"/>
        </w:rPr>
        <w:t xml:space="preserve">(diff_matrix_clean)</w:t>
      </w:r>
      <w:r>
        <w:br/>
      </w:r>
      <w:r>
        <w:br/>
      </w:r>
      <w:r>
        <w:rPr>
          <w:rStyle w:val="NormalTok"/>
        </w:rPr>
        <w:t xml:space="preserve">immune_labels_clean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"ΔCRP"</w:t>
      </w:r>
      <w:r>
        <w:rPr>
          <w:rStyle w:val="NormalTok"/>
        </w:rPr>
        <w:t xml:space="preserve">, </w:t>
      </w:r>
      <w:r>
        <w:rPr>
          <w:rStyle w:val="StringTok"/>
        </w:rPr>
        <w:t xml:space="preserve">"ΔIL-10"</w:t>
      </w:r>
      <w:r>
        <w:rPr>
          <w:rStyle w:val="NormalTok"/>
        </w:rPr>
        <w:t xml:space="preserve">, </w:t>
      </w:r>
      <w:r>
        <w:rPr>
          <w:rStyle w:val="StringTok"/>
        </w:rPr>
        <w:t xml:space="preserve">"ΔIL-6"</w:t>
      </w:r>
      <w:r>
        <w:rPr>
          <w:rStyle w:val="NormalTok"/>
        </w:rPr>
        <w:t xml:space="preserve">, </w:t>
      </w:r>
      <w:r>
        <w:rPr>
          <w:rStyle w:val="StringTok"/>
        </w:rPr>
        <w:t xml:space="preserve">"ΔTNF-α"</w:t>
      </w:r>
      <w:r>
        <w:rPr>
          <w:rStyle w:val="NormalTok"/>
        </w:rPr>
        <w:t xml:space="preserve">)</w:t>
      </w:r>
      <w:r>
        <w:br/>
      </w:r>
      <w:r>
        <w:rPr>
          <w:rStyle w:val="NormalTok"/>
        </w:rPr>
        <w:t xml:space="preserve">all_reactivity_labels </w:t>
      </w:r>
      <w:r>
        <w:rPr>
          <w:rStyle w:val="OtherTok"/>
        </w:rPr>
        <w:t xml:space="preserve">&lt;-</w:t>
      </w:r>
      <w:r>
        <w:rPr>
          <w:rStyle w:val="NormalTok"/>
        </w:rPr>
        <w:t xml:space="preserve"> </w:t>
      </w:r>
      <w:r>
        <w:rPr>
          <w:rStyle w:val="FunctionTok"/>
        </w:rPr>
        <w:t xml:space="preserve">colnames</w:t>
      </w:r>
      <w:r>
        <w:rPr>
          <w:rStyle w:val="NormalTok"/>
        </w:rPr>
        <w:t xml:space="preserve">(diff_matrix_clean)</w:t>
      </w:r>
      <w:r>
        <w:br/>
      </w:r>
      <w:r>
        <w:br/>
      </w:r>
      <w:r>
        <w:rPr>
          <w:rStyle w:val="NormalTok"/>
        </w:rPr>
        <w:t xml:space="preserve">hr_cols_clean   </w:t>
      </w:r>
      <w:r>
        <w:rPr>
          <w:rStyle w:val="OtherTok"/>
        </w:rPr>
        <w:t xml:space="preserve">&lt;-</w:t>
      </w:r>
      <w:r>
        <w:rPr>
          <w:rStyle w:val="NormalTok"/>
        </w:rPr>
        <w:t xml:space="preserve"> all_reactivity_labels[</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imm_cols_clean  </w:t>
      </w:r>
      <w:r>
        <w:rPr>
          <w:rStyle w:val="OtherTok"/>
        </w:rPr>
        <w:t xml:space="preserve">&lt;-</w:t>
      </w:r>
      <w:r>
        <w:rPr>
          <w:rStyle w:val="NormalTok"/>
        </w:rPr>
        <w:t xml:space="preserve"> all_reactivity_labels[</w:t>
      </w:r>
      <w:r>
        <w:rPr>
          <w:rStyle w:val="DecValTok"/>
        </w:rPr>
        <w:t xml:space="preserve">5</w:t>
      </w:r>
      <w:r>
        <w:rPr>
          <w:rStyle w:val="SpecialCharTok"/>
        </w:rPr>
        <w:t xml:space="preserve">:</w:t>
      </w:r>
      <w:r>
        <w:rPr>
          <w:rStyle w:val="DecValTok"/>
        </w:rPr>
        <w:t xml:space="preserve">8</w:t>
      </w:r>
      <w:r>
        <w:rPr>
          <w:rStyle w:val="NormalTok"/>
        </w:rPr>
        <w:t xml:space="preserve">]</w:t>
      </w:r>
      <w:r>
        <w:br/>
      </w:r>
      <w:r>
        <w:rPr>
          <w:rStyle w:val="NormalTok"/>
        </w:rPr>
        <w:t xml:space="preserve">horm_cols_clean </w:t>
      </w:r>
      <w:r>
        <w:rPr>
          <w:rStyle w:val="OtherTok"/>
        </w:rPr>
        <w:t xml:space="preserve">&lt;-</w:t>
      </w:r>
      <w:r>
        <w:rPr>
          <w:rStyle w:val="NormalTok"/>
        </w:rPr>
        <w:t xml:space="preserve"> all_reactivity_labels[</w:t>
      </w:r>
      <w:r>
        <w:rPr>
          <w:rStyle w:val="DecValTok"/>
        </w:rPr>
        <w:t xml:space="preserve">9</w:t>
      </w:r>
      <w:r>
        <w:rPr>
          <w:rStyle w:val="SpecialCharTok"/>
        </w:rPr>
        <w:t xml:space="preserve">:</w:t>
      </w:r>
      <w:r>
        <w:rPr>
          <w:rStyle w:val="DecValTok"/>
        </w:rPr>
        <w:t xml:space="preserve">11</w:t>
      </w:r>
      <w:r>
        <w:rPr>
          <w:rStyle w:val="NormalTok"/>
        </w:rPr>
        <w:t xml:space="preserve">]</w:t>
      </w:r>
      <w:r>
        <w:br/>
      </w:r>
      <w:r>
        <w:rPr>
          <w:rStyle w:val="NormalTok"/>
        </w:rPr>
        <w:t xml:space="preserve">subj_cols_clean </w:t>
      </w:r>
      <w:r>
        <w:rPr>
          <w:rStyle w:val="OtherTok"/>
        </w:rPr>
        <w:t xml:space="preserve">&lt;-</w:t>
      </w:r>
      <w:r>
        <w:rPr>
          <w:rStyle w:val="NormalTok"/>
        </w:rPr>
        <w:t xml:space="preserve"> all_reactivity_labels[</w:t>
      </w:r>
      <w:r>
        <w:rPr>
          <w:rStyle w:val="DecValTok"/>
        </w:rPr>
        <w:t xml:space="preserve">12</w:t>
      </w:r>
      <w:r>
        <w:rPr>
          <w:rStyle w:val="SpecialCharTok"/>
        </w:rPr>
        <w:t xml:space="preserve">:</w:t>
      </w:r>
      <w:r>
        <w:rPr>
          <w:rStyle w:val="DecValTok"/>
        </w:rPr>
        <w:t xml:space="preserve">13</w:t>
      </w:r>
      <w:r>
        <w:rPr>
          <w:rStyle w:val="NormalTok"/>
        </w:rPr>
        <w:t xml:space="preserve">]</w:t>
      </w:r>
      <w:r>
        <w:br/>
      </w:r>
      <w:r>
        <w:br/>
      </w:r>
      <w:r>
        <w:rPr>
          <w:rStyle w:val="NormalTok"/>
        </w:rPr>
        <w:t xml:space="preserve">raw_immune_clean_mat </w:t>
      </w:r>
      <w:r>
        <w:rPr>
          <w:rStyle w:val="OtherTok"/>
        </w:rPr>
        <w:t xml:space="preserve">&lt;-</w:t>
      </w:r>
      <w:r>
        <w:rPr>
          <w:rStyle w:val="NormalTok"/>
        </w:rPr>
        <w:t xml:space="preserve"> diff_rcorrs_clean</w:t>
      </w:r>
      <w:r>
        <w:rPr>
          <w:rStyle w:val="SpecialCharTok"/>
        </w:rPr>
        <w:t xml:space="preserve">$</w:t>
      </w:r>
      <w:r>
        <w:rPr>
          <w:rStyle w:val="NormalTok"/>
        </w:rPr>
        <w:t xml:space="preserve">P[immune_labels_clean, all_reactivity_labels,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fdr_immune_clean_mat </w:t>
      </w:r>
      <w:r>
        <w:rPr>
          <w:rStyle w:val="OtherTok"/>
        </w:rPr>
        <w:t xml:space="preserve">&lt;-</w:t>
      </w:r>
      <w:r>
        <w:rPr>
          <w:rStyle w:val="NormalTok"/>
        </w:rPr>
        <w:t xml:space="preserve"> raw_immune_clean_mat</w:t>
      </w:r>
      <w:r>
        <w:br/>
      </w:r>
      <w:r>
        <w:rPr>
          <w:rStyle w:val="ControlFlowTok"/>
        </w:rPr>
        <w:t xml:space="preserve">for</w:t>
      </w:r>
      <w:r>
        <w:rPr>
          <w:rStyle w:val="NormalTok"/>
        </w:rPr>
        <w:t xml:space="preserve"> (im </w:t>
      </w:r>
      <w:r>
        <w:rPr>
          <w:rStyle w:val="ControlFlowTok"/>
        </w:rPr>
        <w:t xml:space="preserve">in</w:t>
      </w:r>
      <w:r>
        <w:rPr>
          <w:rStyle w:val="NormalTok"/>
        </w:rPr>
        <w:t xml:space="preserve"> immune_labels_clean) {</w:t>
      </w:r>
      <w:r>
        <w:br/>
      </w:r>
      <w:r>
        <w:rPr>
          <w:rStyle w:val="NormalTok"/>
        </w:rPr>
        <w:t xml:space="preserve">  </w:t>
      </w:r>
      <w:r>
        <w:rPr>
          <w:rStyle w:val="ControlFlowTok"/>
        </w:rPr>
        <w:t xml:space="preserve">for</w:t>
      </w:r>
      <w:r>
        <w:rPr>
          <w:rStyle w:val="NormalTok"/>
        </w:rPr>
        <w:t xml:space="preserve"> (cols </w:t>
      </w:r>
      <w:r>
        <w:rPr>
          <w:rStyle w:val="ControlFlowTok"/>
        </w:rPr>
        <w:t xml:space="preserve">in</w:t>
      </w:r>
      <w:r>
        <w:rPr>
          <w:rStyle w:val="NormalTok"/>
        </w:rPr>
        <w:t xml:space="preserve"> </w:t>
      </w:r>
      <w:r>
        <w:rPr>
          <w:rStyle w:val="FunctionTok"/>
        </w:rPr>
        <w:t xml:space="preserve">list</w:t>
      </w:r>
      <w:r>
        <w:rPr>
          <w:rStyle w:val="NormalTok"/>
        </w:rPr>
        <w:t xml:space="preserve">(hr_cols_clean, imm_cols_clean, horm_cols_clean, subj_cols_clean)) {</w:t>
      </w:r>
      <w:r>
        <w:br/>
      </w:r>
      <w:r>
        <w:rPr>
          <w:rStyle w:val="NormalTok"/>
        </w:rPr>
        <w:t xml:space="preserve">    fdr_immune_clean_mat[im, cols] </w:t>
      </w:r>
      <w:r>
        <w:rPr>
          <w:rStyle w:val="OtherTok"/>
        </w:rPr>
        <w:t xml:space="preserve">&lt;-</w:t>
      </w:r>
      <w:r>
        <w:rPr>
          <w:rStyle w:val="NormalTok"/>
        </w:rPr>
        <w:t xml:space="preserve"> </w:t>
      </w:r>
      <w:r>
        <w:rPr>
          <w:rStyle w:val="FunctionTok"/>
        </w:rPr>
        <w:t xml:space="preserve">p.adjust</w:t>
      </w:r>
      <w:r>
        <w:rPr>
          <w:rStyle w:val="NormalTok"/>
        </w:rPr>
        <w:t xml:space="preserve">(raw_immune_clean_mat[im, cols], </w:t>
      </w:r>
      <w:r>
        <w:rPr>
          <w:rStyle w:val="AttributeTok"/>
        </w:rPr>
        <w:t xml:space="preserve">method =</w:t>
      </w:r>
      <w:r>
        <w:rPr>
          <w:rStyle w:val="NormalTok"/>
        </w:rPr>
        <w:t xml:space="preserve"> </w:t>
      </w:r>
      <w:r>
        <w:rPr>
          <w:rStyle w:val="StringTok"/>
        </w:rPr>
        <w:t xml:space="preserve">"fdr"</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The 4 immune measures appear both as rows and as part of the 13 columns, so</w:t>
      </w:r>
      <w:r>
        <w:br/>
      </w:r>
      <w:r>
        <w:rPr>
          <w:rStyle w:val="CommentTok"/>
        </w:rPr>
        <w:t xml:space="preserve"># this matrix contains true self-correlations (e.g. ΔCRP row x ΔCRP column:</w:t>
      </w:r>
      <w:r>
        <w:br/>
      </w:r>
      <w:r>
        <w:rPr>
          <w:rStyle w:val="CommentTok"/>
        </w:rPr>
        <w:t xml:space="preserve"># r = 1, p = NA from rcorr). corrplot cannot handle r non-NA / p NA at the</w:t>
      </w:r>
      <w:r>
        <w:br/>
      </w:r>
      <w:r>
        <w:rPr>
          <w:rStyle w:val="CommentTok"/>
        </w:rPr>
        <w:t xml:space="preserve"># same cell, so those self-correlation cells are blanked in r too.</w:t>
      </w:r>
      <w:r>
        <w:br/>
      </w:r>
      <w:r>
        <w:rPr>
          <w:rStyle w:val="NormalTok"/>
        </w:rPr>
        <w:t xml:space="preserve">r_immune_clean_mat </w:t>
      </w:r>
      <w:r>
        <w:rPr>
          <w:rStyle w:val="OtherTok"/>
        </w:rPr>
        <w:t xml:space="preserve">&lt;-</w:t>
      </w:r>
      <w:r>
        <w:rPr>
          <w:rStyle w:val="NormalTok"/>
        </w:rPr>
        <w:t xml:space="preserve"> diff_rcorrs_clean</w:t>
      </w:r>
      <w:r>
        <w:rPr>
          <w:rStyle w:val="SpecialCharTok"/>
        </w:rPr>
        <w:t xml:space="preserve">$</w:t>
      </w:r>
      <w:r>
        <w:rPr>
          <w:rStyle w:val="NormalTok"/>
        </w:rPr>
        <w:t xml:space="preserve">r[immune_labels_clean, all_reactivity_labels,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self_pairs </w:t>
      </w:r>
      <w:r>
        <w:rPr>
          <w:rStyle w:val="OtherTok"/>
        </w:rPr>
        <w:t xml:space="preserve">&lt;-</w:t>
      </w:r>
      <w:r>
        <w:rPr>
          <w:rStyle w:val="NormalTok"/>
        </w:rPr>
        <w:t xml:space="preserve"> </w:t>
      </w:r>
      <w:r>
        <w:rPr>
          <w:rStyle w:val="FunctionTok"/>
        </w:rPr>
        <w:t xml:space="preserve">outer</w:t>
      </w:r>
      <w:r>
        <w:rPr>
          <w:rStyle w:val="NormalTok"/>
        </w:rPr>
        <w:t xml:space="preserve">(immune_labels_clean, all_reactivity_labels,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r_immune_clean_mat[self_pairs] </w:t>
      </w:r>
      <w:r>
        <w:rPr>
          <w:rStyle w:val="OtherTok"/>
        </w:rPr>
        <w:t xml:space="preserve">&lt;-</w:t>
      </w:r>
      <w:r>
        <w:rPr>
          <w:rStyle w:val="NormalTok"/>
        </w:rPr>
        <w:t xml:space="preserve"> </w:t>
      </w:r>
      <w:r>
        <w:rPr>
          <w:rStyle w:val="ConstantTok"/>
        </w:rPr>
        <w:t xml:space="preserve">NA</w:t>
      </w:r>
      <w:r>
        <w:br/>
      </w:r>
      <w:r>
        <w:br/>
      </w:r>
      <w:r>
        <w:rPr>
          <w:rStyle w:val="FunctionTok"/>
        </w:rPr>
        <w:t xml:space="preserve">plot_sig_corrplot</w:t>
      </w:r>
      <w:r>
        <w:rPr>
          <w:rStyle w:val="NormalTok"/>
        </w:rPr>
        <w:t xml:space="preserve">(</w:t>
      </w:r>
      <w:r>
        <w:br/>
      </w:r>
      <w:r>
        <w:rPr>
          <w:rStyle w:val="NormalTok"/>
        </w:rPr>
        <w:t xml:space="preserve">  r_immune_clean_mat,</w:t>
      </w:r>
      <w:r>
        <w:br/>
      </w:r>
      <w:r>
        <w:rPr>
          <w:rStyle w:val="NormalTok"/>
        </w:rPr>
        <w:t xml:space="preserve">  fdr_immune_clean_mat,</w:t>
      </w:r>
      <w:r>
        <w:br/>
      </w:r>
      <w:r>
        <w:rPr>
          <w:rStyle w:val="NormalTok"/>
        </w:rPr>
        <w:t xml:space="preserve">  </w:t>
      </w:r>
      <w:r>
        <w:rPr>
          <w:rStyle w:val="AttributeTok"/>
        </w:rPr>
        <w:t xml:space="preserve">type =</w:t>
      </w:r>
      <w:r>
        <w:rPr>
          <w:rStyle w:val="NormalTok"/>
        </w:rPr>
        <w:t xml:space="preserve"> </w:t>
      </w:r>
      <w:r>
        <w:rPr>
          <w:rStyle w:val="StringTok"/>
        </w:rPr>
        <w:t xml:space="preserve">"full"</w:t>
      </w:r>
      <w:r>
        <w:rPr>
          <w:rStyle w:val="NormalTok"/>
        </w:rPr>
        <w:t xml:space="preserve">, </w:t>
      </w:r>
      <w:r>
        <w:rPr>
          <w:rStyle w:val="AttributeTok"/>
        </w:rPr>
        <w:t xml:space="preserve">cl.ratio =</w:t>
      </w:r>
      <w:r>
        <w:rPr>
          <w:rStyle w:val="NormalTok"/>
        </w:rPr>
        <w:t xml:space="preserve"> </w:t>
      </w:r>
      <w:r>
        <w:rPr>
          <w:rStyle w:val="FloatTok"/>
        </w:rPr>
        <w:t xml:space="preserve">0.1</w:t>
      </w:r>
      <w:r>
        <w:rPr>
          <w:rStyle w:val="NormalTok"/>
        </w:rPr>
        <w:t xml:space="preserve">, </w:t>
      </w:r>
      <w:r>
        <w:rPr>
          <w:rStyle w:val="AttributeTok"/>
        </w:rPr>
        <w:t xml:space="preserve">cl.cex =</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tl.cex =</w:t>
      </w:r>
      <w:r>
        <w:rPr>
          <w:rStyle w:val="NormalTok"/>
        </w:rPr>
        <w:t xml:space="preserve"> </w:t>
      </w:r>
      <w:r>
        <w:rPr>
          <w:rStyle w:val="FloatTok"/>
        </w:rPr>
        <w:t xml:space="preserve">0.98</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AttributeTok"/>
        </w:rPr>
        <w:t xml:space="preserve">diag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1778000"/>
            <wp:effectExtent b="0" l="0" r="0" t="0"/>
            <wp:docPr descr="" title="" id="46" name="Picture"/>
            <a:graphic>
              <a:graphicData uri="http://schemas.openxmlformats.org/drawingml/2006/picture">
                <pic:pic>
                  <pic:nvPicPr>
                    <pic:cNvPr descr="sos-bioreactivity-supplement_files/figure-docx/sens-corr-clean-1.png" id="47" name="Picture"/>
                    <pic:cNvPicPr>
                      <a:picLocks noChangeArrowheads="1" noChangeAspect="1"/>
                    </pic:cNvPicPr>
                  </pic:nvPicPr>
                  <pic:blipFill>
                    <a:blip r:embed="rId4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i/>
          <w:iCs/>
        </w:rPr>
        <w:t xml:space="preserve">X marks indicate non-significant correlations after FDR correction (p</w:t>
      </w:r>
      <w:r>
        <w:rPr>
          <w:i/>
          <w:iCs/>
          <w:vertAlign w:val="subscript"/>
        </w:rPr>
        <w:t xml:space="preserve">FDR</w:t>
      </w:r>
      <w:r>
        <w:rPr>
          <w:i/>
          <w:iCs/>
        </w:rPr>
        <w:t xml:space="preserve"> </w:t>
      </w:r>
      <w:r>
        <w:rPr>
          <w:i/>
          <w:iCs/>
        </w:rPr>
        <w:t xml:space="preserve">≥ .05). FDR applied separately for each immune reactivity measure, within each reactivity domain (matches the Hypothesis 1d FDR convention).</w:t>
      </w:r>
    </w:p>
    <w:bookmarkEnd w:id="48"/>
    <w:bookmarkStart w:id="52" w:name="X541b854c35fc618214844fd2726dfcece88a0e7"/>
    <w:p>
      <w:pPr>
        <w:pStyle w:val="Heading3"/>
      </w:pPr>
      <w:r>
        <w:t xml:space="preserve">Puberty Correlations: Illness, Bleeding Gums &amp; Smoking Exclusion</w:t>
      </w:r>
    </w:p>
    <w:p>
      <w:pPr>
        <w:pStyle w:val="FirstParagraph"/>
      </w:pPr>
      <w:r>
        <w:t xml:space="preserve">Correlations between pubertal status/timing (Hypothesis 2) and the 4 immune reactivity measures, recomputed after excluding participants who were ill, reported bleeding gums, or smoke.</w:t>
      </w:r>
    </w:p>
    <w:p>
      <w:pPr>
        <w:pStyle w:val="SourceCode"/>
      </w:pPr>
      <w:r>
        <w:rPr>
          <w:rStyle w:val="NormalTok"/>
        </w:rPr>
        <w:t xml:space="preserve">timing_reactivity_clean </w:t>
      </w:r>
      <w:r>
        <w:rPr>
          <w:rStyle w:val="OtherTok"/>
        </w:rPr>
        <w:t xml:space="preserve">&lt;-</w:t>
      </w:r>
      <w:r>
        <w:rPr>
          <w:rStyle w:val="NormalTok"/>
        </w:rPr>
        <w:t xml:space="preserve"> timing_reactivity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SampleID </w:t>
      </w:r>
      <w:r>
        <w:rPr>
          <w:rStyle w:val="SpecialCharTok"/>
        </w:rPr>
        <w:t xml:space="preserve">%in%</w:t>
      </w:r>
      <w:r>
        <w:rPr>
          <w:rStyle w:val="NormalTok"/>
        </w:rPr>
        <w:t xml:space="preserve"> excl_clean_ids)</w:t>
      </w:r>
      <w:r>
        <w:br/>
      </w:r>
      <w:r>
        <w:br/>
      </w:r>
      <w:r>
        <w:rPr>
          <w:rStyle w:val="NormalTok"/>
        </w:rPr>
        <w:t xml:space="preserve">immune_reactivity_vars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"crp_difference"</w:t>
      </w:r>
      <w:r>
        <w:rPr>
          <w:rStyle w:val="NormalTok"/>
        </w:rPr>
        <w:t xml:space="preserve">, </w:t>
      </w:r>
      <w:r>
        <w:rPr>
          <w:rStyle w:val="StringTok"/>
        </w:rPr>
        <w:t xml:space="preserve">"il10_difference"</w:t>
      </w:r>
      <w:r>
        <w:rPr>
          <w:rStyle w:val="NormalTok"/>
        </w:rPr>
        <w:t xml:space="preserve">, </w:t>
      </w:r>
      <w:r>
        <w:rPr>
          <w:rStyle w:val="StringTok"/>
        </w:rPr>
        <w:t xml:space="preserve">"il6_difference"</w:t>
      </w:r>
      <w:r>
        <w:rPr>
          <w:rStyle w:val="NormalTok"/>
        </w:rPr>
        <w:t xml:space="preserve">, </w:t>
      </w:r>
      <w:r>
        <w:rPr>
          <w:rStyle w:val="StringTok"/>
        </w:rPr>
        <w:t xml:space="preserve">"tnfa_difference"</w:t>
      </w:r>
      <w:r>
        <w:rPr>
          <w:rStyle w:val="NormalTok"/>
        </w:rPr>
        <w:t xml:space="preserve">)</w:t>
      </w:r>
      <w:r>
        <w:br/>
      </w:r>
      <w:r>
        <w:rPr>
          <w:rStyle w:val="NormalTok"/>
        </w:rPr>
        <w:t xml:space="preserve">immune_reactivity_labels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"ΔCRP"</w:t>
      </w:r>
      <w:r>
        <w:rPr>
          <w:rStyle w:val="NormalTok"/>
        </w:rPr>
        <w:t xml:space="preserve">, </w:t>
      </w:r>
      <w:r>
        <w:rPr>
          <w:rStyle w:val="StringTok"/>
        </w:rPr>
        <w:t xml:space="preserve">"ΔIL-10"</w:t>
      </w:r>
      <w:r>
        <w:rPr>
          <w:rStyle w:val="NormalTok"/>
        </w:rPr>
        <w:t xml:space="preserve">, </w:t>
      </w:r>
      <w:r>
        <w:rPr>
          <w:rStyle w:val="StringTok"/>
        </w:rPr>
        <w:t xml:space="preserve">"ΔIL-6"</w:t>
      </w:r>
      <w:r>
        <w:rPr>
          <w:rStyle w:val="NormalTok"/>
        </w:rPr>
        <w:t xml:space="preserve">, </w:t>
      </w:r>
      <w:r>
        <w:rPr>
          <w:rStyle w:val="StringTok"/>
        </w:rPr>
        <w:t xml:space="preserve">"ΔTNF-α"</w:t>
      </w:r>
      <w:r>
        <w:rPr>
          <w:rStyle w:val="NormalTok"/>
        </w:rPr>
        <w:t xml:space="preserve">)</w:t>
      </w:r>
      <w:r>
        <w:br/>
      </w:r>
      <w:r>
        <w:br/>
      </w:r>
      <w:r>
        <w:rPr>
          <w:rStyle w:val="NormalTok"/>
        </w:rPr>
        <w:t xml:space="preserve">pub_immune_mat_clean </w:t>
      </w:r>
      <w:r>
        <w:rPr>
          <w:rStyle w:val="OtherTok"/>
        </w:rPr>
        <w:t xml:space="preserve">&lt;-</w:t>
      </w:r>
      <w:r>
        <w:rPr>
          <w:rStyle w:val="NormalTok"/>
        </w:rPr>
        <w:t xml:space="preserve"> timing_reactivity_clean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(all_pub_vars, immune_reactivity_vars)))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rPr>
          <w:rStyle w:val="FunctionTok"/>
        </w:rPr>
        <w:t xml:space="preserve">colnames</w:t>
      </w:r>
      <w:r>
        <w:rPr>
          <w:rStyle w:val="NormalTok"/>
        </w:rPr>
        <w:t xml:space="preserve">(pub_immune_mat_clean) </w:t>
      </w:r>
      <w:r>
        <w:rPr>
          <w:rStyle w:val="OtherTok"/>
        </w:rPr>
        <w:t xml:space="preserve">&lt;-</w:t>
      </w:r>
      <w:r>
        <w:rPr>
          <w:rStyle w:val="NormalTok"/>
        </w:rPr>
        <w:t xml:space="preserve"> </w:t>
      </w:r>
      <w:r>
        <w:rPr>
          <w:rStyle w:val="FunctionTok"/>
        </w:rPr>
        <w:t xml:space="preserve">c</w:t>
      </w:r>
      <w:r>
        <w:rPr>
          <w:rStyle w:val="NormalTok"/>
        </w:rPr>
        <w:t xml:space="preserve">(all_pub_labels, immune_reactivity_labels)</w:t>
      </w:r>
      <w:r>
        <w:br/>
      </w:r>
      <w:r>
        <w:br/>
      </w:r>
      <w:r>
        <w:rPr>
          <w:rStyle w:val="NormalTok"/>
        </w:rPr>
        <w:t xml:space="preserve">pub_immune_corrs_clean </w:t>
      </w:r>
      <w:r>
        <w:rPr>
          <w:rStyle w:val="OtherTok"/>
        </w:rPr>
        <w:t xml:space="preserve">&lt;-</w:t>
      </w:r>
      <w:r>
        <w:rPr>
          <w:rStyle w:val="NormalTok"/>
        </w:rPr>
        <w:t xml:space="preserve"> </w:t>
      </w:r>
      <w:r>
        <w:rPr>
          <w:rStyle w:val="FunctionTok"/>
        </w:rPr>
        <w:t xml:space="preserve">rcorr</w:t>
      </w:r>
      <w:r>
        <w:rPr>
          <w:rStyle w:val="NormalTok"/>
        </w:rPr>
        <w:t xml:space="preserve">(pub_immune_mat_clean)</w:t>
      </w:r>
      <w:r>
        <w:br/>
      </w:r>
      <w:r>
        <w:br/>
      </w:r>
      <w:r>
        <w:rPr>
          <w:rStyle w:val="NormalTok"/>
        </w:rPr>
        <w:t xml:space="preserve">raw_pub_immune_clean </w:t>
      </w:r>
      <w:r>
        <w:rPr>
          <w:rStyle w:val="OtherTok"/>
        </w:rPr>
        <w:t xml:space="preserve">&lt;-</w:t>
      </w:r>
      <w:r>
        <w:rPr>
          <w:rStyle w:val="NormalTok"/>
        </w:rPr>
        <w:t xml:space="preserve"> pub_immune_corrs_clean</w:t>
      </w:r>
      <w:r>
        <w:rPr>
          <w:rStyle w:val="SpecialCharTok"/>
        </w:rPr>
        <w:t xml:space="preserve">$</w:t>
      </w:r>
      <w:r>
        <w:rPr>
          <w:rStyle w:val="NormalTok"/>
        </w:rPr>
        <w:t xml:space="preserve">P[all_pub_labels, immune_reactivity_labels,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fdr_pub_immune_clean </w:t>
      </w:r>
      <w:r>
        <w:rPr>
          <w:rStyle w:val="OtherTok"/>
        </w:rPr>
        <w:t xml:space="preserve">&lt;-</w:t>
      </w:r>
      <w:r>
        <w:rPr>
          <w:rStyle w:val="NormalTok"/>
        </w:rPr>
        <w:t xml:space="preserve"> raw_pub_immune_clean</w:t>
      </w:r>
      <w:r>
        <w:br/>
      </w:r>
      <w:r>
        <w:rPr>
          <w:rStyle w:val="ControlFlowTok"/>
        </w:rPr>
        <w:t xml:space="preserve">for</w:t>
      </w:r>
      <w:r>
        <w:rPr>
          <w:rStyle w:val="NormalTok"/>
        </w:rPr>
        <w:t xml:space="preserve"> (pv </w:t>
      </w:r>
      <w:r>
        <w:rPr>
          <w:rStyle w:val="ControlFlowTok"/>
        </w:rPr>
        <w:t xml:space="preserve">in</w:t>
      </w:r>
      <w:r>
        <w:rPr>
          <w:rStyle w:val="NormalTok"/>
        </w:rPr>
        <w:t xml:space="preserve"> all_pub_labels) {</w:t>
      </w:r>
      <w:r>
        <w:br/>
      </w:r>
      <w:r>
        <w:rPr>
          <w:rStyle w:val="NormalTok"/>
        </w:rPr>
        <w:t xml:space="preserve">  fdr_pub_immune_clean[pv, ] </w:t>
      </w:r>
      <w:r>
        <w:rPr>
          <w:rStyle w:val="OtherTok"/>
        </w:rPr>
        <w:t xml:space="preserve">&lt;-</w:t>
      </w:r>
      <w:r>
        <w:rPr>
          <w:rStyle w:val="NormalTok"/>
        </w:rPr>
        <w:t xml:space="preserve"> </w:t>
      </w:r>
      <w:r>
        <w:rPr>
          <w:rStyle w:val="FunctionTok"/>
        </w:rPr>
        <w:t xml:space="preserve">p.adjust</w:t>
      </w:r>
      <w:r>
        <w:rPr>
          <w:rStyle w:val="NormalTok"/>
        </w:rPr>
        <w:t xml:space="preserve">(raw_pub_immune_clean[pv, ], </w:t>
      </w:r>
      <w:r>
        <w:rPr>
          <w:rStyle w:val="AttributeTok"/>
        </w:rPr>
        <w:t xml:space="preserve">method =</w:t>
      </w:r>
      <w:r>
        <w:rPr>
          <w:rStyle w:val="NormalTok"/>
        </w:rPr>
        <w:t xml:space="preserve"> </w:t>
      </w:r>
      <w:r>
        <w:rPr>
          <w:rStyle w:val="StringTok"/>
        </w:rPr>
        <w:t xml:space="preserve">"fdr"</w:t>
      </w:r>
      <w:r>
        <w:rPr>
          <w:rStyle w:val="NormalTok"/>
        </w:rPr>
        <w:t xml:space="preserve">)</w:t>
      </w:r>
      <w:r>
        <w:br/>
      </w:r>
      <w:r>
        <w:rPr>
          <w:rStyle w:val="NormalTok"/>
        </w:rPr>
        <w:t xml:space="preserve">}</w:t>
      </w:r>
      <w:r>
        <w:br/>
      </w:r>
      <w:r>
        <w:br/>
      </w:r>
      <w:r>
        <w:rPr>
          <w:rStyle w:val="FunctionTok"/>
        </w:rPr>
        <w:t xml:space="preserve">plot_sig_corrplot</w:t>
      </w:r>
      <w:r>
        <w:rPr>
          <w:rStyle w:val="NormalTok"/>
        </w:rPr>
        <w:t xml:space="preserve">(</w:t>
      </w:r>
      <w:r>
        <w:br/>
      </w:r>
      <w:r>
        <w:rPr>
          <w:rStyle w:val="NormalTok"/>
        </w:rPr>
        <w:t xml:space="preserve">  pub_immune_corrs_clean</w:t>
      </w:r>
      <w:r>
        <w:rPr>
          <w:rStyle w:val="SpecialCharTok"/>
        </w:rPr>
        <w:t xml:space="preserve">$</w:t>
      </w:r>
      <w:r>
        <w:rPr>
          <w:rStyle w:val="NormalTok"/>
        </w:rPr>
        <w:t xml:space="preserve">r[all_pub_labels, immune_reactivity_labels,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  fdr_pub_immune_clean,</w:t>
      </w:r>
      <w:r>
        <w:br/>
      </w:r>
      <w:r>
        <w:rPr>
          <w:rStyle w:val="NormalTok"/>
        </w:rPr>
        <w:t xml:space="preserve">  </w:t>
      </w:r>
      <w:r>
        <w:rPr>
          <w:rStyle w:val="AttributeTok"/>
        </w:rPr>
        <w:t xml:space="preserve">type =</w:t>
      </w:r>
      <w:r>
        <w:rPr>
          <w:rStyle w:val="NormalTok"/>
        </w:rPr>
        <w:t xml:space="preserve"> </w:t>
      </w:r>
      <w:r>
        <w:rPr>
          <w:rStyle w:val="StringTok"/>
        </w:rPr>
        <w:t xml:space="preserve">"full"</w:t>
      </w:r>
      <w:r>
        <w:rPr>
          <w:rStyle w:val="NormalTok"/>
        </w:rPr>
        <w:t xml:space="preserve">, </w:t>
      </w:r>
      <w:r>
        <w:rPr>
          <w:rStyle w:val="AttributeTok"/>
        </w:rPr>
        <w:t xml:space="preserve">cl.ratio =</w:t>
      </w:r>
      <w:r>
        <w:rPr>
          <w:rStyle w:val="NormalTok"/>
        </w:rPr>
        <w:t xml:space="preserve"> </w:t>
      </w:r>
      <w:r>
        <w:rPr>
          <w:rStyle w:val="FloatTok"/>
        </w:rPr>
        <w:t xml:space="preserve">0.15</w:t>
      </w:r>
      <w:r>
        <w:rPr>
          <w:rStyle w:val="NormalTok"/>
        </w:rPr>
        <w:t xml:space="preserve">, </w:t>
      </w:r>
      <w:r>
        <w:rPr>
          <w:rStyle w:val="AttributeTok"/>
        </w:rPr>
        <w:t xml:space="preserve">cl.cex =</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tl.cex =</w:t>
      </w:r>
      <w:r>
        <w:rPr>
          <w:rStyle w:val="NormalTok"/>
        </w:rPr>
        <w:t xml:space="preserve"> </w:t>
      </w:r>
      <w:r>
        <w:rPr>
          <w:rStyle w:val="FloatTok"/>
        </w:rPr>
        <w:t xml:space="preserve">1.0</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AttributeTok"/>
        </w:rPr>
        <w:t xml:space="preserve">diag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2667000"/>
            <wp:effectExtent b="0" l="0" r="0" t="0"/>
            <wp:docPr descr="" title="" id="50" name="Picture"/>
            <a:graphic>
              <a:graphicData uri="http://schemas.openxmlformats.org/drawingml/2006/picture">
                <pic:pic>
                  <pic:nvPicPr>
                    <pic:cNvPr descr="sos-bioreactivity-supplement_files/figure-docx/sens-puberty-corr-clean-1.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i/>
          <w:iCs/>
        </w:rPr>
        <w:t xml:space="preserve">X marks indicate non-significant correlations after FDR correction (p</w:t>
      </w:r>
      <w:r>
        <w:rPr>
          <w:i/>
          <w:iCs/>
          <w:vertAlign w:val="subscript"/>
        </w:rPr>
        <w:t xml:space="preserve">FDR</w:t>
      </w:r>
      <w:r>
        <w:rPr>
          <w:i/>
          <w:iCs/>
        </w:rPr>
        <w:t xml:space="preserve"> </w:t>
      </w:r>
      <w:r>
        <w:rPr>
          <w:i/>
          <w:iCs/>
        </w:rPr>
        <w:t xml:space="preserve">≥ .05). FDR applied separately for each puberty/timing variable, across the 4 immune reactivity outcomes.</w:t>
      </w:r>
    </w:p>
    <w:bookmarkEnd w:id="52"/>
    <w:bookmarkEnd w:id="53"/>
    <w:bookmarkStart w:id="75" w:name="adjusted"/>
    <w:p>
      <w:pPr>
        <w:pStyle w:val="Heading2"/>
      </w:pPr>
      <w:r>
        <w:t xml:space="preserve">Adjusted</w:t>
      </w:r>
    </w:p>
    <w:p>
      <w:pPr>
        <w:pStyle w:val="FirstParagraph"/>
      </w:pPr>
      <w:r>
        <w:rPr>
          <w:i/>
          <w:iCs/>
        </w:rPr>
        <w:t xml:space="preserve">Age, BMI, hours since waking, and (for CRP, DHEA, and Testosterone) flow rate are entered as</w:t>
      </w:r>
      <w:r>
        <w:rPr>
          <w:i/>
          <w:iCs/>
        </w:rPr>
        <w:t xml:space="preserve"> </w:t>
      </w:r>
      <w:r>
        <w:rPr>
          <w:i/>
          <w:iCs/>
        </w:rPr>
        <w:t xml:space="preserve">covariates in the models below.</w:t>
      </w:r>
    </w:p>
    <w:bookmarkStart w:id="59" w:name="covariate-descriptives-1"/>
    <w:p>
      <w:pPr>
        <w:pStyle w:val="Heading3"/>
      </w:pPr>
      <w:r>
        <w:t xml:space="preserve">Covariate Descriptives</w:t>
      </w:r>
    </w:p>
    <w:bookmarkStart w:id="54" w:name="sample-timing"/>
    <w:p>
      <w:pPr>
        <w:pStyle w:val="Heading4"/>
      </w:pPr>
      <w:r>
        <w:t xml:space="preserve">Sample Timing</w:t>
      </w:r>
    </w:p>
    <w:p>
      <w:pPr>
        <w:pStyle w:val="FirstParagraph"/>
      </w:pPr>
      <w:r>
        <w:rPr>
          <w:rStyle w:val="VerbatimChar"/>
        </w:rPr>
        <w:t xml:space="preserve">i</w:t>
      </w:r>
      <w:r>
        <w:t xml:space="preserve"> </w:t>
      </w:r>
      <w:r>
        <w:t xml:space="preserve">= immune-tube collection (paired with CRP/cytokine reactivity);</w:t>
      </w:r>
      <w:r>
        <w:t xml:space="preserve"> </w:t>
      </w:r>
      <w:r>
        <w:rPr>
          <w:rStyle w:val="VerbatimChar"/>
        </w:rPr>
        <w:t xml:space="preserve">h</w:t>
      </w:r>
      <w:r>
        <w:t xml:space="preserve"> </w:t>
      </w:r>
      <w:r>
        <w:t xml:space="preserve">= hormone-tube</w:t>
      </w:r>
      <w:r>
        <w:t xml:space="preserve"> </w:t>
      </w:r>
      <w:r>
        <w:t xml:space="preserve">collection (paired with hormone reactivity). The two are collected within the same minute for</w:t>
      </w:r>
      <w:r>
        <w:t xml:space="preserve"> </w:t>
      </w:r>
      <w:r>
        <w:t xml:space="preserve">nearly everyone, so only modest differences are expected between them.</w:t>
      </w:r>
    </w:p>
    <w:p>
      <w:pPr>
        <w:pStyle w:val="SourceCode"/>
      </w:pPr>
      <w:r>
        <w:rPr>
          <w:rStyle w:val="NormalTok"/>
        </w:rPr>
        <w:t xml:space="preserve">saliva_timing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starts_with</w:t>
      </w:r>
      <w:r>
        <w:rPr>
          <w:rStyle w:val="NormalTok"/>
        </w:rPr>
        <w:t xml:space="preserve">(</w:t>
      </w:r>
      <w:r>
        <w:rPr>
          <w:rStyle w:val="StringTok"/>
        </w:rPr>
        <w:t xml:space="preserve">"elapsed_"</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\(x) </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SD   =</w:t>
      </w:r>
      <w:r>
        <w:rPr>
          <w:rStyle w:val="NormalTok"/>
        </w:rPr>
        <w:t xml:space="preserve"> \(x) </w:t>
      </w:r>
      <w:r>
        <w:rPr>
          <w:rStyle w:val="FunctionTok"/>
        </w:rPr>
        <w:t xml:space="preserve">round</w:t>
      </w:r>
      <w:r>
        <w:rPr>
          <w:rStyle w:val="NormalTok"/>
        </w:rPr>
        <w:t xml:space="preserve">(</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Min  =</w:t>
      </w:r>
      <w:r>
        <w:rPr>
          <w:rStyle w:val="NormalTok"/>
        </w:rPr>
        <w:t xml:space="preserve"> \(x) </w:t>
      </w:r>
      <w:r>
        <w:rPr>
          <w:rStyle w:val="FunctionTok"/>
        </w:rPr>
        <w:t xml:space="preserve">round</w:t>
      </w:r>
      <w:r>
        <w:rPr>
          <w:rStyle w:val="NormalTok"/>
        </w:rPr>
        <w:t xml:space="preserve">(</w:t>
      </w:r>
      <w:r>
        <w:rPr>
          <w:rStyle w:val="FunctionTok"/>
        </w:rPr>
        <w:t xml:space="preserve">min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Max  =</w:t>
      </w:r>
      <w:r>
        <w:rPr>
          <w:rStyle w:val="NormalTok"/>
        </w:rPr>
        <w:t xml:space="preserve"> \(x) </w:t>
      </w:r>
      <w:r>
        <w:rPr>
          <w:rStyle w:val="FunctionTok"/>
        </w:rPr>
        <w:t xml:space="preserve">round</w:t>
      </w:r>
      <w:r>
        <w:rPr>
          <w:rStyle w:val="NormalTok"/>
        </w:rPr>
        <w:t xml:space="preserve">(</w:t>
      </w:r>
      <w:r>
        <w:rPr>
          <w:rStyle w:val="FunctionTok"/>
        </w:rPr>
        <w:t xml:space="preserve">max</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    =</w:t>
      </w:r>
      <w:r>
        <w:rPr>
          <w:rStyle w:val="NormalTok"/>
        </w:rPr>
        <w:t xml:space="preserve"> \(x)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(x))</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"variable"</w:t>
      </w:r>
      <w:r>
        <w:rPr>
          <w:rStyle w:val="NormalTok"/>
        </w:rPr>
        <w:t xml:space="preserve">, </w:t>
      </w:r>
      <w:r>
        <w:rPr>
          <w:rStyle w:val="StringTok"/>
        </w:rPr>
        <w:t xml:space="preserve">"stat"</w:t>
      </w:r>
      <w:r>
        <w:rPr>
          <w:rStyle w:val="NormalTok"/>
        </w:rPr>
        <w:t xml:space="preserve">), </w:t>
      </w:r>
      <w:r>
        <w:rPr>
          <w:rStyle w:val="AttributeTok"/>
        </w:rPr>
        <w:t xml:space="preserve">names_sep =</w:t>
      </w:r>
      <w:r>
        <w:rPr>
          <w:rStyle w:val="NormalTok"/>
        </w:rPr>
        <w:t xml:space="preserve"> </w:t>
      </w:r>
      <w:r>
        <w:rPr>
          <w:rStyle w:val="StringTok"/>
        </w:rPr>
        <w:t xml:space="preserve">"_(?=[^_]+$)"</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stat,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variable =</w:t>
      </w:r>
      <w:r>
        <w:rPr>
          <w:rStyle w:val="NormalTok"/>
        </w:rPr>
        <w:t xml:space="preserve"> </w:t>
      </w:r>
      <w:r>
        <w:rPr>
          <w:rStyle w:val="FunctionTok"/>
        </w:rPr>
        <w:t xml:space="preserve">recode</w:t>
      </w:r>
      <w:r>
        <w:rPr>
          <w:rStyle w:val="NormalTok"/>
        </w:rPr>
        <w:t xml:space="preserve">(variable,</w:t>
      </w:r>
      <w:r>
        <w:br/>
      </w:r>
      <w:r>
        <w:rPr>
          <w:rStyle w:val="NormalTok"/>
        </w:rPr>
        <w:t xml:space="preserve">    </w:t>
      </w:r>
      <w:r>
        <w:rPr>
          <w:rStyle w:val="AttributeTok"/>
        </w:rPr>
        <w:t xml:space="preserve">elapsed_i_T2 =</w:t>
      </w:r>
      <w:r>
        <w:rPr>
          <w:rStyle w:val="NormalTok"/>
        </w:rPr>
        <w:t xml:space="preserve"> </w:t>
      </w:r>
      <w:r>
        <w:rPr>
          <w:rStyle w:val="StringTok"/>
        </w:rPr>
        <w:t xml:space="preserve">"T1 → T2 (immune tube)"</w:t>
      </w:r>
      <w:r>
        <w:rPr>
          <w:rStyle w:val="NormalTok"/>
        </w:rPr>
        <w:t xml:space="preserve">,</w:t>
      </w:r>
      <w:r>
        <w:br/>
      </w:r>
      <w:r>
        <w:rPr>
          <w:rStyle w:val="NormalTok"/>
        </w:rPr>
        <w:t xml:space="preserve">    </w:t>
      </w:r>
      <w:r>
        <w:rPr>
          <w:rStyle w:val="AttributeTok"/>
        </w:rPr>
        <w:t xml:space="preserve">elapsed_i_T3 =</w:t>
      </w:r>
      <w:r>
        <w:rPr>
          <w:rStyle w:val="NormalTok"/>
        </w:rPr>
        <w:t xml:space="preserve"> </w:t>
      </w:r>
      <w:r>
        <w:rPr>
          <w:rStyle w:val="StringTok"/>
        </w:rPr>
        <w:t xml:space="preserve">"T1 → T3 (immune tube)"</w:t>
      </w:r>
      <w:r>
        <w:rPr>
          <w:rStyle w:val="NormalTok"/>
        </w:rPr>
        <w:t xml:space="preserve">,</w:t>
      </w:r>
      <w:r>
        <w:br/>
      </w:r>
      <w:r>
        <w:rPr>
          <w:rStyle w:val="NormalTok"/>
        </w:rPr>
        <w:t xml:space="preserve">    </w:t>
      </w:r>
      <w:r>
        <w:rPr>
          <w:rStyle w:val="AttributeTok"/>
        </w:rPr>
        <w:t xml:space="preserve">elapsed_i_T4 =</w:t>
      </w:r>
      <w:r>
        <w:rPr>
          <w:rStyle w:val="NormalTok"/>
        </w:rPr>
        <w:t xml:space="preserve"> </w:t>
      </w:r>
      <w:r>
        <w:rPr>
          <w:rStyle w:val="StringTok"/>
        </w:rPr>
        <w:t xml:space="preserve">"T1 → T4 (immune tube)"</w:t>
      </w:r>
      <w:r>
        <w:rPr>
          <w:rStyle w:val="NormalTok"/>
        </w:rPr>
        <w:t xml:space="preserve">,</w:t>
      </w:r>
      <w:r>
        <w:br/>
      </w:r>
      <w:r>
        <w:rPr>
          <w:rStyle w:val="NormalTok"/>
        </w:rPr>
        <w:t xml:space="preserve">    </w:t>
      </w:r>
      <w:r>
        <w:rPr>
          <w:rStyle w:val="AttributeTok"/>
        </w:rPr>
        <w:t xml:space="preserve">elapsed_h_T2 =</w:t>
      </w:r>
      <w:r>
        <w:rPr>
          <w:rStyle w:val="NormalTok"/>
        </w:rPr>
        <w:t xml:space="preserve"> </w:t>
      </w:r>
      <w:r>
        <w:rPr>
          <w:rStyle w:val="StringTok"/>
        </w:rPr>
        <w:t xml:space="preserve">"T1 → T2 (hormone tube)"</w:t>
      </w:r>
      <w:r>
        <w:rPr>
          <w:rStyle w:val="NormalTok"/>
        </w:rPr>
        <w:t xml:space="preserve">,</w:t>
      </w:r>
      <w:r>
        <w:br/>
      </w:r>
      <w:r>
        <w:rPr>
          <w:rStyle w:val="NormalTok"/>
        </w:rPr>
        <w:t xml:space="preserve">    </w:t>
      </w:r>
      <w:r>
        <w:rPr>
          <w:rStyle w:val="AttributeTok"/>
        </w:rPr>
        <w:t xml:space="preserve">elapsed_h_T3 =</w:t>
      </w:r>
      <w:r>
        <w:rPr>
          <w:rStyle w:val="NormalTok"/>
        </w:rPr>
        <w:t xml:space="preserve"> </w:t>
      </w:r>
      <w:r>
        <w:rPr>
          <w:rStyle w:val="StringTok"/>
        </w:rPr>
        <w:t xml:space="preserve">"T1 → T3 (hormone tube)"</w:t>
      </w:r>
      <w:r>
        <w:rPr>
          <w:rStyle w:val="NormalTok"/>
        </w:rPr>
        <w:t xml:space="preserve">,</w:t>
      </w:r>
      <w:r>
        <w:br/>
      </w:r>
      <w:r>
        <w:rPr>
          <w:rStyle w:val="NormalTok"/>
        </w:rPr>
        <w:t xml:space="preserve">    </w:t>
      </w:r>
      <w:r>
        <w:rPr>
          <w:rStyle w:val="AttributeTok"/>
        </w:rPr>
        <w:t xml:space="preserve">elapsed_h_T4 =</w:t>
      </w:r>
      <w:r>
        <w:rPr>
          <w:rStyle w:val="NormalTok"/>
        </w:rPr>
        <w:t xml:space="preserve"> </w:t>
      </w:r>
      <w:r>
        <w:rPr>
          <w:rStyle w:val="StringTok"/>
        </w:rPr>
        <w:t xml:space="preserve">"T1 → T4 (hormone tube)"</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"Actual elapsed time (minutes) between saliva collections"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Actual elapsed time (minutes) between saliva collections</w:t>
      </w:r>
    </w:p>
    <w:tbl>
      <w:tblPr>
        <w:tblStyle w:val="Table"/>
        <w:tblW w:type="auto" w:w="0"/>
        <w:tblLook w:firstRow="1" w:lastRow="0" w:firstColumn="0" w:lastColumn="0" w:noHBand="0" w:noVBand="0" w:val="0020"/>
        <w:tblCaption w:val="Actual elapsed time (minutes) between saliva collections"/>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N</w:t>
            </w:r>
          </w:p>
        </w:tc>
      </w:tr>
      <w:tr>
        <w:tc>
          <w:tcPr/>
          <w:p>
            <w:pPr>
              <w:pStyle w:val="Compact"/>
              <w:jc w:val="left"/>
            </w:pPr>
            <w:r>
              <w:t xml:space="preserve">T1 → T2 (immune tube)</w:t>
            </w:r>
          </w:p>
        </w:tc>
        <w:tc>
          <w:tcPr/>
          <w:p>
            <w:pPr>
              <w:pStyle w:val="Compact"/>
              <w:jc w:val="right"/>
            </w:pPr>
            <w:r>
              <w:t xml:space="preserve">67.9</w:t>
            </w:r>
          </w:p>
        </w:tc>
        <w:tc>
          <w:tcPr/>
          <w:p>
            <w:pPr>
              <w:pStyle w:val="Compact"/>
              <w:jc w:val="right"/>
            </w:pPr>
            <w:r>
              <w:t xml:space="preserve">10.9</w:t>
            </w:r>
          </w:p>
        </w:tc>
        <w:tc>
          <w:tcPr/>
          <w:p>
            <w:pPr>
              <w:pStyle w:val="Compact"/>
              <w:jc w:val="right"/>
            </w:pPr>
            <w:r>
              <w:t xml:space="preserve">28</w:t>
            </w:r>
          </w:p>
        </w:tc>
        <w:tc>
          <w:tcPr/>
          <w:p>
            <w:pPr>
              <w:pStyle w:val="Compact"/>
              <w:jc w:val="right"/>
            </w:pPr>
            <w:r>
              <w:t xml:space="preserve">113</w:t>
            </w:r>
          </w:p>
        </w:tc>
        <w:tc>
          <w:tcPr/>
          <w:p>
            <w:pPr>
              <w:pStyle w:val="Compact"/>
              <w:jc w:val="right"/>
            </w:pPr>
            <w:r>
              <w:t xml:space="preserve">71</w:t>
            </w:r>
          </w:p>
        </w:tc>
      </w:tr>
      <w:tr>
        <w:tc>
          <w:tcPr/>
          <w:p>
            <w:pPr>
              <w:pStyle w:val="Compact"/>
              <w:jc w:val="left"/>
            </w:pPr>
            <w:r>
              <w:t xml:space="preserve">T1 → T3 (immune tube)</w:t>
            </w:r>
          </w:p>
        </w:tc>
        <w:tc>
          <w:tcPr/>
          <w:p>
            <w:pPr>
              <w:pStyle w:val="Compact"/>
              <w:jc w:val="right"/>
            </w:pPr>
            <w:r>
              <w:t xml:space="preserve">86.4</w:t>
            </w:r>
          </w:p>
        </w:tc>
        <w:tc>
          <w:tcPr/>
          <w:p>
            <w:pPr>
              <w:pStyle w:val="Compact"/>
              <w:jc w:val="right"/>
            </w:pPr>
            <w:r>
              <w:t xml:space="preserve">10.0</w:t>
            </w:r>
          </w:p>
        </w:tc>
        <w:tc>
          <w:tcPr/>
          <w:p>
            <w:pPr>
              <w:pStyle w:val="Compact"/>
              <w:jc w:val="right"/>
            </w:pPr>
            <w:r>
              <w:t xml:space="preserve">72</w:t>
            </w:r>
          </w:p>
        </w:tc>
        <w:tc>
          <w:tcPr/>
          <w:p>
            <w:pPr>
              <w:pStyle w:val="Compact"/>
              <w:jc w:val="right"/>
            </w:pPr>
            <w:r>
              <w:t xml:space="preserve">128</w:t>
            </w:r>
          </w:p>
        </w:tc>
        <w:tc>
          <w:tcPr/>
          <w:p>
            <w:pPr>
              <w:pStyle w:val="Compact"/>
              <w:jc w:val="right"/>
            </w:pPr>
            <w:r>
              <w:t xml:space="preserve">72</w:t>
            </w:r>
          </w:p>
        </w:tc>
      </w:tr>
      <w:tr>
        <w:tc>
          <w:tcPr/>
          <w:p>
            <w:pPr>
              <w:pStyle w:val="Compact"/>
              <w:jc w:val="left"/>
            </w:pPr>
            <w:r>
              <w:t xml:space="preserve">T1 → T4 (immune tube)</w:t>
            </w:r>
          </w:p>
        </w:tc>
        <w:tc>
          <w:tcPr/>
          <w:p>
            <w:pPr>
              <w:pStyle w:val="Compact"/>
              <w:jc w:val="right"/>
            </w:pPr>
            <w:r>
              <w:t xml:space="preserve">116.6</w:t>
            </w:r>
          </w:p>
        </w:tc>
        <w:tc>
          <w:tcPr/>
          <w:p>
            <w:pPr>
              <w:pStyle w:val="Compact"/>
              <w:jc w:val="right"/>
            </w:pPr>
            <w:r>
              <w:t xml:space="preserve">10.8</w:t>
            </w:r>
          </w:p>
        </w:tc>
        <w:tc>
          <w:tcPr/>
          <w:p>
            <w:pPr>
              <w:pStyle w:val="Compact"/>
              <w:jc w:val="right"/>
            </w:pPr>
            <w:r>
              <w:t xml:space="preserve">99</w:t>
            </w:r>
          </w:p>
        </w:tc>
        <w:tc>
          <w:tcPr/>
          <w:p>
            <w:pPr>
              <w:pStyle w:val="Compact"/>
              <w:jc w:val="right"/>
            </w:pPr>
            <w:r>
              <w:t xml:space="preserve">158</w:t>
            </w:r>
          </w:p>
        </w:tc>
        <w:tc>
          <w:tcPr/>
          <w:p>
            <w:pPr>
              <w:pStyle w:val="Compact"/>
              <w:jc w:val="right"/>
            </w:pPr>
            <w:r>
              <w:t xml:space="preserve">70</w:t>
            </w:r>
          </w:p>
        </w:tc>
      </w:tr>
      <w:tr>
        <w:tc>
          <w:tcPr/>
          <w:p>
            <w:pPr>
              <w:pStyle w:val="Compact"/>
              <w:jc w:val="left"/>
            </w:pPr>
            <w:r>
              <w:t xml:space="preserve">T1 → T2 (hormone tube)</w:t>
            </w:r>
          </w:p>
        </w:tc>
        <w:tc>
          <w:tcPr/>
          <w:p>
            <w:pPr>
              <w:pStyle w:val="Compact"/>
              <w:jc w:val="right"/>
            </w:pPr>
            <w:r>
              <w:t xml:space="preserve">68.9</w:t>
            </w:r>
          </w:p>
        </w:tc>
        <w:tc>
          <w:tcPr/>
          <w:p>
            <w:pPr>
              <w:pStyle w:val="Compact"/>
              <w:jc w:val="right"/>
            </w:pPr>
            <w:r>
              <w:t xml:space="preserve">10.4</w:t>
            </w:r>
          </w:p>
        </w:tc>
        <w:tc>
          <w:tcPr/>
          <w:p>
            <w:pPr>
              <w:pStyle w:val="Compact"/>
              <w:jc w:val="right"/>
            </w:pPr>
            <w:r>
              <w:t xml:space="preserve">55</w:t>
            </w:r>
          </w:p>
        </w:tc>
        <w:tc>
          <w:tcPr/>
          <w:p>
            <w:pPr>
              <w:pStyle w:val="Compact"/>
              <w:jc w:val="right"/>
            </w:pPr>
            <w:r>
              <w:t xml:space="preserve">113</w:t>
            </w:r>
          </w:p>
        </w:tc>
        <w:tc>
          <w:tcPr/>
          <w:p>
            <w:pPr>
              <w:pStyle w:val="Compact"/>
              <w:jc w:val="right"/>
            </w:pPr>
            <w:r>
              <w:t xml:space="preserve">53</w:t>
            </w:r>
          </w:p>
        </w:tc>
      </w:tr>
      <w:tr>
        <w:tc>
          <w:tcPr/>
          <w:p>
            <w:pPr>
              <w:pStyle w:val="Compact"/>
              <w:jc w:val="left"/>
            </w:pPr>
            <w:r>
              <w:t xml:space="preserve">T1 → T3 (hormone tube)</w:t>
            </w:r>
          </w:p>
        </w:tc>
        <w:tc>
          <w:tcPr/>
          <w:p>
            <w:pPr>
              <w:pStyle w:val="Compact"/>
              <w:jc w:val="right"/>
            </w:pPr>
            <w:r>
              <w:t xml:space="preserve">86.1</w:t>
            </w:r>
          </w:p>
        </w:tc>
        <w:tc>
          <w:tcPr/>
          <w:p>
            <w:pPr>
              <w:pStyle w:val="Compact"/>
              <w:jc w:val="right"/>
            </w:pPr>
            <w:r>
              <w:t xml:space="preserve">10.0</w:t>
            </w:r>
          </w:p>
        </w:tc>
        <w:tc>
          <w:tcPr/>
          <w:p>
            <w:pPr>
              <w:pStyle w:val="Compact"/>
              <w:jc w:val="right"/>
            </w:pPr>
            <w:r>
              <w:t xml:space="preserve">72</w:t>
            </w:r>
          </w:p>
        </w:tc>
        <w:tc>
          <w:tcPr/>
          <w:p>
            <w:pPr>
              <w:pStyle w:val="Compact"/>
              <w:jc w:val="right"/>
            </w:pPr>
            <w:r>
              <w:t xml:space="preserve">128</w:t>
            </w:r>
          </w:p>
        </w:tc>
        <w:tc>
          <w:tcPr/>
          <w:p>
            <w:pPr>
              <w:pStyle w:val="Compact"/>
              <w:jc w:val="right"/>
            </w:pPr>
            <w:r>
              <w:t xml:space="preserve">54</w:t>
            </w:r>
          </w:p>
        </w:tc>
      </w:tr>
      <w:tr>
        <w:tc>
          <w:tcPr/>
          <w:p>
            <w:pPr>
              <w:pStyle w:val="Compact"/>
              <w:jc w:val="left"/>
            </w:pPr>
            <w:r>
              <w:t xml:space="preserve">T1 → T4 (hormone tube)</w:t>
            </w:r>
          </w:p>
        </w:tc>
        <w:tc>
          <w:tcPr/>
          <w:p>
            <w:pPr>
              <w:pStyle w:val="Compact"/>
              <w:jc w:val="right"/>
            </w:pPr>
            <w:r>
              <w:t xml:space="preserve">116.1</w:t>
            </w:r>
          </w:p>
        </w:tc>
        <w:tc>
          <w:tcPr/>
          <w:p>
            <w:pPr>
              <w:pStyle w:val="Compact"/>
              <w:jc w:val="right"/>
            </w:pPr>
            <w:r>
              <w:t xml:space="preserve">10.6</w:t>
            </w:r>
          </w:p>
        </w:tc>
        <w:tc>
          <w:tcPr/>
          <w:p>
            <w:pPr>
              <w:pStyle w:val="Compact"/>
              <w:jc w:val="right"/>
            </w:pPr>
            <w:r>
              <w:t xml:space="preserve">99</w:t>
            </w:r>
          </w:p>
        </w:tc>
        <w:tc>
          <w:tcPr/>
          <w:p>
            <w:pPr>
              <w:pStyle w:val="Compact"/>
              <w:jc w:val="right"/>
            </w:pPr>
            <w:r>
              <w:t xml:space="preserve">158</w:t>
            </w:r>
          </w:p>
        </w:tc>
        <w:tc>
          <w:tcPr/>
          <w:p>
            <w:pPr>
              <w:pStyle w:val="Compact"/>
              <w:jc w:val="right"/>
            </w:pPr>
            <w:r>
              <w:t xml:space="preserve">52</w:t>
            </w:r>
          </w:p>
        </w:tc>
      </w:tr>
    </w:tbl>
    <w:bookmarkEnd w:id="54"/>
    <w:bookmarkStart w:id="55" w:name="flow-rate"/>
    <w:p>
      <w:pPr>
        <w:pStyle w:val="Heading4"/>
      </w:pPr>
      <w:r>
        <w:t xml:space="preserve">Flow Rate</w:t>
      </w:r>
    </w:p>
    <w:p>
      <w:pPr>
        <w:pStyle w:val="FirstParagraph"/>
      </w:pPr>
      <w:r>
        <w:t xml:space="preserve">Saliva flow rate (mL/min) at each timepoint, by tube type.</w:t>
      </w:r>
    </w:p>
    <w:p>
      <w:pPr>
        <w:pStyle w:val="SourceCode"/>
      </w:pPr>
      <w:r>
        <w:rPr>
          <w:rStyle w:val="NormalTok"/>
        </w:rPr>
        <w:t xml:space="preserve">session_flow_raw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starts_with</w:t>
      </w:r>
      <w:r>
        <w:rPr>
          <w:rStyle w:val="NormalTok"/>
        </w:rPr>
        <w:t xml:space="preserve">(</w:t>
      </w:r>
      <w:r>
        <w:rPr>
          <w:rStyle w:val="StringTok"/>
        </w:rPr>
        <w:t xml:space="preserve">"flow_"</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\(x) </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\(x) </w:t>
      </w:r>
      <w:r>
        <w:rPr>
          <w:rStyle w:val="FunctionTok"/>
        </w:rPr>
        <w:t xml:space="preserve">round</w:t>
      </w:r>
      <w:r>
        <w:rPr>
          <w:rStyle w:val="NormalTok"/>
        </w:rPr>
        <w:t xml:space="preserve">(</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Min  =</w:t>
      </w:r>
      <w:r>
        <w:rPr>
          <w:rStyle w:val="NormalTok"/>
        </w:rPr>
        <w:t xml:space="preserve"> \(x) </w:t>
      </w:r>
      <w:r>
        <w:rPr>
          <w:rStyle w:val="FunctionTok"/>
        </w:rPr>
        <w:t xml:space="preserve">round</w:t>
      </w:r>
      <w:r>
        <w:rPr>
          <w:rStyle w:val="NormalTok"/>
        </w:rPr>
        <w:t xml:space="preserve">(</w:t>
      </w:r>
      <w:r>
        <w:rPr>
          <w:rStyle w:val="FunctionTok"/>
        </w:rPr>
        <w:t xml:space="preserve">min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Max  =</w:t>
      </w:r>
      <w:r>
        <w:rPr>
          <w:rStyle w:val="NormalTok"/>
        </w:rPr>
        <w:t xml:space="preserve"> \(x) </w:t>
      </w:r>
      <w:r>
        <w:rPr>
          <w:rStyle w:val="FunctionTok"/>
        </w:rPr>
        <w:t xml:space="preserve">round</w:t>
      </w:r>
      <w:r>
        <w:rPr>
          <w:rStyle w:val="NormalTok"/>
        </w:rPr>
        <w:t xml:space="preserve">(</w:t>
      </w:r>
      <w:r>
        <w:rPr>
          <w:rStyle w:val="FunctionTok"/>
        </w:rPr>
        <w:t xml:space="preserve">max</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N    =</w:t>
      </w:r>
      <w:r>
        <w:rPr>
          <w:rStyle w:val="NormalTok"/>
        </w:rPr>
        <w:t xml:space="preserve"> \(x)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(x))</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"variable"</w:t>
      </w:r>
      <w:r>
        <w:rPr>
          <w:rStyle w:val="NormalTok"/>
        </w:rPr>
        <w:t xml:space="preserve">, </w:t>
      </w:r>
      <w:r>
        <w:rPr>
          <w:rStyle w:val="StringTok"/>
        </w:rPr>
        <w:t xml:space="preserve">"stat"</w:t>
      </w:r>
      <w:r>
        <w:rPr>
          <w:rStyle w:val="NormalTok"/>
        </w:rPr>
        <w:t xml:space="preserve">), </w:t>
      </w:r>
      <w:r>
        <w:rPr>
          <w:rStyle w:val="AttributeTok"/>
        </w:rPr>
        <w:t xml:space="preserve">names_sep =</w:t>
      </w:r>
      <w:r>
        <w:rPr>
          <w:rStyle w:val="NormalTok"/>
        </w:rPr>
        <w:t xml:space="preserve"> </w:t>
      </w:r>
      <w:r>
        <w:rPr>
          <w:rStyle w:val="StringTok"/>
        </w:rPr>
        <w:t xml:space="preserve">"_(?=[^_]+$)"</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stat,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tube =</w:t>
      </w:r>
      <w:r>
        <w:rPr>
          <w:rStyle w:val="NormalTok"/>
        </w:rPr>
        <w:t xml:space="preserve"> </w:t>
      </w:r>
      <w:r>
        <w:rPr>
          <w:rStyle w:val="FunctionTok"/>
        </w:rPr>
        <w:t xml:space="preserve">if_else</w:t>
      </w:r>
      <w:r>
        <w:rPr>
          <w:rStyle w:val="NormalTok"/>
        </w:rPr>
        <w:t xml:space="preserve">(</w:t>
      </w:r>
      <w:r>
        <w:rPr>
          <w:rStyle w:val="FunctionTok"/>
        </w:rPr>
        <w:t xml:space="preserve">str_detect</w:t>
      </w:r>
      <w:r>
        <w:rPr>
          <w:rStyle w:val="NormalTok"/>
        </w:rPr>
        <w:t xml:space="preserve">(variable, </w:t>
      </w:r>
      <w:r>
        <w:rPr>
          <w:rStyle w:val="StringTok"/>
        </w:rPr>
        <w:t xml:space="preserve">"flow_i_"</w:t>
      </w:r>
      <w:r>
        <w:rPr>
          <w:rStyle w:val="NormalTok"/>
        </w:rPr>
        <w:t xml:space="preserve">), </w:t>
      </w:r>
      <w:r>
        <w:rPr>
          <w:rStyle w:val="StringTok"/>
        </w:rPr>
        <w:t xml:space="preserve">"Immune tube"</w:t>
      </w:r>
      <w:r>
        <w:rPr>
          <w:rStyle w:val="NormalTok"/>
        </w:rPr>
        <w:t xml:space="preserve">, </w:t>
      </w:r>
      <w:r>
        <w:rPr>
          <w:rStyle w:val="StringTok"/>
        </w:rPr>
        <w:t xml:space="preserve">"Hormone tube"</w:t>
      </w:r>
      <w:r>
        <w:rPr>
          <w:rStyle w:val="NormalTok"/>
        </w:rPr>
        <w:t xml:space="preserve">),</w:t>
      </w:r>
      <w:r>
        <w:br/>
      </w:r>
      <w:r>
        <w:rPr>
          <w:rStyle w:val="NormalTok"/>
        </w:rPr>
        <w:t xml:space="preserve">    </w:t>
      </w:r>
      <w:r>
        <w:rPr>
          <w:rStyle w:val="AttributeTok"/>
        </w:rPr>
        <w:t xml:space="preserve">Time =</w:t>
      </w:r>
      <w:r>
        <w:rPr>
          <w:rStyle w:val="NormalTok"/>
        </w:rPr>
        <w:t xml:space="preserve"> </w:t>
      </w:r>
      <w:r>
        <w:rPr>
          <w:rStyle w:val="FunctionTok"/>
        </w:rPr>
        <w:t xml:space="preserve">paste0</w:t>
      </w:r>
      <w:r>
        <w:rPr>
          <w:rStyle w:val="NormalTok"/>
        </w:rPr>
        <w:t xml:space="preserve">(</w:t>
      </w:r>
      <w:r>
        <w:rPr>
          <w:rStyle w:val="StringTok"/>
        </w:rPr>
        <w:t xml:space="preserve">"T"</w:t>
      </w:r>
      <w:r>
        <w:rPr>
          <w:rStyle w:val="NormalTok"/>
        </w:rPr>
        <w:t xml:space="preserve">, </w:t>
      </w:r>
      <w:r>
        <w:rPr>
          <w:rStyle w:val="FunctionTok"/>
        </w:rPr>
        <w:t xml:space="preserve">str_extract</w:t>
      </w:r>
      <w:r>
        <w:rPr>
          <w:rStyle w:val="NormalTok"/>
        </w:rPr>
        <w:t xml:space="preserve">(variable, </w:t>
      </w:r>
      <w:r>
        <w:rPr>
          <w:rStyle w:val="StringTok"/>
        </w:rPr>
        <w:t xml:space="preserve">"</w:t>
      </w:r>
      <w:r>
        <w:rPr>
          <w:rStyle w:val="SpecialCharTok"/>
        </w:rPr>
        <w:t xml:space="preserve">\\</w:t>
      </w:r>
      <w:r>
        <w:rPr>
          <w:rStyle w:val="StringTok"/>
        </w:rPr>
        <w:t xml:space="preserve">d$"</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(tube, Time, Mean, SD, Min, Max, N) </w:t>
      </w:r>
      <w:r>
        <w:rPr>
          <w:rStyle w:val="SpecialCharTok"/>
        </w:rPr>
        <w:t xml:space="preserve">|&gt;</w:t>
      </w:r>
      <w:r>
        <w:br/>
      </w:r>
      <w:r>
        <w:rPr>
          <w:rStyle w:val="NormalTok"/>
        </w:rPr>
        <w:t xml:space="preserve">  </w:t>
      </w:r>
      <w:r>
        <w:rPr>
          <w:rStyle w:val="FunctionTok"/>
        </w:rPr>
        <w:t xml:space="preserve">arrange</w:t>
      </w:r>
      <w:r>
        <w:rPr>
          <w:rStyle w:val="NormalTok"/>
        </w:rPr>
        <w:t xml:space="preserve">(tube, Time)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"Saliva flow rate (mL/min) by timepoint and tube type"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Saliva flow rate (mL/min) by timepoint and tube type</w:t>
      </w:r>
    </w:p>
    <w:tbl>
      <w:tblPr>
        <w:tblStyle w:val="Table"/>
        <w:tblW w:type="auto" w:w="0"/>
        <w:tblLook w:firstRow="1" w:lastRow="0" w:firstColumn="0" w:lastColumn="0" w:noHBand="0" w:noVBand="0" w:val="0020"/>
        <w:tblCaption w:val="Saliva flow rate (mL/min) by timepoint and tube type"/>
      </w:tblPr>
      <w:tblGrid>
        <w:gridCol w:w="1131"/>
        <w:gridCol w:w="1131"/>
        <w:gridCol w:w="1131"/>
        <w:gridCol w:w="1131"/>
        <w:gridCol w:w="1131"/>
        <w:gridCol w:w="1131"/>
        <w:gridCol w:w="1131"/>
      </w:tblGrid>
      <w:tr>
        <w:trPr>
          <w:tblHeader w:val="on"/>
        </w:trPr>
        <w:tc>
          <w:tcPr/>
          <w:p>
            <w:pPr>
              <w:pStyle w:val="Compact"/>
              <w:jc w:val="left"/>
            </w:pPr>
            <w:r>
              <w:t xml:space="preserve">tube</w:t>
            </w:r>
          </w:p>
        </w:tc>
        <w:tc>
          <w:tcPr/>
          <w:p>
            <w:pPr>
              <w:pStyle w:val="Compact"/>
              <w:jc w:val="left"/>
            </w:pPr>
            <w:r>
              <w:t xml:space="preserve">Time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N</w:t>
            </w:r>
          </w:p>
        </w:tc>
      </w:tr>
      <w:tr>
        <w:tc>
          <w:tcPr/>
          <w:p>
            <w:pPr>
              <w:pStyle w:val="Compact"/>
              <w:jc w:val="left"/>
            </w:pPr>
            <w:r>
              <w:t xml:space="preserve">Hormone tube</w:t>
            </w:r>
          </w:p>
        </w:tc>
        <w:tc>
          <w:tcPr/>
          <w:p>
            <w:pPr>
              <w:pStyle w:val="Compact"/>
              <w:jc w:val="left"/>
            </w:pPr>
            <w:r>
              <w:t xml:space="preserve">T1</w:t>
            </w:r>
          </w:p>
        </w:tc>
        <w:tc>
          <w:tcPr/>
          <w:p>
            <w:pPr>
              <w:pStyle w:val="Compact"/>
              <w:jc w:val="right"/>
            </w:pPr>
            <w:r>
              <w:t xml:space="preserve">0.36</w:t>
            </w:r>
          </w:p>
        </w:tc>
        <w:tc>
          <w:tcPr/>
          <w:p>
            <w:pPr>
              <w:pStyle w:val="Compact"/>
              <w:jc w:val="right"/>
            </w:pPr>
            <w:r>
              <w:t xml:space="preserve">0.16</w:t>
            </w:r>
          </w:p>
        </w:tc>
        <w:tc>
          <w:tcPr/>
          <w:p>
            <w:pPr>
              <w:pStyle w:val="Compact"/>
              <w:jc w:val="right"/>
            </w:pPr>
            <w:r>
              <w:t xml:space="preserve">0.13</w:t>
            </w:r>
          </w:p>
        </w:tc>
        <w:tc>
          <w:tcPr/>
          <w:p>
            <w:pPr>
              <w:pStyle w:val="Compact"/>
              <w:jc w:val="right"/>
            </w:pPr>
            <w:r>
              <w:t xml:space="preserve">0.86</w:t>
            </w:r>
          </w:p>
        </w:tc>
        <w:tc>
          <w:tcPr/>
          <w:p>
            <w:pPr>
              <w:pStyle w:val="Compact"/>
              <w:jc w:val="right"/>
            </w:pPr>
            <w:r>
              <w:t xml:space="preserve">60</w:t>
            </w:r>
          </w:p>
        </w:tc>
      </w:tr>
      <w:tr>
        <w:tc>
          <w:tcPr/>
          <w:p>
            <w:pPr>
              <w:pStyle w:val="Compact"/>
              <w:jc w:val="left"/>
            </w:pPr>
            <w:r>
              <w:t xml:space="preserve">Hormone tube</w:t>
            </w:r>
          </w:p>
        </w:tc>
        <w:tc>
          <w:tcPr/>
          <w:p>
            <w:pPr>
              <w:pStyle w:val="Compact"/>
              <w:jc w:val="left"/>
            </w:pPr>
            <w:r>
              <w:t xml:space="preserve">T2</w:t>
            </w:r>
          </w:p>
        </w:tc>
        <w:tc>
          <w:tcPr/>
          <w:p>
            <w:pPr>
              <w:pStyle w:val="Compact"/>
              <w:jc w:val="right"/>
            </w:pPr>
            <w:r>
              <w:t xml:space="preserve">0.37</w:t>
            </w:r>
          </w:p>
        </w:tc>
        <w:tc>
          <w:tcPr/>
          <w:p>
            <w:pPr>
              <w:pStyle w:val="Compact"/>
              <w:jc w:val="right"/>
            </w:pPr>
            <w:r>
              <w:t xml:space="preserve">0.18</w:t>
            </w:r>
          </w:p>
        </w:tc>
        <w:tc>
          <w:tcPr/>
          <w:p>
            <w:pPr>
              <w:pStyle w:val="Compact"/>
              <w:jc w:val="right"/>
            </w:pPr>
            <w:r>
              <w:t xml:space="preserve">0.10</w:t>
            </w:r>
          </w:p>
        </w:tc>
        <w:tc>
          <w:tcPr/>
          <w:p>
            <w:pPr>
              <w:pStyle w:val="Compact"/>
              <w:jc w:val="right"/>
            </w:pPr>
            <w:r>
              <w:t xml:space="preserve">1.08</w:t>
            </w:r>
          </w:p>
        </w:tc>
        <w:tc>
          <w:tcPr/>
          <w:p>
            <w:pPr>
              <w:pStyle w:val="Compact"/>
              <w:jc w:val="right"/>
            </w:pPr>
            <w:r>
              <w:t xml:space="preserve">53</w:t>
            </w:r>
          </w:p>
        </w:tc>
      </w:tr>
      <w:tr>
        <w:tc>
          <w:tcPr/>
          <w:p>
            <w:pPr>
              <w:pStyle w:val="Compact"/>
              <w:jc w:val="left"/>
            </w:pPr>
            <w:r>
              <w:t xml:space="preserve">Hormone tube</w:t>
            </w:r>
          </w:p>
        </w:tc>
        <w:tc>
          <w:tcPr/>
          <w:p>
            <w:pPr>
              <w:pStyle w:val="Compact"/>
              <w:jc w:val="left"/>
            </w:pPr>
            <w:r>
              <w:t xml:space="preserve">T3</w:t>
            </w:r>
          </w:p>
        </w:tc>
        <w:tc>
          <w:tcPr/>
          <w:p>
            <w:pPr>
              <w:pStyle w:val="Compact"/>
              <w:jc w:val="right"/>
            </w:pPr>
            <w:r>
              <w:t xml:space="preserve">0.36</w:t>
            </w:r>
          </w:p>
        </w:tc>
        <w:tc>
          <w:tcPr/>
          <w:p>
            <w:pPr>
              <w:pStyle w:val="Compact"/>
              <w:jc w:val="right"/>
            </w:pPr>
            <w:r>
              <w:t xml:space="preserve">0.19</w:t>
            </w:r>
          </w:p>
        </w:tc>
        <w:tc>
          <w:tcPr/>
          <w:p>
            <w:pPr>
              <w:pStyle w:val="Compact"/>
              <w:jc w:val="right"/>
            </w:pPr>
            <w:r>
              <w:t xml:space="preserve">0.12</w:t>
            </w:r>
          </w:p>
        </w:tc>
        <w:tc>
          <w:tcPr/>
          <w:p>
            <w:pPr>
              <w:pStyle w:val="Compact"/>
              <w:jc w:val="right"/>
            </w:pPr>
            <w:r>
              <w:t xml:space="preserve">1.03</w:t>
            </w:r>
          </w:p>
        </w:tc>
        <w:tc>
          <w:tcPr/>
          <w:p>
            <w:pPr>
              <w:pStyle w:val="Compact"/>
              <w:jc w:val="right"/>
            </w:pPr>
            <w:r>
              <w:t xml:space="preserve">56</w:t>
            </w:r>
          </w:p>
        </w:tc>
      </w:tr>
      <w:tr>
        <w:tc>
          <w:tcPr/>
          <w:p>
            <w:pPr>
              <w:pStyle w:val="Compact"/>
              <w:jc w:val="left"/>
            </w:pPr>
            <w:r>
              <w:t xml:space="preserve">Hormone tube</w:t>
            </w:r>
          </w:p>
        </w:tc>
        <w:tc>
          <w:tcPr/>
          <w:p>
            <w:pPr>
              <w:pStyle w:val="Compact"/>
              <w:jc w:val="left"/>
            </w:pPr>
            <w:r>
              <w:t xml:space="preserve">T4</w:t>
            </w:r>
          </w:p>
        </w:tc>
        <w:tc>
          <w:tcPr/>
          <w:p>
            <w:pPr>
              <w:pStyle w:val="Compact"/>
              <w:jc w:val="right"/>
            </w:pPr>
            <w:r>
              <w:t xml:space="preserve">0.41</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0.97</w:t>
            </w:r>
          </w:p>
        </w:tc>
        <w:tc>
          <w:tcPr/>
          <w:p>
            <w:pPr>
              <w:pStyle w:val="Compact"/>
              <w:jc w:val="right"/>
            </w:pPr>
            <w:r>
              <w:t xml:space="preserve">54</w:t>
            </w:r>
          </w:p>
        </w:tc>
      </w:tr>
      <w:tr>
        <w:tc>
          <w:tcPr/>
          <w:p>
            <w:pPr>
              <w:pStyle w:val="Compact"/>
              <w:jc w:val="left"/>
            </w:pPr>
            <w:r>
              <w:t xml:space="preserve">Immune tube</w:t>
            </w:r>
          </w:p>
        </w:tc>
        <w:tc>
          <w:tcPr/>
          <w:p>
            <w:pPr>
              <w:pStyle w:val="Compact"/>
              <w:jc w:val="left"/>
            </w:pPr>
            <w:r>
              <w:t xml:space="preserve">T1</w:t>
            </w:r>
          </w:p>
        </w:tc>
        <w:tc>
          <w:tcPr/>
          <w:p>
            <w:pPr>
              <w:pStyle w:val="Compact"/>
              <w:jc w:val="right"/>
            </w:pPr>
            <w:r>
              <w:t xml:space="preserve">0.36</w:t>
            </w:r>
          </w:p>
        </w:tc>
        <w:tc>
          <w:tcPr/>
          <w:p>
            <w:pPr>
              <w:pStyle w:val="Compact"/>
              <w:jc w:val="right"/>
            </w:pPr>
            <w:r>
              <w:t xml:space="preserve">0.18</w:t>
            </w:r>
          </w:p>
        </w:tc>
        <w:tc>
          <w:tcPr/>
          <w:p>
            <w:pPr>
              <w:pStyle w:val="Compact"/>
              <w:jc w:val="right"/>
            </w:pPr>
            <w:r>
              <w:t xml:space="preserve">0.09</w:t>
            </w:r>
          </w:p>
        </w:tc>
        <w:tc>
          <w:tcPr/>
          <w:p>
            <w:pPr>
              <w:pStyle w:val="Compact"/>
              <w:jc w:val="right"/>
            </w:pPr>
            <w:r>
              <w:t xml:space="preserve">1.06</w:t>
            </w:r>
          </w:p>
        </w:tc>
        <w:tc>
          <w:tcPr/>
          <w:p>
            <w:pPr>
              <w:pStyle w:val="Compact"/>
              <w:jc w:val="right"/>
            </w:pPr>
            <w:r>
              <w:t xml:space="preserve">77</w:t>
            </w:r>
          </w:p>
        </w:tc>
      </w:tr>
      <w:tr>
        <w:tc>
          <w:tcPr/>
          <w:p>
            <w:pPr>
              <w:pStyle w:val="Compact"/>
              <w:jc w:val="left"/>
            </w:pPr>
            <w:r>
              <w:t xml:space="preserve">Immune tube</w:t>
            </w:r>
          </w:p>
        </w:tc>
        <w:tc>
          <w:tcPr/>
          <w:p>
            <w:pPr>
              <w:pStyle w:val="Compact"/>
              <w:jc w:val="left"/>
            </w:pPr>
            <w:r>
              <w:t xml:space="preserve">T2</w:t>
            </w:r>
          </w:p>
        </w:tc>
        <w:tc>
          <w:tcPr/>
          <w:p>
            <w:pPr>
              <w:pStyle w:val="Compact"/>
              <w:jc w:val="right"/>
            </w:pPr>
            <w:r>
              <w:t xml:space="preserve">0.35</w:t>
            </w:r>
          </w:p>
        </w:tc>
        <w:tc>
          <w:tcPr/>
          <w:p>
            <w:pPr>
              <w:pStyle w:val="Compact"/>
              <w:jc w:val="right"/>
            </w:pPr>
            <w:r>
              <w:t xml:space="preserve">0.18</w:t>
            </w:r>
          </w:p>
        </w:tc>
        <w:tc>
          <w:tcPr/>
          <w:p>
            <w:pPr>
              <w:pStyle w:val="Compact"/>
              <w:jc w:val="right"/>
            </w:pPr>
            <w:r>
              <w:t xml:space="preserve">0.10</w:t>
            </w:r>
          </w:p>
        </w:tc>
        <w:tc>
          <w:tcPr/>
          <w:p>
            <w:pPr>
              <w:pStyle w:val="Compact"/>
              <w:jc w:val="right"/>
            </w:pPr>
            <w:r>
              <w:t xml:space="preserve">1.08</w:t>
            </w:r>
          </w:p>
        </w:tc>
        <w:tc>
          <w:tcPr/>
          <w:p>
            <w:pPr>
              <w:pStyle w:val="Compact"/>
              <w:jc w:val="right"/>
            </w:pPr>
            <w:r>
              <w:t xml:space="preserve">70</w:t>
            </w:r>
          </w:p>
        </w:tc>
      </w:tr>
      <w:tr>
        <w:tc>
          <w:tcPr/>
          <w:p>
            <w:pPr>
              <w:pStyle w:val="Compact"/>
              <w:jc w:val="left"/>
            </w:pPr>
            <w:r>
              <w:t xml:space="preserve">Immune tube</w:t>
            </w:r>
          </w:p>
        </w:tc>
        <w:tc>
          <w:tcPr/>
          <w:p>
            <w:pPr>
              <w:pStyle w:val="Compact"/>
              <w:jc w:val="left"/>
            </w:pPr>
            <w:r>
              <w:t xml:space="preserve">T3</w:t>
            </w:r>
          </w:p>
        </w:tc>
        <w:tc>
          <w:tcPr/>
          <w:p>
            <w:pPr>
              <w:pStyle w:val="Compact"/>
              <w:jc w:val="right"/>
            </w:pPr>
            <w:r>
              <w:t xml:space="preserve">0.35</w:t>
            </w:r>
          </w:p>
        </w:tc>
        <w:tc>
          <w:tcPr/>
          <w:p>
            <w:pPr>
              <w:pStyle w:val="Compact"/>
              <w:jc w:val="right"/>
            </w:pPr>
            <w:r>
              <w:t xml:space="preserve">0.18</w:t>
            </w:r>
          </w:p>
        </w:tc>
        <w:tc>
          <w:tcPr/>
          <w:p>
            <w:pPr>
              <w:pStyle w:val="Compact"/>
              <w:jc w:val="right"/>
            </w:pPr>
            <w:r>
              <w:t xml:space="preserve">0.10</w:t>
            </w:r>
          </w:p>
        </w:tc>
        <w:tc>
          <w:tcPr/>
          <w:p>
            <w:pPr>
              <w:pStyle w:val="Compact"/>
              <w:jc w:val="right"/>
            </w:pPr>
            <w:r>
              <w:t xml:space="preserve">1.03</w:t>
            </w:r>
          </w:p>
        </w:tc>
        <w:tc>
          <w:tcPr/>
          <w:p>
            <w:pPr>
              <w:pStyle w:val="Compact"/>
              <w:jc w:val="right"/>
            </w:pPr>
            <w:r>
              <w:t xml:space="preserve">73</w:t>
            </w:r>
          </w:p>
        </w:tc>
      </w:tr>
      <w:tr>
        <w:tc>
          <w:tcPr/>
          <w:p>
            <w:pPr>
              <w:pStyle w:val="Compact"/>
              <w:jc w:val="left"/>
            </w:pPr>
            <w:r>
              <w:t xml:space="preserve">Immune tube</w:t>
            </w:r>
          </w:p>
        </w:tc>
        <w:tc>
          <w:tcPr/>
          <w:p>
            <w:pPr>
              <w:pStyle w:val="Compact"/>
              <w:jc w:val="left"/>
            </w:pPr>
            <w:r>
              <w:t xml:space="preserve">T4</w:t>
            </w:r>
          </w:p>
        </w:tc>
        <w:tc>
          <w:tcPr/>
          <w:p>
            <w:pPr>
              <w:pStyle w:val="Compact"/>
              <w:jc w:val="right"/>
            </w:pPr>
            <w:r>
              <w:t xml:space="preserve">0.40</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0.97</w:t>
            </w:r>
          </w:p>
        </w:tc>
        <w:tc>
          <w:tcPr/>
          <w:p>
            <w:pPr>
              <w:pStyle w:val="Compact"/>
              <w:jc w:val="right"/>
            </w:pPr>
            <w:r>
              <w:t xml:space="preserve">70</w:t>
            </w:r>
          </w:p>
        </w:tc>
      </w:tr>
    </w:tbl>
    <w:bookmarkEnd w:id="55"/>
    <w:bookmarkStart w:id="56" w:name="bmi"/>
    <w:p>
      <w:pPr>
        <w:pStyle w:val="Heading4"/>
      </w:pPr>
      <w:r>
        <w:t xml:space="preserve">BMI</w:t>
      </w:r>
    </w:p>
    <w:p>
      <w:pPr>
        <w:pStyle w:val="SourceCode"/>
      </w:pPr>
      <w:r>
        <w:rPr>
          <w:rStyle w:val="NormalTok"/>
        </w:rPr>
        <w:t xml:space="preserve">bmi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(BMI)),</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"BMI descriptives"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BMI descriptives</w:t>
      </w:r>
    </w:p>
    <w:tbl>
      <w:tblPr>
        <w:tblStyle w:val="Table"/>
        <w:tblW w:type="auto" w:w="0"/>
        <w:tblLook w:firstRow="1" w:lastRow="0" w:firstColumn="0" w:lastColumn="0" w:noHBand="0" w:noVBand="0" w:val="0020"/>
        <w:tblCaption w:val="BMI descriptives"/>
      </w:tblPr>
      <w:tblGrid>
        <w:gridCol w:w="1584"/>
        <w:gridCol w:w="1584"/>
        <w:gridCol w:w="1584"/>
        <w:gridCol w:w="1584"/>
        <w:gridCol w:w="1584"/>
      </w:tblGrid>
      <w:tr>
        <w:trPr>
          <w:tblHeader w:val="on"/>
        </w:trPr>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right"/>
            </w:pPr>
            <w:r>
              <w:t xml:space="preserve">70</w:t>
            </w:r>
          </w:p>
        </w:tc>
        <w:tc>
          <w:tcPr/>
          <w:p>
            <w:pPr>
              <w:pStyle w:val="Compact"/>
              <w:jc w:val="right"/>
            </w:pPr>
            <w:r>
              <w:t xml:space="preserve">23.04</w:t>
            </w:r>
          </w:p>
        </w:tc>
        <w:tc>
          <w:tcPr/>
          <w:p>
            <w:pPr>
              <w:pStyle w:val="Compact"/>
              <w:jc w:val="right"/>
            </w:pPr>
            <w:r>
              <w:t xml:space="preserve">5.29</w:t>
            </w:r>
          </w:p>
        </w:tc>
        <w:tc>
          <w:tcPr/>
          <w:p>
            <w:pPr>
              <w:pStyle w:val="Compact"/>
              <w:jc w:val="right"/>
            </w:pPr>
            <w:r>
              <w:t xml:space="preserve">14.94</w:t>
            </w:r>
          </w:p>
        </w:tc>
        <w:tc>
          <w:tcPr/>
          <w:p>
            <w:pPr>
              <w:pStyle w:val="Compact"/>
              <w:jc w:val="right"/>
            </w:pPr>
            <w:r>
              <w:t xml:space="preserve">42.09</w:t>
            </w:r>
          </w:p>
        </w:tc>
      </w:tr>
    </w:tbl>
    <w:bookmarkEnd w:id="56"/>
    <w:bookmarkStart w:id="57" w:name="age"/>
    <w:p>
      <w:pPr>
        <w:pStyle w:val="Heading4"/>
      </w:pPr>
      <w:r>
        <w:t xml:space="preserve">Age</w:t>
      </w:r>
    </w:p>
    <w:p>
      <w:pPr>
        <w:pStyle w:val="SourceCode"/>
      </w:pPr>
      <w:r>
        <w:rPr>
          <w:rStyle w:val="NormalTok"/>
        </w:rPr>
        <w:t xml:space="preserve">age_df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(age_at_session)),</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(age_at_session,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(age_at_session,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(age_at_session,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(age_at_session,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"Age at session (years)"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Age at session (years)</w:t>
      </w:r>
    </w:p>
    <w:tbl>
      <w:tblPr>
        <w:tblStyle w:val="Table"/>
        <w:tblW w:type="auto" w:w="0"/>
        <w:tblLook w:firstRow="1" w:lastRow="0" w:firstColumn="0" w:lastColumn="0" w:noHBand="0" w:noVBand="0" w:val="0020"/>
        <w:tblCaption w:val="Age at session (years)"/>
      </w:tblPr>
      <w:tblGrid>
        <w:gridCol w:w="1584"/>
        <w:gridCol w:w="1584"/>
        <w:gridCol w:w="1584"/>
        <w:gridCol w:w="1584"/>
        <w:gridCol w:w="1584"/>
      </w:tblGrid>
      <w:tr>
        <w:trPr>
          <w:tblHeader w:val="on"/>
        </w:trPr>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right"/>
            </w:pPr>
            <w:r>
              <w:t xml:space="preserve">75</w:t>
            </w:r>
          </w:p>
        </w:tc>
        <w:tc>
          <w:tcPr/>
          <w:p>
            <w:pPr>
              <w:pStyle w:val="Compact"/>
              <w:jc w:val="right"/>
            </w:pPr>
            <w:r>
              <w:t xml:space="preserve">13.8</w:t>
            </w:r>
          </w:p>
        </w:tc>
        <w:tc>
          <w:tcPr/>
          <w:p>
            <w:pPr>
              <w:pStyle w:val="Compact"/>
              <w:jc w:val="right"/>
            </w:pPr>
            <w:r>
              <w:t xml:space="preserve">1.06</w:t>
            </w:r>
          </w:p>
        </w:tc>
        <w:tc>
          <w:tcPr/>
          <w:p>
            <w:pPr>
              <w:pStyle w:val="Compact"/>
              <w:jc w:val="right"/>
            </w:pPr>
            <w:r>
              <w:t xml:space="preserve">11.94</w:t>
            </w:r>
          </w:p>
        </w:tc>
        <w:tc>
          <w:tcPr/>
          <w:p>
            <w:pPr>
              <w:pStyle w:val="Compact"/>
              <w:jc w:val="right"/>
            </w:pPr>
            <w:r>
              <w:t xml:space="preserve">15.98</w:t>
            </w:r>
          </w:p>
        </w:tc>
      </w:tr>
    </w:tbl>
    <w:bookmarkEnd w:id="57"/>
    <w:bookmarkStart w:id="58" w:name="time-since-waking"/>
    <w:p>
      <w:pPr>
        <w:pStyle w:val="Heading4"/>
      </w:pPr>
      <w:r>
        <w:t xml:space="preserve">Time Since Waking</w:t>
      </w:r>
    </w:p>
    <w:p>
      <w:pPr>
        <w:pStyle w:val="FirstParagraph"/>
      </w:pPr>
      <w:r>
        <w:t xml:space="preserve">Wake time was recorded as free text; times after 12:00 pm were treated as implausible and set</w:t>
      </w:r>
      <w:r>
        <w:t xml:space="preserve"> </w:t>
      </w:r>
      <w:r>
        <w:t xml:space="preserve">to missing. Elapsed hours = time of T1 (immune tube) collection minus wake time.</w:t>
      </w:r>
    </w:p>
    <w:p>
      <w:pPr>
        <w:pStyle w:val="SourceCode"/>
      </w:pPr>
      <w:r>
        <w:rPr>
          <w:rStyle w:val="NormalTok"/>
        </w:rPr>
        <w:t xml:space="preserve">wake_time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(hours_since_wake))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(hours_since_wake), </w:t>
      </w:r>
      <w:r>
        <w:rPr>
          <w:rStyle w:val="DecValTok"/>
        </w:rPr>
        <w:t xml:space="preserve">1</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(hours_since_wake), </w:t>
      </w:r>
      <w:r>
        <w:rPr>
          <w:rStyle w:val="DecValTok"/>
        </w:rPr>
        <w:t xml:space="preserve">1</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(hours_since_wake), </w:t>
      </w:r>
      <w:r>
        <w:rPr>
          <w:rStyle w:val="DecValTok"/>
        </w:rPr>
        <w:t xml:space="preserve">1</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(hours_since_wake),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"Hours elapsed from waking to T1 sample collection"</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Hours elapsed from waking to T1 sample collection</w:t>
      </w:r>
    </w:p>
    <w:tbl>
      <w:tblPr>
        <w:tblStyle w:val="Table"/>
        <w:tblW w:type="auto" w:w="0"/>
        <w:tblLook w:firstRow="1" w:lastRow="0" w:firstColumn="0" w:lastColumn="0" w:noHBand="0" w:noVBand="0" w:val="0020"/>
        <w:tblCaption w:val="Hours elapsed from waking to T1 sample collection"/>
      </w:tblPr>
      <w:tblGrid>
        <w:gridCol w:w="1584"/>
        <w:gridCol w:w="1584"/>
        <w:gridCol w:w="1584"/>
        <w:gridCol w:w="1584"/>
        <w:gridCol w:w="1584"/>
      </w:tblGrid>
      <w:tr>
        <w:trPr>
          <w:tblHeader w:val="on"/>
        </w:trPr>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right"/>
            </w:pPr>
            <w:r>
              <w:t xml:space="preserve">45</w:t>
            </w:r>
          </w:p>
        </w:tc>
        <w:tc>
          <w:tcPr/>
          <w:p>
            <w:pPr>
              <w:pStyle w:val="Compact"/>
              <w:jc w:val="right"/>
            </w:pPr>
            <w:r>
              <w:t xml:space="preserve">6.1</w:t>
            </w:r>
          </w:p>
        </w:tc>
        <w:tc>
          <w:tcPr/>
          <w:p>
            <w:pPr>
              <w:pStyle w:val="Compact"/>
              <w:jc w:val="right"/>
            </w:pPr>
            <w:r>
              <w:t xml:space="preserve">1.7</w:t>
            </w:r>
          </w:p>
        </w:tc>
        <w:tc>
          <w:tcPr/>
          <w:p>
            <w:pPr>
              <w:pStyle w:val="Compact"/>
              <w:jc w:val="right"/>
            </w:pPr>
            <w:r>
              <w:t xml:space="preserve">2.5</w:t>
            </w:r>
          </w:p>
        </w:tc>
        <w:tc>
          <w:tcPr/>
          <w:p>
            <w:pPr>
              <w:pStyle w:val="Compact"/>
              <w:jc w:val="right"/>
            </w:pPr>
            <w:r>
              <w:t xml:space="preserve">10</w:t>
            </w:r>
          </w:p>
        </w:tc>
      </w:tr>
    </w:tbl>
    <w:bookmarkEnd w:id="58"/>
    <w:bookmarkEnd w:id="59"/>
    <w:bookmarkStart w:id="66" w:name="Xfc835c9e98f9d5808b0ae7680a0ab955b0a2d72"/>
    <w:p>
      <w:pPr>
        <w:pStyle w:val="Heading3"/>
      </w:pPr>
      <w:r>
        <w:t xml:space="preserve">Flow Rate, Age, BMI &amp; Time-Since-Waking vs. Reactivity</w:t>
      </w:r>
    </w:p>
    <w:bookmarkStart w:id="60" w:name="descriptives"/>
    <w:p>
      <w:pPr>
        <w:pStyle w:val="Heading4"/>
      </w:pPr>
      <w:r>
        <w:t xml:space="preserve">Descriptives</w:t>
      </w:r>
    </w:p>
    <w:p>
      <w:pPr>
        <w:pStyle w:val="SourceCode"/>
      </w:pPr>
      <w:r>
        <w:rPr>
          <w:rStyle w:val="NormalTok"/>
        </w:rPr>
        <w:t xml:space="preserve">covflow_react_join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(covflow_vars))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\(x) </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\(x) </w:t>
      </w:r>
      <w:r>
        <w:rPr>
          <w:rStyle w:val="FunctionTok"/>
        </w:rPr>
        <w:t xml:space="preserve">round</w:t>
      </w:r>
      <w:r>
        <w:rPr>
          <w:rStyle w:val="NormalTok"/>
        </w:rPr>
        <w:t xml:space="preserve">(</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Min  =</w:t>
      </w:r>
      <w:r>
        <w:rPr>
          <w:rStyle w:val="NormalTok"/>
        </w:rPr>
        <w:t xml:space="preserve"> \(x) </w:t>
      </w:r>
      <w:r>
        <w:rPr>
          <w:rStyle w:val="FunctionTok"/>
        </w:rPr>
        <w:t xml:space="preserve">round</w:t>
      </w:r>
      <w:r>
        <w:rPr>
          <w:rStyle w:val="NormalTok"/>
        </w:rPr>
        <w:t xml:space="preserve">(</w:t>
      </w:r>
      <w:r>
        <w:rPr>
          <w:rStyle w:val="FunctionTok"/>
        </w:rPr>
        <w:t xml:space="preserve">min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Max  =</w:t>
      </w:r>
      <w:r>
        <w:rPr>
          <w:rStyle w:val="NormalTok"/>
        </w:rPr>
        <w:t xml:space="preserve"> \(x) </w:t>
      </w:r>
      <w:r>
        <w:rPr>
          <w:rStyle w:val="FunctionTok"/>
        </w:rPr>
        <w:t xml:space="preserve">round</w:t>
      </w:r>
      <w:r>
        <w:rPr>
          <w:rStyle w:val="NormalTok"/>
        </w:rPr>
        <w:t xml:space="preserve">(</w:t>
      </w:r>
      <w:r>
        <w:rPr>
          <w:rStyle w:val="FunctionTok"/>
        </w:rPr>
        <w:t xml:space="preserve">max</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N    =</w:t>
      </w:r>
      <w:r>
        <w:rPr>
          <w:rStyle w:val="NormalTok"/>
        </w:rPr>
        <w:t xml:space="preserve"> \(x)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(x))</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"variable"</w:t>
      </w:r>
      <w:r>
        <w:rPr>
          <w:rStyle w:val="NormalTok"/>
        </w:rPr>
        <w:t xml:space="preserve">, </w:t>
      </w:r>
      <w:r>
        <w:rPr>
          <w:rStyle w:val="StringTok"/>
        </w:rPr>
        <w:t xml:space="preserve">"stat"</w:t>
      </w:r>
      <w:r>
        <w:rPr>
          <w:rStyle w:val="NormalTok"/>
        </w:rPr>
        <w:t xml:space="preserve">), </w:t>
      </w:r>
      <w:r>
        <w:rPr>
          <w:rStyle w:val="AttributeTok"/>
        </w:rPr>
        <w:t xml:space="preserve">names_sep =</w:t>
      </w:r>
      <w:r>
        <w:rPr>
          <w:rStyle w:val="NormalTok"/>
        </w:rPr>
        <w:t xml:space="preserve"> </w:t>
      </w:r>
      <w:r>
        <w:rPr>
          <w:rStyle w:val="StringTok"/>
        </w:rPr>
        <w:t xml:space="preserve">"_(?=[^_]+$)"</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stat,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variable =</w:t>
      </w:r>
      <w:r>
        <w:rPr>
          <w:rStyle w:val="NormalTok"/>
        </w:rPr>
        <w:t xml:space="preserve"> </w:t>
      </w:r>
      <w:r>
        <w:rPr>
          <w:rStyle w:val="FunctionTok"/>
        </w:rPr>
        <w:t xml:space="preserve">recode</w:t>
      </w:r>
      <w:r>
        <w:rPr>
          <w:rStyle w:val="NormalTok"/>
        </w:rPr>
        <w:t xml:space="preserve">(variable, </w:t>
      </w:r>
      <w:r>
        <w:rPr>
          <w:rStyle w:val="SpecialCharTok"/>
        </w:rPr>
        <w:t xml:space="preserve">!!!</w:t>
      </w:r>
      <w:r>
        <w:rPr>
          <w:rStyle w:val="FunctionTok"/>
        </w:rPr>
        <w:t xml:space="preserve">setNames</w:t>
      </w:r>
      <w:r>
        <w:rPr>
          <w:rStyle w:val="NormalTok"/>
        </w:rPr>
        <w:t xml:space="preserve">(covflow_labels, covflow_vars)))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"Physiological covariate descriptives (flow-rate deltas in mL/min; peak timepoint minus T1)"</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Physiological covariate descriptives (flow-rate deltas in mL/min; peak timepoint minus T1)</w:t>
      </w:r>
    </w:p>
    <w:tbl>
      <w:tblPr>
        <w:tblStyle w:val="Table"/>
        <w:tblW w:type="auto" w:w="0"/>
        <w:tblLook w:firstRow="1" w:lastRow="0" w:firstColumn="0" w:lastColumn="0" w:noHBand="0" w:noVBand="0" w:val="0020"/>
        <w:tblCaption w:val="Physiological covariate descriptives (flow-rate deltas in mL/min; peak timepoint minus T1)"/>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N</w:t>
            </w:r>
          </w:p>
        </w:tc>
      </w:tr>
      <w:tr>
        <w:tc>
          <w:tcPr/>
          <w:p>
            <w:pPr>
              <w:pStyle w:val="Compact"/>
              <w:jc w:val="left"/>
            </w:pPr>
            <w:r>
              <w:t xml:space="preserve">Flow Rate Δ: CRP sample</w:t>
            </w:r>
          </w:p>
        </w:tc>
        <w:tc>
          <w:tcPr/>
          <w:p>
            <w:pPr>
              <w:pStyle w:val="Compact"/>
              <w:jc w:val="right"/>
            </w:pPr>
            <w:r>
              <w:t xml:space="preserve">0.02</w:t>
            </w:r>
          </w:p>
        </w:tc>
        <w:tc>
          <w:tcPr/>
          <w:p>
            <w:pPr>
              <w:pStyle w:val="Compact"/>
              <w:jc w:val="right"/>
            </w:pPr>
            <w:r>
              <w:t xml:space="preserve">0.12</w:t>
            </w:r>
          </w:p>
        </w:tc>
        <w:tc>
          <w:tcPr/>
          <w:p>
            <w:pPr>
              <w:pStyle w:val="Compact"/>
              <w:jc w:val="right"/>
            </w:pPr>
            <w:r>
              <w:t xml:space="preserve">-0.39</w:t>
            </w:r>
          </w:p>
        </w:tc>
        <w:tc>
          <w:tcPr/>
          <w:p>
            <w:pPr>
              <w:pStyle w:val="Compact"/>
              <w:jc w:val="right"/>
            </w:pPr>
            <w:r>
              <w:t xml:space="preserve">0.35</w:t>
            </w:r>
          </w:p>
        </w:tc>
        <w:tc>
          <w:tcPr/>
          <w:p>
            <w:pPr>
              <w:pStyle w:val="Compact"/>
              <w:jc w:val="right"/>
            </w:pPr>
            <w:r>
              <w:t xml:space="preserve">70</w:t>
            </w:r>
          </w:p>
        </w:tc>
      </w:tr>
      <w:tr>
        <w:tc>
          <w:tcPr/>
          <w:p>
            <w:pPr>
              <w:pStyle w:val="Compact"/>
              <w:jc w:val="left"/>
            </w:pPr>
            <w:r>
              <w:t xml:space="preserve">Flow Rate Δ: DHEA sample</w:t>
            </w:r>
          </w:p>
        </w:tc>
        <w:tc>
          <w:tcPr/>
          <w:p>
            <w:pPr>
              <w:pStyle w:val="Compact"/>
              <w:jc w:val="right"/>
            </w:pPr>
            <w:r>
              <w:t xml:space="preserve">0.04</w:t>
            </w:r>
          </w:p>
        </w:tc>
        <w:tc>
          <w:tcPr/>
          <w:p>
            <w:pPr>
              <w:pStyle w:val="Compact"/>
              <w:jc w:val="right"/>
            </w:pPr>
            <w:r>
              <w:t xml:space="preserve">0.16</w:t>
            </w:r>
          </w:p>
        </w:tc>
        <w:tc>
          <w:tcPr/>
          <w:p>
            <w:pPr>
              <w:pStyle w:val="Compact"/>
              <w:jc w:val="right"/>
            </w:pPr>
            <w:r>
              <w:t xml:space="preserve">-0.39</w:t>
            </w:r>
          </w:p>
        </w:tc>
        <w:tc>
          <w:tcPr/>
          <w:p>
            <w:pPr>
              <w:pStyle w:val="Compact"/>
              <w:jc w:val="right"/>
            </w:pPr>
            <w:r>
              <w:t xml:space="preserve">0.59</w:t>
            </w:r>
          </w:p>
        </w:tc>
        <w:tc>
          <w:tcPr/>
          <w:p>
            <w:pPr>
              <w:pStyle w:val="Compact"/>
              <w:jc w:val="right"/>
            </w:pPr>
            <w:r>
              <w:t xml:space="preserve">53</w:t>
            </w:r>
          </w:p>
        </w:tc>
      </w:tr>
      <w:tr>
        <w:tc>
          <w:tcPr/>
          <w:p>
            <w:pPr>
              <w:pStyle w:val="Compact"/>
              <w:jc w:val="left"/>
            </w:pPr>
            <w:r>
              <w:t xml:space="preserve">Flow Rate Δ: Testosterone sample</w:t>
            </w:r>
          </w:p>
        </w:tc>
        <w:tc>
          <w:tcPr/>
          <w:p>
            <w:pPr>
              <w:pStyle w:val="Compact"/>
              <w:jc w:val="right"/>
            </w:pPr>
            <w:r>
              <w:t xml:space="preserve">0.03</w:t>
            </w:r>
          </w:p>
        </w:tc>
        <w:tc>
          <w:tcPr/>
          <w:p>
            <w:pPr>
              <w:pStyle w:val="Compact"/>
              <w:jc w:val="right"/>
            </w:pPr>
            <w:r>
              <w:t xml:space="preserve">0.18</w:t>
            </w:r>
          </w:p>
        </w:tc>
        <w:tc>
          <w:tcPr/>
          <w:p>
            <w:pPr>
              <w:pStyle w:val="Compact"/>
              <w:jc w:val="right"/>
            </w:pPr>
            <w:r>
              <w:t xml:space="preserve">-0.42</w:t>
            </w:r>
          </w:p>
        </w:tc>
        <w:tc>
          <w:tcPr/>
          <w:p>
            <w:pPr>
              <w:pStyle w:val="Compact"/>
              <w:jc w:val="right"/>
            </w:pPr>
            <w:r>
              <w:t xml:space="preserve">0.59</w:t>
            </w:r>
          </w:p>
        </w:tc>
        <w:tc>
          <w:tcPr/>
          <w:p>
            <w:pPr>
              <w:pStyle w:val="Compact"/>
              <w:jc w:val="right"/>
            </w:pPr>
            <w:r>
              <w:t xml:space="preserve">53</w:t>
            </w:r>
          </w:p>
        </w:tc>
      </w:tr>
      <w:tr>
        <w:tc>
          <w:tcPr/>
          <w:p>
            <w:pPr>
              <w:pStyle w:val="Compact"/>
              <w:jc w:val="left"/>
            </w:pPr>
            <w:r>
              <w:t xml:space="preserve">Age at session (years)</w:t>
            </w:r>
          </w:p>
        </w:tc>
        <w:tc>
          <w:tcPr/>
          <w:p>
            <w:pPr>
              <w:pStyle w:val="Compact"/>
              <w:jc w:val="right"/>
            </w:pPr>
            <w:r>
              <w:t xml:space="preserve">13.82</w:t>
            </w:r>
          </w:p>
        </w:tc>
        <w:tc>
          <w:tcPr/>
          <w:p>
            <w:pPr>
              <w:pStyle w:val="Compact"/>
              <w:jc w:val="right"/>
            </w:pPr>
            <w:r>
              <w:t xml:space="preserve">1.05</w:t>
            </w:r>
          </w:p>
        </w:tc>
        <w:tc>
          <w:tcPr/>
          <w:p>
            <w:pPr>
              <w:pStyle w:val="Compact"/>
              <w:jc w:val="right"/>
            </w:pPr>
            <w:r>
              <w:t xml:space="preserve">11.94</w:t>
            </w:r>
          </w:p>
        </w:tc>
        <w:tc>
          <w:tcPr/>
          <w:p>
            <w:pPr>
              <w:pStyle w:val="Compact"/>
              <w:jc w:val="right"/>
            </w:pPr>
            <w:r>
              <w:t xml:space="preserve">15.98</w:t>
            </w:r>
          </w:p>
        </w:tc>
        <w:tc>
          <w:tcPr/>
          <w:p>
            <w:pPr>
              <w:pStyle w:val="Compact"/>
              <w:jc w:val="right"/>
            </w:pPr>
            <w:r>
              <w:t xml:space="preserve">77</w:t>
            </w:r>
          </w:p>
        </w:tc>
      </w:tr>
      <w:tr>
        <w:tc>
          <w:tcPr/>
          <w:p>
            <w:pPr>
              <w:pStyle w:val="Compact"/>
              <w:jc w:val="left"/>
            </w:pPr>
            <w:r>
              <w:t xml:space="preserve">BMI</w:t>
            </w:r>
          </w:p>
        </w:tc>
        <w:tc>
          <w:tcPr/>
          <w:p>
            <w:pPr>
              <w:pStyle w:val="Compact"/>
              <w:jc w:val="right"/>
            </w:pPr>
            <w:r>
              <w:t xml:space="preserve">23.36</w:t>
            </w:r>
          </w:p>
        </w:tc>
        <w:tc>
          <w:tcPr/>
          <w:p>
            <w:pPr>
              <w:pStyle w:val="Compact"/>
              <w:jc w:val="right"/>
            </w:pPr>
            <w:r>
              <w:t xml:space="preserve">5.73</w:t>
            </w:r>
          </w:p>
        </w:tc>
        <w:tc>
          <w:tcPr/>
          <w:p>
            <w:pPr>
              <w:pStyle w:val="Compact"/>
              <w:jc w:val="right"/>
            </w:pPr>
            <w:r>
              <w:t xml:space="preserve">14.94</w:t>
            </w:r>
          </w:p>
        </w:tc>
        <w:tc>
          <w:tcPr/>
          <w:p>
            <w:pPr>
              <w:pStyle w:val="Compact"/>
              <w:jc w:val="right"/>
            </w:pPr>
            <w:r>
              <w:t xml:space="preserve">42.09</w:t>
            </w:r>
          </w:p>
        </w:tc>
        <w:tc>
          <w:tcPr/>
          <w:p>
            <w:pPr>
              <w:pStyle w:val="Compact"/>
              <w:jc w:val="right"/>
            </w:pPr>
            <w:r>
              <w:t xml:space="preserve">70</w:t>
            </w:r>
          </w:p>
        </w:tc>
      </w:tr>
      <w:tr>
        <w:tc>
          <w:tcPr/>
          <w:p>
            <w:pPr>
              <w:pStyle w:val="Compact"/>
              <w:jc w:val="left"/>
            </w:pPr>
            <w:r>
              <w:t xml:space="preserve">Hours since waking</w:t>
            </w:r>
          </w:p>
        </w:tc>
        <w:tc>
          <w:tcPr/>
          <w:p>
            <w:pPr>
              <w:pStyle w:val="Compact"/>
              <w:jc w:val="right"/>
            </w:pPr>
            <w:r>
              <w:t xml:space="preserve">6.12</w:t>
            </w:r>
          </w:p>
        </w:tc>
        <w:tc>
          <w:tcPr/>
          <w:p>
            <w:pPr>
              <w:pStyle w:val="Compact"/>
              <w:jc w:val="right"/>
            </w:pPr>
            <w:r>
              <w:t xml:space="preserve">1.65</w:t>
            </w:r>
          </w:p>
        </w:tc>
        <w:tc>
          <w:tcPr/>
          <w:p>
            <w:pPr>
              <w:pStyle w:val="Compact"/>
              <w:jc w:val="right"/>
            </w:pPr>
            <w:r>
              <w:t xml:space="preserve">2.55</w:t>
            </w:r>
          </w:p>
        </w:tc>
        <w:tc>
          <w:tcPr/>
          <w:p>
            <w:pPr>
              <w:pStyle w:val="Compact"/>
              <w:jc w:val="right"/>
            </w:pPr>
            <w:r>
              <w:t xml:space="preserve">10.03</w:t>
            </w:r>
          </w:p>
        </w:tc>
        <w:tc>
          <w:tcPr/>
          <w:p>
            <w:pPr>
              <w:pStyle w:val="Compact"/>
              <w:jc w:val="right"/>
            </w:pPr>
            <w:r>
              <w:t xml:space="preserve">43</w:t>
            </w:r>
          </w:p>
        </w:tc>
      </w:tr>
    </w:tbl>
    <w:bookmarkEnd w:id="60"/>
    <w:bookmarkStart w:id="64" w:name="X3d89ec834f9a0931bb49e097cbe405fd2f26de0"/>
    <w:p>
      <w:pPr>
        <w:pStyle w:val="Heading4"/>
      </w:pPr>
      <w:r>
        <w:t xml:space="preserve">Correlations: Physiological Covariates × All 13 Reactivity Outcomes</w:t>
      </w:r>
    </w:p>
    <w:p>
      <w:pPr>
        <w:pStyle w:val="FirstParagraph"/>
      </w:pPr>
      <w:r>
        <w:t xml:space="preserve">This uses the same bivariate-correlation approach as the primary reactivity-correlation analyses (Hypothesis 1d, Hypothesis 2). Columns are the same 13 reactivity outcomes used throughout (4 HR, 4 immune, 3 hormone, 2 subjective stress).</w:t>
      </w:r>
    </w:p>
    <w:p>
      <w:pPr>
        <w:pStyle w:val="SourceCode"/>
      </w:pPr>
      <w:r>
        <w:rPr>
          <w:rStyle w:val="NormalTok"/>
        </w:rPr>
        <w:t xml:space="preserve">covflow_mat </w:t>
      </w:r>
      <w:r>
        <w:rPr>
          <w:rStyle w:val="OtherTok"/>
        </w:rPr>
        <w:t xml:space="preserve">&lt;-</w:t>
      </w:r>
      <w:r>
        <w:rPr>
          <w:rStyle w:val="NormalTok"/>
        </w:rPr>
        <w:t xml:space="preserve"> covflow_react_join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(covflow_vars, reactivity_vars)))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rPr>
          <w:rStyle w:val="FunctionTok"/>
        </w:rPr>
        <w:t xml:space="preserve">colnames</w:t>
      </w:r>
      <w:r>
        <w:rPr>
          <w:rStyle w:val="NormalTok"/>
        </w:rPr>
        <w:t xml:space="preserve">(covflow_mat) </w:t>
      </w:r>
      <w:r>
        <w:rPr>
          <w:rStyle w:val="OtherTok"/>
        </w:rPr>
        <w:t xml:space="preserve">&lt;-</w:t>
      </w:r>
      <w:r>
        <w:rPr>
          <w:rStyle w:val="NormalTok"/>
        </w:rPr>
        <w:t xml:space="preserve"> </w:t>
      </w:r>
      <w:r>
        <w:rPr>
          <w:rStyle w:val="FunctionTok"/>
        </w:rPr>
        <w:t xml:space="preserve">c</w:t>
      </w:r>
      <w:r>
        <w:rPr>
          <w:rStyle w:val="NormalTok"/>
        </w:rPr>
        <w:t xml:space="preserve">(covflow_labels, reactivity_labels)</w:t>
      </w:r>
      <w:r>
        <w:br/>
      </w:r>
      <w:r>
        <w:br/>
      </w:r>
      <w:r>
        <w:rPr>
          <w:rStyle w:val="NormalTok"/>
        </w:rPr>
        <w:t xml:space="preserve">covflow_corrs </w:t>
      </w:r>
      <w:r>
        <w:rPr>
          <w:rStyle w:val="OtherTok"/>
        </w:rPr>
        <w:t xml:space="preserve">&lt;-</w:t>
      </w:r>
      <w:r>
        <w:rPr>
          <w:rStyle w:val="NormalTok"/>
        </w:rPr>
        <w:t xml:space="preserve"> </w:t>
      </w:r>
      <w:r>
        <w:rPr>
          <w:rStyle w:val="FunctionTok"/>
        </w:rPr>
        <w:t xml:space="preserve">rcorr</w:t>
      </w:r>
      <w:r>
        <w:rPr>
          <w:rStyle w:val="NormalTok"/>
        </w:rPr>
        <w:t xml:space="preserve">(covflow_mat)</w:t>
      </w:r>
      <w:r>
        <w:br/>
      </w:r>
      <w:r>
        <w:br/>
      </w:r>
      <w:r>
        <w:rPr>
          <w:rStyle w:val="NormalTok"/>
        </w:rPr>
        <w:t xml:space="preserve">raw_covflow_mat </w:t>
      </w:r>
      <w:r>
        <w:rPr>
          <w:rStyle w:val="OtherTok"/>
        </w:rPr>
        <w:t xml:space="preserve">&lt;-</w:t>
      </w:r>
      <w:r>
        <w:rPr>
          <w:rStyle w:val="NormalTok"/>
        </w:rPr>
        <w:t xml:space="preserve"> covflow_corrs</w:t>
      </w:r>
      <w:r>
        <w:rPr>
          <w:rStyle w:val="SpecialCharTok"/>
        </w:rPr>
        <w:t xml:space="preserve">$</w:t>
      </w:r>
      <w:r>
        <w:rPr>
          <w:rStyle w:val="NormalTok"/>
        </w:rPr>
        <w:t xml:space="preserve">P[covflow_labels, reactivity_labels,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fdr_covflow_mat </w:t>
      </w:r>
      <w:r>
        <w:rPr>
          <w:rStyle w:val="OtherTok"/>
        </w:rPr>
        <w:t xml:space="preserve">&lt;-</w:t>
      </w:r>
      <w:r>
        <w:rPr>
          <w:rStyle w:val="NormalTok"/>
        </w:rPr>
        <w:t xml:space="preserve"> raw_covflow_mat</w:t>
      </w:r>
      <w:r>
        <w:br/>
      </w:r>
      <w:r>
        <w:rPr>
          <w:rStyle w:val="ControlFlowTok"/>
        </w:rPr>
        <w:t xml:space="preserve">for</w:t>
      </w:r>
      <w:r>
        <w:rPr>
          <w:rStyle w:val="NormalTok"/>
        </w:rPr>
        <w:t xml:space="preserve"> (cv </w:t>
      </w:r>
      <w:r>
        <w:rPr>
          <w:rStyle w:val="ControlFlowTok"/>
        </w:rPr>
        <w:t xml:space="preserve">in</w:t>
      </w:r>
      <w:r>
        <w:rPr>
          <w:rStyle w:val="NormalTok"/>
        </w:rPr>
        <w:t xml:space="preserve"> covflow_labels) {</w:t>
      </w:r>
      <w:r>
        <w:br/>
      </w:r>
      <w:r>
        <w:rPr>
          <w:rStyle w:val="NormalTok"/>
        </w:rPr>
        <w:t xml:space="preserve">  </w:t>
      </w:r>
      <w:r>
        <w:rPr>
          <w:rStyle w:val="ControlFlowTok"/>
        </w:rPr>
        <w:t xml:space="preserve">for</w:t>
      </w:r>
      <w:r>
        <w:rPr>
          <w:rStyle w:val="NormalTok"/>
        </w:rPr>
        <w:t xml:space="preserve"> (cols </w:t>
      </w:r>
      <w:r>
        <w:rPr>
          <w:rStyle w:val="ControlFlowTok"/>
        </w:rPr>
        <w:t xml:space="preserve">in</w:t>
      </w:r>
      <w:r>
        <w:rPr>
          <w:rStyle w:val="NormalTok"/>
        </w:rPr>
        <w:t xml:space="preserve"> </w:t>
      </w:r>
      <w:r>
        <w:rPr>
          <w:rStyle w:val="FunctionTok"/>
        </w:rPr>
        <w:t xml:space="preserve">list</w:t>
      </w:r>
      <w:r>
        <w:rPr>
          <w:rStyle w:val="NormalTok"/>
        </w:rPr>
        <w:t xml:space="preserve">(hr_cols, imm_cols, horm_cols, subj_cols)) {</w:t>
      </w:r>
      <w:r>
        <w:br/>
      </w:r>
      <w:r>
        <w:rPr>
          <w:rStyle w:val="NormalTok"/>
        </w:rPr>
        <w:t xml:space="preserve">    fdr_covflow_mat[cv, cols] </w:t>
      </w:r>
      <w:r>
        <w:rPr>
          <w:rStyle w:val="OtherTok"/>
        </w:rPr>
        <w:t xml:space="preserve">&lt;-</w:t>
      </w:r>
      <w:r>
        <w:rPr>
          <w:rStyle w:val="NormalTok"/>
        </w:rPr>
        <w:t xml:space="preserve"> </w:t>
      </w:r>
      <w:r>
        <w:rPr>
          <w:rStyle w:val="FunctionTok"/>
        </w:rPr>
        <w:t xml:space="preserve">p.adjust</w:t>
      </w:r>
      <w:r>
        <w:rPr>
          <w:rStyle w:val="NormalTok"/>
        </w:rPr>
        <w:t xml:space="preserve">(raw_covflow_mat[cv, cols], </w:t>
      </w:r>
      <w:r>
        <w:rPr>
          <w:rStyle w:val="AttributeTok"/>
        </w:rPr>
        <w:t xml:space="preserve">method =</w:t>
      </w:r>
      <w:r>
        <w:rPr>
          <w:rStyle w:val="NormalTok"/>
        </w:rPr>
        <w:t xml:space="preserve"> </w:t>
      </w:r>
      <w:r>
        <w:rPr>
          <w:rStyle w:val="StringTok"/>
        </w:rPr>
        <w:t xml:space="preserve">"fdr"</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r_covflow_mat </w:t>
      </w:r>
      <w:r>
        <w:rPr>
          <w:rStyle w:val="OtherTok"/>
        </w:rPr>
        <w:t xml:space="preserve">&lt;-</w:t>
      </w:r>
      <w:r>
        <w:rPr>
          <w:rStyle w:val="NormalTok"/>
        </w:rPr>
        <w:t xml:space="preserve"> covflow_corrs</w:t>
      </w:r>
      <w:r>
        <w:rPr>
          <w:rStyle w:val="SpecialCharTok"/>
        </w:rPr>
        <w:t xml:space="preserve">$</w:t>
      </w:r>
      <w:r>
        <w:rPr>
          <w:rStyle w:val="NormalTok"/>
        </w:rPr>
        <w:t xml:space="preserve">r[covflow_labels, reactivity_labels, drop </w:t>
      </w:r>
      <w:r>
        <w:rPr>
          <w:rStyle w:val="OtherTok"/>
        </w:rPr>
        <w:t xml:space="preserve">=</w:t>
      </w:r>
      <w:r>
        <w:rPr>
          <w:rStyle w:val="NormalTok"/>
        </w:rPr>
        <w:t xml:space="preserve"> </w:t>
      </w:r>
      <w:r>
        <w:rPr>
          <w:rStyle w:val="ConstantTok"/>
        </w:rPr>
        <w:t xml:space="preserve">FALSE</w:t>
      </w:r>
      <w:r>
        <w:rPr>
          <w:rStyle w:val="NormalTok"/>
        </w:rPr>
        <w:t xml:space="preserve">]</w:t>
      </w:r>
      <w:r>
        <w:br/>
      </w:r>
      <w:r>
        <w:br/>
      </w:r>
      <w:r>
        <w:rPr>
          <w:rStyle w:val="CommentTok"/>
        </w:rPr>
        <w:t xml:space="preserve"># Mask flow-rate-difference rows against HR / subjective-stress columns</w:t>
      </w:r>
      <w:r>
        <w:br/>
      </w:r>
      <w:r>
        <w:rPr>
          <w:rStyle w:val="CommentTok"/>
        </w:rPr>
        <w:t xml:space="preserve"># (not a matched pairing; see note above). r and p must be blanked together</w:t>
      </w:r>
      <w:r>
        <w:br/>
      </w:r>
      <w:r>
        <w:rPr>
          <w:rStyle w:val="CommentTok"/>
        </w:rPr>
        <w:t xml:space="preserve"># — corrplot cannot handle a non-NA r paired with an NA p in the same cell.</w:t>
      </w:r>
      <w:r>
        <w:br/>
      </w:r>
      <w:r>
        <w:rPr>
          <w:rStyle w:val="NormalTok"/>
        </w:rPr>
        <w:t xml:space="preserve">r_covflow_mat[flow_covflow_labels, </w:t>
      </w:r>
      <w:r>
        <w:rPr>
          <w:rStyle w:val="FunctionTok"/>
        </w:rPr>
        <w:t xml:space="preserve">c</w:t>
      </w:r>
      <w:r>
        <w:rPr>
          <w:rStyle w:val="NormalTok"/>
        </w:rPr>
        <w:t xml:space="preserve">(hr_cols, subj_cols)]   </w:t>
      </w:r>
      <w:r>
        <w:rPr>
          <w:rStyle w:val="OtherTok"/>
        </w:rPr>
        <w:t xml:space="preserve">&lt;-</w:t>
      </w:r>
      <w:r>
        <w:rPr>
          <w:rStyle w:val="NormalTok"/>
        </w:rPr>
        <w:t xml:space="preserve"> </w:t>
      </w:r>
      <w:r>
        <w:rPr>
          <w:rStyle w:val="ConstantTok"/>
        </w:rPr>
        <w:t xml:space="preserve">NA</w:t>
      </w:r>
      <w:r>
        <w:br/>
      </w:r>
      <w:r>
        <w:rPr>
          <w:rStyle w:val="NormalTok"/>
        </w:rPr>
        <w:t xml:space="preserve">fdr_covflow_mat[flow_covflow_labels, </w:t>
      </w:r>
      <w:r>
        <w:rPr>
          <w:rStyle w:val="FunctionTok"/>
        </w:rPr>
        <w:t xml:space="preserve">c</w:t>
      </w:r>
      <w:r>
        <w:rPr>
          <w:rStyle w:val="NormalTok"/>
        </w:rPr>
        <w:t xml:space="preserve">(hr_cols, subj_cols)] </w:t>
      </w:r>
      <w:r>
        <w:rPr>
          <w:rStyle w:val="OtherTok"/>
        </w:rPr>
        <w:t xml:space="preserve">&lt;-</w:t>
      </w:r>
      <w:r>
        <w:rPr>
          <w:rStyle w:val="NormalTok"/>
        </w:rPr>
        <w:t xml:space="preserve"> </w:t>
      </w:r>
      <w:r>
        <w:rPr>
          <w:rStyle w:val="ConstantTok"/>
        </w:rPr>
        <w:t xml:space="preserve">NA</w:t>
      </w:r>
      <w:r>
        <w:br/>
      </w:r>
      <w:r>
        <w:br/>
      </w:r>
      <w:r>
        <w:rPr>
          <w:rStyle w:val="FunctionTok"/>
        </w:rPr>
        <w:t xml:space="preserve">plot_sig_corrplot</w:t>
      </w:r>
      <w:r>
        <w:rPr>
          <w:rStyle w:val="NormalTok"/>
        </w:rPr>
        <w:t xml:space="preserve">(</w:t>
      </w:r>
      <w:r>
        <w:br/>
      </w:r>
      <w:r>
        <w:rPr>
          <w:rStyle w:val="NormalTok"/>
        </w:rPr>
        <w:t xml:space="preserve">  r_covflow_mat,</w:t>
      </w:r>
      <w:r>
        <w:br/>
      </w:r>
      <w:r>
        <w:rPr>
          <w:rStyle w:val="NormalTok"/>
        </w:rPr>
        <w:t xml:space="preserve">  fdr_covflow_mat,</w:t>
      </w:r>
      <w:r>
        <w:br/>
      </w:r>
      <w:r>
        <w:rPr>
          <w:rStyle w:val="NormalTok"/>
        </w:rPr>
        <w:t xml:space="preserve">  </w:t>
      </w:r>
      <w:r>
        <w:rPr>
          <w:rStyle w:val="AttributeTok"/>
        </w:rPr>
        <w:t xml:space="preserve">type =</w:t>
      </w:r>
      <w:r>
        <w:rPr>
          <w:rStyle w:val="NormalTok"/>
        </w:rPr>
        <w:t xml:space="preserve"> </w:t>
      </w:r>
      <w:r>
        <w:rPr>
          <w:rStyle w:val="StringTok"/>
        </w:rPr>
        <w:t xml:space="preserve">"full"</w:t>
      </w:r>
      <w:r>
        <w:rPr>
          <w:rStyle w:val="NormalTok"/>
        </w:rPr>
        <w:t xml:space="preserve">, </w:t>
      </w:r>
      <w:r>
        <w:rPr>
          <w:rStyle w:val="AttributeTok"/>
        </w:rPr>
        <w:t xml:space="preserve">cl.ratio =</w:t>
      </w:r>
      <w:r>
        <w:rPr>
          <w:rStyle w:val="NormalTok"/>
        </w:rPr>
        <w:t xml:space="preserve"> </w:t>
      </w:r>
      <w:r>
        <w:rPr>
          <w:rStyle w:val="FloatTok"/>
        </w:rPr>
        <w:t xml:space="preserve">0.06</w:t>
      </w:r>
      <w:r>
        <w:rPr>
          <w:rStyle w:val="NormalTok"/>
        </w:rPr>
        <w:t xml:space="preserve">, </w:t>
      </w:r>
      <w:r>
        <w:rPr>
          <w:rStyle w:val="AttributeTok"/>
        </w:rPr>
        <w:t xml:space="preserve">cl.cex =</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tl.cex =</w:t>
      </w:r>
      <w:r>
        <w:rPr>
          <w:rStyle w:val="NormalTok"/>
        </w:rPr>
        <w:t xml:space="preserve"> </w:t>
      </w:r>
      <w:r>
        <w:rPr>
          <w:rStyle w:val="FloatTok"/>
        </w:rPr>
        <w:t xml:space="preserve">0.95</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AttributeTok"/>
        </w:rPr>
        <w:t xml:space="preserve">diag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2286000"/>
            <wp:effectExtent b="0" l="0" r="0" t="0"/>
            <wp:docPr descr="" title="" id="62" name="Picture"/>
            <a:graphic>
              <a:graphicData uri="http://schemas.openxmlformats.org/drawingml/2006/picture">
                <pic:pic>
                  <pic:nvPicPr>
                    <pic:cNvPr descr="sos-bioreactivity-supplement_files/figure-docx/covflow-corr-matrix-1.png" id="63" name="Picture"/>
                    <pic:cNvPicPr>
                      <a:picLocks noChangeArrowheads="1" noChangeAspect="1"/>
                    </pic:cNvPicPr>
                  </pic:nvPicPr>
                  <pic:blipFill>
                    <a:blip r:embed="rId61"/>
                    <a:stretch>
                      <a:fillRect/>
                    </a:stretch>
                  </pic:blipFill>
                  <pic:spPr bwMode="auto">
                    <a:xfrm>
                      <a:off x="0" y="0"/>
                      <a:ext cx="5334000" cy="2286000"/>
                    </a:xfrm>
                    <a:prstGeom prst="rect">
                      <a:avLst/>
                    </a:prstGeom>
                    <a:noFill/>
                    <a:ln w="9525">
                      <a:noFill/>
                      <a:headEnd/>
                      <a:tailEnd/>
                    </a:ln>
                  </pic:spPr>
                </pic:pic>
              </a:graphicData>
            </a:graphic>
          </wp:inline>
        </w:drawing>
      </w:r>
    </w:p>
    <w:p>
      <w:pPr>
        <w:pStyle w:val="BodyText"/>
      </w:pPr>
      <w:r>
        <w:rPr>
          <w:i/>
          <w:iCs/>
        </w:rPr>
        <w:t xml:space="preserve">X marks indicate non-significant correlations after FDR correction (p</w:t>
      </w:r>
      <w:r>
        <w:rPr>
          <w:i/>
          <w:iCs/>
          <w:vertAlign w:val="subscript"/>
        </w:rPr>
        <w:t xml:space="preserve">FDR</w:t>
      </w:r>
      <w:r>
        <w:rPr>
          <w:i/>
          <w:iCs/>
        </w:rPr>
        <w:t xml:space="preserve"> </w:t>
      </w:r>
      <w:r>
        <w:rPr>
          <w:i/>
          <w:iCs/>
        </w:rPr>
        <w:t xml:space="preserve">≥ .05). FDR applied separately for each covariate, within each reactivity domain (HR, immune, hormones, subjective stress). Blank cells for the flow-rate-difference rows against HR/subjective-stress columns indicate the pairing was not tested (see note above).</w:t>
      </w:r>
    </w:p>
    <w:bookmarkEnd w:id="64"/>
    <w:bookmarkStart w:id="65" w:name="X01759fd4ee6328e086ab61ff6e8dc1501369738"/>
    <w:p>
      <w:pPr>
        <w:pStyle w:val="Heading4"/>
      </w:pPr>
      <w:r>
        <w:t xml:space="preserve">Correlation p-values: Physiological Covariates × All 13 Reactivity Outcomes</w:t>
      </w:r>
    </w:p>
    <w:p>
      <w:pPr>
        <w:pStyle w:val="SourceCode"/>
      </w:pPr>
      <w:r>
        <w:rPr>
          <w:rStyle w:val="NormalTok"/>
        </w:rPr>
        <w:t xml:space="preserve">fdr_covflow_mat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\(x) {</w:t>
      </w:r>
      <w:r>
        <w:br/>
      </w:r>
      <w:r>
        <w:rPr>
          <w:rStyle w:val="NormalTok"/>
        </w:rPr>
        <w:t xml:space="preserve">    sig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(x) </w:t>
      </w:r>
      <w:r>
        <w:rPr>
          <w:rStyle w:val="SpecialCharTok"/>
        </w:rPr>
        <w:t xml:space="preserve">&amp;</w:t>
      </w:r>
      <w:r>
        <w:rPr>
          <w:rStyle w:val="NormalTok"/>
        </w:rPr>
        <w:t xml:space="preserve"> x </w:t>
      </w:r>
      <w:r>
        <w:rPr>
          <w:rStyle w:val="SpecialCharTok"/>
        </w:rPr>
        <w:t xml:space="preserve">&lt;</w:t>
      </w:r>
      <w:r>
        <w:rPr>
          <w:rStyle w:val="NormalTok"/>
        </w:rPr>
        <w:t xml:space="preserve"> </w:t>
      </w:r>
      <w:r>
        <w:rPr>
          <w:rStyle w:val="FloatTok"/>
        </w:rPr>
        <w:t xml:space="preserve">0.05</w:t>
      </w:r>
      <w:r>
        <w:br/>
      </w:r>
      <w:r>
        <w:rPr>
          <w:rStyle w:val="NormalTok"/>
        </w:rPr>
        <w:t xml:space="preserve">    xlab </w:t>
      </w:r>
      <w:r>
        <w:rPr>
          <w:rStyle w:val="OtherTok"/>
        </w:rPr>
        <w:t xml:space="preserve">&lt;-</w:t>
      </w:r>
      <w:r>
        <w:rPr>
          <w:rStyle w:val="NormalTok"/>
        </w:rPr>
        <w:t xml:space="preserve"> </w:t>
      </w:r>
      <w:r>
        <w:rPr>
          <w:rStyle w:val="FunctionTok"/>
        </w:rPr>
        <w:t xml:space="preserve">if_else</w:t>
      </w:r>
      <w:r>
        <w:rPr>
          <w:rStyle w:val="NormalTok"/>
        </w:rPr>
        <w:t xml:space="preserve">(</w:t>
      </w:r>
      <w:r>
        <w:rPr>
          <w:rStyle w:val="FunctionTok"/>
        </w:rPr>
        <w:t xml:space="preserve">is.na</w:t>
      </w:r>
      <w:r>
        <w:rPr>
          <w:rStyle w:val="NormalTok"/>
        </w:rPr>
        <w:t xml:space="preserve">(x), </w:t>
      </w:r>
      <w:r>
        <w:rPr>
          <w:rStyle w:val="StringTok"/>
        </w:rPr>
        <w:t xml:space="preserve">"—"</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(x, </w:t>
      </w:r>
      <w:r>
        <w:rPr>
          <w:rStyle w:val="DecValTok"/>
        </w:rPr>
        <w:t xml:space="preserve">4</w:t>
      </w:r>
      <w:r>
        <w:rPr>
          <w:rStyle w:val="NormalTok"/>
        </w:rPr>
        <w:t xml:space="preserve">)))</w:t>
      </w:r>
      <w:r>
        <w:br/>
      </w:r>
      <w:r>
        <w:rPr>
          <w:rStyle w:val="NormalTok"/>
        </w:rPr>
        <w:t xml:space="preserve">    </w:t>
      </w:r>
      <w:r>
        <w:rPr>
          <w:rStyle w:val="FunctionTok"/>
        </w:rPr>
        <w:t xml:space="preserve">cell_spec</w:t>
      </w:r>
      <w:r>
        <w:rPr>
          <w:rStyle w:val="NormalTok"/>
        </w:rPr>
        <w:t xml:space="preserve">(xlab, </w:t>
      </w:r>
      <w:r>
        <w:rPr>
          <w:rStyle w:val="AttributeTok"/>
        </w:rPr>
        <w:t xml:space="preserve">bold =</w:t>
      </w:r>
      <w:r>
        <w:rPr>
          <w:rStyle w:val="NormalTok"/>
        </w:rPr>
        <w:t xml:space="preserve"> sig, </w:t>
      </w:r>
      <w:r>
        <w:rPr>
          <w:rStyle w:val="AttributeTok"/>
        </w:rPr>
        <w:t xml:space="preserve">color =</w:t>
      </w:r>
      <w:r>
        <w:rPr>
          <w:rStyle w:val="NormalTok"/>
        </w:rPr>
        <w:t xml:space="preserve"> </w:t>
      </w:r>
      <w:r>
        <w:rPr>
          <w:rStyle w:val="FunctionTok"/>
        </w:rPr>
        <w:t xml:space="preserve">if_else</w:t>
      </w:r>
      <w:r>
        <w:rPr>
          <w:rStyle w:val="NormalTok"/>
        </w:rPr>
        <w:t xml:space="preserve">(sig, </w:t>
      </w:r>
      <w:r>
        <w:rPr>
          <w:rStyle w:val="StringTok"/>
        </w:rPr>
        <w:t xml:space="preserve">"#2166ac"</w:t>
      </w:r>
      <w:r>
        <w:rPr>
          <w:rStyle w:val="NormalTok"/>
        </w:rPr>
        <w:t xml:space="preserve">, </w:t>
      </w:r>
      <w:r>
        <w:rPr>
          <w:rStyle w:val="StringTok"/>
        </w:rPr>
        <w:t xml:space="preserve">"black"</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escape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"FDR-adjusted p-values: physiological covariates × all reactivity outcomes (bold = p_FDR &lt; .05; — = not tested)"</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w:t>
      </w:r>
    </w:p>
    <w:p>
      <w:pPr>
        <w:pStyle w:val="TableCaption"/>
      </w:pPr>
      <w:r>
        <w:t xml:space="preserve">FDR-adjusted p-values: physiological covariates × all reactivity outcomes (bold = p_FDR &lt; .05; — = not tested)</w:t>
      </w:r>
    </w:p>
    <w:tbl>
      <w:tblPr>
        <w:tblStyle w:val="Table"/>
        <w:tblW w:type="pct" w:w="5000"/>
        <w:tblLayout w:type="fixed"/>
        <w:tblLook w:firstRow="1" w:lastRow="0" w:firstColumn="0" w:lastColumn="0" w:noHBand="0" w:noVBand="0" w:val="0020"/>
        <w:tblCaption w:val="FDR-adjusted p-values: physiological covariates × all reactivity outcomes (bold = p_FDR &lt; .05; — = not tested)"/>
      </w:tblPr>
      <w:tblGrid>
        <w:gridCol w:w="1177"/>
        <w:gridCol w:w="677"/>
        <w:gridCol w:w="535"/>
        <w:gridCol w:w="642"/>
        <w:gridCol w:w="963"/>
        <w:gridCol w:w="249"/>
        <w:gridCol w:w="249"/>
        <w:gridCol w:w="249"/>
        <w:gridCol w:w="249"/>
        <w:gridCol w:w="249"/>
        <w:gridCol w:w="499"/>
        <w:gridCol w:w="356"/>
        <w:gridCol w:w="856"/>
        <w:gridCol w:w="963"/>
      </w:tblGrid>
      <w:tr>
        <w:trPr>
          <w:tblHeader w:val="on"/>
        </w:trPr>
        <w:tc>
          <w:tcPr/>
          <w:p>
            <w:pPr>
              <w:pStyle w:val="Compact"/>
            </w:pPr>
          </w:p>
        </w:tc>
        <w:tc>
          <w:tcPr/>
          <w:p>
            <w:pPr>
              <w:pStyle w:val="Compact"/>
              <w:jc w:val="left"/>
            </w:pPr>
            <w:r>
              <w:t xml:space="preserve">ΔHR: Task vs. Rest</w:t>
            </w:r>
          </w:p>
        </w:tc>
        <w:tc>
          <w:tcPr/>
          <w:p>
            <w:pPr>
              <w:pStyle w:val="Compact"/>
              <w:jc w:val="left"/>
            </w:pPr>
            <w:r>
              <w:t xml:space="preserve">ΔHR: SC vs. SD</w:t>
            </w:r>
          </w:p>
        </w:tc>
        <w:tc>
          <w:tcPr/>
          <w:p>
            <w:pPr>
              <w:pStyle w:val="Compact"/>
              <w:jc w:val="left"/>
            </w:pPr>
            <w:r>
              <w:t xml:space="preserve">ΔHR: SC vs. Other</w:t>
            </w:r>
          </w:p>
        </w:tc>
        <w:tc>
          <w:tcPr/>
          <w:p>
            <w:pPr>
              <w:pStyle w:val="Compact"/>
              <w:jc w:val="left"/>
            </w:pPr>
            <w:r>
              <w:t xml:space="preserve">ΔHR: SC vs. Fixation-Cross</w:t>
            </w:r>
          </w:p>
        </w:tc>
        <w:tc>
          <w:tcPr/>
          <w:p>
            <w:pPr>
              <w:pStyle w:val="Compact"/>
              <w:jc w:val="left"/>
            </w:pPr>
            <w:r>
              <w:t xml:space="preserve">ΔCRP</w:t>
            </w:r>
          </w:p>
        </w:tc>
        <w:tc>
          <w:tcPr/>
          <w:p>
            <w:pPr>
              <w:pStyle w:val="Compact"/>
              <w:jc w:val="left"/>
            </w:pPr>
            <w:r>
              <w:t xml:space="preserve">ΔIL-10</w:t>
            </w:r>
          </w:p>
        </w:tc>
        <w:tc>
          <w:tcPr/>
          <w:p>
            <w:pPr>
              <w:pStyle w:val="Compact"/>
              <w:jc w:val="left"/>
            </w:pPr>
            <w:r>
              <w:t xml:space="preserve">ΔIL-6</w:t>
            </w:r>
          </w:p>
        </w:tc>
        <w:tc>
          <w:tcPr/>
          <w:p>
            <w:pPr>
              <w:pStyle w:val="Compact"/>
              <w:jc w:val="left"/>
            </w:pPr>
            <w:r>
              <w:t xml:space="preserve">ΔTNF-α</w:t>
            </w:r>
          </w:p>
        </w:tc>
        <w:tc>
          <w:tcPr/>
          <w:p>
            <w:pPr>
              <w:pStyle w:val="Compact"/>
              <w:jc w:val="left"/>
            </w:pPr>
            <w:r>
              <w:t xml:space="preserve">ΔDHEA</w:t>
            </w:r>
          </w:p>
        </w:tc>
        <w:tc>
          <w:tcPr/>
          <w:p>
            <w:pPr>
              <w:pStyle w:val="Compact"/>
              <w:jc w:val="left"/>
            </w:pPr>
            <w:r>
              <w:t xml:space="preserve">ΔTestosterone</w:t>
            </w:r>
          </w:p>
        </w:tc>
        <w:tc>
          <w:tcPr/>
          <w:p>
            <w:pPr>
              <w:pStyle w:val="Compact"/>
              <w:jc w:val="left"/>
            </w:pPr>
            <w:r>
              <w:t xml:space="preserve">ΔCortisol</w:t>
            </w:r>
          </w:p>
        </w:tc>
        <w:tc>
          <w:tcPr/>
          <w:p>
            <w:pPr>
              <w:pStyle w:val="Compact"/>
              <w:jc w:val="left"/>
            </w:pPr>
            <w:r>
              <w:t xml:space="preserve">ΔSubj Stress: SC vs. SD</w:t>
            </w:r>
          </w:p>
        </w:tc>
        <w:tc>
          <w:tcPr/>
          <w:p>
            <w:pPr>
              <w:pStyle w:val="Compact"/>
              <w:jc w:val="left"/>
            </w:pPr>
            <w:r>
              <w:t xml:space="preserve">ΔSubj Stress: SC vs. Other</w:t>
            </w:r>
          </w:p>
        </w:tc>
      </w:tr>
      <w:tr>
        <w:tc>
          <w:tcPr/>
          <w:p>
            <w:pPr>
              <w:pStyle w:val="Compact"/>
              <w:jc w:val="left"/>
            </w:pPr>
            <w:r>
              <w:t xml:space="preserve">Flow Rate Δ: CRP sample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0.9677</w:t>
            </w:r>
          </w:p>
        </w:tc>
        <w:tc>
          <w:tcPr/>
          <w:p>
            <w:pPr>
              <w:pStyle w:val="Compact"/>
              <w:jc w:val="left"/>
            </w:pPr>
            <w:r>
              <w:t xml:space="preserve">0.9677</w:t>
            </w:r>
          </w:p>
        </w:tc>
        <w:tc>
          <w:tcPr/>
          <w:p>
            <w:pPr>
              <w:pStyle w:val="Compact"/>
              <w:jc w:val="left"/>
            </w:pPr>
            <w:r>
              <w:t xml:space="preserve">0.9677</w:t>
            </w:r>
          </w:p>
        </w:tc>
        <w:tc>
          <w:tcPr/>
          <w:p>
            <w:pPr>
              <w:pStyle w:val="Compact"/>
              <w:jc w:val="left"/>
            </w:pPr>
            <w:r>
              <w:t xml:space="preserve">0.9677</w:t>
            </w:r>
          </w:p>
        </w:tc>
        <w:tc>
          <w:tcPr/>
          <w:p>
            <w:pPr>
              <w:pStyle w:val="Compact"/>
              <w:jc w:val="left"/>
            </w:pPr>
            <w:r>
              <w:t xml:space="preserve">0.2545</w:t>
            </w:r>
          </w:p>
        </w:tc>
        <w:tc>
          <w:tcPr/>
          <w:p>
            <w:pPr>
              <w:pStyle w:val="Compact"/>
              <w:jc w:val="left"/>
            </w:pPr>
            <w:r>
              <w:t xml:space="preserve">0.2545</w:t>
            </w:r>
          </w:p>
        </w:tc>
        <w:tc>
          <w:tcPr/>
          <w:p>
            <w:pPr>
              <w:pStyle w:val="Compact"/>
              <w:jc w:val="left"/>
            </w:pPr>
            <w:r>
              <w:t xml:space="preserve">0.2545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Flow Rate Δ: DHEA sample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0.3441</w:t>
            </w:r>
          </w:p>
        </w:tc>
        <w:tc>
          <w:tcPr/>
          <w:p>
            <w:pPr>
              <w:pStyle w:val="Compact"/>
              <w:jc w:val="left"/>
            </w:pPr>
            <w:r>
              <w:t xml:space="preserve">0.8458</w:t>
            </w:r>
          </w:p>
        </w:tc>
        <w:tc>
          <w:tcPr/>
          <w:p>
            <w:pPr>
              <w:pStyle w:val="Compact"/>
              <w:jc w:val="left"/>
            </w:pPr>
            <w:r>
              <w:t xml:space="preserve">0.8458</w:t>
            </w:r>
          </w:p>
        </w:tc>
        <w:tc>
          <w:tcPr/>
          <w:p>
            <w:pPr>
              <w:pStyle w:val="Compact"/>
              <w:jc w:val="left"/>
            </w:pPr>
            <w:r>
              <w:t xml:space="preserve">0.3565</w:t>
            </w:r>
          </w:p>
        </w:tc>
        <w:tc>
          <w:tcPr/>
          <w:p>
            <w:pPr>
              <w:pStyle w:val="Compact"/>
              <w:jc w:val="left"/>
            </w:pPr>
            <w:r>
              <w:t xml:space="preserve">0.4911</w:t>
            </w:r>
          </w:p>
        </w:tc>
        <w:tc>
          <w:tcPr/>
          <w:p>
            <w:pPr>
              <w:pStyle w:val="Compact"/>
              <w:jc w:val="left"/>
            </w:pPr>
            <w:r>
              <w:t xml:space="preserve">0.6854</w:t>
            </w:r>
          </w:p>
        </w:tc>
        <w:tc>
          <w:tcPr/>
          <w:p>
            <w:pPr>
              <w:pStyle w:val="Compact"/>
              <w:jc w:val="left"/>
            </w:pPr>
            <w:r>
              <w:t xml:space="preserve">0.5043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Flow Rate Δ: Testosterone sample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0.4802</w:t>
            </w:r>
          </w:p>
        </w:tc>
        <w:tc>
          <w:tcPr/>
          <w:p>
            <w:pPr>
              <w:pStyle w:val="Compact"/>
              <w:jc w:val="left"/>
            </w:pPr>
            <w:r>
              <w:t xml:space="preserve">0.704</w:t>
            </w:r>
          </w:p>
        </w:tc>
        <w:tc>
          <w:tcPr/>
          <w:p>
            <w:pPr>
              <w:pStyle w:val="Compact"/>
              <w:jc w:val="left"/>
            </w:pPr>
            <w:r>
              <w:t xml:space="preserve">0.704</w:t>
            </w:r>
          </w:p>
        </w:tc>
        <w:tc>
          <w:tcPr/>
          <w:p>
            <w:pPr>
              <w:pStyle w:val="Compact"/>
              <w:jc w:val="left"/>
            </w:pPr>
            <w:r>
              <w:t xml:space="preserve">0.704</w:t>
            </w:r>
          </w:p>
        </w:tc>
        <w:tc>
          <w:tcPr/>
          <w:p>
            <w:pPr>
              <w:pStyle w:val="Compact"/>
              <w:jc w:val="left"/>
            </w:pPr>
            <w:r>
              <w:t xml:space="preserve">0.4419</w:t>
            </w:r>
          </w:p>
        </w:tc>
        <w:tc>
          <w:tcPr/>
          <w:p>
            <w:pPr>
              <w:pStyle w:val="Compact"/>
              <w:jc w:val="left"/>
            </w:pPr>
            <w:r>
              <w:t xml:space="preserve">0.8623</w:t>
            </w:r>
          </w:p>
        </w:tc>
        <w:tc>
          <w:tcPr/>
          <w:p>
            <w:pPr>
              <w:pStyle w:val="Compact"/>
              <w:jc w:val="left"/>
            </w:pPr>
            <w:r>
              <w:t xml:space="preserve">0.9232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Age at session (years)</w:t>
            </w:r>
          </w:p>
        </w:tc>
        <w:tc>
          <w:tcPr/>
          <w:p>
            <w:pPr>
              <w:pStyle w:val="Compact"/>
              <w:jc w:val="left"/>
            </w:pPr>
            <w:r>
              <w:t xml:space="preserve">0.8256</w:t>
            </w:r>
          </w:p>
        </w:tc>
        <w:tc>
          <w:tcPr/>
          <w:p>
            <w:pPr>
              <w:pStyle w:val="Compact"/>
              <w:jc w:val="left"/>
            </w:pPr>
            <w:r>
              <w:t xml:space="preserve">0.8256</w:t>
            </w:r>
          </w:p>
        </w:tc>
        <w:tc>
          <w:tcPr/>
          <w:p>
            <w:pPr>
              <w:pStyle w:val="Compact"/>
              <w:jc w:val="left"/>
            </w:pPr>
            <w:r>
              <w:t xml:space="preserve">0.8256</w:t>
            </w:r>
          </w:p>
        </w:tc>
        <w:tc>
          <w:tcPr/>
          <w:p>
            <w:pPr>
              <w:pStyle w:val="Compact"/>
              <w:jc w:val="left"/>
            </w:pPr>
            <w:r>
              <w:t xml:space="preserve">0.8256</w:t>
            </w:r>
          </w:p>
        </w:tc>
        <w:tc>
          <w:tcPr/>
          <w:p>
            <w:pPr>
              <w:pStyle w:val="Compact"/>
              <w:jc w:val="left"/>
            </w:pPr>
            <w:r>
              <w:t xml:space="preserve">0.5653</w:t>
            </w:r>
          </w:p>
        </w:tc>
        <w:tc>
          <w:tcPr/>
          <w:p>
            <w:pPr>
              <w:pStyle w:val="Compact"/>
              <w:jc w:val="left"/>
            </w:pPr>
            <w:r>
              <w:t xml:space="preserve">0.3566</w:t>
            </w:r>
          </w:p>
        </w:tc>
        <w:tc>
          <w:tcPr/>
          <w:p>
            <w:pPr>
              <w:pStyle w:val="Compact"/>
              <w:jc w:val="left"/>
            </w:pPr>
            <w:r>
              <w:t xml:space="preserve">0.5653</w:t>
            </w:r>
          </w:p>
        </w:tc>
        <w:tc>
          <w:tcPr/>
          <w:p>
            <w:pPr>
              <w:pStyle w:val="Compact"/>
              <w:jc w:val="left"/>
            </w:pPr>
            <w:r>
              <w:t xml:space="preserve">0.126</w:t>
            </w:r>
          </w:p>
        </w:tc>
        <w:tc>
          <w:tcPr/>
          <w:p>
            <w:pPr>
              <w:pStyle w:val="Compact"/>
              <w:jc w:val="left"/>
            </w:pPr>
            <w:r>
              <w:t xml:space="preserve">0.0907</w:t>
            </w:r>
          </w:p>
        </w:tc>
        <w:tc>
          <w:tcPr/>
          <w:p>
            <w:pPr>
              <w:pStyle w:val="Compact"/>
              <w:jc w:val="left"/>
            </w:pPr>
            <w:r>
              <w:t xml:space="preserve">0.5213</w:t>
            </w:r>
          </w:p>
        </w:tc>
        <w:tc>
          <w:tcPr/>
          <w:p>
            <w:pPr>
              <w:pStyle w:val="Compact"/>
              <w:jc w:val="left"/>
            </w:pPr>
            <w:r>
              <w:t xml:space="preserve">0.5213</w:t>
            </w:r>
          </w:p>
        </w:tc>
        <w:tc>
          <w:tcPr/>
          <w:p>
            <w:pPr>
              <w:pStyle w:val="Compact"/>
              <w:jc w:val="left"/>
            </w:pPr>
            <w:r>
              <w:t xml:space="preserve">0.4344</w:t>
            </w:r>
          </w:p>
        </w:tc>
        <w:tc>
          <w:tcPr/>
          <w:p>
            <w:pPr>
              <w:pStyle w:val="Compact"/>
              <w:jc w:val="left"/>
            </w:pPr>
            <w:r>
              <w:t xml:space="preserve">0.9472</w:t>
            </w:r>
          </w:p>
        </w:tc>
      </w:tr>
      <w:tr>
        <w:tc>
          <w:tcPr/>
          <w:p>
            <w:pPr>
              <w:pStyle w:val="Compact"/>
              <w:jc w:val="left"/>
            </w:pPr>
            <w:r>
              <w:t xml:space="preserve">BMI</w:t>
            </w:r>
          </w:p>
        </w:tc>
        <w:tc>
          <w:tcPr/>
          <w:p>
            <w:pPr>
              <w:pStyle w:val="Compact"/>
              <w:jc w:val="left"/>
            </w:pPr>
            <w:r>
              <w:t xml:space="preserve">0.9988</w:t>
            </w:r>
          </w:p>
        </w:tc>
        <w:tc>
          <w:tcPr/>
          <w:p>
            <w:pPr>
              <w:pStyle w:val="Compact"/>
              <w:jc w:val="left"/>
            </w:pPr>
            <w:r>
              <w:t xml:space="preserve">0.1584</w:t>
            </w:r>
          </w:p>
        </w:tc>
        <w:tc>
          <w:tcPr/>
          <w:p>
            <w:pPr>
              <w:pStyle w:val="Compact"/>
              <w:jc w:val="left"/>
            </w:pPr>
            <w:r>
              <w:t xml:space="preserve">0.3827</w:t>
            </w:r>
          </w:p>
        </w:tc>
        <w:tc>
          <w:tcPr/>
          <w:p>
            <w:pPr>
              <w:pStyle w:val="Compact"/>
              <w:jc w:val="left"/>
            </w:pPr>
            <w:r>
              <w:t xml:space="preserve">0.4046</w:t>
            </w:r>
          </w:p>
        </w:tc>
        <w:tc>
          <w:tcPr/>
          <w:p>
            <w:pPr>
              <w:pStyle w:val="Compact"/>
              <w:jc w:val="left"/>
            </w:pPr>
            <w:r>
              <w:t xml:space="preserve">0.5126</w:t>
            </w:r>
          </w:p>
        </w:tc>
        <w:tc>
          <w:tcPr/>
          <w:p>
            <w:pPr>
              <w:pStyle w:val="Compact"/>
              <w:jc w:val="left"/>
            </w:pPr>
            <w:r>
              <w:t xml:space="preserve">0.5126</w:t>
            </w:r>
          </w:p>
        </w:tc>
        <w:tc>
          <w:tcPr/>
          <w:p>
            <w:pPr>
              <w:pStyle w:val="Compact"/>
              <w:jc w:val="left"/>
            </w:pPr>
            <w:r>
              <w:t xml:space="preserve">0.9098</w:t>
            </w:r>
          </w:p>
        </w:tc>
        <w:tc>
          <w:tcPr/>
          <w:p>
            <w:pPr>
              <w:pStyle w:val="Compact"/>
              <w:jc w:val="left"/>
            </w:pPr>
            <w:r>
              <w:t xml:space="preserve">0.5126</w:t>
            </w:r>
          </w:p>
        </w:tc>
        <w:tc>
          <w:tcPr/>
          <w:p>
            <w:pPr>
              <w:pStyle w:val="Compact"/>
              <w:jc w:val="left"/>
            </w:pPr>
            <w:r>
              <w:t xml:space="preserve">0.5588</w:t>
            </w:r>
          </w:p>
        </w:tc>
        <w:tc>
          <w:tcPr/>
          <w:p>
            <w:pPr>
              <w:pStyle w:val="Compact"/>
              <w:jc w:val="left"/>
            </w:pPr>
            <w:r>
              <w:t xml:space="preserve">0.5588</w:t>
            </w:r>
          </w:p>
        </w:tc>
        <w:tc>
          <w:tcPr/>
          <w:p>
            <w:pPr>
              <w:pStyle w:val="Compact"/>
              <w:jc w:val="left"/>
            </w:pPr>
            <w:r>
              <w:t xml:space="preserve">0.7718</w:t>
            </w:r>
          </w:p>
        </w:tc>
        <w:tc>
          <w:tcPr/>
          <w:p>
            <w:pPr>
              <w:pStyle w:val="Compact"/>
              <w:jc w:val="left"/>
            </w:pPr>
            <w:r>
              <w:t xml:space="preserve">0.9008</w:t>
            </w:r>
          </w:p>
        </w:tc>
        <w:tc>
          <w:tcPr/>
          <w:p>
            <w:pPr>
              <w:pStyle w:val="Compact"/>
              <w:jc w:val="left"/>
            </w:pPr>
            <w:r>
              <w:t xml:space="preserve">0.2684</w:t>
            </w:r>
          </w:p>
        </w:tc>
      </w:tr>
      <w:tr>
        <w:tc>
          <w:tcPr/>
          <w:p>
            <w:pPr>
              <w:pStyle w:val="Compact"/>
              <w:jc w:val="left"/>
            </w:pPr>
            <w:r>
              <w:t xml:space="preserve">Hours since waking</w:t>
            </w:r>
          </w:p>
        </w:tc>
        <w:tc>
          <w:tcPr/>
          <w:p>
            <w:pPr>
              <w:pStyle w:val="Compact"/>
              <w:jc w:val="left"/>
            </w:pPr>
            <w:r>
              <w:t xml:space="preserve">0.683</w:t>
            </w:r>
          </w:p>
        </w:tc>
        <w:tc>
          <w:tcPr/>
          <w:p>
            <w:pPr>
              <w:pStyle w:val="Compact"/>
              <w:jc w:val="left"/>
            </w:pPr>
            <w:r>
              <w:t xml:space="preserve">0.9661</w:t>
            </w:r>
          </w:p>
        </w:tc>
        <w:tc>
          <w:tcPr/>
          <w:p>
            <w:pPr>
              <w:pStyle w:val="Compact"/>
              <w:jc w:val="left"/>
            </w:pPr>
            <w:r>
              <w:t xml:space="preserve">0.683</w:t>
            </w:r>
          </w:p>
        </w:tc>
        <w:tc>
          <w:tcPr/>
          <w:p>
            <w:pPr>
              <w:pStyle w:val="Compact"/>
              <w:jc w:val="left"/>
            </w:pPr>
            <w:r>
              <w:t xml:space="preserve">0.9661</w:t>
            </w:r>
          </w:p>
        </w:tc>
        <w:tc>
          <w:tcPr/>
          <w:p>
            <w:pPr>
              <w:pStyle w:val="Compact"/>
              <w:jc w:val="left"/>
            </w:pPr>
            <w:r>
              <w:t xml:space="preserve">0.6266</w:t>
            </w:r>
          </w:p>
        </w:tc>
        <w:tc>
          <w:tcPr/>
          <w:p>
            <w:pPr>
              <w:pStyle w:val="Compact"/>
              <w:jc w:val="left"/>
            </w:pPr>
            <w:r>
              <w:t xml:space="preserve">0.6266</w:t>
            </w:r>
          </w:p>
        </w:tc>
        <w:tc>
          <w:tcPr/>
          <w:p>
            <w:pPr>
              <w:pStyle w:val="Compact"/>
              <w:jc w:val="left"/>
            </w:pPr>
            <w:r>
              <w:t xml:space="preserve">0.6266</w:t>
            </w:r>
          </w:p>
        </w:tc>
        <w:tc>
          <w:tcPr/>
          <w:p>
            <w:pPr>
              <w:pStyle w:val="Compact"/>
              <w:jc w:val="left"/>
            </w:pPr>
            <w:r>
              <w:t xml:space="preserve">0.6266</w:t>
            </w:r>
          </w:p>
        </w:tc>
        <w:tc>
          <w:tcPr/>
          <w:p>
            <w:pPr>
              <w:pStyle w:val="Compact"/>
              <w:jc w:val="left"/>
            </w:pPr>
            <w:r>
              <w:t xml:space="preserve">0.8581</w:t>
            </w:r>
          </w:p>
        </w:tc>
        <w:tc>
          <w:tcPr/>
          <w:p>
            <w:pPr>
              <w:pStyle w:val="Compact"/>
              <w:jc w:val="left"/>
            </w:pPr>
            <w:r>
              <w:t xml:space="preserve">0.8581</w:t>
            </w:r>
          </w:p>
        </w:tc>
        <w:tc>
          <w:tcPr/>
          <w:p>
            <w:pPr>
              <w:pStyle w:val="Compact"/>
              <w:jc w:val="left"/>
            </w:pPr>
            <w:r>
              <w:t xml:space="preserve">0.2362</w:t>
            </w:r>
          </w:p>
        </w:tc>
        <w:tc>
          <w:tcPr/>
          <w:p>
            <w:pPr>
              <w:pStyle w:val="Compact"/>
              <w:jc w:val="left"/>
            </w:pPr>
            <w:r>
              <w:t xml:space="preserve">0.7699</w:t>
            </w:r>
          </w:p>
        </w:tc>
        <w:tc>
          <w:tcPr/>
          <w:p>
            <w:pPr>
              <w:pStyle w:val="Compact"/>
              <w:jc w:val="left"/>
            </w:pPr>
            <w:r>
              <w:t xml:space="preserve">0.7635</w:t>
            </w:r>
          </w:p>
        </w:tc>
      </w:tr>
    </w:tbl>
    <w:p>
      <w:pPr>
        <w:pStyle w:val="BodyText"/>
      </w:pPr>
      <w:r>
        <w:rPr>
          <w:b/>
          <w:bCs/>
        </w:rPr>
        <w:t xml:space="preserve">Results.</w:t>
      </w:r>
      <w:r>
        <w:t xml:space="preserve"> </w:t>
      </w:r>
      <w:r>
        <w:t xml:space="preserve">Across the 60 physiological-covariate × reactivity-outcome pairs tested (flow-rate difference for CRP, DHEA, and Testosterone — the biomarkers expected to depend on saliva volume per unit time — each against all 7 biomarker reactivity outcomes; age, BMI, and hours since waking against all 13 reactivity outcomes; FDR-corrected separately for each covariate within each reactivity domain), 0 associations remained significant after correction: none survived FDR correction.</w:t>
      </w:r>
    </w:p>
    <w:bookmarkEnd w:id="65"/>
    <w:bookmarkEnd w:id="66"/>
    <w:bookmarkStart w:id="74" w:name="covariate-adjusted-biomarker-trends"/>
    <w:p>
      <w:pPr>
        <w:pStyle w:val="Heading3"/>
      </w:pPr>
      <w:r>
        <w:t xml:space="preserve">Covariate-Adjusted Biomarker Trends</w:t>
      </w:r>
    </w:p>
    <w:p>
      <w:pPr>
        <w:pStyle w:val="FirstParagraph"/>
      </w:pPr>
      <w:r>
        <w:rPr>
          <w:i/>
          <w:iCs/>
        </w:rPr>
        <w:t xml:space="preserve">Each biomarker’s time trend is re-fit with age, BMI, and hours since waking entered as fixed-effect covariates. Flow rate (time-varying, matched to the sample’s own timepoint) is included only for CRP, DHEA, and Testosterone, since these are the biomarkers whose concentrations are expected to depend on saliva volume per unit time.</w:t>
      </w:r>
    </w:p>
    <w:p>
      <w:pPr>
        <w:pStyle w:val="SourceCode"/>
      </w:pPr>
      <w:r>
        <w:rPr>
          <w:rStyle w:val="NormalTok"/>
        </w:rPr>
        <w:t xml:space="preserve">covtrend_models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"CRP"</w:t>
      </w:r>
      <w:r>
        <w:rPr>
          <w:rStyle w:val="NormalTok"/>
        </w:rPr>
        <w:t xml:space="preserve"> </w:t>
      </w:r>
      <w:r>
        <w:rPr>
          <w:rStyle w:val="OtherTok"/>
        </w:rPr>
        <w:t xml:space="preserve">=</w:t>
      </w:r>
      <w:r>
        <w:rPr>
          <w:rStyle w:val="NormalTok"/>
        </w:rPr>
        <w:t xml:space="preserve"> mlm_cov_crp, </w:t>
      </w:r>
      <w:r>
        <w:rPr>
          <w:rStyle w:val="StringTok"/>
        </w:rPr>
        <w:t xml:space="preserve">"IL-10"</w:t>
      </w:r>
      <w:r>
        <w:rPr>
          <w:rStyle w:val="NormalTok"/>
        </w:rPr>
        <w:t xml:space="preserve"> </w:t>
      </w:r>
      <w:r>
        <w:rPr>
          <w:rStyle w:val="OtherTok"/>
        </w:rPr>
        <w:t xml:space="preserve">=</w:t>
      </w:r>
      <w:r>
        <w:rPr>
          <w:rStyle w:val="NormalTok"/>
        </w:rPr>
        <w:t xml:space="preserve"> mlm_cov_il10, </w:t>
      </w:r>
      <w:r>
        <w:rPr>
          <w:rStyle w:val="StringTok"/>
        </w:rPr>
        <w:t xml:space="preserve">"IL-6"</w:t>
      </w:r>
      <w:r>
        <w:rPr>
          <w:rStyle w:val="NormalTok"/>
        </w:rPr>
        <w:t xml:space="preserve"> </w:t>
      </w:r>
      <w:r>
        <w:rPr>
          <w:rStyle w:val="OtherTok"/>
        </w:rPr>
        <w:t xml:space="preserve">=</w:t>
      </w:r>
      <w:r>
        <w:rPr>
          <w:rStyle w:val="NormalTok"/>
        </w:rPr>
        <w:t xml:space="preserve"> mlm_cov_il6, </w:t>
      </w:r>
      <w:r>
        <w:rPr>
          <w:rStyle w:val="StringTok"/>
        </w:rPr>
        <w:t xml:space="preserve">"TNF-α"</w:t>
      </w:r>
      <w:r>
        <w:rPr>
          <w:rStyle w:val="NormalTok"/>
        </w:rPr>
        <w:t xml:space="preserve"> </w:t>
      </w:r>
      <w:r>
        <w:rPr>
          <w:rStyle w:val="OtherTok"/>
        </w:rPr>
        <w:t xml:space="preserve">=</w:t>
      </w:r>
      <w:r>
        <w:rPr>
          <w:rStyle w:val="NormalTok"/>
        </w:rPr>
        <w:t xml:space="preserve"> mlm_cov_tnfalpha,</w:t>
      </w:r>
      <w:r>
        <w:br/>
      </w:r>
      <w:r>
        <w:rPr>
          <w:rStyle w:val="NormalTok"/>
        </w:rPr>
        <w:t xml:space="preserve">  </w:t>
      </w:r>
      <w:r>
        <w:rPr>
          <w:rStyle w:val="StringTok"/>
        </w:rPr>
        <w:t xml:space="preserve">"DHEA"</w:t>
      </w:r>
      <w:r>
        <w:rPr>
          <w:rStyle w:val="NormalTok"/>
        </w:rPr>
        <w:t xml:space="preserve"> </w:t>
      </w:r>
      <w:r>
        <w:rPr>
          <w:rStyle w:val="OtherTok"/>
        </w:rPr>
        <w:t xml:space="preserve">=</w:t>
      </w:r>
      <w:r>
        <w:rPr>
          <w:rStyle w:val="NormalTok"/>
        </w:rPr>
        <w:t xml:space="preserve"> mlm_cov_dhea, </w:t>
      </w:r>
      <w:r>
        <w:rPr>
          <w:rStyle w:val="StringTok"/>
        </w:rPr>
        <w:t xml:space="preserve">"Testosterone"</w:t>
      </w:r>
      <w:r>
        <w:rPr>
          <w:rStyle w:val="NormalTok"/>
        </w:rPr>
        <w:t xml:space="preserve"> </w:t>
      </w:r>
      <w:r>
        <w:rPr>
          <w:rStyle w:val="OtherTok"/>
        </w:rPr>
        <w:t xml:space="preserve">=</w:t>
      </w:r>
      <w:r>
        <w:rPr>
          <w:rStyle w:val="NormalTok"/>
        </w:rPr>
        <w:t xml:space="preserve"> mlm_cov_test, </w:t>
      </w:r>
      <w:r>
        <w:rPr>
          <w:rStyle w:val="StringTok"/>
        </w:rPr>
        <w:t xml:space="preserve">"Cortisol"</w:t>
      </w:r>
      <w:r>
        <w:rPr>
          <w:rStyle w:val="NormalTok"/>
        </w:rPr>
        <w:t xml:space="preserve"> </w:t>
      </w:r>
      <w:r>
        <w:rPr>
          <w:rStyle w:val="OtherTok"/>
        </w:rPr>
        <w:t xml:space="preserve">=</w:t>
      </w:r>
      <w:r>
        <w:rPr>
          <w:rStyle w:val="NormalTok"/>
        </w:rPr>
        <w:t xml:space="preserve"> mlm_cov_cort</w:t>
      </w:r>
      <w:r>
        <w:br/>
      </w:r>
      <w:r>
        <w:rPr>
          <w:rStyle w:val="NormalTok"/>
        </w:rPr>
        <w:t xml:space="preserve">)</w:t>
      </w:r>
      <w:r>
        <w:br/>
      </w:r>
      <w:r>
        <w:br/>
      </w:r>
      <w:r>
        <w:rPr>
          <w:rStyle w:val="NormalTok"/>
        </w:rPr>
        <w:t xml:space="preserve">term_labels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"(Intercept)"</w:t>
      </w:r>
      <w:r>
        <w:rPr>
          <w:rStyle w:val="NormalTok"/>
        </w:rPr>
        <w:t xml:space="preserve">      </w:t>
      </w:r>
      <w:r>
        <w:rPr>
          <w:rStyle w:val="OtherTok"/>
        </w:rPr>
        <w:t xml:space="preserve">=</w:t>
      </w:r>
      <w:r>
        <w:rPr>
          <w:rStyle w:val="NormalTok"/>
        </w:rPr>
        <w:t xml:space="preserve"> </w:t>
      </w:r>
      <w:r>
        <w:rPr>
          <w:rStyle w:val="StringTok"/>
        </w:rPr>
        <w:t xml:space="preserve">"Intercept"</w:t>
      </w:r>
      <w:r>
        <w:rPr>
          <w:rStyle w:val="NormalTok"/>
        </w:rPr>
        <w:t xml:space="preserve">,</w:t>
      </w:r>
      <w:r>
        <w:br/>
      </w:r>
      <w:r>
        <w:rPr>
          <w:rStyle w:val="NormalTok"/>
        </w:rPr>
        <w:t xml:space="preserve">  </w:t>
      </w:r>
      <w:r>
        <w:rPr>
          <w:rStyle w:val="StringTok"/>
        </w:rPr>
        <w:t xml:space="preserve">"Time"</w:t>
      </w:r>
      <w:r>
        <w:rPr>
          <w:rStyle w:val="NormalTok"/>
        </w:rPr>
        <w:t xml:space="preserve">             </w:t>
      </w:r>
      <w:r>
        <w:rPr>
          <w:rStyle w:val="OtherTok"/>
        </w:rPr>
        <w:t xml:space="preserve">=</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StringTok"/>
        </w:rPr>
        <w:t xml:space="preserve">"poly(Time, 2)1"</w:t>
      </w:r>
      <w:r>
        <w:rPr>
          <w:rStyle w:val="NormalTok"/>
        </w:rPr>
        <w:t xml:space="preserve">   </w:t>
      </w:r>
      <w:r>
        <w:rPr>
          <w:rStyle w:val="OtherTok"/>
        </w:rPr>
        <w:t xml:space="preserve">=</w:t>
      </w:r>
      <w:r>
        <w:rPr>
          <w:rStyle w:val="NormalTok"/>
        </w:rPr>
        <w:t xml:space="preserve"> </w:t>
      </w:r>
      <w:r>
        <w:rPr>
          <w:rStyle w:val="StringTok"/>
        </w:rPr>
        <w:t xml:space="preserve">"Time (linear)"</w:t>
      </w:r>
      <w:r>
        <w:rPr>
          <w:rStyle w:val="NormalTok"/>
        </w:rPr>
        <w:t xml:space="preserve">,</w:t>
      </w:r>
      <w:r>
        <w:br/>
      </w:r>
      <w:r>
        <w:rPr>
          <w:rStyle w:val="NormalTok"/>
        </w:rPr>
        <w:t xml:space="preserve">  </w:t>
      </w:r>
      <w:r>
        <w:rPr>
          <w:rStyle w:val="StringTok"/>
        </w:rPr>
        <w:t xml:space="preserve">"poly(Time, 2)2"</w:t>
      </w:r>
      <w:r>
        <w:rPr>
          <w:rStyle w:val="NormalTok"/>
        </w:rPr>
        <w:t xml:space="preserve">   </w:t>
      </w:r>
      <w:r>
        <w:rPr>
          <w:rStyle w:val="OtherTok"/>
        </w:rPr>
        <w:t xml:space="preserve">=</w:t>
      </w:r>
      <w:r>
        <w:rPr>
          <w:rStyle w:val="NormalTok"/>
        </w:rPr>
        <w:t xml:space="preserve"> </w:t>
      </w:r>
      <w:r>
        <w:rPr>
          <w:rStyle w:val="StringTok"/>
        </w:rPr>
        <w:t xml:space="preserve">"Time (quadratic)"</w:t>
      </w:r>
      <w:r>
        <w:rPr>
          <w:rStyle w:val="NormalTok"/>
        </w:rPr>
        <w:t xml:space="preserve">,</w:t>
      </w:r>
      <w:r>
        <w:br/>
      </w:r>
      <w:r>
        <w:rPr>
          <w:rStyle w:val="NormalTok"/>
        </w:rPr>
        <w:t xml:space="preserve">  </w:t>
      </w:r>
      <w:r>
        <w:rPr>
          <w:rStyle w:val="StringTok"/>
        </w:rPr>
        <w:t xml:space="preserve">"flow_rate"</w:t>
      </w:r>
      <w:r>
        <w:rPr>
          <w:rStyle w:val="NormalTok"/>
        </w:rPr>
        <w:t xml:space="preserve">        </w:t>
      </w:r>
      <w:r>
        <w:rPr>
          <w:rStyle w:val="OtherTok"/>
        </w:rPr>
        <w:t xml:space="preserve">=</w:t>
      </w:r>
      <w:r>
        <w:rPr>
          <w:rStyle w:val="NormalTok"/>
        </w:rPr>
        <w:t xml:space="preserve"> </w:t>
      </w:r>
      <w:r>
        <w:rPr>
          <w:rStyle w:val="StringTok"/>
        </w:rPr>
        <w:t xml:space="preserve">"Flow rate (mL/min)"</w:t>
      </w:r>
      <w:r>
        <w:rPr>
          <w:rStyle w:val="NormalTok"/>
        </w:rPr>
        <w:t xml:space="preserve">,</w:t>
      </w:r>
      <w:r>
        <w:br/>
      </w:r>
      <w:r>
        <w:rPr>
          <w:rStyle w:val="NormalTok"/>
        </w:rPr>
        <w:t xml:space="preserve">  </w:t>
      </w:r>
      <w:r>
        <w:rPr>
          <w:rStyle w:val="StringTok"/>
        </w:rPr>
        <w:t xml:space="preserve">"age_at_session"</w:t>
      </w:r>
      <w:r>
        <w:rPr>
          <w:rStyle w:val="NormalTok"/>
        </w:rPr>
        <w:t xml:space="preserve">   </w:t>
      </w:r>
      <w:r>
        <w:rPr>
          <w:rStyle w:val="OtherTok"/>
        </w:rPr>
        <w:t xml:space="preserve">=</w:t>
      </w:r>
      <w:r>
        <w:rPr>
          <w:rStyle w:val="NormalTok"/>
        </w:rPr>
        <w:t xml:space="preserve"> </w:t>
      </w:r>
      <w:r>
        <w:rPr>
          <w:rStyle w:val="StringTok"/>
        </w:rPr>
        <w:t xml:space="preserve">"Age at session (years)"</w:t>
      </w:r>
      <w:r>
        <w:rPr>
          <w:rStyle w:val="NormalTok"/>
        </w:rPr>
        <w:t xml:space="preserve">,</w:t>
      </w:r>
      <w:r>
        <w:br/>
      </w:r>
      <w:r>
        <w:rPr>
          <w:rStyle w:val="NormalTok"/>
        </w:rPr>
        <w:t xml:space="preserve">  </w:t>
      </w:r>
      <w:r>
        <w:rPr>
          <w:rStyle w:val="StringTok"/>
        </w:rPr>
        <w:t xml:space="preserve">"BMI"</w:t>
      </w:r>
      <w:r>
        <w:rPr>
          <w:rStyle w:val="NormalTok"/>
        </w:rPr>
        <w:t xml:space="preserve">              </w:t>
      </w:r>
      <w:r>
        <w:rPr>
          <w:rStyle w:val="OtherTok"/>
        </w:rPr>
        <w:t xml:space="preserve">=</w:t>
      </w:r>
      <w:r>
        <w:rPr>
          <w:rStyle w:val="NormalTok"/>
        </w:rPr>
        <w:t xml:space="preserve"> </w:t>
      </w:r>
      <w:r>
        <w:rPr>
          <w:rStyle w:val="StringTok"/>
        </w:rPr>
        <w:t xml:space="preserve">"BMI"</w:t>
      </w:r>
      <w:r>
        <w:rPr>
          <w:rStyle w:val="NormalTok"/>
        </w:rPr>
        <w:t xml:space="preserve">,</w:t>
      </w:r>
      <w:r>
        <w:br/>
      </w:r>
      <w:r>
        <w:rPr>
          <w:rStyle w:val="NormalTok"/>
        </w:rPr>
        <w:t xml:space="preserve">  </w:t>
      </w:r>
      <w:r>
        <w:rPr>
          <w:rStyle w:val="StringTok"/>
        </w:rPr>
        <w:t xml:space="preserve">"hours_since_wake"</w:t>
      </w:r>
      <w:r>
        <w:rPr>
          <w:rStyle w:val="NormalTok"/>
        </w:rPr>
        <w:t xml:space="preserve"> </w:t>
      </w:r>
      <w:r>
        <w:rPr>
          <w:rStyle w:val="OtherTok"/>
        </w:rPr>
        <w:t xml:space="preserve">=</w:t>
      </w:r>
      <w:r>
        <w:rPr>
          <w:rStyle w:val="NormalTok"/>
        </w:rPr>
        <w:t xml:space="preserve"> </w:t>
      </w:r>
      <w:r>
        <w:rPr>
          <w:rStyle w:val="StringTok"/>
        </w:rPr>
        <w:t xml:space="preserve">"Hours since waking"</w:t>
      </w:r>
      <w:r>
        <w:br/>
      </w:r>
      <w:r>
        <w:rPr>
          <w:rStyle w:val="NormalTok"/>
        </w:rPr>
        <w:t xml:space="preserve">)</w:t>
      </w:r>
      <w:r>
        <w:br/>
      </w:r>
      <w:r>
        <w:br/>
      </w:r>
      <w:r>
        <w:rPr>
          <w:rStyle w:val="NormalTok"/>
        </w:rPr>
        <w:t xml:space="preserve">covtrend_group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"CRP"</w:t>
      </w:r>
      <w:r>
        <w:rPr>
          <w:rStyle w:val="NormalTok"/>
        </w:rPr>
        <w:t xml:space="preserve"> </w:t>
      </w:r>
      <w:r>
        <w:rPr>
          <w:rStyle w:val="OtherTok"/>
        </w:rPr>
        <w:t xml:space="preserve">=</w:t>
      </w:r>
      <w:r>
        <w:rPr>
          <w:rStyle w:val="NormalTok"/>
        </w:rPr>
        <w:t xml:space="preserve"> </w:t>
      </w:r>
      <w:r>
        <w:rPr>
          <w:rStyle w:val="StringTok"/>
        </w:rPr>
        <w:t xml:space="preserve">"Immune"</w:t>
      </w:r>
      <w:r>
        <w:rPr>
          <w:rStyle w:val="NormalTok"/>
        </w:rPr>
        <w:t xml:space="preserve">, </w:t>
      </w:r>
      <w:r>
        <w:rPr>
          <w:rStyle w:val="StringTok"/>
        </w:rPr>
        <w:t xml:space="preserve">"IL-10"</w:t>
      </w:r>
      <w:r>
        <w:rPr>
          <w:rStyle w:val="NormalTok"/>
        </w:rPr>
        <w:t xml:space="preserve"> </w:t>
      </w:r>
      <w:r>
        <w:rPr>
          <w:rStyle w:val="OtherTok"/>
        </w:rPr>
        <w:t xml:space="preserve">=</w:t>
      </w:r>
      <w:r>
        <w:rPr>
          <w:rStyle w:val="NormalTok"/>
        </w:rPr>
        <w:t xml:space="preserve"> </w:t>
      </w:r>
      <w:r>
        <w:rPr>
          <w:rStyle w:val="StringTok"/>
        </w:rPr>
        <w:t xml:space="preserve">"Immune"</w:t>
      </w:r>
      <w:r>
        <w:rPr>
          <w:rStyle w:val="NormalTok"/>
        </w:rPr>
        <w:t xml:space="preserve">, </w:t>
      </w:r>
      <w:r>
        <w:rPr>
          <w:rStyle w:val="StringTok"/>
        </w:rPr>
        <w:t xml:space="preserve">"IL-6"</w:t>
      </w:r>
      <w:r>
        <w:rPr>
          <w:rStyle w:val="NormalTok"/>
        </w:rPr>
        <w:t xml:space="preserve"> </w:t>
      </w:r>
      <w:r>
        <w:rPr>
          <w:rStyle w:val="OtherTok"/>
        </w:rPr>
        <w:t xml:space="preserve">=</w:t>
      </w:r>
      <w:r>
        <w:rPr>
          <w:rStyle w:val="NormalTok"/>
        </w:rPr>
        <w:t xml:space="preserve"> </w:t>
      </w:r>
      <w:r>
        <w:rPr>
          <w:rStyle w:val="StringTok"/>
        </w:rPr>
        <w:t xml:space="preserve">"Immune"</w:t>
      </w:r>
      <w:r>
        <w:rPr>
          <w:rStyle w:val="NormalTok"/>
        </w:rPr>
        <w:t xml:space="preserve">, </w:t>
      </w:r>
      <w:r>
        <w:rPr>
          <w:rStyle w:val="StringTok"/>
        </w:rPr>
        <w:t xml:space="preserve">"TNF-α"</w:t>
      </w:r>
      <w:r>
        <w:rPr>
          <w:rStyle w:val="NormalTok"/>
        </w:rPr>
        <w:t xml:space="preserve"> </w:t>
      </w:r>
      <w:r>
        <w:rPr>
          <w:rStyle w:val="OtherTok"/>
        </w:rPr>
        <w:t xml:space="preserve">=</w:t>
      </w:r>
      <w:r>
        <w:rPr>
          <w:rStyle w:val="NormalTok"/>
        </w:rPr>
        <w:t xml:space="preserve"> </w:t>
      </w:r>
      <w:r>
        <w:rPr>
          <w:rStyle w:val="StringTok"/>
        </w:rPr>
        <w:t xml:space="preserve">"Immune"</w:t>
      </w:r>
      <w:r>
        <w:rPr>
          <w:rStyle w:val="NormalTok"/>
        </w:rPr>
        <w:t xml:space="preserve">,</w:t>
      </w:r>
      <w:r>
        <w:br/>
      </w:r>
      <w:r>
        <w:rPr>
          <w:rStyle w:val="NormalTok"/>
        </w:rPr>
        <w:t xml:space="preserve">  </w:t>
      </w:r>
      <w:r>
        <w:rPr>
          <w:rStyle w:val="StringTok"/>
        </w:rPr>
        <w:t xml:space="preserve">"DHEA"</w:t>
      </w:r>
      <w:r>
        <w:rPr>
          <w:rStyle w:val="NormalTok"/>
        </w:rPr>
        <w:t xml:space="preserve"> </w:t>
      </w:r>
      <w:r>
        <w:rPr>
          <w:rStyle w:val="OtherTok"/>
        </w:rPr>
        <w:t xml:space="preserve">=</w:t>
      </w:r>
      <w:r>
        <w:rPr>
          <w:rStyle w:val="NormalTok"/>
        </w:rPr>
        <w:t xml:space="preserve"> </w:t>
      </w:r>
      <w:r>
        <w:rPr>
          <w:rStyle w:val="StringTok"/>
        </w:rPr>
        <w:t xml:space="preserve">"Hormones"</w:t>
      </w:r>
      <w:r>
        <w:rPr>
          <w:rStyle w:val="NormalTok"/>
        </w:rPr>
        <w:t xml:space="preserve">, </w:t>
      </w:r>
      <w:r>
        <w:rPr>
          <w:rStyle w:val="StringTok"/>
        </w:rPr>
        <w:t xml:space="preserve">"Testosterone"</w:t>
      </w:r>
      <w:r>
        <w:rPr>
          <w:rStyle w:val="NormalTok"/>
        </w:rPr>
        <w:t xml:space="preserve"> </w:t>
      </w:r>
      <w:r>
        <w:rPr>
          <w:rStyle w:val="OtherTok"/>
        </w:rPr>
        <w:t xml:space="preserve">=</w:t>
      </w:r>
      <w:r>
        <w:rPr>
          <w:rStyle w:val="NormalTok"/>
        </w:rPr>
        <w:t xml:space="preserve"> </w:t>
      </w:r>
      <w:r>
        <w:rPr>
          <w:rStyle w:val="StringTok"/>
        </w:rPr>
        <w:t xml:space="preserve">"Hormones"</w:t>
      </w:r>
      <w:r>
        <w:rPr>
          <w:rStyle w:val="NormalTok"/>
        </w:rPr>
        <w:t xml:space="preserve">, </w:t>
      </w:r>
      <w:r>
        <w:rPr>
          <w:rStyle w:val="StringTok"/>
        </w:rPr>
        <w:t xml:space="preserve">"Cortisol"</w:t>
      </w:r>
      <w:r>
        <w:rPr>
          <w:rStyle w:val="NormalTok"/>
        </w:rPr>
        <w:t xml:space="preserve"> </w:t>
      </w:r>
      <w:r>
        <w:rPr>
          <w:rStyle w:val="OtherTok"/>
        </w:rPr>
        <w:t xml:space="preserve">=</w:t>
      </w:r>
      <w:r>
        <w:rPr>
          <w:rStyle w:val="NormalTok"/>
        </w:rPr>
        <w:t xml:space="preserve"> </w:t>
      </w:r>
      <w:r>
        <w:rPr>
          <w:rStyle w:val="StringTok"/>
        </w:rPr>
        <w:t xml:space="preserve">"Hormones"</w:t>
      </w:r>
      <w:r>
        <w:br/>
      </w:r>
      <w:r>
        <w:rPr>
          <w:rStyle w:val="NormalTok"/>
        </w:rPr>
        <w:t xml:space="preserve">)</w:t>
      </w:r>
      <w:r>
        <w:br/>
      </w:r>
      <w:r>
        <w:br/>
      </w:r>
      <w:r>
        <w:rPr>
          <w:rStyle w:val="CommentTok"/>
        </w:rPr>
        <w:t xml:space="preserve"># FDR-corrected within term x group (immune markers / hormones), matching</w:t>
      </w:r>
      <w:r>
        <w:br/>
      </w:r>
      <w:r>
        <w:rPr>
          <w:rStyle w:val="CommentTok"/>
        </w:rPr>
        <w:t xml:space="preserve"># the primary quadratic model convention (Hypothesis 1a).</w:t>
      </w:r>
      <w:r>
        <w:br/>
      </w:r>
      <w:r>
        <w:rPr>
          <w:rStyle w:val="NormalTok"/>
        </w:rPr>
        <w:t xml:space="preserve">covtrend_all_fixed </w:t>
      </w:r>
      <w:r>
        <w:rPr>
          <w:rStyle w:val="OtherTok"/>
        </w:rPr>
        <w:t xml:space="preserve">&lt;-</w:t>
      </w:r>
      <w:r>
        <w:rPr>
          <w:rStyle w:val="NormalTok"/>
        </w:rPr>
        <w:t xml:space="preserve"> </w:t>
      </w:r>
      <w:r>
        <w:rPr>
          <w:rStyle w:val="FunctionTok"/>
        </w:rPr>
        <w:t xml:space="preserve">imap_dfr</w:t>
      </w:r>
      <w:r>
        <w:rPr>
          <w:rStyle w:val="NormalTok"/>
        </w:rPr>
        <w:t xml:space="preserve">(covtrend_models, </w:t>
      </w:r>
      <w:r>
        <w:rPr>
          <w:rStyle w:val="ControlFlowTok"/>
        </w:rPr>
        <w:t xml:space="preserve">function</w:t>
      </w:r>
      <w:r>
        <w:rPr>
          <w:rStyle w:val="NormalTok"/>
        </w:rPr>
        <w:t xml:space="preserve">(fit, nm) {</w:t>
      </w:r>
      <w:r>
        <w:br/>
      </w:r>
      <w:r>
        <w:rPr>
          <w:rStyle w:val="NormalTok"/>
        </w:rPr>
        <w:t xml:space="preserve">  broom.mixed</w:t>
      </w:r>
      <w:r>
        <w:rPr>
          <w:rStyle w:val="SpecialCharTok"/>
        </w:rPr>
        <w:t xml:space="preserve">::</w:t>
      </w:r>
      <w:r>
        <w:rPr>
          <w:rStyle w:val="FunctionTok"/>
        </w:rPr>
        <w:t xml:space="preserve">tidy</w:t>
      </w:r>
      <w:r>
        <w:rPr>
          <w:rStyle w:val="NormalTok"/>
        </w:rPr>
        <w:t xml:space="preserve">(fit, </w:t>
      </w:r>
      <w:r>
        <w:rPr>
          <w:rStyle w:val="AttributeTok"/>
        </w:rPr>
        <w:t xml:space="preserve">effects =</w:t>
      </w:r>
      <w:r>
        <w:rPr>
          <w:rStyle w:val="NormalTok"/>
        </w:rPr>
        <w:t xml:space="preserve"> </w:t>
      </w:r>
      <w:r>
        <w:rPr>
          <w:rStyle w:val="StringTok"/>
        </w:rPr>
        <w:t xml:space="preserve">"fixed"</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biomarker =</w:t>
      </w:r>
      <w:r>
        <w:rPr>
          <w:rStyle w:val="NormalTok"/>
        </w:rPr>
        <w:t xml:space="preserve"> nm)</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FunctionTok"/>
        </w:rPr>
        <w:t xml:space="preserve">unname</w:t>
      </w:r>
      <w:r>
        <w:rPr>
          <w:rStyle w:val="NormalTok"/>
        </w:rPr>
        <w:t xml:space="preserve">(covtrend_group[biomarker])) </w:t>
      </w:r>
      <w:r>
        <w:rPr>
          <w:rStyle w:val="SpecialCharTok"/>
        </w:rPr>
        <w:t xml:space="preserve">|&gt;</w:t>
      </w:r>
      <w:r>
        <w:br/>
      </w:r>
      <w:r>
        <w:rPr>
          <w:rStyle w:val="NormalTok"/>
        </w:rPr>
        <w:t xml:space="preserve">  </w:t>
      </w:r>
      <w:r>
        <w:rPr>
          <w:rStyle w:val="FunctionTok"/>
        </w:rPr>
        <w:t xml:space="preserve">group_by</w:t>
      </w:r>
      <w:r>
        <w:rPr>
          <w:rStyle w:val="NormalTok"/>
        </w:rPr>
        <w:t xml:space="preserve">(term, 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p_fdr =</w:t>
      </w:r>
      <w:r>
        <w:rPr>
          <w:rStyle w:val="NormalTok"/>
        </w:rPr>
        <w:t xml:space="preserve"> </w:t>
      </w:r>
      <w:r>
        <w:rPr>
          <w:rStyle w:val="FunctionTok"/>
        </w:rPr>
        <w:t xml:space="preserve">p.adjust</w:t>
      </w:r>
      <w:r>
        <w:rPr>
          <w:rStyle w:val="NormalTok"/>
        </w:rPr>
        <w:t xml:space="preserve">(p.value, </w:t>
      </w:r>
      <w:r>
        <w:rPr>
          <w:rStyle w:val="AttributeTok"/>
        </w:rPr>
        <w:t xml:space="preserve">method =</w:t>
      </w:r>
      <w:r>
        <w:rPr>
          <w:rStyle w:val="NormalTok"/>
        </w:rPr>
        <w:t xml:space="preserve"> </w:t>
      </w:r>
      <w:r>
        <w:rPr>
          <w:rStyle w:val="StringTok"/>
        </w:rPr>
        <w:t xml:space="preserve">"fdr"</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(covtrend_models))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 nm,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covtrend_all_fixed </w:t>
      </w:r>
      <w:r>
        <w:rPr>
          <w:rStyle w:val="SpecialCharTok"/>
        </w:rPr>
        <w:t xml:space="preserve">|&gt;</w:t>
      </w:r>
      <w:r>
        <w:br/>
      </w:r>
      <w:r>
        <w:rPr>
          <w:rStyle w:val="NormalTok"/>
        </w:rPr>
        <w:t xml:space="preserve">    </w:t>
      </w:r>
      <w:r>
        <w:rPr>
          <w:rStyle w:val="FunctionTok"/>
        </w:rPr>
        <w:t xml:space="preserve">filter</w:t>
      </w:r>
      <w:r>
        <w:rPr>
          <w:rStyle w:val="NormalTok"/>
        </w:rPr>
        <w:t xml:space="preserve">(biomarker </w:t>
      </w:r>
      <w:r>
        <w:rPr>
          <w:rStyle w:val="SpecialCharTok"/>
        </w:rPr>
        <w:t xml:space="preserve">==</w:t>
      </w:r>
      <w:r>
        <w:rPr>
          <w:rStyle w:val="NormalTok"/>
        </w:rPr>
        <w:t xml:space="preserve"> nm)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FunctionTok"/>
        </w:rPr>
        <w:t xml:space="preserve">recode</w:t>
      </w:r>
      <w:r>
        <w:rPr>
          <w:rStyle w:val="NormalTok"/>
        </w:rPr>
        <w:t xml:space="preserve">(term, </w:t>
      </w:r>
      <w:r>
        <w:rPr>
          <w:rStyle w:val="SpecialCharTok"/>
        </w:rPr>
        <w:t xml:space="preserve">!!!</w:t>
      </w:r>
      <w:r>
        <w:rPr>
          <w:rStyle w:val="NormalTok"/>
        </w:rPr>
        <w:t xml:space="preserve">term_labels),</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(estimate, std.error, statistic, df), \(x) </w:t>
      </w:r>
      <w:r>
        <w:rPr>
          <w:rStyle w:val="FunctionTok"/>
        </w:rPr>
        <w:t xml:space="preserve">round</w:t>
      </w:r>
      <w:r>
        <w:rPr>
          <w:rStyle w:val="NormalTok"/>
        </w:rPr>
        <w:t xml:space="preserve">(x, </w:t>
      </w:r>
      <w:r>
        <w:rPr>
          <w:rStyle w:val="DecValTok"/>
        </w:rPr>
        <w:t xml:space="preserve">3</w:t>
      </w:r>
      <w:r>
        <w:rPr>
          <w:rStyle w:val="NormalTok"/>
        </w:rPr>
        <w:t xml:space="preserve">)),</w:t>
      </w:r>
      <w:r>
        <w:br/>
      </w:r>
      <w:r>
        <w:rPr>
          <w:rStyle w:val="NormalTok"/>
        </w:rPr>
        <w:t xml:space="preserve">      </w:t>
      </w:r>
      <w:r>
        <w:rPr>
          <w:rStyle w:val="AttributeTok"/>
        </w:rPr>
        <w:t xml:space="preserve">p.value =</w:t>
      </w:r>
      <w:r>
        <w:rPr>
          <w:rStyle w:val="NormalTok"/>
        </w:rPr>
        <w:t xml:space="preserve"> </w:t>
      </w:r>
      <w:r>
        <w:rPr>
          <w:rStyle w:val="FunctionTok"/>
        </w:rPr>
        <w:t xml:space="preserve">round</w:t>
      </w:r>
      <w:r>
        <w:rPr>
          <w:rStyle w:val="NormalTok"/>
        </w:rPr>
        <w:t xml:space="preserve">(p.value, </w:t>
      </w:r>
      <w:r>
        <w:rPr>
          <w:rStyle w:val="DecValTok"/>
        </w:rPr>
        <w:t xml:space="preserve">4</w:t>
      </w:r>
      <w:r>
        <w:rPr>
          <w:rStyle w:val="NormalTok"/>
        </w:rPr>
        <w:t xml:space="preserve">),</w:t>
      </w:r>
      <w:r>
        <w:br/>
      </w:r>
      <w:r>
        <w:rPr>
          <w:rStyle w:val="NormalTok"/>
        </w:rPr>
        <w:t xml:space="preserve">      </w:t>
      </w:r>
      <w:r>
        <w:rPr>
          <w:rStyle w:val="AttributeTok"/>
        </w:rPr>
        <w:t xml:space="preserve">p_fdr   =</w:t>
      </w:r>
      <w:r>
        <w:rPr>
          <w:rStyle w:val="NormalTok"/>
        </w:rPr>
        <w:t xml:space="preserve"> </w:t>
      </w:r>
      <w:r>
        <w:rPr>
          <w:rStyle w:val="FunctionTok"/>
        </w:rPr>
        <w:t xml:space="preserve">round</w:t>
      </w:r>
      <w:r>
        <w:rPr>
          <w:rStyle w:val="NormalTok"/>
        </w:rPr>
        <w:t xml:space="preserve">(p_fdr,   </w:t>
      </w:r>
      <w:r>
        <w:rPr>
          <w:rStyle w:val="DecValTok"/>
        </w:rPr>
        <w:t xml:space="preserve">4</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(term, estimate, std.error, statistic, df, p.value, p_fdr)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p_fdr =</w:t>
      </w:r>
      <w:r>
        <w:rPr>
          <w:rStyle w:val="NormalTok"/>
        </w:rPr>
        <w:t xml:space="preserve"> </w:t>
      </w:r>
      <w:r>
        <w:rPr>
          <w:rStyle w:val="FunctionTok"/>
        </w:rPr>
        <w:t xml:space="preserve">cell_spec</w:t>
      </w:r>
      <w:r>
        <w:rPr>
          <w:rStyle w:val="NormalTok"/>
        </w:rPr>
        <w:t xml:space="preserve">(p_fdr, </w:t>
      </w:r>
      <w:r>
        <w:rPr>
          <w:rStyle w:val="AttributeTok"/>
        </w:rPr>
        <w:t xml:space="preserve">bold =</w:t>
      </w:r>
      <w:r>
        <w:rPr>
          <w:rStyle w:val="NormalTok"/>
        </w:rPr>
        <w:t xml:space="preserve"> </w:t>
      </w:r>
      <w:r>
        <w:rPr>
          <w:rStyle w:val="SpecialCharTok"/>
        </w:rPr>
        <w:t xml:space="preserve">!</w:t>
      </w:r>
      <w:r>
        <w:rPr>
          <w:rStyle w:val="FunctionTok"/>
        </w:rPr>
        <w:t xml:space="preserve">is.na</w:t>
      </w:r>
      <w:r>
        <w:rPr>
          <w:rStyle w:val="NormalTok"/>
        </w:rPr>
        <w:t xml:space="preserve">(p_fdr) </w:t>
      </w:r>
      <w:r>
        <w:rPr>
          <w:rStyle w:val="SpecialCharTok"/>
        </w:rPr>
        <w:t xml:space="preserve">&amp;</w:t>
      </w:r>
      <w:r>
        <w:rPr>
          <w:rStyle w:val="NormalTok"/>
        </w:rPr>
        <w:t xml:space="preserve"> p_fdr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if_else</w:t>
      </w:r>
      <w:r>
        <w:rPr>
          <w:rStyle w:val="NormalTok"/>
        </w:rPr>
        <w:t xml:space="preserve">(</w:t>
      </w:r>
      <w:r>
        <w:rPr>
          <w:rStyle w:val="SpecialCharTok"/>
        </w:rPr>
        <w:t xml:space="preserve">!</w:t>
      </w:r>
      <w:r>
        <w:rPr>
          <w:rStyle w:val="FunctionTok"/>
        </w:rPr>
        <w:t xml:space="preserve">is.na</w:t>
      </w:r>
      <w:r>
        <w:rPr>
          <w:rStyle w:val="NormalTok"/>
        </w:rPr>
        <w:t xml:space="preserve">(p_fdr) </w:t>
      </w:r>
      <w:r>
        <w:rPr>
          <w:rStyle w:val="SpecialCharTok"/>
        </w:rPr>
        <w:t xml:space="preserve">&amp;</w:t>
      </w:r>
      <w:r>
        <w:rPr>
          <w:rStyle w:val="NormalTok"/>
        </w:rPr>
        <w:t xml:space="preserve"> p_fdr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"#2166ac"</w:t>
      </w:r>
      <w:r>
        <w:rPr>
          <w:rStyle w:val="NormalTok"/>
        </w:rPr>
        <w:t xml:space="preserve">, </w:t>
      </w:r>
      <w:r>
        <w:rPr>
          <w:rStyle w:val="StringTok"/>
        </w:rPr>
        <w:t xml:space="preserve">"black"</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escape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"b"</w:t>
      </w:r>
      <w:r>
        <w:rPr>
          <w:rStyle w:val="NormalTok"/>
        </w:rPr>
        <w:t xml:space="preserve">, </w:t>
      </w:r>
      <w:r>
        <w:rPr>
          <w:rStyle w:val="StringTok"/>
        </w:rPr>
        <w:t xml:space="preserve">"SE"</w:t>
      </w:r>
      <w:r>
        <w:rPr>
          <w:rStyle w:val="NormalTok"/>
        </w:rPr>
        <w:t xml:space="preserve">, </w:t>
      </w:r>
      <w:r>
        <w:rPr>
          <w:rStyle w:val="StringTok"/>
        </w:rPr>
        <w:t xml:space="preserve">"t"</w:t>
      </w:r>
      <w:r>
        <w:rPr>
          <w:rStyle w:val="NormalTok"/>
        </w:rPr>
        <w:t xml:space="preserve">, </w:t>
      </w:r>
      <w:r>
        <w:rPr>
          <w:rStyle w:val="StringTok"/>
        </w:rPr>
        <w:t xml:space="preserve">"df"</w:t>
      </w:r>
      <w:r>
        <w:rPr>
          <w:rStyle w:val="NormalTok"/>
        </w:rPr>
        <w:t xml:space="preserve">, </w:t>
      </w:r>
      <w:r>
        <w:rPr>
          <w:rStyle w:val="StringTok"/>
        </w:rPr>
        <w:t xml:space="preserve">"p (raw)"</w:t>
      </w:r>
      <w:r>
        <w:rPr>
          <w:rStyle w:val="NormalTok"/>
        </w:rPr>
        <w:t xml:space="preserve">, </w:t>
      </w:r>
      <w:r>
        <w:rPr>
          <w:rStyle w:val="StringTok"/>
        </w:rPr>
        <w:t xml:space="preserve">"p (FDR)"</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w:t>
      </w:r>
      <w:r>
        <w:rPr>
          <w:rStyle w:val="NormalTok"/>
        </w:rPr>
        <w:t xml:space="preserve">(nm, </w:t>
      </w:r>
      <w:r>
        <w:rPr>
          <w:rStyle w:val="StringTok"/>
        </w:rPr>
        <w:t xml:space="preserve">"trend model adjusted for flow rate, age, BMI, and hours since waking"</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"hover"</w:t>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print</w:t>
      </w:r>
      <w:r>
        <w:rPr>
          <w:rStyle w:val="NormalTok"/>
        </w:rPr>
        <w:t xml:space="preserve">()</w:t>
      </w:r>
      <w:r>
        <w:br/>
      </w:r>
      <w:r>
        <w:rPr>
          <w:rStyle w:val="NormalTok"/>
        </w:rPr>
        <w:t xml:space="preserve">}</w:t>
      </w:r>
    </w:p>
    <w:bookmarkStart w:id="67" w:name="crp-1"/>
    <w:p>
      <w:pPr>
        <w:pStyle w:val="Heading4"/>
      </w:pPr>
      <w:r>
        <w:t xml:space="preserve">CRP</w:t>
      </w:r>
    </w:p>
    <w:p>
      <w:pPr>
        <w:pStyle w:val="TableCaption"/>
      </w:pPr>
      <w:r>
        <w:t xml:space="preserve">CRP trend model adjusted for flow rate, age, BMI, and hours since waking</w:t>
      </w:r>
    </w:p>
    <w:tbl>
      <w:tblPr>
        <w:tblStyle w:val="Table"/>
        <w:tblW w:type="pct" w:w="5000"/>
        <w:tblLayout w:type="fixed"/>
        <w:tblLook w:firstRow="1" w:lastRow="0" w:firstColumn="0" w:lastColumn="0" w:noHBand="0" w:noVBand="0" w:val="0020"/>
        <w:tblCaption w:val="CRP trend model adjusted for flow rate, age, BMI, and hours since waking"/>
      </w:tblPr>
      <w:tblGrid>
        <w:gridCol w:w="2718"/>
        <w:gridCol w:w="827"/>
        <w:gridCol w:w="709"/>
        <w:gridCol w:w="827"/>
        <w:gridCol w:w="945"/>
        <w:gridCol w:w="945"/>
        <w:gridCol w:w="945"/>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-0.160</w:t>
            </w:r>
          </w:p>
        </w:tc>
        <w:tc>
          <w:tcPr/>
          <w:p>
            <w:pPr>
              <w:pStyle w:val="Compact"/>
              <w:jc w:val="right"/>
            </w:pPr>
            <w:r>
              <w:t xml:space="preserve">4.514</w:t>
            </w:r>
          </w:p>
        </w:tc>
        <w:tc>
          <w:tcPr/>
          <w:p>
            <w:pPr>
              <w:pStyle w:val="Compact"/>
              <w:jc w:val="right"/>
            </w:pPr>
            <w:r>
              <w:t xml:space="preserve">-0.035</w:t>
            </w:r>
          </w:p>
        </w:tc>
        <w:tc>
          <w:tcPr/>
          <w:p>
            <w:pPr>
              <w:pStyle w:val="Compact"/>
              <w:jc w:val="right"/>
            </w:pPr>
            <w:r>
              <w:t xml:space="preserve">32.815</w:t>
            </w:r>
          </w:p>
        </w:tc>
        <w:tc>
          <w:tcPr/>
          <w:p>
            <w:pPr>
              <w:pStyle w:val="Compact"/>
              <w:jc w:val="right"/>
            </w:pPr>
            <w:r>
              <w:t xml:space="preserve">0.9720</w:t>
            </w:r>
          </w:p>
        </w:tc>
        <w:tc>
          <w:tcPr/>
          <w:p>
            <w:pPr>
              <w:pStyle w:val="Compact"/>
              <w:jc w:val="left"/>
            </w:pPr>
            <w:r>
              <w:t xml:space="preserve">0.972</w:t>
            </w:r>
          </w:p>
        </w:tc>
      </w:tr>
      <w:tr>
        <w:tc>
          <w:tcPr/>
          <w:p>
            <w:pPr>
              <w:pStyle w:val="Compact"/>
              <w:jc w:val="left"/>
            </w:pPr>
            <w:r>
              <w:t xml:space="preserve">Time (linear)</w:t>
            </w:r>
          </w:p>
        </w:tc>
        <w:tc>
          <w:tcPr/>
          <w:p>
            <w:pPr>
              <w:pStyle w:val="Compact"/>
              <w:jc w:val="right"/>
            </w:pPr>
            <w:r>
              <w:t xml:space="preserve">-1.716</w:t>
            </w:r>
          </w:p>
        </w:tc>
        <w:tc>
          <w:tcPr/>
          <w:p>
            <w:pPr>
              <w:pStyle w:val="Compact"/>
              <w:jc w:val="right"/>
            </w:pPr>
            <w:r>
              <w:t xml:space="preserve">1.874</w:t>
            </w:r>
          </w:p>
        </w:tc>
        <w:tc>
          <w:tcPr/>
          <w:p>
            <w:pPr>
              <w:pStyle w:val="Compact"/>
              <w:jc w:val="right"/>
            </w:pPr>
            <w:r>
              <w:t xml:space="preserve">-0.916</w:t>
            </w:r>
          </w:p>
        </w:tc>
        <w:tc>
          <w:tcPr/>
          <w:p>
            <w:pPr>
              <w:pStyle w:val="Compact"/>
              <w:jc w:val="right"/>
            </w:pPr>
            <w:r>
              <w:t xml:space="preserve">61.207</w:t>
            </w:r>
          </w:p>
        </w:tc>
        <w:tc>
          <w:tcPr/>
          <w:p>
            <w:pPr>
              <w:pStyle w:val="Compact"/>
              <w:jc w:val="right"/>
            </w:pPr>
            <w:r>
              <w:t xml:space="preserve">0.3633</w:t>
            </w:r>
          </w:p>
        </w:tc>
        <w:tc>
          <w:tcPr/>
          <w:p>
            <w:pPr>
              <w:pStyle w:val="Compact"/>
              <w:jc w:val="left"/>
            </w:pPr>
            <w:r>
              <w:t xml:space="preserve">0.6209</w:t>
            </w:r>
          </w:p>
        </w:tc>
      </w:tr>
      <w:tr>
        <w:tc>
          <w:tcPr/>
          <w:p>
            <w:pPr>
              <w:pStyle w:val="Compact"/>
              <w:jc w:val="left"/>
            </w:pPr>
            <w:r>
              <w:t xml:space="preserve">Time (quadratic)</w:t>
            </w:r>
          </w:p>
        </w:tc>
        <w:tc>
          <w:tcPr/>
          <w:p>
            <w:pPr>
              <w:pStyle w:val="Compact"/>
              <w:jc w:val="right"/>
            </w:pPr>
            <w:r>
              <w:t xml:space="preserve">-3.007</w:t>
            </w:r>
          </w:p>
        </w:tc>
        <w:tc>
          <w:tcPr/>
          <w:p>
            <w:pPr>
              <w:pStyle w:val="Compact"/>
              <w:jc w:val="right"/>
            </w:pPr>
            <w:r>
              <w:t xml:space="preserve">2.137</w:t>
            </w:r>
          </w:p>
        </w:tc>
        <w:tc>
          <w:tcPr/>
          <w:p>
            <w:pPr>
              <w:pStyle w:val="Compact"/>
              <w:jc w:val="right"/>
            </w:pPr>
            <w:r>
              <w:t xml:space="preserve">-1.407</w:t>
            </w:r>
          </w:p>
        </w:tc>
        <w:tc>
          <w:tcPr/>
          <w:p>
            <w:pPr>
              <w:pStyle w:val="Compact"/>
              <w:jc w:val="right"/>
            </w:pPr>
            <w:r>
              <w:t xml:space="preserve">37.599</w:t>
            </w:r>
          </w:p>
        </w:tc>
        <w:tc>
          <w:tcPr/>
          <w:p>
            <w:pPr>
              <w:pStyle w:val="Compact"/>
              <w:jc w:val="right"/>
            </w:pPr>
            <w:r>
              <w:t xml:space="preserve">0.1676</w:t>
            </w:r>
          </w:p>
        </w:tc>
        <w:tc>
          <w:tcPr/>
          <w:p>
            <w:pPr>
              <w:pStyle w:val="Compact"/>
              <w:jc w:val="left"/>
            </w:pPr>
            <w:r>
              <w:t xml:space="preserve">0.1676</w:t>
            </w:r>
          </w:p>
        </w:tc>
      </w:tr>
      <w:tr>
        <w:tc>
          <w:tcPr/>
          <w:p>
            <w:pPr>
              <w:pStyle w:val="Compact"/>
              <w:jc w:val="left"/>
            </w:pPr>
            <w:r>
              <w:t xml:space="preserve">Flow rate (mL/min)</w:t>
            </w:r>
          </w:p>
        </w:tc>
        <w:tc>
          <w:tcPr/>
          <w:p>
            <w:pPr>
              <w:pStyle w:val="Compact"/>
              <w:jc w:val="right"/>
            </w:pPr>
            <w:r>
              <w:t xml:space="preserve">0.587</w:t>
            </w:r>
          </w:p>
        </w:tc>
        <w:tc>
          <w:tcPr/>
          <w:p>
            <w:pPr>
              <w:pStyle w:val="Compact"/>
              <w:jc w:val="right"/>
            </w:pPr>
            <w:r>
              <w:t xml:space="preserve">1.014</w:t>
            </w:r>
          </w:p>
        </w:tc>
        <w:tc>
          <w:tcPr/>
          <w:p>
            <w:pPr>
              <w:pStyle w:val="Compact"/>
              <w:jc w:val="right"/>
            </w:pPr>
            <w:r>
              <w:t xml:space="preserve">0.579</w:t>
            </w:r>
          </w:p>
        </w:tc>
        <w:tc>
          <w:tcPr/>
          <w:p>
            <w:pPr>
              <w:pStyle w:val="Compact"/>
              <w:jc w:val="right"/>
            </w:pPr>
            <w:r>
              <w:t xml:space="preserve">129.891</w:t>
            </w:r>
          </w:p>
        </w:tc>
        <w:tc>
          <w:tcPr/>
          <w:p>
            <w:pPr>
              <w:pStyle w:val="Compact"/>
              <w:jc w:val="right"/>
            </w:pPr>
            <w:r>
              <w:t xml:space="preserve">0.5636</w:t>
            </w:r>
          </w:p>
        </w:tc>
        <w:tc>
          <w:tcPr/>
          <w:p>
            <w:pPr>
              <w:pStyle w:val="Compact"/>
              <w:jc w:val="left"/>
            </w:pPr>
            <w:r>
              <w:t xml:space="preserve">0.5636</w:t>
            </w:r>
          </w:p>
        </w:tc>
      </w:tr>
      <w:tr>
        <w:tc>
          <w:tcPr/>
          <w:p>
            <w:pPr>
              <w:pStyle w:val="Compact"/>
              <w:jc w:val="left"/>
            </w:pPr>
            <w:r>
              <w:t xml:space="preserve">Age at session (years)</w:t>
            </w:r>
          </w:p>
        </w:tc>
        <w:tc>
          <w:tcPr/>
          <w:p>
            <w:pPr>
              <w:pStyle w:val="Compact"/>
              <w:jc w:val="right"/>
            </w:pPr>
            <w:r>
              <w:t xml:space="preserve">-0.675</w:t>
            </w:r>
          </w:p>
        </w:tc>
        <w:tc>
          <w:tcPr/>
          <w:p>
            <w:pPr>
              <w:pStyle w:val="Compact"/>
              <w:jc w:val="right"/>
            </w:pPr>
            <w:r>
              <w:t xml:space="preserve">0.319</w:t>
            </w:r>
          </w:p>
        </w:tc>
        <w:tc>
          <w:tcPr/>
          <w:p>
            <w:pPr>
              <w:pStyle w:val="Compact"/>
              <w:jc w:val="right"/>
            </w:pPr>
            <w:r>
              <w:t xml:space="preserve">-2.114</w:t>
            </w:r>
          </w:p>
        </w:tc>
        <w:tc>
          <w:tcPr/>
          <w:p>
            <w:pPr>
              <w:pStyle w:val="Compact"/>
              <w:jc w:val="right"/>
            </w:pPr>
            <w:r>
              <w:t xml:space="preserve">31.576</w:t>
            </w:r>
          </w:p>
        </w:tc>
        <w:tc>
          <w:tcPr/>
          <w:p>
            <w:pPr>
              <w:pStyle w:val="Compact"/>
              <w:jc w:val="right"/>
            </w:pPr>
            <w:r>
              <w:t xml:space="preserve">0.0425</w:t>
            </w:r>
          </w:p>
        </w:tc>
        <w:tc>
          <w:tcPr/>
          <w:p>
            <w:pPr>
              <w:pStyle w:val="Compact"/>
              <w:jc w:val="left"/>
            </w:pPr>
            <w:r>
              <w:t xml:space="preserve">0.1702</w:t>
            </w:r>
          </w:p>
        </w:tc>
      </w:tr>
      <w:tr>
        <w:tc>
          <w:tcPr/>
          <w:p>
            <w:pPr>
              <w:pStyle w:val="Compact"/>
              <w:jc w:val="left"/>
            </w:pPr>
            <w:r>
              <w:t xml:space="preserve">BMI</w:t>
            </w:r>
          </w:p>
        </w:tc>
        <w:tc>
          <w:tcPr/>
          <w:p>
            <w:pPr>
              <w:pStyle w:val="Compact"/>
              <w:jc w:val="right"/>
            </w:pPr>
            <w:r>
              <w:t xml:space="preserve">0.248</w:t>
            </w:r>
          </w:p>
        </w:tc>
        <w:tc>
          <w:tcPr/>
          <w:p>
            <w:pPr>
              <w:pStyle w:val="Compact"/>
              <w:jc w:val="right"/>
            </w:pPr>
            <w:r>
              <w:t xml:space="preserve">0.110</w:t>
            </w:r>
          </w:p>
        </w:tc>
        <w:tc>
          <w:tcPr/>
          <w:p>
            <w:pPr>
              <w:pStyle w:val="Compact"/>
              <w:jc w:val="right"/>
            </w:pPr>
            <w:r>
              <w:t xml:space="preserve">2.260</w:t>
            </w:r>
          </w:p>
        </w:tc>
        <w:tc>
          <w:tcPr/>
          <w:p>
            <w:pPr>
              <w:pStyle w:val="Compact"/>
              <w:jc w:val="right"/>
            </w:pPr>
            <w:r>
              <w:t xml:space="preserve">31.726</w:t>
            </w:r>
          </w:p>
        </w:tc>
        <w:tc>
          <w:tcPr/>
          <w:p>
            <w:pPr>
              <w:pStyle w:val="Compact"/>
              <w:jc w:val="right"/>
            </w:pPr>
            <w:r>
              <w:t xml:space="preserve">0.0308</w:t>
            </w:r>
          </w:p>
        </w:tc>
        <w:tc>
          <w:tcPr/>
          <w:p>
            <w:pPr>
              <w:pStyle w:val="Compact"/>
              <w:jc w:val="left"/>
            </w:pPr>
            <w:r>
              <w:t xml:space="preserve">0.1232</w:t>
            </w:r>
          </w:p>
        </w:tc>
      </w:tr>
      <w:tr>
        <w:tc>
          <w:tcPr/>
          <w:p>
            <w:pPr>
              <w:pStyle w:val="Compact"/>
              <w:jc w:val="left"/>
            </w:pPr>
            <w:r>
              <w:t xml:space="preserve">Hours since waking</w:t>
            </w:r>
          </w:p>
        </w:tc>
        <w:tc>
          <w:tcPr/>
          <w:p>
            <w:pPr>
              <w:pStyle w:val="Compact"/>
              <w:jc w:val="right"/>
            </w:pPr>
            <w:r>
              <w:t xml:space="preserve">0.094</w:t>
            </w:r>
          </w:p>
        </w:tc>
        <w:tc>
          <w:tcPr/>
          <w:p>
            <w:pPr>
              <w:pStyle w:val="Compact"/>
              <w:jc w:val="right"/>
            </w:pPr>
            <w:r>
              <w:t xml:space="preserve">0.210</w:t>
            </w:r>
          </w:p>
        </w:tc>
        <w:tc>
          <w:tcPr/>
          <w:p>
            <w:pPr>
              <w:pStyle w:val="Compact"/>
              <w:jc w:val="right"/>
            </w:pPr>
            <w:r>
              <w:t xml:space="preserve">0.447</w:t>
            </w:r>
          </w:p>
        </w:tc>
        <w:tc>
          <w:tcPr/>
          <w:p>
            <w:pPr>
              <w:pStyle w:val="Compact"/>
              <w:jc w:val="right"/>
            </w:pPr>
            <w:r>
              <w:t xml:space="preserve">31.658</w:t>
            </w:r>
          </w:p>
        </w:tc>
        <w:tc>
          <w:tcPr/>
          <w:p>
            <w:pPr>
              <w:pStyle w:val="Compact"/>
              <w:jc w:val="right"/>
            </w:pPr>
            <w:r>
              <w:t xml:space="preserve">0.6581</w:t>
            </w:r>
          </w:p>
        </w:tc>
        <w:tc>
          <w:tcPr/>
          <w:p>
            <w:pPr>
              <w:pStyle w:val="Compact"/>
              <w:jc w:val="left"/>
            </w:pPr>
            <w:r>
              <w:t xml:space="preserve">0.6581</w:t>
            </w:r>
          </w:p>
        </w:tc>
      </w:tr>
    </w:tbl>
    <w:bookmarkEnd w:id="67"/>
    <w:bookmarkStart w:id="68" w:name="il-10-1"/>
    <w:p>
      <w:pPr>
        <w:pStyle w:val="Heading4"/>
      </w:pPr>
      <w:r>
        <w:t xml:space="preserve">IL-10</w:t>
      </w:r>
    </w:p>
    <w:p>
      <w:pPr>
        <w:pStyle w:val="TableCaption"/>
      </w:pPr>
      <w:r>
        <w:t xml:space="preserve">IL-10 trend model adjusted for flow rate, age, BMI, and hours since waking</w:t>
      </w:r>
    </w:p>
    <w:tbl>
      <w:tblPr>
        <w:tblStyle w:val="Table"/>
        <w:tblW w:type="pct" w:w="5000"/>
        <w:tblLayout w:type="fixed"/>
        <w:tblLook w:firstRow="1" w:lastRow="0" w:firstColumn="0" w:lastColumn="0" w:noHBand="0" w:noVBand="0" w:val="0020"/>
        <w:tblCaption w:val="IL-10 trend model adjusted for flow rate, age, BMI, and hours since waking"/>
      </w:tblPr>
      <w:tblGrid>
        <w:gridCol w:w="2640"/>
        <w:gridCol w:w="803"/>
        <w:gridCol w:w="688"/>
        <w:gridCol w:w="803"/>
        <w:gridCol w:w="803"/>
        <w:gridCol w:w="918"/>
        <w:gridCol w:w="1262"/>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-0.902</w:t>
            </w:r>
          </w:p>
        </w:tc>
        <w:tc>
          <w:tcPr/>
          <w:p>
            <w:pPr>
              <w:pStyle w:val="Compact"/>
              <w:jc w:val="right"/>
            </w:pPr>
            <w:r>
              <w:t xml:space="preserve">2.419</w:t>
            </w:r>
          </w:p>
        </w:tc>
        <w:tc>
          <w:tcPr/>
          <w:p>
            <w:pPr>
              <w:pStyle w:val="Compact"/>
              <w:jc w:val="right"/>
            </w:pPr>
            <w:r>
              <w:t xml:space="preserve">-0.373</w:t>
            </w:r>
          </w:p>
        </w:tc>
        <w:tc>
          <w:tcPr/>
          <w:p>
            <w:pPr>
              <w:pStyle w:val="Compact"/>
              <w:jc w:val="right"/>
            </w:pPr>
            <w:r>
              <w:t xml:space="preserve">33.026</w:t>
            </w:r>
          </w:p>
        </w:tc>
        <w:tc>
          <w:tcPr/>
          <w:p>
            <w:pPr>
              <w:pStyle w:val="Compact"/>
              <w:jc w:val="right"/>
            </w:pPr>
            <w:r>
              <w:t xml:space="preserve">0.7116</w:t>
            </w:r>
          </w:p>
        </w:tc>
        <w:tc>
          <w:tcPr/>
          <w:p>
            <w:pPr>
              <w:pStyle w:val="Compact"/>
              <w:jc w:val="left"/>
            </w:pPr>
            <w:r>
              <w:t xml:space="preserve">0.9488</w:t>
            </w:r>
          </w:p>
        </w:tc>
      </w:tr>
      <w:tr>
        <w:tc>
          <w:tcPr/>
          <w:p>
            <w:pPr>
              <w:pStyle w:val="Compact"/>
              <w:jc w:val="left"/>
            </w:pPr>
            <w:r>
              <w:t xml:space="preserve">Time (linear)</w:t>
            </w:r>
          </w:p>
        </w:tc>
        <w:tc>
          <w:tcPr/>
          <w:p>
            <w:pPr>
              <w:pStyle w:val="Compact"/>
              <w:jc w:val="right"/>
            </w:pPr>
            <w:r>
              <w:t xml:space="preserve">1.550</w:t>
            </w:r>
          </w:p>
        </w:tc>
        <w:tc>
          <w:tcPr/>
          <w:p>
            <w:pPr>
              <w:pStyle w:val="Compact"/>
              <w:jc w:val="right"/>
            </w:pPr>
            <w:r>
              <w:t xml:space="preserve">0.764</w:t>
            </w:r>
          </w:p>
        </w:tc>
        <w:tc>
          <w:tcPr/>
          <w:p>
            <w:pPr>
              <w:pStyle w:val="Compact"/>
              <w:jc w:val="right"/>
            </w:pPr>
            <w:r>
              <w:t xml:space="preserve">2.029</w:t>
            </w:r>
          </w:p>
        </w:tc>
        <w:tc>
          <w:tcPr/>
          <w:p>
            <w:pPr>
              <w:pStyle w:val="Compact"/>
              <w:jc w:val="right"/>
            </w:pPr>
            <w:r>
              <w:t xml:space="preserve">48.573</w:t>
            </w:r>
          </w:p>
        </w:tc>
        <w:tc>
          <w:tcPr/>
          <w:p>
            <w:pPr>
              <w:pStyle w:val="Compact"/>
              <w:jc w:val="right"/>
            </w:pPr>
            <w:r>
              <w:t xml:space="preserve">0.0479</w:t>
            </w:r>
          </w:p>
        </w:tc>
        <w:tc>
          <w:tcPr/>
          <w:p>
            <w:pPr>
              <w:pStyle w:val="Compact"/>
              <w:jc w:val="left"/>
            </w:pPr>
            <w:r>
              <w:t xml:space="preserve">0.1917</w:t>
            </w:r>
          </w:p>
        </w:tc>
      </w:tr>
      <w:tr>
        <w:tc>
          <w:tcPr/>
          <w:p>
            <w:pPr>
              <w:pStyle w:val="Compact"/>
              <w:jc w:val="left"/>
            </w:pPr>
            <w:r>
              <w:t xml:space="preserve">Time (quadratic)</w:t>
            </w:r>
          </w:p>
        </w:tc>
        <w:tc>
          <w:tcPr/>
          <w:p>
            <w:pPr>
              <w:pStyle w:val="Compact"/>
              <w:jc w:val="right"/>
            </w:pPr>
            <w:r>
              <w:t xml:space="preserve">-3.215</w:t>
            </w:r>
          </w:p>
        </w:tc>
        <w:tc>
          <w:tcPr/>
          <w:p>
            <w:pPr>
              <w:pStyle w:val="Compact"/>
              <w:jc w:val="right"/>
            </w:pPr>
            <w:r>
              <w:t xml:space="preserve">0.738</w:t>
            </w:r>
          </w:p>
        </w:tc>
        <w:tc>
          <w:tcPr/>
          <w:p>
            <w:pPr>
              <w:pStyle w:val="Compact"/>
              <w:jc w:val="right"/>
            </w:pPr>
            <w:r>
              <w:t xml:space="preserve">-4.354</w:t>
            </w:r>
          </w:p>
        </w:tc>
        <w:tc>
          <w:tcPr/>
          <w:p>
            <w:pPr>
              <w:pStyle w:val="Compact"/>
              <w:jc w:val="right"/>
            </w:pPr>
            <w:r>
              <w:t xml:space="preserve">52.761</w:t>
            </w:r>
          </w:p>
        </w:tc>
        <w:tc>
          <w:tcPr/>
          <w:p>
            <w:pPr>
              <w:pStyle w:val="Compact"/>
              <w:jc w:val="right"/>
            </w:pPr>
            <w:r>
              <w:t xml:space="preserve">0.0001</w:t>
            </w:r>
          </w:p>
        </w:tc>
        <w:tc>
          <w:tcPr/>
          <w:p>
            <w:pPr>
              <w:pStyle w:val="Compact"/>
              <w:jc w:val="left"/>
            </w:pPr>
            <w:r>
              <w:rPr>
                <w:b/>
                <w:bCs/>
              </w:rPr>
              <w:t xml:space="preserve">0.0002</w:t>
            </w:r>
          </w:p>
        </w:tc>
      </w:tr>
      <w:tr>
        <w:tc>
          <w:tcPr/>
          <w:p>
            <w:pPr>
              <w:pStyle w:val="Compact"/>
              <w:jc w:val="left"/>
            </w:pPr>
            <w:r>
              <w:t xml:space="preserve">Age at session (years)</w:t>
            </w:r>
          </w:p>
        </w:tc>
        <w:tc>
          <w:tcPr/>
          <w:p>
            <w:pPr>
              <w:pStyle w:val="Compact"/>
              <w:jc w:val="right"/>
            </w:pPr>
            <w:r>
              <w:t xml:space="preserve">0.130</w:t>
            </w:r>
          </w:p>
        </w:tc>
        <w:tc>
          <w:tcPr/>
          <w:p>
            <w:pPr>
              <w:pStyle w:val="Compact"/>
              <w:jc w:val="right"/>
            </w:pPr>
            <w:r>
              <w:t xml:space="preserve">0.168</w:t>
            </w:r>
          </w:p>
        </w:tc>
        <w:tc>
          <w:tcPr/>
          <w:p>
            <w:pPr>
              <w:pStyle w:val="Compact"/>
              <w:jc w:val="right"/>
            </w:pPr>
            <w:r>
              <w:t xml:space="preserve">0.774</w:t>
            </w:r>
          </w:p>
        </w:tc>
        <w:tc>
          <w:tcPr/>
          <w:p>
            <w:pPr>
              <w:pStyle w:val="Compact"/>
              <w:jc w:val="right"/>
            </w:pPr>
            <w:r>
              <w:t xml:space="preserve">33.007</w:t>
            </w:r>
          </w:p>
        </w:tc>
        <w:tc>
          <w:tcPr/>
          <w:p>
            <w:pPr>
              <w:pStyle w:val="Compact"/>
              <w:jc w:val="right"/>
            </w:pPr>
            <w:r>
              <w:t xml:space="preserve">0.4442</w:t>
            </w:r>
          </w:p>
        </w:tc>
        <w:tc>
          <w:tcPr/>
          <w:p>
            <w:pPr>
              <w:pStyle w:val="Compact"/>
              <w:jc w:val="left"/>
            </w:pPr>
            <w:r>
              <w:t xml:space="preserve">0.4442</w:t>
            </w:r>
          </w:p>
        </w:tc>
      </w:tr>
      <w:tr>
        <w:tc>
          <w:tcPr/>
          <w:p>
            <w:pPr>
              <w:pStyle w:val="Compact"/>
              <w:jc w:val="left"/>
            </w:pPr>
            <w:r>
              <w:t xml:space="preserve">BMI</w:t>
            </w:r>
          </w:p>
        </w:tc>
        <w:tc>
          <w:tcPr/>
          <w:p>
            <w:pPr>
              <w:pStyle w:val="Compact"/>
              <w:jc w:val="right"/>
            </w:pPr>
            <w:r>
              <w:t xml:space="preserve">0.004</w:t>
            </w:r>
          </w:p>
        </w:tc>
        <w:tc>
          <w:tcPr/>
          <w:p>
            <w:pPr>
              <w:pStyle w:val="Compact"/>
              <w:jc w:val="right"/>
            </w:pPr>
            <w:r>
              <w:t xml:space="preserve">0.056</w:t>
            </w:r>
          </w:p>
        </w:tc>
        <w:tc>
          <w:tcPr/>
          <w:p>
            <w:pPr>
              <w:pStyle w:val="Compact"/>
              <w:jc w:val="right"/>
            </w:pPr>
            <w:r>
              <w:t xml:space="preserve">0.080</w:t>
            </w:r>
          </w:p>
        </w:tc>
        <w:tc>
          <w:tcPr/>
          <w:p>
            <w:pPr>
              <w:pStyle w:val="Compact"/>
              <w:jc w:val="right"/>
            </w:pPr>
            <w:r>
              <w:t xml:space="preserve">33.007</w:t>
            </w:r>
          </w:p>
        </w:tc>
        <w:tc>
          <w:tcPr/>
          <w:p>
            <w:pPr>
              <w:pStyle w:val="Compact"/>
              <w:jc w:val="right"/>
            </w:pPr>
            <w:r>
              <w:t xml:space="preserve">0.9366</w:t>
            </w:r>
          </w:p>
        </w:tc>
        <w:tc>
          <w:tcPr/>
          <w:p>
            <w:pPr>
              <w:pStyle w:val="Compact"/>
              <w:jc w:val="left"/>
            </w:pPr>
            <w:r>
              <w:t xml:space="preserve">0.9366</w:t>
            </w:r>
          </w:p>
        </w:tc>
      </w:tr>
      <w:tr>
        <w:tc>
          <w:tcPr/>
          <w:p>
            <w:pPr>
              <w:pStyle w:val="Compact"/>
              <w:jc w:val="left"/>
            </w:pPr>
            <w:r>
              <w:t xml:space="preserve">Hours since waking</w:t>
            </w:r>
          </w:p>
        </w:tc>
        <w:tc>
          <w:tcPr/>
          <w:p>
            <w:pPr>
              <w:pStyle w:val="Compact"/>
              <w:jc w:val="right"/>
            </w:pPr>
            <w:r>
              <w:t xml:space="preserve">0.093</w:t>
            </w:r>
          </w:p>
        </w:tc>
        <w:tc>
          <w:tcPr/>
          <w:p>
            <w:pPr>
              <w:pStyle w:val="Compact"/>
              <w:jc w:val="right"/>
            </w:pPr>
            <w:r>
              <w:t xml:space="preserve">0.109</w:t>
            </w:r>
          </w:p>
        </w:tc>
        <w:tc>
          <w:tcPr/>
          <w:p>
            <w:pPr>
              <w:pStyle w:val="Compact"/>
              <w:jc w:val="right"/>
            </w:pPr>
            <w:r>
              <w:t xml:space="preserve">0.854</w:t>
            </w:r>
          </w:p>
        </w:tc>
        <w:tc>
          <w:tcPr/>
          <w:p>
            <w:pPr>
              <w:pStyle w:val="Compact"/>
              <w:jc w:val="right"/>
            </w:pPr>
            <w:r>
              <w:t xml:space="preserve">33.007</w:t>
            </w:r>
          </w:p>
        </w:tc>
        <w:tc>
          <w:tcPr/>
          <w:p>
            <w:pPr>
              <w:pStyle w:val="Compact"/>
              <w:jc w:val="right"/>
            </w:pPr>
            <w:r>
              <w:t xml:space="preserve">0.3995</w:t>
            </w:r>
          </w:p>
        </w:tc>
        <w:tc>
          <w:tcPr/>
          <w:p>
            <w:pPr>
              <w:pStyle w:val="Compact"/>
              <w:jc w:val="left"/>
            </w:pPr>
            <w:r>
              <w:t xml:space="preserve">0.5327</w:t>
            </w:r>
          </w:p>
        </w:tc>
      </w:tr>
    </w:tbl>
    <w:bookmarkEnd w:id="68"/>
    <w:bookmarkStart w:id="69" w:name="il-6-1"/>
    <w:p>
      <w:pPr>
        <w:pStyle w:val="Heading4"/>
      </w:pPr>
      <w:r>
        <w:t xml:space="preserve">IL-6</w:t>
      </w:r>
    </w:p>
    <w:p>
      <w:pPr>
        <w:pStyle w:val="TableCaption"/>
      </w:pPr>
      <w:r>
        <w:t xml:space="preserve">IL-6 trend model adjusted for flow rate, age, BMI, and hours since waking</w:t>
      </w:r>
    </w:p>
    <w:tbl>
      <w:tblPr>
        <w:tblStyle w:val="Table"/>
        <w:tblW w:type="pct" w:w="5000"/>
        <w:tblLayout w:type="fixed"/>
        <w:tblLook w:firstRow="1" w:lastRow="0" w:firstColumn="0" w:lastColumn="0" w:noHBand="0" w:noVBand="0" w:val="0020"/>
        <w:tblCaption w:val="IL-6 trend model adjusted for flow rate, age, BMI, and hours since waking"/>
      </w:tblPr>
      <w:tblGrid>
        <w:gridCol w:w="2678"/>
        <w:gridCol w:w="815"/>
        <w:gridCol w:w="698"/>
        <w:gridCol w:w="815"/>
        <w:gridCol w:w="815"/>
        <w:gridCol w:w="931"/>
        <w:gridCol w:w="1164"/>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2.911</w:t>
            </w:r>
          </w:p>
        </w:tc>
        <w:tc>
          <w:tcPr/>
          <w:p>
            <w:pPr>
              <w:pStyle w:val="Compact"/>
              <w:jc w:val="right"/>
            </w:pPr>
            <w:r>
              <w:t xml:space="preserve">2.261</w:t>
            </w:r>
          </w:p>
        </w:tc>
        <w:tc>
          <w:tcPr/>
          <w:p>
            <w:pPr>
              <w:pStyle w:val="Compact"/>
              <w:jc w:val="right"/>
            </w:pPr>
            <w:r>
              <w:t xml:space="preserve">1.287</w:t>
            </w:r>
          </w:p>
        </w:tc>
        <w:tc>
          <w:tcPr/>
          <w:p>
            <w:pPr>
              <w:pStyle w:val="Compact"/>
              <w:jc w:val="right"/>
            </w:pPr>
            <w:r>
              <w:t xml:space="preserve">33.012</w:t>
            </w:r>
          </w:p>
        </w:tc>
        <w:tc>
          <w:tcPr/>
          <w:p>
            <w:pPr>
              <w:pStyle w:val="Compact"/>
              <w:jc w:val="right"/>
            </w:pPr>
            <w:r>
              <w:t xml:space="preserve">0.2069</w:t>
            </w:r>
          </w:p>
        </w:tc>
        <w:tc>
          <w:tcPr/>
          <w:p>
            <w:pPr>
              <w:pStyle w:val="Compact"/>
              <w:jc w:val="left"/>
            </w:pPr>
            <w:r>
              <w:t xml:space="preserve">0.8276</w:t>
            </w:r>
          </w:p>
        </w:tc>
      </w:tr>
      <w:tr>
        <w:tc>
          <w:tcPr/>
          <w:p>
            <w:pPr>
              <w:pStyle w:val="Compact"/>
              <w:jc w:val="left"/>
            </w:pPr>
            <w:r>
              <w:t xml:space="preserve">Time (linear)</w:t>
            </w:r>
          </w:p>
        </w:tc>
        <w:tc>
          <w:tcPr/>
          <w:p>
            <w:pPr>
              <w:pStyle w:val="Compact"/>
              <w:jc w:val="right"/>
            </w:pPr>
            <w:r>
              <w:t xml:space="preserve">-0.722</w:t>
            </w:r>
          </w:p>
        </w:tc>
        <w:tc>
          <w:tcPr/>
          <w:p>
            <w:pPr>
              <w:pStyle w:val="Compact"/>
              <w:jc w:val="right"/>
            </w:pPr>
            <w:r>
              <w:t xml:space="preserve">0.980</w:t>
            </w:r>
          </w:p>
        </w:tc>
        <w:tc>
          <w:tcPr/>
          <w:p>
            <w:pPr>
              <w:pStyle w:val="Compact"/>
              <w:jc w:val="right"/>
            </w:pPr>
            <w:r>
              <w:t xml:space="preserve">-0.736</w:t>
            </w:r>
          </w:p>
        </w:tc>
        <w:tc>
          <w:tcPr/>
          <w:p>
            <w:pPr>
              <w:pStyle w:val="Compact"/>
              <w:jc w:val="right"/>
            </w:pPr>
            <w:r>
              <w:t xml:space="preserve">41.162</w:t>
            </w:r>
          </w:p>
        </w:tc>
        <w:tc>
          <w:tcPr/>
          <w:p>
            <w:pPr>
              <w:pStyle w:val="Compact"/>
              <w:jc w:val="right"/>
            </w:pPr>
            <w:r>
              <w:t xml:space="preserve">0.4657</w:t>
            </w:r>
          </w:p>
        </w:tc>
        <w:tc>
          <w:tcPr/>
          <w:p>
            <w:pPr>
              <w:pStyle w:val="Compact"/>
              <w:jc w:val="left"/>
            </w:pPr>
            <w:r>
              <w:t xml:space="preserve">0.6209</w:t>
            </w:r>
          </w:p>
        </w:tc>
      </w:tr>
      <w:tr>
        <w:tc>
          <w:tcPr/>
          <w:p>
            <w:pPr>
              <w:pStyle w:val="Compact"/>
              <w:jc w:val="left"/>
            </w:pPr>
            <w:r>
              <w:t xml:space="preserve">Time (quadratic)</w:t>
            </w:r>
          </w:p>
        </w:tc>
        <w:tc>
          <w:tcPr/>
          <w:p>
            <w:pPr>
              <w:pStyle w:val="Compact"/>
              <w:jc w:val="right"/>
            </w:pPr>
            <w:r>
              <w:t xml:space="preserve">-2.096</w:t>
            </w:r>
          </w:p>
        </w:tc>
        <w:tc>
          <w:tcPr/>
          <w:p>
            <w:pPr>
              <w:pStyle w:val="Compact"/>
              <w:jc w:val="right"/>
            </w:pPr>
            <w:r>
              <w:t xml:space="preserve">0.874</w:t>
            </w:r>
          </w:p>
        </w:tc>
        <w:tc>
          <w:tcPr/>
          <w:p>
            <w:pPr>
              <w:pStyle w:val="Compact"/>
              <w:jc w:val="right"/>
            </w:pPr>
            <w:r>
              <w:t xml:space="preserve">-2.397</w:t>
            </w:r>
          </w:p>
        </w:tc>
        <w:tc>
          <w:tcPr/>
          <w:p>
            <w:pPr>
              <w:pStyle w:val="Compact"/>
              <w:jc w:val="right"/>
            </w:pPr>
            <w:r>
              <w:t xml:space="preserve">63.317</w:t>
            </w:r>
          </w:p>
        </w:tc>
        <w:tc>
          <w:tcPr/>
          <w:p>
            <w:pPr>
              <w:pStyle w:val="Compact"/>
              <w:jc w:val="right"/>
            </w:pPr>
            <w:r>
              <w:t xml:space="preserve">0.0195</w:t>
            </w:r>
          </w:p>
        </w:tc>
        <w:tc>
          <w:tcPr/>
          <w:p>
            <w:pPr>
              <w:pStyle w:val="Compact"/>
              <w:jc w:val="left"/>
            </w:pPr>
            <w:r>
              <w:rPr>
                <w:b/>
                <w:bCs/>
              </w:rPr>
              <w:t xml:space="preserve">0.026</w:t>
            </w:r>
          </w:p>
        </w:tc>
      </w:tr>
      <w:tr>
        <w:tc>
          <w:tcPr/>
          <w:p>
            <w:pPr>
              <w:pStyle w:val="Compact"/>
              <w:jc w:val="left"/>
            </w:pPr>
            <w:r>
              <w:t xml:space="preserve">Age at session (years)</w:t>
            </w:r>
          </w:p>
        </w:tc>
        <w:tc>
          <w:tcPr/>
          <w:p>
            <w:pPr>
              <w:pStyle w:val="Compact"/>
              <w:jc w:val="right"/>
            </w:pPr>
            <w:r>
              <w:t xml:space="preserve">-0.179</w:t>
            </w:r>
          </w:p>
        </w:tc>
        <w:tc>
          <w:tcPr/>
          <w:p>
            <w:pPr>
              <w:pStyle w:val="Compact"/>
              <w:jc w:val="right"/>
            </w:pPr>
            <w:r>
              <w:t xml:space="preserve">0.157</w:t>
            </w:r>
          </w:p>
        </w:tc>
        <w:tc>
          <w:tcPr/>
          <w:p>
            <w:pPr>
              <w:pStyle w:val="Compact"/>
              <w:jc w:val="right"/>
            </w:pPr>
            <w:r>
              <w:t xml:space="preserve">-1.144</w:t>
            </w:r>
          </w:p>
        </w:tc>
        <w:tc>
          <w:tcPr/>
          <w:p>
            <w:pPr>
              <w:pStyle w:val="Compact"/>
              <w:jc w:val="right"/>
            </w:pPr>
            <w:r>
              <w:t xml:space="preserve">33.006</w:t>
            </w:r>
          </w:p>
        </w:tc>
        <w:tc>
          <w:tcPr/>
          <w:p>
            <w:pPr>
              <w:pStyle w:val="Compact"/>
              <w:jc w:val="right"/>
            </w:pPr>
            <w:r>
              <w:t xml:space="preserve">0.2607</w:t>
            </w:r>
          </w:p>
        </w:tc>
        <w:tc>
          <w:tcPr/>
          <w:p>
            <w:pPr>
              <w:pStyle w:val="Compact"/>
              <w:jc w:val="left"/>
            </w:pPr>
            <w:r>
              <w:t xml:space="preserve">0.4442</w:t>
            </w:r>
          </w:p>
        </w:tc>
      </w:tr>
      <w:tr>
        <w:tc>
          <w:tcPr/>
          <w:p>
            <w:pPr>
              <w:pStyle w:val="Compact"/>
              <w:jc w:val="left"/>
            </w:pPr>
            <w:r>
              <w:t xml:space="preserve">BMI</w:t>
            </w:r>
          </w:p>
        </w:tc>
        <w:tc>
          <w:tcPr/>
          <w:p>
            <w:pPr>
              <w:pStyle w:val="Compact"/>
              <w:jc w:val="right"/>
            </w:pPr>
            <w:r>
              <w:t xml:space="preserve">-0.005</w:t>
            </w:r>
          </w:p>
        </w:tc>
        <w:tc>
          <w:tcPr/>
          <w:p>
            <w:pPr>
              <w:pStyle w:val="Compact"/>
              <w:jc w:val="right"/>
            </w:pPr>
            <w:r>
              <w:t xml:space="preserve">0.052</w:t>
            </w:r>
          </w:p>
        </w:tc>
        <w:tc>
          <w:tcPr/>
          <w:p>
            <w:pPr>
              <w:pStyle w:val="Compact"/>
              <w:jc w:val="right"/>
            </w:pPr>
            <w:r>
              <w:t xml:space="preserve">-0.088</w:t>
            </w:r>
          </w:p>
        </w:tc>
        <w:tc>
          <w:tcPr/>
          <w:p>
            <w:pPr>
              <w:pStyle w:val="Compact"/>
              <w:jc w:val="right"/>
            </w:pPr>
            <w:r>
              <w:t xml:space="preserve">33.006</w:t>
            </w:r>
          </w:p>
        </w:tc>
        <w:tc>
          <w:tcPr/>
          <w:p>
            <w:pPr>
              <w:pStyle w:val="Compact"/>
              <w:jc w:val="right"/>
            </w:pPr>
            <w:r>
              <w:t xml:space="preserve">0.9307</w:t>
            </w:r>
          </w:p>
        </w:tc>
        <w:tc>
          <w:tcPr/>
          <w:p>
            <w:pPr>
              <w:pStyle w:val="Compact"/>
              <w:jc w:val="left"/>
            </w:pPr>
            <w:r>
              <w:t xml:space="preserve">0.9366</w:t>
            </w:r>
          </w:p>
        </w:tc>
      </w:tr>
      <w:tr>
        <w:tc>
          <w:tcPr/>
          <w:p>
            <w:pPr>
              <w:pStyle w:val="Compact"/>
              <w:jc w:val="left"/>
            </w:pPr>
            <w:r>
              <w:t xml:space="preserve">Hours since waking</w:t>
            </w:r>
          </w:p>
        </w:tc>
        <w:tc>
          <w:tcPr/>
          <w:p>
            <w:pPr>
              <w:pStyle w:val="Compact"/>
              <w:jc w:val="right"/>
            </w:pPr>
            <w:r>
              <w:t xml:space="preserve">0.102</w:t>
            </w:r>
          </w:p>
        </w:tc>
        <w:tc>
          <w:tcPr/>
          <w:p>
            <w:pPr>
              <w:pStyle w:val="Compact"/>
              <w:jc w:val="right"/>
            </w:pPr>
            <w:r>
              <w:t xml:space="preserve">0.102</w:t>
            </w:r>
          </w:p>
        </w:tc>
        <w:tc>
          <w:tcPr/>
          <w:p>
            <w:pPr>
              <w:pStyle w:val="Compact"/>
              <w:jc w:val="right"/>
            </w:pPr>
            <w:r>
              <w:t xml:space="preserve">1.002</w:t>
            </w:r>
          </w:p>
        </w:tc>
        <w:tc>
          <w:tcPr/>
          <w:p>
            <w:pPr>
              <w:pStyle w:val="Compact"/>
              <w:jc w:val="right"/>
            </w:pPr>
            <w:r>
              <w:t xml:space="preserve">33.006</w:t>
            </w:r>
          </w:p>
        </w:tc>
        <w:tc>
          <w:tcPr/>
          <w:p>
            <w:pPr>
              <w:pStyle w:val="Compact"/>
              <w:jc w:val="right"/>
            </w:pPr>
            <w:r>
              <w:t xml:space="preserve">0.3235</w:t>
            </w:r>
          </w:p>
        </w:tc>
        <w:tc>
          <w:tcPr/>
          <w:p>
            <w:pPr>
              <w:pStyle w:val="Compact"/>
              <w:jc w:val="left"/>
            </w:pPr>
            <w:r>
              <w:t xml:space="preserve">0.5327</w:t>
            </w:r>
          </w:p>
        </w:tc>
      </w:tr>
    </w:tbl>
    <w:bookmarkEnd w:id="69"/>
    <w:bookmarkStart w:id="70" w:name="tnf-α"/>
    <w:p>
      <w:pPr>
        <w:pStyle w:val="Heading4"/>
      </w:pPr>
      <w:r>
        <w:t xml:space="preserve">TNF-α</w:t>
      </w:r>
    </w:p>
    <w:p>
      <w:pPr>
        <w:pStyle w:val="TableCaption"/>
      </w:pPr>
      <w:r>
        <w:t xml:space="preserve">TNF-α trend model adjusted for flow rate, age, BMI, and hours since waking</w:t>
      </w:r>
    </w:p>
    <w:tbl>
      <w:tblPr>
        <w:tblStyle w:val="Table"/>
        <w:tblW w:type="pct" w:w="5000"/>
        <w:tblLayout w:type="fixed"/>
        <w:tblLook w:firstRow="1" w:lastRow="0" w:firstColumn="0" w:lastColumn="0" w:noHBand="0" w:noVBand="0" w:val="0020"/>
        <w:tblCaption w:val="TNF-α trend model adjusted for flow rate, age, BMI, and hours since waking"/>
      </w:tblPr>
      <w:tblGrid>
        <w:gridCol w:w="2640"/>
        <w:gridCol w:w="803"/>
        <w:gridCol w:w="688"/>
        <w:gridCol w:w="803"/>
        <w:gridCol w:w="803"/>
        <w:gridCol w:w="918"/>
        <w:gridCol w:w="1262"/>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1.398</w:t>
            </w:r>
          </w:p>
        </w:tc>
        <w:tc>
          <w:tcPr/>
          <w:p>
            <w:pPr>
              <w:pStyle w:val="Compact"/>
              <w:jc w:val="right"/>
            </w:pPr>
            <w:r>
              <w:t xml:space="preserve">1.787</w:t>
            </w:r>
          </w:p>
        </w:tc>
        <w:tc>
          <w:tcPr/>
          <w:p>
            <w:pPr>
              <w:pStyle w:val="Compact"/>
              <w:jc w:val="right"/>
            </w:pPr>
            <w:r>
              <w:t xml:space="preserve">0.783</w:t>
            </w:r>
          </w:p>
        </w:tc>
        <w:tc>
          <w:tcPr/>
          <w:p>
            <w:pPr>
              <w:pStyle w:val="Compact"/>
              <w:jc w:val="right"/>
            </w:pPr>
            <w:r>
              <w:t xml:space="preserve">33.018</w:t>
            </w:r>
          </w:p>
        </w:tc>
        <w:tc>
          <w:tcPr/>
          <w:p>
            <w:pPr>
              <w:pStyle w:val="Compact"/>
              <w:jc w:val="right"/>
            </w:pPr>
            <w:r>
              <w:t xml:space="preserve">0.4394</w:t>
            </w:r>
          </w:p>
        </w:tc>
        <w:tc>
          <w:tcPr/>
          <w:p>
            <w:pPr>
              <w:pStyle w:val="Compact"/>
              <w:jc w:val="left"/>
            </w:pPr>
            <w:r>
              <w:t xml:space="preserve">0.8789</w:t>
            </w:r>
          </w:p>
        </w:tc>
      </w:tr>
      <w:tr>
        <w:tc>
          <w:tcPr/>
          <w:p>
            <w:pPr>
              <w:pStyle w:val="Compact"/>
              <w:jc w:val="left"/>
            </w:pPr>
            <w:r>
              <w:t xml:space="preserve">Time (linear)</w:t>
            </w:r>
          </w:p>
        </w:tc>
        <w:tc>
          <w:tcPr/>
          <w:p>
            <w:pPr>
              <w:pStyle w:val="Compact"/>
              <w:jc w:val="right"/>
            </w:pPr>
            <w:r>
              <w:t xml:space="preserve">-0.118</w:t>
            </w:r>
          </w:p>
        </w:tc>
        <w:tc>
          <w:tcPr/>
          <w:p>
            <w:pPr>
              <w:pStyle w:val="Compact"/>
              <w:jc w:val="right"/>
            </w:pPr>
            <w:r>
              <w:t xml:space="preserve">1.046</w:t>
            </w:r>
          </w:p>
        </w:tc>
        <w:tc>
          <w:tcPr/>
          <w:p>
            <w:pPr>
              <w:pStyle w:val="Compact"/>
              <w:jc w:val="right"/>
            </w:pPr>
            <w:r>
              <w:t xml:space="preserve">-0.113</w:t>
            </w:r>
          </w:p>
        </w:tc>
        <w:tc>
          <w:tcPr/>
          <w:p>
            <w:pPr>
              <w:pStyle w:val="Compact"/>
              <w:jc w:val="right"/>
            </w:pPr>
            <w:r>
              <w:t xml:space="preserve">36.002</w:t>
            </w:r>
          </w:p>
        </w:tc>
        <w:tc>
          <w:tcPr/>
          <w:p>
            <w:pPr>
              <w:pStyle w:val="Compact"/>
              <w:jc w:val="right"/>
            </w:pPr>
            <w:r>
              <w:t xml:space="preserve">0.9106</w:t>
            </w:r>
          </w:p>
        </w:tc>
        <w:tc>
          <w:tcPr/>
          <w:p>
            <w:pPr>
              <w:pStyle w:val="Compact"/>
              <w:jc w:val="left"/>
            </w:pPr>
            <w:r>
              <w:t xml:space="preserve">0.9106</w:t>
            </w:r>
          </w:p>
        </w:tc>
      </w:tr>
      <w:tr>
        <w:tc>
          <w:tcPr/>
          <w:p>
            <w:pPr>
              <w:pStyle w:val="Compact"/>
              <w:jc w:val="left"/>
            </w:pPr>
            <w:r>
              <w:t xml:space="preserve">Time (quadratic)</w:t>
            </w:r>
          </w:p>
        </w:tc>
        <w:tc>
          <w:tcPr/>
          <w:p>
            <w:pPr>
              <w:pStyle w:val="Compact"/>
              <w:jc w:val="right"/>
            </w:pPr>
            <w:r>
              <w:t xml:space="preserve">-2.630</w:t>
            </w:r>
          </w:p>
        </w:tc>
        <w:tc>
          <w:tcPr/>
          <w:p>
            <w:pPr>
              <w:pStyle w:val="Compact"/>
              <w:jc w:val="right"/>
            </w:pPr>
            <w:r>
              <w:t xml:space="preserve">0.837</w:t>
            </w:r>
          </w:p>
        </w:tc>
        <w:tc>
          <w:tcPr/>
          <w:p>
            <w:pPr>
              <w:pStyle w:val="Compact"/>
              <w:jc w:val="right"/>
            </w:pPr>
            <w:r>
              <w:t xml:space="preserve">-3.141</w:t>
            </w:r>
          </w:p>
        </w:tc>
        <w:tc>
          <w:tcPr/>
          <w:p>
            <w:pPr>
              <w:pStyle w:val="Compact"/>
              <w:jc w:val="right"/>
            </w:pPr>
            <w:r>
              <w:t xml:space="preserve">36.001</w:t>
            </w:r>
          </w:p>
        </w:tc>
        <w:tc>
          <w:tcPr/>
          <w:p>
            <w:pPr>
              <w:pStyle w:val="Compact"/>
              <w:jc w:val="right"/>
            </w:pPr>
            <w:r>
              <w:t xml:space="preserve">0.0034</w:t>
            </w:r>
          </w:p>
        </w:tc>
        <w:tc>
          <w:tcPr/>
          <w:p>
            <w:pPr>
              <w:pStyle w:val="Compact"/>
              <w:jc w:val="left"/>
            </w:pPr>
            <w:r>
              <w:rPr>
                <w:b/>
                <w:bCs/>
              </w:rPr>
              <w:t xml:space="preserve">0.0067</w:t>
            </w:r>
          </w:p>
        </w:tc>
      </w:tr>
      <w:tr>
        <w:tc>
          <w:tcPr/>
          <w:p>
            <w:pPr>
              <w:pStyle w:val="Compact"/>
              <w:jc w:val="left"/>
            </w:pPr>
            <w:r>
              <w:t xml:space="preserve">Age at session (years)</w:t>
            </w:r>
          </w:p>
        </w:tc>
        <w:tc>
          <w:tcPr/>
          <w:p>
            <w:pPr>
              <w:pStyle w:val="Compact"/>
              <w:jc w:val="right"/>
            </w:pPr>
            <w:r>
              <w:t xml:space="preserve">-0.104</w:t>
            </w:r>
          </w:p>
        </w:tc>
        <w:tc>
          <w:tcPr/>
          <w:p>
            <w:pPr>
              <w:pStyle w:val="Compact"/>
              <w:jc w:val="right"/>
            </w:pPr>
            <w:r>
              <w:t xml:space="preserve">0.124</w:t>
            </w:r>
          </w:p>
        </w:tc>
        <w:tc>
          <w:tcPr/>
          <w:p>
            <w:pPr>
              <w:pStyle w:val="Compact"/>
              <w:jc w:val="right"/>
            </w:pPr>
            <w:r>
              <w:t xml:space="preserve">-0.839</w:t>
            </w:r>
          </w:p>
        </w:tc>
        <w:tc>
          <w:tcPr/>
          <w:p>
            <w:pPr>
              <w:pStyle w:val="Compact"/>
              <w:jc w:val="right"/>
            </w:pPr>
            <w:r>
              <w:t xml:space="preserve">33.000</w:t>
            </w:r>
          </w:p>
        </w:tc>
        <w:tc>
          <w:tcPr/>
          <w:p>
            <w:pPr>
              <w:pStyle w:val="Compact"/>
              <w:jc w:val="right"/>
            </w:pPr>
            <w:r>
              <w:t xml:space="preserve">0.4075</w:t>
            </w:r>
          </w:p>
        </w:tc>
        <w:tc>
          <w:tcPr/>
          <w:p>
            <w:pPr>
              <w:pStyle w:val="Compact"/>
              <w:jc w:val="left"/>
            </w:pPr>
            <w:r>
              <w:t xml:space="preserve">0.4442</w:t>
            </w:r>
          </w:p>
        </w:tc>
      </w:tr>
      <w:tr>
        <w:tc>
          <w:tcPr/>
          <w:p>
            <w:pPr>
              <w:pStyle w:val="Compact"/>
              <w:jc w:val="left"/>
            </w:pPr>
            <w:r>
              <w:t xml:space="preserve">BMI</w:t>
            </w:r>
          </w:p>
        </w:tc>
        <w:tc>
          <w:tcPr/>
          <w:p>
            <w:pPr>
              <w:pStyle w:val="Compact"/>
              <w:jc w:val="right"/>
            </w:pPr>
            <w:r>
              <w:t xml:space="preserve">0.048</w:t>
            </w:r>
          </w:p>
        </w:tc>
        <w:tc>
          <w:tcPr/>
          <w:p>
            <w:pPr>
              <w:pStyle w:val="Compact"/>
              <w:jc w:val="right"/>
            </w:pPr>
            <w:r>
              <w:t xml:space="preserve">0.041</w:t>
            </w:r>
          </w:p>
        </w:tc>
        <w:tc>
          <w:tcPr/>
          <w:p>
            <w:pPr>
              <w:pStyle w:val="Compact"/>
              <w:jc w:val="right"/>
            </w:pPr>
            <w:r>
              <w:t xml:space="preserve">1.149</w:t>
            </w:r>
          </w:p>
        </w:tc>
        <w:tc>
          <w:tcPr/>
          <w:p>
            <w:pPr>
              <w:pStyle w:val="Compact"/>
              <w:jc w:val="right"/>
            </w:pPr>
            <w:r>
              <w:t xml:space="preserve">33.000</w:t>
            </w:r>
          </w:p>
        </w:tc>
        <w:tc>
          <w:tcPr/>
          <w:p>
            <w:pPr>
              <w:pStyle w:val="Compact"/>
              <w:jc w:val="right"/>
            </w:pPr>
            <w:r>
              <w:t xml:space="preserve">0.2589</w:t>
            </w:r>
          </w:p>
        </w:tc>
        <w:tc>
          <w:tcPr/>
          <w:p>
            <w:pPr>
              <w:pStyle w:val="Compact"/>
              <w:jc w:val="left"/>
            </w:pPr>
            <w:r>
              <w:t xml:space="preserve">0.5178</w:t>
            </w:r>
          </w:p>
        </w:tc>
      </w:tr>
      <w:tr>
        <w:tc>
          <w:tcPr/>
          <w:p>
            <w:pPr>
              <w:pStyle w:val="Compact"/>
              <w:jc w:val="left"/>
            </w:pPr>
            <w:r>
              <w:t xml:space="preserve">Hours since waking</w:t>
            </w:r>
          </w:p>
        </w:tc>
        <w:tc>
          <w:tcPr/>
          <w:p>
            <w:pPr>
              <w:pStyle w:val="Compact"/>
              <w:jc w:val="right"/>
            </w:pPr>
            <w:r>
              <w:t xml:space="preserve">0.147</w:t>
            </w:r>
          </w:p>
        </w:tc>
        <w:tc>
          <w:tcPr/>
          <w:p>
            <w:pPr>
              <w:pStyle w:val="Compact"/>
              <w:jc w:val="right"/>
            </w:pPr>
            <w:r>
              <w:t xml:space="preserve">0.080</w:t>
            </w:r>
          </w:p>
        </w:tc>
        <w:tc>
          <w:tcPr/>
          <w:p>
            <w:pPr>
              <w:pStyle w:val="Compact"/>
              <w:jc w:val="right"/>
            </w:pPr>
            <w:r>
              <w:t xml:space="preserve">1.835</w:t>
            </w:r>
          </w:p>
        </w:tc>
        <w:tc>
          <w:tcPr/>
          <w:p>
            <w:pPr>
              <w:pStyle w:val="Compact"/>
              <w:jc w:val="right"/>
            </w:pPr>
            <w:r>
              <w:t xml:space="preserve">33.000</w:t>
            </w:r>
          </w:p>
        </w:tc>
        <w:tc>
          <w:tcPr/>
          <w:p>
            <w:pPr>
              <w:pStyle w:val="Compact"/>
              <w:jc w:val="right"/>
            </w:pPr>
            <w:r>
              <w:t xml:space="preserve">0.0755</w:t>
            </w:r>
          </w:p>
        </w:tc>
        <w:tc>
          <w:tcPr/>
          <w:p>
            <w:pPr>
              <w:pStyle w:val="Compact"/>
              <w:jc w:val="left"/>
            </w:pPr>
            <w:r>
              <w:t xml:space="preserve">0.3018</w:t>
            </w:r>
          </w:p>
        </w:tc>
      </w:tr>
    </w:tbl>
    <w:bookmarkEnd w:id="70"/>
    <w:bookmarkStart w:id="71" w:name="dhea"/>
    <w:p>
      <w:pPr>
        <w:pStyle w:val="Heading4"/>
      </w:pPr>
      <w:r>
        <w:t xml:space="preserve">DHEA</w:t>
      </w:r>
    </w:p>
    <w:p>
      <w:pPr>
        <w:pStyle w:val="TableCaption"/>
      </w:pPr>
      <w:r>
        <w:t xml:space="preserve">DHEA trend model adjusted for flow rate, age, BMI, and hours since waking</w:t>
      </w:r>
    </w:p>
    <w:tbl>
      <w:tblPr>
        <w:tblStyle w:val="Table"/>
        <w:tblW w:type="pct" w:w="5000"/>
        <w:tblLayout w:type="fixed"/>
        <w:tblLook w:firstRow="1" w:lastRow="0" w:firstColumn="0" w:lastColumn="0" w:noHBand="0" w:noVBand="0" w:val="0020"/>
        <w:tblCaption w:val="DHEA trend model adjusted for flow rate, age, BMI, and hours since waking"/>
      </w:tblPr>
      <w:tblGrid>
        <w:gridCol w:w="2640"/>
        <w:gridCol w:w="803"/>
        <w:gridCol w:w="688"/>
        <w:gridCol w:w="803"/>
        <w:gridCol w:w="803"/>
        <w:gridCol w:w="918"/>
        <w:gridCol w:w="1262"/>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-5.113</w:t>
            </w:r>
          </w:p>
        </w:tc>
        <w:tc>
          <w:tcPr/>
          <w:p>
            <w:pPr>
              <w:pStyle w:val="Compact"/>
              <w:jc w:val="right"/>
            </w:pPr>
            <w:r>
              <w:t xml:space="preserve">1.978</w:t>
            </w:r>
          </w:p>
        </w:tc>
        <w:tc>
          <w:tcPr/>
          <w:p>
            <w:pPr>
              <w:pStyle w:val="Compact"/>
              <w:jc w:val="right"/>
            </w:pPr>
            <w:r>
              <w:t xml:space="preserve">-2.585</w:t>
            </w:r>
          </w:p>
        </w:tc>
        <w:tc>
          <w:tcPr/>
          <w:p>
            <w:pPr>
              <w:pStyle w:val="Compact"/>
              <w:jc w:val="right"/>
            </w:pPr>
            <w:r>
              <w:t xml:space="preserve">18.362</w:t>
            </w:r>
          </w:p>
        </w:tc>
        <w:tc>
          <w:tcPr/>
          <w:p>
            <w:pPr>
              <w:pStyle w:val="Compact"/>
              <w:jc w:val="right"/>
            </w:pPr>
            <w:r>
              <w:t xml:space="preserve">0.0185</w:t>
            </w:r>
          </w:p>
        </w:tc>
        <w:tc>
          <w:tcPr/>
          <w:p>
            <w:pPr>
              <w:pStyle w:val="Compact"/>
              <w:jc w:val="left"/>
            </w:pPr>
            <w:r>
              <w:rPr>
                <w:b/>
                <w:bCs/>
              </w:rPr>
              <w:t xml:space="preserve">0.0277</w:t>
            </w:r>
          </w:p>
        </w:tc>
      </w:tr>
      <w:tr>
        <w:tc>
          <w:tcPr/>
          <w:p>
            <w:pPr>
              <w:pStyle w:val="Compact"/>
              <w:jc w:val="left"/>
            </w:pPr>
            <w:r>
              <w:t xml:space="preserve">Time (linear)</w:t>
            </w:r>
          </w:p>
        </w:tc>
        <w:tc>
          <w:tcPr/>
          <w:p>
            <w:pPr>
              <w:pStyle w:val="Compact"/>
              <w:jc w:val="right"/>
            </w:pPr>
            <w:r>
              <w:t xml:space="preserve">1.624</w:t>
            </w:r>
          </w:p>
        </w:tc>
        <w:tc>
          <w:tcPr/>
          <w:p>
            <w:pPr>
              <w:pStyle w:val="Compact"/>
              <w:jc w:val="right"/>
            </w:pPr>
            <w:r>
              <w:t xml:space="preserve">1.456</w:t>
            </w:r>
          </w:p>
        </w:tc>
        <w:tc>
          <w:tcPr/>
          <w:p>
            <w:pPr>
              <w:pStyle w:val="Compact"/>
              <w:jc w:val="right"/>
            </w:pPr>
            <w:r>
              <w:t xml:space="preserve">1.115</w:t>
            </w:r>
          </w:p>
        </w:tc>
        <w:tc>
          <w:tcPr/>
          <w:p>
            <w:pPr>
              <w:pStyle w:val="Compact"/>
              <w:jc w:val="right"/>
            </w:pPr>
            <w:r>
              <w:t xml:space="preserve">20.580</w:t>
            </w:r>
          </w:p>
        </w:tc>
        <w:tc>
          <w:tcPr/>
          <w:p>
            <w:pPr>
              <w:pStyle w:val="Compact"/>
              <w:jc w:val="right"/>
            </w:pPr>
            <w:r>
              <w:t xml:space="preserve">0.2775</w:t>
            </w:r>
          </w:p>
        </w:tc>
        <w:tc>
          <w:tcPr/>
          <w:p>
            <w:pPr>
              <w:pStyle w:val="Compact"/>
              <w:jc w:val="left"/>
            </w:pPr>
            <w:r>
              <w:t xml:space="preserve">0.2775</w:t>
            </w:r>
          </w:p>
        </w:tc>
      </w:tr>
      <w:tr>
        <w:tc>
          <w:tcPr/>
          <w:p>
            <w:pPr>
              <w:pStyle w:val="Compact"/>
              <w:jc w:val="left"/>
            </w:pPr>
            <w:r>
              <w:t xml:space="preserve">Time (quadratic)</w:t>
            </w:r>
          </w:p>
        </w:tc>
        <w:tc>
          <w:tcPr/>
          <w:p>
            <w:pPr>
              <w:pStyle w:val="Compact"/>
              <w:jc w:val="right"/>
            </w:pPr>
            <w:r>
              <w:t xml:space="preserve">1.151</w:t>
            </w:r>
          </w:p>
        </w:tc>
        <w:tc>
          <w:tcPr/>
          <w:p>
            <w:pPr>
              <w:pStyle w:val="Compact"/>
              <w:jc w:val="right"/>
            </w:pPr>
            <w:r>
              <w:t xml:space="preserve">1.021</w:t>
            </w:r>
          </w:p>
        </w:tc>
        <w:tc>
          <w:tcPr/>
          <w:p>
            <w:pPr>
              <w:pStyle w:val="Compact"/>
              <w:jc w:val="right"/>
            </w:pPr>
            <w:r>
              <w:t xml:space="preserve">1.127</w:t>
            </w:r>
          </w:p>
        </w:tc>
        <w:tc>
          <w:tcPr/>
          <w:p>
            <w:pPr>
              <w:pStyle w:val="Compact"/>
              <w:jc w:val="right"/>
            </w:pPr>
            <w:r>
              <w:t xml:space="preserve">22.053</w:t>
            </w:r>
          </w:p>
        </w:tc>
        <w:tc>
          <w:tcPr/>
          <w:p>
            <w:pPr>
              <w:pStyle w:val="Compact"/>
              <w:jc w:val="right"/>
            </w:pPr>
            <w:r>
              <w:t xml:space="preserve">0.2717</w:t>
            </w:r>
          </w:p>
        </w:tc>
        <w:tc>
          <w:tcPr/>
          <w:p>
            <w:pPr>
              <w:pStyle w:val="Compact"/>
              <w:jc w:val="left"/>
            </w:pPr>
            <w:r>
              <w:t xml:space="preserve">0.2717</w:t>
            </w:r>
          </w:p>
        </w:tc>
      </w:tr>
      <w:tr>
        <w:tc>
          <w:tcPr/>
          <w:p>
            <w:pPr>
              <w:pStyle w:val="Compact"/>
              <w:jc w:val="left"/>
            </w:pPr>
            <w:r>
              <w:t xml:space="preserve">Flow rate (mL/min)</w:t>
            </w:r>
          </w:p>
        </w:tc>
        <w:tc>
          <w:tcPr/>
          <w:p>
            <w:pPr>
              <w:pStyle w:val="Compact"/>
              <w:jc w:val="right"/>
            </w:pPr>
            <w:r>
              <w:t xml:space="preserve">0.255</w:t>
            </w:r>
          </w:p>
        </w:tc>
        <w:tc>
          <w:tcPr/>
          <w:p>
            <w:pPr>
              <w:pStyle w:val="Compact"/>
              <w:jc w:val="right"/>
            </w:pPr>
            <w:r>
              <w:t xml:space="preserve">0.410</w:t>
            </w:r>
          </w:p>
        </w:tc>
        <w:tc>
          <w:tcPr/>
          <w:p>
            <w:pPr>
              <w:pStyle w:val="Compact"/>
              <w:jc w:val="right"/>
            </w:pPr>
            <w:r>
              <w:t xml:space="preserve">0.622</w:t>
            </w:r>
          </w:p>
        </w:tc>
        <w:tc>
          <w:tcPr/>
          <w:p>
            <w:pPr>
              <w:pStyle w:val="Compact"/>
              <w:jc w:val="right"/>
            </w:pPr>
            <w:r>
              <w:t xml:space="preserve">57.855</w:t>
            </w:r>
          </w:p>
        </w:tc>
        <w:tc>
          <w:tcPr/>
          <w:p>
            <w:pPr>
              <w:pStyle w:val="Compact"/>
              <w:jc w:val="right"/>
            </w:pPr>
            <w:r>
              <w:t xml:space="preserve">0.5362</w:t>
            </w:r>
          </w:p>
        </w:tc>
        <w:tc>
          <w:tcPr/>
          <w:p>
            <w:pPr>
              <w:pStyle w:val="Compact"/>
              <w:jc w:val="left"/>
            </w:pPr>
            <w:r>
              <w:t xml:space="preserve">0.5362</w:t>
            </w:r>
          </w:p>
        </w:tc>
      </w:tr>
      <w:tr>
        <w:tc>
          <w:tcPr/>
          <w:p>
            <w:pPr>
              <w:pStyle w:val="Compact"/>
              <w:jc w:val="left"/>
            </w:pPr>
            <w:r>
              <w:t xml:space="preserve">Age at session (years)</w:t>
            </w:r>
          </w:p>
        </w:tc>
        <w:tc>
          <w:tcPr/>
          <w:p>
            <w:pPr>
              <w:pStyle w:val="Compact"/>
              <w:jc w:val="right"/>
            </w:pPr>
            <w:r>
              <w:t xml:space="preserve">0.509</w:t>
            </w:r>
          </w:p>
        </w:tc>
        <w:tc>
          <w:tcPr/>
          <w:p>
            <w:pPr>
              <w:pStyle w:val="Compact"/>
              <w:jc w:val="right"/>
            </w:pPr>
            <w:r>
              <w:t xml:space="preserve">0.127</w:t>
            </w:r>
          </w:p>
        </w:tc>
        <w:tc>
          <w:tcPr/>
          <w:p>
            <w:pPr>
              <w:pStyle w:val="Compact"/>
              <w:jc w:val="right"/>
            </w:pPr>
            <w:r>
              <w:t xml:space="preserve">4.016</w:t>
            </w:r>
          </w:p>
        </w:tc>
        <w:tc>
          <w:tcPr/>
          <w:p>
            <w:pPr>
              <w:pStyle w:val="Compact"/>
              <w:jc w:val="right"/>
            </w:pPr>
            <w:r>
              <w:t xml:space="preserve">17.982</w:t>
            </w:r>
          </w:p>
        </w:tc>
        <w:tc>
          <w:tcPr/>
          <w:p>
            <w:pPr>
              <w:pStyle w:val="Compact"/>
              <w:jc w:val="right"/>
            </w:pPr>
            <w:r>
              <w:t xml:space="preserve">0.0008</w:t>
            </w:r>
          </w:p>
        </w:tc>
        <w:tc>
          <w:tcPr/>
          <w:p>
            <w:pPr>
              <w:pStyle w:val="Compact"/>
              <w:jc w:val="left"/>
            </w:pPr>
            <w:r>
              <w:rPr>
                <w:b/>
                <w:bCs/>
              </w:rPr>
              <w:t xml:space="preserve">0.0024</w:t>
            </w:r>
          </w:p>
        </w:tc>
      </w:tr>
      <w:tr>
        <w:tc>
          <w:tcPr/>
          <w:p>
            <w:pPr>
              <w:pStyle w:val="Compact"/>
              <w:jc w:val="left"/>
            </w:pPr>
            <w:r>
              <w:t xml:space="preserve">BMI</w:t>
            </w:r>
          </w:p>
        </w:tc>
        <w:tc>
          <w:tcPr/>
          <w:p>
            <w:pPr>
              <w:pStyle w:val="Compact"/>
              <w:jc w:val="right"/>
            </w:pPr>
            <w:r>
              <w:t xml:space="preserve">0.147</w:t>
            </w:r>
          </w:p>
        </w:tc>
        <w:tc>
          <w:tcPr/>
          <w:p>
            <w:pPr>
              <w:pStyle w:val="Compact"/>
              <w:jc w:val="right"/>
            </w:pPr>
            <w:r>
              <w:t xml:space="preserve">0.049</w:t>
            </w:r>
          </w:p>
        </w:tc>
        <w:tc>
          <w:tcPr/>
          <w:p>
            <w:pPr>
              <w:pStyle w:val="Compact"/>
              <w:jc w:val="right"/>
            </w:pPr>
            <w:r>
              <w:t xml:space="preserve">3.011</w:t>
            </w:r>
          </w:p>
        </w:tc>
        <w:tc>
          <w:tcPr/>
          <w:p>
            <w:pPr>
              <w:pStyle w:val="Compact"/>
              <w:jc w:val="right"/>
            </w:pPr>
            <w:r>
              <w:t xml:space="preserve">17.812</w:t>
            </w:r>
          </w:p>
        </w:tc>
        <w:tc>
          <w:tcPr/>
          <w:p>
            <w:pPr>
              <w:pStyle w:val="Compact"/>
              <w:jc w:val="right"/>
            </w:pPr>
            <w:r>
              <w:t xml:space="preserve">0.0076</w:t>
            </w:r>
          </w:p>
        </w:tc>
        <w:tc>
          <w:tcPr/>
          <w:p>
            <w:pPr>
              <w:pStyle w:val="Compact"/>
              <w:jc w:val="left"/>
            </w:pPr>
            <w:r>
              <w:rPr>
                <w:b/>
                <w:bCs/>
              </w:rPr>
              <w:t xml:space="preserve">0.0137</w:t>
            </w:r>
          </w:p>
        </w:tc>
      </w:tr>
      <w:tr>
        <w:tc>
          <w:tcPr/>
          <w:p>
            <w:pPr>
              <w:pStyle w:val="Compact"/>
              <w:jc w:val="left"/>
            </w:pPr>
            <w:r>
              <w:t xml:space="preserve">Hours since waking</w:t>
            </w:r>
          </w:p>
        </w:tc>
        <w:tc>
          <w:tcPr/>
          <w:p>
            <w:pPr>
              <w:pStyle w:val="Compact"/>
              <w:jc w:val="right"/>
            </w:pPr>
            <w:r>
              <w:t xml:space="preserve">-0.124</w:t>
            </w:r>
          </w:p>
        </w:tc>
        <w:tc>
          <w:tcPr/>
          <w:p>
            <w:pPr>
              <w:pStyle w:val="Compact"/>
              <w:jc w:val="right"/>
            </w:pPr>
            <w:r>
              <w:t xml:space="preserve">0.119</w:t>
            </w:r>
          </w:p>
        </w:tc>
        <w:tc>
          <w:tcPr/>
          <w:p>
            <w:pPr>
              <w:pStyle w:val="Compact"/>
              <w:jc w:val="right"/>
            </w:pPr>
            <w:r>
              <w:t xml:space="preserve">-1.045</w:t>
            </w:r>
          </w:p>
        </w:tc>
        <w:tc>
          <w:tcPr/>
          <w:p>
            <w:pPr>
              <w:pStyle w:val="Compact"/>
              <w:jc w:val="right"/>
            </w:pPr>
            <w:r>
              <w:t xml:space="preserve">18.000</w:t>
            </w:r>
          </w:p>
        </w:tc>
        <w:tc>
          <w:tcPr/>
          <w:p>
            <w:pPr>
              <w:pStyle w:val="Compact"/>
              <w:jc w:val="right"/>
            </w:pPr>
            <w:r>
              <w:t xml:space="preserve">0.3098</w:t>
            </w:r>
          </w:p>
        </w:tc>
        <w:tc>
          <w:tcPr/>
          <w:p>
            <w:pPr>
              <w:pStyle w:val="Compact"/>
              <w:jc w:val="left"/>
            </w:pPr>
            <w:r>
              <w:t xml:space="preserve">0.6864</w:t>
            </w:r>
          </w:p>
        </w:tc>
      </w:tr>
    </w:tbl>
    <w:bookmarkEnd w:id="71"/>
    <w:bookmarkStart w:id="72" w:name="testosterone"/>
    <w:p>
      <w:pPr>
        <w:pStyle w:val="Heading4"/>
      </w:pPr>
      <w:r>
        <w:t xml:space="preserve">Testosterone</w:t>
      </w:r>
    </w:p>
    <w:p>
      <w:pPr>
        <w:pStyle w:val="TableCaption"/>
      </w:pPr>
      <w:r>
        <w:t xml:space="preserve">Testosterone trend model adjusted for flow rate, age, BMI, and hours since waking</w:t>
      </w:r>
    </w:p>
    <w:tbl>
      <w:tblPr>
        <w:tblStyle w:val="Table"/>
        <w:tblW w:type="pct" w:w="5000"/>
        <w:tblLayout w:type="fixed"/>
        <w:tblLook w:firstRow="1" w:lastRow="0" w:firstColumn="0" w:lastColumn="0" w:noHBand="0" w:noVBand="0" w:val="0020"/>
        <w:tblCaption w:val="Testosterone trend model adjusted for flow rate, age, BMI, and hours since waking"/>
      </w:tblPr>
      <w:tblGrid>
        <w:gridCol w:w="2640"/>
        <w:gridCol w:w="803"/>
        <w:gridCol w:w="688"/>
        <w:gridCol w:w="803"/>
        <w:gridCol w:w="803"/>
        <w:gridCol w:w="918"/>
        <w:gridCol w:w="1262"/>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0.723</w:t>
            </w:r>
          </w:p>
        </w:tc>
        <w:tc>
          <w:tcPr/>
          <w:p>
            <w:pPr>
              <w:pStyle w:val="Compact"/>
              <w:jc w:val="right"/>
            </w:pPr>
            <w:r>
              <w:t xml:space="preserve">1.033</w:t>
            </w:r>
          </w:p>
        </w:tc>
        <w:tc>
          <w:tcPr/>
          <w:p>
            <w:pPr>
              <w:pStyle w:val="Compact"/>
              <w:jc w:val="right"/>
            </w:pPr>
            <w:r>
              <w:t xml:space="preserve">0.700</w:t>
            </w:r>
          </w:p>
        </w:tc>
        <w:tc>
          <w:tcPr/>
          <w:p>
            <w:pPr>
              <w:pStyle w:val="Compact"/>
              <w:jc w:val="right"/>
            </w:pPr>
            <w:r>
              <w:t xml:space="preserve">17.157</w:t>
            </w:r>
          </w:p>
        </w:tc>
        <w:tc>
          <w:tcPr/>
          <w:p>
            <w:pPr>
              <w:pStyle w:val="Compact"/>
              <w:jc w:val="right"/>
            </w:pPr>
            <w:r>
              <w:t xml:space="preserve">0.4934</w:t>
            </w:r>
          </w:p>
        </w:tc>
        <w:tc>
          <w:tcPr/>
          <w:p>
            <w:pPr>
              <w:pStyle w:val="Compact"/>
              <w:jc w:val="left"/>
            </w:pPr>
            <w:r>
              <w:t xml:space="preserve">0.4934</w:t>
            </w:r>
          </w:p>
        </w:tc>
      </w:tr>
      <w:tr>
        <w:tc>
          <w:tcPr/>
          <w:p>
            <w:pPr>
              <w:pStyle w:val="Compact"/>
              <w:jc w:val="left"/>
            </w:pPr>
            <w:r>
              <w:t xml:space="preserve">Time (linear)</w:t>
            </w:r>
          </w:p>
        </w:tc>
        <w:tc>
          <w:tcPr/>
          <w:p>
            <w:pPr>
              <w:pStyle w:val="Compact"/>
              <w:jc w:val="right"/>
            </w:pPr>
            <w:r>
              <w:t xml:space="preserve">-0.668</w:t>
            </w:r>
          </w:p>
        </w:tc>
        <w:tc>
          <w:tcPr/>
          <w:p>
            <w:pPr>
              <w:pStyle w:val="Compact"/>
              <w:jc w:val="right"/>
            </w:pPr>
            <w:r>
              <w:t xml:space="preserve">0.532</w:t>
            </w:r>
          </w:p>
        </w:tc>
        <w:tc>
          <w:tcPr/>
          <w:p>
            <w:pPr>
              <w:pStyle w:val="Compact"/>
              <w:jc w:val="right"/>
            </w:pPr>
            <w:r>
              <w:t xml:space="preserve">-1.256</w:t>
            </w:r>
          </w:p>
        </w:tc>
        <w:tc>
          <w:tcPr/>
          <w:p>
            <w:pPr>
              <w:pStyle w:val="Compact"/>
              <w:jc w:val="right"/>
            </w:pPr>
            <w:r>
              <w:t xml:space="preserve">21.653</w:t>
            </w:r>
          </w:p>
        </w:tc>
        <w:tc>
          <w:tcPr/>
          <w:p>
            <w:pPr>
              <w:pStyle w:val="Compact"/>
              <w:jc w:val="right"/>
            </w:pPr>
            <w:r>
              <w:t xml:space="preserve">0.2224</w:t>
            </w:r>
          </w:p>
        </w:tc>
        <w:tc>
          <w:tcPr/>
          <w:p>
            <w:pPr>
              <w:pStyle w:val="Compact"/>
              <w:jc w:val="left"/>
            </w:pPr>
            <w:r>
              <w:t xml:space="preserve">0.2775</w:t>
            </w:r>
          </w:p>
        </w:tc>
      </w:tr>
      <w:tr>
        <w:tc>
          <w:tcPr/>
          <w:p>
            <w:pPr>
              <w:pStyle w:val="Compact"/>
              <w:jc w:val="left"/>
            </w:pPr>
            <w:r>
              <w:t xml:space="preserve">Time (quadratic)</w:t>
            </w:r>
          </w:p>
        </w:tc>
        <w:tc>
          <w:tcPr/>
          <w:p>
            <w:pPr>
              <w:pStyle w:val="Compact"/>
              <w:jc w:val="right"/>
            </w:pPr>
            <w:r>
              <w:t xml:space="preserve">0.773</w:t>
            </w:r>
          </w:p>
        </w:tc>
        <w:tc>
          <w:tcPr/>
          <w:p>
            <w:pPr>
              <w:pStyle w:val="Compact"/>
              <w:jc w:val="right"/>
            </w:pPr>
            <w:r>
              <w:t xml:space="preserve">0.315</w:t>
            </w:r>
          </w:p>
        </w:tc>
        <w:tc>
          <w:tcPr/>
          <w:p>
            <w:pPr>
              <w:pStyle w:val="Compact"/>
              <w:jc w:val="right"/>
            </w:pPr>
            <w:r>
              <w:t xml:space="preserve">2.454</w:t>
            </w:r>
          </w:p>
        </w:tc>
        <w:tc>
          <w:tcPr/>
          <w:p>
            <w:pPr>
              <w:pStyle w:val="Compact"/>
              <w:jc w:val="right"/>
            </w:pPr>
            <w:r>
              <w:t xml:space="preserve">19.460</w:t>
            </w:r>
          </w:p>
        </w:tc>
        <w:tc>
          <w:tcPr/>
          <w:p>
            <w:pPr>
              <w:pStyle w:val="Compact"/>
              <w:jc w:val="right"/>
            </w:pPr>
            <w:r>
              <w:t xml:space="preserve">0.0237</w:t>
            </w:r>
          </w:p>
        </w:tc>
        <w:tc>
          <w:tcPr/>
          <w:p>
            <w:pPr>
              <w:pStyle w:val="Compact"/>
              <w:jc w:val="left"/>
            </w:pPr>
            <w:r>
              <w:rPr>
                <w:b/>
                <w:bCs/>
              </w:rPr>
              <w:t xml:space="preserve">0.0355</w:t>
            </w:r>
          </w:p>
        </w:tc>
      </w:tr>
      <w:tr>
        <w:tc>
          <w:tcPr/>
          <w:p>
            <w:pPr>
              <w:pStyle w:val="Compact"/>
              <w:jc w:val="left"/>
            </w:pPr>
            <w:r>
              <w:t xml:space="preserve">Flow rate (mL/min)</w:t>
            </w:r>
          </w:p>
        </w:tc>
        <w:tc>
          <w:tcPr/>
          <w:p>
            <w:pPr>
              <w:pStyle w:val="Compact"/>
              <w:jc w:val="right"/>
            </w:pPr>
            <w:r>
              <w:t xml:space="preserve">0.124</w:t>
            </w:r>
          </w:p>
        </w:tc>
        <w:tc>
          <w:tcPr/>
          <w:p>
            <w:pPr>
              <w:pStyle w:val="Compact"/>
              <w:jc w:val="right"/>
            </w:pPr>
            <w:r>
              <w:t xml:space="preserve">0.162</w:t>
            </w:r>
          </w:p>
        </w:tc>
        <w:tc>
          <w:tcPr/>
          <w:p>
            <w:pPr>
              <w:pStyle w:val="Compact"/>
              <w:jc w:val="right"/>
            </w:pPr>
            <w:r>
              <w:t xml:space="preserve">0.762</w:t>
            </w:r>
          </w:p>
        </w:tc>
        <w:tc>
          <w:tcPr/>
          <w:p>
            <w:pPr>
              <w:pStyle w:val="Compact"/>
              <w:jc w:val="right"/>
            </w:pPr>
            <w:r>
              <w:t xml:space="preserve">45.509</w:t>
            </w:r>
          </w:p>
        </w:tc>
        <w:tc>
          <w:tcPr/>
          <w:p>
            <w:pPr>
              <w:pStyle w:val="Compact"/>
              <w:jc w:val="right"/>
            </w:pPr>
            <w:r>
              <w:t xml:space="preserve">0.4501</w:t>
            </w:r>
          </w:p>
        </w:tc>
        <w:tc>
          <w:tcPr/>
          <w:p>
            <w:pPr>
              <w:pStyle w:val="Compact"/>
              <w:jc w:val="left"/>
            </w:pPr>
            <w:r>
              <w:t xml:space="preserve">0.5362</w:t>
            </w:r>
          </w:p>
        </w:tc>
      </w:tr>
      <w:tr>
        <w:tc>
          <w:tcPr/>
          <w:p>
            <w:pPr>
              <w:pStyle w:val="Compact"/>
              <w:jc w:val="left"/>
            </w:pPr>
            <w:r>
              <w:t xml:space="preserve">Age at session (years)</w:t>
            </w:r>
          </w:p>
        </w:tc>
        <w:tc>
          <w:tcPr/>
          <w:p>
            <w:pPr>
              <w:pStyle w:val="Compact"/>
              <w:jc w:val="right"/>
            </w:pPr>
            <w:r>
              <w:t xml:space="preserve">0.117</w:t>
            </w:r>
          </w:p>
        </w:tc>
        <w:tc>
          <w:tcPr/>
          <w:p>
            <w:pPr>
              <w:pStyle w:val="Compact"/>
              <w:jc w:val="right"/>
            </w:pPr>
            <w:r>
              <w:t xml:space="preserve">0.067</w:t>
            </w:r>
          </w:p>
        </w:tc>
        <w:tc>
          <w:tcPr/>
          <w:p>
            <w:pPr>
              <w:pStyle w:val="Compact"/>
              <w:jc w:val="right"/>
            </w:pPr>
            <w:r>
              <w:t xml:space="preserve">1.743</w:t>
            </w:r>
          </w:p>
        </w:tc>
        <w:tc>
          <w:tcPr/>
          <w:p>
            <w:pPr>
              <w:pStyle w:val="Compact"/>
              <w:jc w:val="right"/>
            </w:pPr>
            <w:r>
              <w:t xml:space="preserve">17.470</w:t>
            </w:r>
          </w:p>
        </w:tc>
        <w:tc>
          <w:tcPr/>
          <w:p>
            <w:pPr>
              <w:pStyle w:val="Compact"/>
              <w:jc w:val="right"/>
            </w:pPr>
            <w:r>
              <w:t xml:space="preserve">0.0989</w:t>
            </w:r>
          </w:p>
        </w:tc>
        <w:tc>
          <w:tcPr/>
          <w:p>
            <w:pPr>
              <w:pStyle w:val="Compact"/>
              <w:jc w:val="left"/>
            </w:pPr>
            <w:r>
              <w:t xml:space="preserve">0.1484</w:t>
            </w:r>
          </w:p>
        </w:tc>
      </w:tr>
      <w:tr>
        <w:tc>
          <w:tcPr/>
          <w:p>
            <w:pPr>
              <w:pStyle w:val="Compact"/>
              <w:jc w:val="left"/>
            </w:pPr>
            <w:r>
              <w:t xml:space="preserve">BMI</w:t>
            </w:r>
          </w:p>
        </w:tc>
        <w:tc>
          <w:tcPr/>
          <w:p>
            <w:pPr>
              <w:pStyle w:val="Compact"/>
              <w:jc w:val="right"/>
            </w:pPr>
            <w:r>
              <w:t xml:space="preserve">0.075</w:t>
            </w:r>
          </w:p>
        </w:tc>
        <w:tc>
          <w:tcPr/>
          <w:p>
            <w:pPr>
              <w:pStyle w:val="Compact"/>
              <w:jc w:val="right"/>
            </w:pPr>
            <w:r>
              <w:t xml:space="preserve">0.026</w:t>
            </w:r>
          </w:p>
        </w:tc>
        <w:tc>
          <w:tcPr/>
          <w:p>
            <w:pPr>
              <w:pStyle w:val="Compact"/>
              <w:jc w:val="right"/>
            </w:pPr>
            <w:r>
              <w:t xml:space="preserve">2.948</w:t>
            </w:r>
          </w:p>
        </w:tc>
        <w:tc>
          <w:tcPr/>
          <w:p>
            <w:pPr>
              <w:pStyle w:val="Compact"/>
              <w:jc w:val="right"/>
            </w:pPr>
            <w:r>
              <w:t xml:space="preserve">16.732</w:t>
            </w:r>
          </w:p>
        </w:tc>
        <w:tc>
          <w:tcPr/>
          <w:p>
            <w:pPr>
              <w:pStyle w:val="Compact"/>
              <w:jc w:val="right"/>
            </w:pPr>
            <w:r>
              <w:t xml:space="preserve">0.0091</w:t>
            </w:r>
          </w:p>
        </w:tc>
        <w:tc>
          <w:tcPr/>
          <w:p>
            <w:pPr>
              <w:pStyle w:val="Compact"/>
              <w:jc w:val="left"/>
            </w:pPr>
            <w:r>
              <w:rPr>
                <w:b/>
                <w:bCs/>
              </w:rPr>
              <w:t xml:space="preserve">0.0137</w:t>
            </w:r>
          </w:p>
        </w:tc>
      </w:tr>
      <w:tr>
        <w:tc>
          <w:tcPr/>
          <w:p>
            <w:pPr>
              <w:pStyle w:val="Compact"/>
              <w:jc w:val="left"/>
            </w:pPr>
            <w:r>
              <w:t xml:space="preserve">Hours since waking</w:t>
            </w:r>
          </w:p>
        </w:tc>
        <w:tc>
          <w:tcPr/>
          <w:p>
            <w:pPr>
              <w:pStyle w:val="Compact"/>
              <w:jc w:val="right"/>
            </w:pPr>
            <w:r>
              <w:t xml:space="preserve">-0.048</w:t>
            </w:r>
          </w:p>
        </w:tc>
        <w:tc>
          <w:tcPr/>
          <w:p>
            <w:pPr>
              <w:pStyle w:val="Compact"/>
              <w:jc w:val="right"/>
            </w:pPr>
            <w:r>
              <w:t xml:space="preserve">0.063</w:t>
            </w:r>
          </w:p>
        </w:tc>
        <w:tc>
          <w:tcPr/>
          <w:p>
            <w:pPr>
              <w:pStyle w:val="Compact"/>
              <w:jc w:val="right"/>
            </w:pPr>
            <w:r>
              <w:t xml:space="preserve">-0.759</w:t>
            </w:r>
          </w:p>
        </w:tc>
        <w:tc>
          <w:tcPr/>
          <w:p>
            <w:pPr>
              <w:pStyle w:val="Compact"/>
              <w:jc w:val="right"/>
            </w:pPr>
            <w:r>
              <w:t xml:space="preserve">17.789</w:t>
            </w:r>
          </w:p>
        </w:tc>
        <w:tc>
          <w:tcPr/>
          <w:p>
            <w:pPr>
              <w:pStyle w:val="Compact"/>
              <w:jc w:val="right"/>
            </w:pPr>
            <w:r>
              <w:t xml:space="preserve">0.4576</w:t>
            </w:r>
          </w:p>
        </w:tc>
        <w:tc>
          <w:tcPr/>
          <w:p>
            <w:pPr>
              <w:pStyle w:val="Compact"/>
              <w:jc w:val="left"/>
            </w:pPr>
            <w:r>
              <w:t xml:space="preserve">0.6864</w:t>
            </w:r>
          </w:p>
        </w:tc>
      </w:tr>
    </w:tbl>
    <w:bookmarkEnd w:id="72"/>
    <w:bookmarkStart w:id="73" w:name="cortisol"/>
    <w:p>
      <w:pPr>
        <w:pStyle w:val="Heading4"/>
      </w:pPr>
      <w:r>
        <w:t xml:space="preserve">Cortisol</w:t>
      </w:r>
    </w:p>
    <w:p>
      <w:pPr>
        <w:pStyle w:val="TableCaption"/>
      </w:pPr>
      <w:r>
        <w:t xml:space="preserve">Cortisol trend model adjusted for flow rate, age, BMI, and hours since waking</w:t>
      </w:r>
    </w:p>
    <w:tbl>
      <w:tblPr>
        <w:tblStyle w:val="Table"/>
        <w:tblW w:type="pct" w:w="5000"/>
        <w:tblLayout w:type="fixed"/>
        <w:tblLook w:firstRow="1" w:lastRow="0" w:firstColumn="0" w:lastColumn="0" w:noHBand="0" w:noVBand="0" w:val="0020"/>
        <w:tblCaption w:val="Cortisol trend model adjusted for flow rate, age, BMI, and hours since waking"/>
      </w:tblPr>
      <w:tblGrid>
        <w:gridCol w:w="2640"/>
        <w:gridCol w:w="803"/>
        <w:gridCol w:w="688"/>
        <w:gridCol w:w="803"/>
        <w:gridCol w:w="803"/>
        <w:gridCol w:w="918"/>
        <w:gridCol w:w="1262"/>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df</w:t>
            </w:r>
          </w:p>
        </w:tc>
        <w:tc>
          <w:tcPr/>
          <w:p>
            <w:pPr>
              <w:pStyle w:val="Compact"/>
              <w:jc w:val="right"/>
            </w:pPr>
            <w:r>
              <w:t xml:space="preserve">p (raw)</w:t>
            </w:r>
          </w:p>
        </w:tc>
        <w:tc>
          <w:tcPr/>
          <w:p>
            <w:pPr>
              <w:pStyle w:val="Compact"/>
              <w:jc w:val="left"/>
            </w:pPr>
            <w:r>
              <w:t xml:space="preserve">p (FDR)</w:t>
            </w:r>
          </w:p>
        </w:tc>
      </w:tr>
      <w:tr>
        <w:tc>
          <w:tcPr/>
          <w:p>
            <w:pPr>
              <w:pStyle w:val="Compact"/>
              <w:jc w:val="left"/>
            </w:pPr>
            <w:r>
              <w:t xml:space="preserve">Intercept</w:t>
            </w:r>
          </w:p>
        </w:tc>
        <w:tc>
          <w:tcPr/>
          <w:p>
            <w:pPr>
              <w:pStyle w:val="Compact"/>
              <w:jc w:val="right"/>
            </w:pPr>
            <w:r>
              <w:t xml:space="preserve">-4.353</w:t>
            </w:r>
          </w:p>
        </w:tc>
        <w:tc>
          <w:tcPr/>
          <w:p>
            <w:pPr>
              <w:pStyle w:val="Compact"/>
              <w:jc w:val="right"/>
            </w:pPr>
            <w:r>
              <w:t xml:space="preserve">1.091</w:t>
            </w:r>
          </w:p>
        </w:tc>
        <w:tc>
          <w:tcPr/>
          <w:p>
            <w:pPr>
              <w:pStyle w:val="Compact"/>
              <w:jc w:val="right"/>
            </w:pPr>
            <w:r>
              <w:t xml:space="preserve">-3.989</w:t>
            </w:r>
          </w:p>
        </w:tc>
        <w:tc>
          <w:tcPr/>
          <w:p>
            <w:pPr>
              <w:pStyle w:val="Compact"/>
              <w:jc w:val="right"/>
            </w:pPr>
            <w:r>
              <w:t xml:space="preserve">34.133</w:t>
            </w:r>
          </w:p>
        </w:tc>
        <w:tc>
          <w:tcPr/>
          <w:p>
            <w:pPr>
              <w:pStyle w:val="Compact"/>
              <w:jc w:val="right"/>
            </w:pPr>
            <w:r>
              <w:t xml:space="preserve">0.0003</w:t>
            </w:r>
          </w:p>
        </w:tc>
        <w:tc>
          <w:tcPr/>
          <w:p>
            <w:pPr>
              <w:pStyle w:val="Compact"/>
              <w:jc w:val="left"/>
            </w:pPr>
            <w:r>
              <w:rPr>
                <w:b/>
                <w:bCs/>
              </w:rPr>
              <w:t xml:space="preserve">0.001</w:t>
            </w:r>
          </w:p>
        </w:tc>
      </w:tr>
      <w:tr>
        <w:tc>
          <w:tcPr/>
          <w:p>
            <w:pPr>
              <w:pStyle w:val="Compact"/>
              <w:jc w:val="left"/>
            </w:pPr>
            <w:r>
              <w:t xml:space="preserve">Time (linear)</w:t>
            </w:r>
          </w:p>
        </w:tc>
        <w:tc>
          <w:tcPr/>
          <w:p>
            <w:pPr>
              <w:pStyle w:val="Compact"/>
              <w:jc w:val="right"/>
            </w:pPr>
            <w:r>
              <w:t xml:space="preserve">-1.949</w:t>
            </w:r>
          </w:p>
        </w:tc>
        <w:tc>
          <w:tcPr/>
          <w:p>
            <w:pPr>
              <w:pStyle w:val="Compact"/>
              <w:jc w:val="right"/>
            </w:pPr>
            <w:r>
              <w:t xml:space="preserve">0.974</w:t>
            </w:r>
          </w:p>
        </w:tc>
        <w:tc>
          <w:tcPr/>
          <w:p>
            <w:pPr>
              <w:pStyle w:val="Compact"/>
              <w:jc w:val="right"/>
            </w:pPr>
            <w:r>
              <w:t xml:space="preserve">-2.000</w:t>
            </w:r>
          </w:p>
        </w:tc>
        <w:tc>
          <w:tcPr/>
          <w:p>
            <w:pPr>
              <w:pStyle w:val="Compact"/>
              <w:jc w:val="right"/>
            </w:pPr>
            <w:r>
              <w:t xml:space="preserve">36.143</w:t>
            </w:r>
          </w:p>
        </w:tc>
        <w:tc>
          <w:tcPr/>
          <w:p>
            <w:pPr>
              <w:pStyle w:val="Compact"/>
              <w:jc w:val="right"/>
            </w:pPr>
            <w:r>
              <w:t xml:space="preserve">0.0531</w:t>
            </w:r>
          </w:p>
        </w:tc>
        <w:tc>
          <w:tcPr/>
          <w:p>
            <w:pPr>
              <w:pStyle w:val="Compact"/>
              <w:jc w:val="left"/>
            </w:pPr>
            <w:r>
              <w:t xml:space="preserve">0.1592</w:t>
            </w:r>
          </w:p>
        </w:tc>
      </w:tr>
      <w:tr>
        <w:tc>
          <w:tcPr/>
          <w:p>
            <w:pPr>
              <w:pStyle w:val="Compact"/>
              <w:jc w:val="left"/>
            </w:pPr>
            <w:r>
              <w:t xml:space="preserve">Time (quadratic)</w:t>
            </w:r>
          </w:p>
        </w:tc>
        <w:tc>
          <w:tcPr/>
          <w:p>
            <w:pPr>
              <w:pStyle w:val="Compact"/>
              <w:jc w:val="right"/>
            </w:pPr>
            <w:r>
              <w:t xml:space="preserve">2.693</w:t>
            </w:r>
          </w:p>
        </w:tc>
        <w:tc>
          <w:tcPr/>
          <w:p>
            <w:pPr>
              <w:pStyle w:val="Compact"/>
              <w:jc w:val="right"/>
            </w:pPr>
            <w:r>
              <w:t xml:space="preserve">0.554</w:t>
            </w:r>
          </w:p>
        </w:tc>
        <w:tc>
          <w:tcPr/>
          <w:p>
            <w:pPr>
              <w:pStyle w:val="Compact"/>
              <w:jc w:val="right"/>
            </w:pPr>
            <w:r>
              <w:t xml:space="preserve">4.861</w:t>
            </w:r>
          </w:p>
        </w:tc>
        <w:tc>
          <w:tcPr/>
          <w:p>
            <w:pPr>
              <w:pStyle w:val="Compact"/>
              <w:jc w:val="right"/>
            </w:pPr>
            <w:r>
              <w:t xml:space="preserve">34.871</w:t>
            </w:r>
          </w:p>
        </w:tc>
        <w:tc>
          <w:tcPr/>
          <w:p>
            <w:pPr>
              <w:pStyle w:val="Compact"/>
              <w:jc w:val="right"/>
            </w:pPr>
            <w:r>
              <w:t xml:space="preserve">0.0000</w:t>
            </w:r>
          </w:p>
        </w:tc>
        <w:tc>
          <w:tcPr/>
          <w:p>
            <w:pPr>
              <w:pStyle w:val="Compact"/>
              <w:jc w:val="left"/>
            </w:pPr>
            <w:r>
              <w:rPr>
                <w:b/>
                <w:bCs/>
              </w:rPr>
              <w:t xml:space="preserve">0.0001</w:t>
            </w:r>
          </w:p>
        </w:tc>
      </w:tr>
      <w:tr>
        <w:tc>
          <w:tcPr/>
          <w:p>
            <w:pPr>
              <w:pStyle w:val="Compact"/>
              <w:jc w:val="left"/>
            </w:pPr>
            <w:r>
              <w:t xml:space="preserve">Age at session (years)</w:t>
            </w:r>
          </w:p>
        </w:tc>
        <w:tc>
          <w:tcPr/>
          <w:p>
            <w:pPr>
              <w:pStyle w:val="Compact"/>
              <w:jc w:val="right"/>
            </w:pPr>
            <w:r>
              <w:t xml:space="preserve">0.095</w:t>
            </w:r>
          </w:p>
        </w:tc>
        <w:tc>
          <w:tcPr/>
          <w:p>
            <w:pPr>
              <w:pStyle w:val="Compact"/>
              <w:jc w:val="right"/>
            </w:pPr>
            <w:r>
              <w:t xml:space="preserve">0.075</w:t>
            </w:r>
          </w:p>
        </w:tc>
        <w:tc>
          <w:tcPr/>
          <w:p>
            <w:pPr>
              <w:pStyle w:val="Compact"/>
              <w:jc w:val="right"/>
            </w:pPr>
            <w:r>
              <w:t xml:space="preserve">1.271</w:t>
            </w:r>
          </w:p>
        </w:tc>
        <w:tc>
          <w:tcPr/>
          <w:p>
            <w:pPr>
              <w:pStyle w:val="Compact"/>
              <w:jc w:val="right"/>
            </w:pPr>
            <w:r>
              <w:t xml:space="preserve">33.130</w:t>
            </w:r>
          </w:p>
        </w:tc>
        <w:tc>
          <w:tcPr/>
          <w:p>
            <w:pPr>
              <w:pStyle w:val="Compact"/>
              <w:jc w:val="right"/>
            </w:pPr>
            <w:r>
              <w:t xml:space="preserve">0.2125</w:t>
            </w:r>
          </w:p>
        </w:tc>
        <w:tc>
          <w:tcPr/>
          <w:p>
            <w:pPr>
              <w:pStyle w:val="Compact"/>
              <w:jc w:val="left"/>
            </w:pPr>
            <w:r>
              <w:t xml:space="preserve">0.2125</w:t>
            </w:r>
          </w:p>
        </w:tc>
      </w:tr>
      <w:tr>
        <w:tc>
          <w:tcPr/>
          <w:p>
            <w:pPr>
              <w:pStyle w:val="Compact"/>
              <w:jc w:val="left"/>
            </w:pPr>
            <w:r>
              <w:t xml:space="preserve">BMI</w:t>
            </w:r>
          </w:p>
        </w:tc>
        <w:tc>
          <w:tcPr/>
          <w:p>
            <w:pPr>
              <w:pStyle w:val="Compact"/>
              <w:jc w:val="right"/>
            </w:pPr>
            <w:r>
              <w:t xml:space="preserve">0.039</w:t>
            </w:r>
          </w:p>
        </w:tc>
        <w:tc>
          <w:tcPr/>
          <w:p>
            <w:pPr>
              <w:pStyle w:val="Compact"/>
              <w:jc w:val="right"/>
            </w:pPr>
            <w:r>
              <w:t xml:space="preserve">0.025</w:t>
            </w:r>
          </w:p>
        </w:tc>
        <w:tc>
          <w:tcPr/>
          <w:p>
            <w:pPr>
              <w:pStyle w:val="Compact"/>
              <w:jc w:val="right"/>
            </w:pPr>
            <w:r>
              <w:t xml:space="preserve">1.559</w:t>
            </w:r>
          </w:p>
        </w:tc>
        <w:tc>
          <w:tcPr/>
          <w:p>
            <w:pPr>
              <w:pStyle w:val="Compact"/>
              <w:jc w:val="right"/>
            </w:pPr>
            <w:r>
              <w:t xml:space="preserve">33.330</w:t>
            </w:r>
          </w:p>
        </w:tc>
        <w:tc>
          <w:tcPr/>
          <w:p>
            <w:pPr>
              <w:pStyle w:val="Compact"/>
              <w:jc w:val="right"/>
            </w:pPr>
            <w:r>
              <w:t xml:space="preserve">0.1285</w:t>
            </w:r>
          </w:p>
        </w:tc>
        <w:tc>
          <w:tcPr/>
          <w:p>
            <w:pPr>
              <w:pStyle w:val="Compact"/>
              <w:jc w:val="left"/>
            </w:pPr>
            <w:r>
              <w:t xml:space="preserve">0.1285</w:t>
            </w:r>
          </w:p>
        </w:tc>
      </w:tr>
      <w:tr>
        <w:tc>
          <w:tcPr/>
          <w:p>
            <w:pPr>
              <w:pStyle w:val="Compact"/>
              <w:jc w:val="left"/>
            </w:pPr>
            <w:r>
              <w:t xml:space="preserve">Hours since waking</w:t>
            </w:r>
          </w:p>
        </w:tc>
        <w:tc>
          <w:tcPr/>
          <w:p>
            <w:pPr>
              <w:pStyle w:val="Compact"/>
              <w:jc w:val="right"/>
            </w:pPr>
            <w:r>
              <w:t xml:space="preserve">0.017</w:t>
            </w:r>
          </w:p>
        </w:tc>
        <w:tc>
          <w:tcPr/>
          <w:p>
            <w:pPr>
              <w:pStyle w:val="Compact"/>
              <w:jc w:val="right"/>
            </w:pPr>
            <w:r>
              <w:t xml:space="preserve">0.049</w:t>
            </w:r>
          </w:p>
        </w:tc>
        <w:tc>
          <w:tcPr/>
          <w:p>
            <w:pPr>
              <w:pStyle w:val="Compact"/>
              <w:jc w:val="right"/>
            </w:pPr>
            <w:r>
              <w:t xml:space="preserve">0.352</w:t>
            </w:r>
          </w:p>
        </w:tc>
        <w:tc>
          <w:tcPr/>
          <w:p>
            <w:pPr>
              <w:pStyle w:val="Compact"/>
              <w:jc w:val="right"/>
            </w:pPr>
            <w:r>
              <w:t xml:space="preserve">33.106</w:t>
            </w:r>
          </w:p>
        </w:tc>
        <w:tc>
          <w:tcPr/>
          <w:p>
            <w:pPr>
              <w:pStyle w:val="Compact"/>
              <w:jc w:val="right"/>
            </w:pPr>
            <w:r>
              <w:t xml:space="preserve">0.7267</w:t>
            </w:r>
          </w:p>
        </w:tc>
        <w:tc>
          <w:tcPr/>
          <w:p>
            <w:pPr>
              <w:pStyle w:val="Compact"/>
              <w:jc w:val="left"/>
            </w:pPr>
            <w:r>
              <w:t xml:space="preserve">0.7267</w:t>
            </w:r>
          </w:p>
        </w:tc>
      </w:tr>
    </w:tbl>
    <w:p>
      <w:pPr>
        <w:pStyle w:val="BodyText"/>
      </w:pPr>
      <w:r>
        <w:rPr>
          <w:b/>
          <w:bCs/>
        </w:rPr>
        <w:t xml:space="preserve">Results.</w:t>
      </w:r>
      <w:r>
        <w:t xml:space="preserve"> </w:t>
      </w:r>
      <w:r>
        <w:t xml:space="preserve">After adjusting for age, BMI, hours since waking, and (for CRP, DHEA, and Testosterone) flow rate, the linear time term remained significant (FDR-corrected within immune markers and hormones separately) for 0 of 7 biomarkers (none), and the quadratic time term remained significant for 5 of 7 biomarkers (IL-10, IL-6, TNF-α, Testosterone, Cortisol). For comparison, the primary (unadjusted) analysis found the quadratic term significantly improved fit, FDR-corrected within immune markers and hormones separately, for 6 biomarkers (IL-10, IL-6, TNF-alpha, DHEA, Testosterone, Cortisol) (Hypothesis 1a); the improvement was not significant for CRP. 2 of 7 biomarkers also showed a significant adjusted intercept (i.e., a non-zero model-implied level at the reference timepoint after accounting for these covariates): DHEA, Cortisol. Among the covariates themselves, BMI was positively associated with DHEA, Testosterone; age at session was positively associated with DHEA (all FDR-corrected p &lt; .05).</w:t>
      </w:r>
    </w:p>
    <w:bookmarkEnd w:id="73"/>
    <w:bookmarkEnd w:id="74"/>
    <w:bookmarkEnd w:id="75"/>
    <w:bookmarkStart w:id="78" w:name="cross-check"/>
    <w:p>
      <w:pPr>
        <w:pStyle w:val="Heading2"/>
      </w:pPr>
      <w:r>
        <w:t xml:space="preserve">Cross-Check</w:t>
      </w:r>
    </w:p>
    <w:bookmarkStart w:id="76" w:name="sensitivity-analysis-cross-check"/>
    <w:p>
      <w:pPr>
        <w:pStyle w:val="Heading3"/>
      </w:pPr>
      <w:r>
        <w:t xml:space="preserve">Sensitivity Analysis Cross-Check</w:t>
      </w:r>
    </w:p>
    <w:p>
      <w:pPr>
        <w:pStyle w:val="FirstParagraph"/>
      </w:pPr>
      <w:r>
        <w:t xml:space="preserve">A single table summarising whether each biomarker’s reactivity result holds across all sensitivity analyses.</w:t>
      </w:r>
      <w:r>
        <w:t xml:space="preserve"> </w:t>
      </w:r>
      <w:r>
        <w:rPr>
          <w:b/>
          <w:bCs/>
        </w:rPr>
        <w:t xml:space="preserve">Biomarker reactivity</w:t>
      </w:r>
      <w:r>
        <w:t xml:space="preserve"> </w:t>
      </w:r>
      <w:r>
        <w:t xml:space="preserve">(peak − T1) is flagged as significant (✓) when p (FDR-corrected within immune / hormone family) &lt; .05 for the primary and exclusion analyses.</w:t>
      </w:r>
      <w:r>
        <w:t xml:space="preserve"> </w:t>
      </w:r>
      <w:r>
        <w:rPr>
          <w:b/>
          <w:bCs/>
        </w:rPr>
        <w:t xml:space="preserve">HR comparisons</w:t>
      </w:r>
      <w:r>
        <w:t xml:space="preserve"> </w:t>
      </w:r>
      <w:r>
        <w:t xml:space="preserve">are flagged when the one-tailed paired t-test p &lt; .05 (not FDR-corrected, matching the primary HR analysis, which is not part of a multi-test biomarker family). (BMI’s correlation with biomarker reactivity is reported separately above and is not folded into this consistency check, since it tests a different question — whether BMI relates to reactivity magnitude, not whether reactivity itself is significant.)</w:t>
      </w:r>
    </w:p>
    <w:p>
      <w:pPr>
        <w:pStyle w:val="TableCaption"/>
      </w:pPr>
      <w:r>
        <w:t xml:space="preserve">Biomarker reactivity: significance across all sensitivity analyses (* = p &lt; .05)</w:t>
      </w:r>
    </w:p>
    <w:tbl>
      <w:tblPr>
        <w:tblStyle w:val="Table"/>
        <w:tblW w:type="pct" w:w="5000"/>
        <w:tblLayout w:type="fixed"/>
        <w:tblLook w:firstRow="1" w:lastRow="0" w:firstColumn="0" w:lastColumn="0" w:noHBand="0" w:noVBand="0" w:val="0020"/>
        <w:tblCaption w:val="Biomarker reactivity: significance across all sensitivity analyses (* = p &lt; .05)"/>
      </w:tblPr>
      <w:tblGrid>
        <w:gridCol w:w="828"/>
        <w:gridCol w:w="1197"/>
        <w:gridCol w:w="1289"/>
        <w:gridCol w:w="1381"/>
        <w:gridCol w:w="2118"/>
        <w:gridCol w:w="1105"/>
      </w:tblGrid>
      <w:tr>
        <w:trPr>
          <w:tblHeader w:val="on"/>
        </w:trPr>
        <w:tc>
          <w:tcPr/>
          <w:p>
            <w:pPr>
              <w:pStyle w:val="Compact"/>
              <w:jc w:val="left"/>
            </w:pPr>
            <w:r>
              <w:t xml:space="preserve">Group</w:t>
            </w:r>
          </w:p>
        </w:tc>
        <w:tc>
          <w:tcPr/>
          <w:p>
            <w:pPr>
              <w:pStyle w:val="Compact"/>
              <w:jc w:val="left"/>
            </w:pPr>
            <w:r>
              <w:t xml:space="preserve">biomarker</w:t>
            </w:r>
          </w:p>
        </w:tc>
        <w:tc>
          <w:tcPr/>
          <w:p>
            <w:pPr>
              <w:pStyle w:val="Compact"/>
              <w:jc w:val="left"/>
            </w:pPr>
            <w:r>
              <w:t xml:space="preserve">Primary (FDR)</w:t>
            </w:r>
          </w:p>
        </w:tc>
        <w:tc>
          <w:tcPr/>
          <w:p>
            <w:pPr>
              <w:pStyle w:val="Compact"/>
              <w:jc w:val="left"/>
            </w:pPr>
            <w:r>
              <w:t xml:space="preserve">Ill excl (FDR)</w:t>
            </w:r>
          </w:p>
        </w:tc>
        <w:tc>
          <w:tcPr/>
          <w:p>
            <w:pPr>
              <w:pStyle w:val="Compact"/>
              <w:jc w:val="left"/>
            </w:pPr>
            <w:r>
              <w:t xml:space="preserve">Bleed+smoke excl (FDR)</w:t>
            </w:r>
          </w:p>
        </w:tc>
        <w:tc>
          <w:tcPr/>
          <w:p>
            <w:pPr>
              <w:pStyle w:val="Compact"/>
              <w:jc w:val="left"/>
            </w:pPr>
            <w:r>
              <w:t xml:space="preserve">Consistency</w:t>
            </w:r>
          </w:p>
        </w:tc>
      </w:tr>
      <w:tr>
        <w:tc>
          <w:tcPr/>
          <w:p>
            <w:pPr>
              <w:pStyle w:val="Compact"/>
              <w:jc w:val="left"/>
            </w:pPr>
            <w:r>
              <w:t xml:space="preserve">Immune</w:t>
            </w:r>
          </w:p>
        </w:tc>
        <w:tc>
          <w:tcPr/>
          <w:p>
            <w:pPr>
              <w:pStyle w:val="Compact"/>
              <w:jc w:val="left"/>
            </w:pPr>
            <w:r>
              <w:t xml:space="preserve">CRP</w:t>
            </w:r>
          </w:p>
        </w:tc>
        <w:tc>
          <w:tcPr/>
          <w:p>
            <w:pPr>
              <w:pStyle w:val="Compact"/>
              <w:jc w:val="left"/>
            </w:pPr>
            <w:r>
              <w:rPr>
                <w:b/>
                <w:bCs/>
              </w:rPr>
              <w:t xml:space="preserve">0.034</w:t>
            </w:r>
            <w:r>
              <w:t xml:space="preserve">*</w:t>
            </w:r>
          </w:p>
        </w:tc>
        <w:tc>
          <w:tcPr/>
          <w:p>
            <w:pPr>
              <w:pStyle w:val="Compact"/>
              <w:jc w:val="left"/>
            </w:pPr>
            <w:r>
              <w:rPr>
                <w:b/>
                <w:bCs/>
              </w:rPr>
              <w:t xml:space="preserve">0.008</w:t>
            </w:r>
            <w:r>
              <w:t xml:space="preserve">*</w:t>
            </w:r>
          </w:p>
        </w:tc>
        <w:tc>
          <w:tcPr/>
          <w:p>
            <w:pPr>
              <w:pStyle w:val="Compact"/>
              <w:jc w:val="left"/>
            </w:pPr>
            <w:r>
              <w:rPr>
                <w:b/>
                <w:bCs/>
              </w:rPr>
              <w:t xml:space="preserve">0.014</w:t>
            </w:r>
            <w:r>
              <w:t xml:space="preserve">*</w:t>
            </w:r>
          </w:p>
        </w:tc>
        <w:tc>
          <w:tcPr/>
          <w:p>
            <w:pPr>
              <w:pStyle w:val="Compact"/>
              <w:jc w:val="left"/>
            </w:pPr>
            <w:r>
              <w:rPr>
                <w:b/>
                <w:bCs/>
              </w:rPr>
              <w:t xml:space="preserve">All sig</w:t>
            </w:r>
          </w:p>
        </w:tc>
      </w:tr>
      <w:tr>
        <w:tc>
          <w:tcPr/>
          <w:p>
            <w:pPr>
              <w:pStyle w:val="Compact"/>
              <w:jc w:val="left"/>
            </w:pPr>
            <w:r>
              <w:t xml:space="preserve">Immune</w:t>
            </w:r>
          </w:p>
        </w:tc>
        <w:tc>
          <w:tcPr/>
          <w:p>
            <w:pPr>
              <w:pStyle w:val="Compact"/>
              <w:jc w:val="left"/>
            </w:pPr>
            <w:r>
              <w:t xml:space="preserve">IL-10</w:t>
            </w:r>
          </w:p>
        </w:tc>
        <w:tc>
          <w:tcPr/>
          <w:p>
            <w:pPr>
              <w:pStyle w:val="Compact"/>
              <w:jc w:val="left"/>
            </w:pPr>
            <w:r>
              <w:rPr>
                <w:b/>
                <w:bCs/>
              </w:rPr>
              <w:t xml:space="preserve">0</w:t>
            </w:r>
            <w:r>
              <w:t xml:space="preserve">*</w:t>
            </w:r>
          </w:p>
        </w:tc>
        <w:tc>
          <w:tcPr/>
          <w:p>
            <w:pPr>
              <w:pStyle w:val="Compact"/>
              <w:jc w:val="left"/>
            </w:pPr>
            <w:r>
              <w:rPr>
                <w:b/>
                <w:bCs/>
              </w:rPr>
              <w:t xml:space="preserve">0</w:t>
            </w:r>
            <w:r>
              <w:t xml:space="preserve">*</w:t>
            </w:r>
          </w:p>
        </w:tc>
        <w:tc>
          <w:tcPr/>
          <w:p>
            <w:pPr>
              <w:pStyle w:val="Compact"/>
              <w:jc w:val="left"/>
            </w:pPr>
            <w:r>
              <w:rPr>
                <w:b/>
                <w:bCs/>
              </w:rPr>
              <w:t xml:space="preserve">0</w:t>
            </w:r>
            <w:r>
              <w:t xml:space="preserve">*</w:t>
            </w:r>
          </w:p>
        </w:tc>
        <w:tc>
          <w:tcPr/>
          <w:p>
            <w:pPr>
              <w:pStyle w:val="Compact"/>
              <w:jc w:val="left"/>
            </w:pPr>
            <w:r>
              <w:rPr>
                <w:b/>
                <w:bCs/>
              </w:rPr>
              <w:t xml:space="preserve">All sig</w:t>
            </w:r>
          </w:p>
        </w:tc>
      </w:tr>
      <w:tr>
        <w:tc>
          <w:tcPr/>
          <w:p>
            <w:pPr>
              <w:pStyle w:val="Compact"/>
              <w:jc w:val="left"/>
            </w:pPr>
            <w:r>
              <w:t xml:space="preserve">Immune</w:t>
            </w:r>
          </w:p>
        </w:tc>
        <w:tc>
          <w:tcPr/>
          <w:p>
            <w:pPr>
              <w:pStyle w:val="Compact"/>
              <w:jc w:val="left"/>
            </w:pPr>
            <w:r>
              <w:t xml:space="preserve">IL-6</w:t>
            </w:r>
          </w:p>
        </w:tc>
        <w:tc>
          <w:tcPr/>
          <w:p>
            <w:pPr>
              <w:pStyle w:val="Compact"/>
              <w:jc w:val="left"/>
            </w:pPr>
            <w:r>
              <w:rPr>
                <w:b/>
                <w:bCs/>
              </w:rPr>
              <w:t xml:space="preserve">0.002</w:t>
            </w:r>
            <w:r>
              <w:t xml:space="preserve">*</w:t>
            </w:r>
          </w:p>
        </w:tc>
        <w:tc>
          <w:tcPr/>
          <w:p>
            <w:pPr>
              <w:pStyle w:val="Compact"/>
              <w:jc w:val="left"/>
            </w:pPr>
            <w:r>
              <w:rPr>
                <w:b/>
                <w:bCs/>
              </w:rPr>
              <w:t xml:space="preserve">0.002</w:t>
            </w:r>
            <w:r>
              <w:t xml:space="preserve">*</w:t>
            </w:r>
          </w:p>
        </w:tc>
        <w:tc>
          <w:tcPr/>
          <w:p>
            <w:pPr>
              <w:pStyle w:val="Compact"/>
              <w:jc w:val="left"/>
            </w:pPr>
            <w:r>
              <w:rPr>
                <w:b/>
                <w:bCs/>
              </w:rPr>
              <w:t xml:space="preserve">0.004</w:t>
            </w:r>
            <w:r>
              <w:t xml:space="preserve">*</w:t>
            </w:r>
          </w:p>
        </w:tc>
        <w:tc>
          <w:tcPr/>
          <w:p>
            <w:pPr>
              <w:pStyle w:val="Compact"/>
              <w:jc w:val="left"/>
            </w:pPr>
            <w:r>
              <w:rPr>
                <w:b/>
                <w:bCs/>
              </w:rPr>
              <w:t xml:space="preserve">All sig</w:t>
            </w:r>
          </w:p>
        </w:tc>
      </w:tr>
      <w:tr>
        <w:tc>
          <w:tcPr/>
          <w:p>
            <w:pPr>
              <w:pStyle w:val="Compact"/>
              <w:jc w:val="left"/>
            </w:pPr>
            <w:r>
              <w:t xml:space="preserve">Immune</w:t>
            </w:r>
          </w:p>
        </w:tc>
        <w:tc>
          <w:tcPr/>
          <w:p>
            <w:pPr>
              <w:pStyle w:val="Compact"/>
              <w:jc w:val="left"/>
            </w:pPr>
            <w:r>
              <w:t xml:space="preserve">TNF-α</w:t>
            </w:r>
          </w:p>
        </w:tc>
        <w:tc>
          <w:tcPr/>
          <w:p>
            <w:pPr>
              <w:pStyle w:val="Compact"/>
              <w:jc w:val="left"/>
            </w:pPr>
            <w:r>
              <w:rPr>
                <w:b/>
                <w:bCs/>
              </w:rPr>
              <w:t xml:space="preserve">0.001</w:t>
            </w:r>
            <w:r>
              <w:t xml:space="preserve">*</w:t>
            </w:r>
          </w:p>
        </w:tc>
        <w:tc>
          <w:tcPr/>
          <w:p>
            <w:pPr>
              <w:pStyle w:val="Compact"/>
              <w:jc w:val="left"/>
            </w:pPr>
            <w:r>
              <w:rPr>
                <w:b/>
                <w:bCs/>
              </w:rPr>
              <w:t xml:space="preserve">0.001</w:t>
            </w:r>
            <w:r>
              <w:t xml:space="preserve">*</w:t>
            </w:r>
          </w:p>
        </w:tc>
        <w:tc>
          <w:tcPr/>
          <w:p>
            <w:pPr>
              <w:pStyle w:val="Compact"/>
              <w:jc w:val="left"/>
            </w:pPr>
            <w:r>
              <w:rPr>
                <w:b/>
                <w:bCs/>
              </w:rPr>
              <w:t xml:space="preserve">0.002</w:t>
            </w:r>
            <w:r>
              <w:t xml:space="preserve">*</w:t>
            </w:r>
          </w:p>
        </w:tc>
        <w:tc>
          <w:tcPr/>
          <w:p>
            <w:pPr>
              <w:pStyle w:val="Compact"/>
              <w:jc w:val="left"/>
            </w:pPr>
            <w:r>
              <w:rPr>
                <w:b/>
                <w:bCs/>
              </w:rPr>
              <w:t xml:space="preserve">All sig</w:t>
            </w:r>
          </w:p>
        </w:tc>
      </w:tr>
      <w:tr>
        <w:tc>
          <w:tcPr/>
          <w:p>
            <w:pPr>
              <w:pStyle w:val="Compact"/>
              <w:jc w:val="left"/>
            </w:pPr>
            <w:r>
              <w:t xml:space="preserve">Hormones</w:t>
            </w:r>
          </w:p>
        </w:tc>
        <w:tc>
          <w:tcPr/>
          <w:p>
            <w:pPr>
              <w:pStyle w:val="Compact"/>
              <w:jc w:val="left"/>
            </w:pPr>
            <w:r>
              <w:t xml:space="preserve">DHEA</w:t>
            </w:r>
          </w:p>
        </w:tc>
        <w:tc>
          <w:tcPr/>
          <w:p>
            <w:pPr>
              <w:pStyle w:val="Compact"/>
              <w:jc w:val="left"/>
            </w:pPr>
            <w:r>
              <w:rPr>
                <w:b/>
                <w:bCs/>
              </w:rPr>
              <w:t xml:space="preserve">0.048</w:t>
            </w:r>
            <w:r>
              <w:t xml:space="preserve">*</w:t>
            </w:r>
          </w:p>
        </w:tc>
        <w:tc>
          <w:tcPr/>
          <w:p>
            <w:pPr>
              <w:pStyle w:val="Compact"/>
              <w:jc w:val="left"/>
            </w:pPr>
            <w:r>
              <w:t xml:space="preserve">0.393</w:t>
            </w:r>
          </w:p>
        </w:tc>
        <w:tc>
          <w:tcPr/>
          <w:p>
            <w:pPr>
              <w:pStyle w:val="Compact"/>
              <w:jc w:val="left"/>
            </w:pPr>
            <w:r>
              <w:t xml:space="preserve">0.43</w:t>
            </w:r>
          </w:p>
        </w:tc>
        <w:tc>
          <w:tcPr/>
          <w:p>
            <w:pPr>
              <w:pStyle w:val="Compact"/>
              <w:jc w:val="left"/>
            </w:pPr>
            <w:r>
              <w:t xml:space="preserve">Mixed (1/3)</w:t>
            </w:r>
          </w:p>
        </w:tc>
      </w:tr>
      <w:tr>
        <w:tc>
          <w:tcPr/>
          <w:p>
            <w:pPr>
              <w:pStyle w:val="Compact"/>
              <w:jc w:val="left"/>
            </w:pPr>
            <w:r>
              <w:t xml:space="preserve">Hormones</w:t>
            </w:r>
          </w:p>
        </w:tc>
        <w:tc>
          <w:tcPr/>
          <w:p>
            <w:pPr>
              <w:pStyle w:val="Compact"/>
              <w:jc w:val="left"/>
            </w:pPr>
            <w:r>
              <w:t xml:space="preserve">Testosterone</w:t>
            </w:r>
          </w:p>
        </w:tc>
        <w:tc>
          <w:tcPr/>
          <w:p>
            <w:pPr>
              <w:pStyle w:val="Compact"/>
              <w:jc w:val="left"/>
            </w:pPr>
            <w:r>
              <w:t xml:space="preserve">0.595</w:t>
            </w:r>
          </w:p>
        </w:tc>
        <w:tc>
          <w:tcPr/>
          <w:p>
            <w:pPr>
              <w:pStyle w:val="Compact"/>
              <w:jc w:val="left"/>
            </w:pPr>
            <w:r>
              <w:t xml:space="preserve">0.793</w:t>
            </w:r>
          </w:p>
        </w:tc>
        <w:tc>
          <w:tcPr/>
          <w:p>
            <w:pPr>
              <w:pStyle w:val="Compact"/>
              <w:jc w:val="left"/>
            </w:pPr>
            <w:r>
              <w:t xml:space="preserve">0.869</w:t>
            </w:r>
          </w:p>
        </w:tc>
        <w:tc>
          <w:tcPr/>
          <w:p>
            <w:pPr>
              <w:pStyle w:val="Compact"/>
              <w:jc w:val="left"/>
            </w:pPr>
            <w:r>
              <w:t xml:space="preserve">All ns</w:t>
            </w:r>
          </w:p>
        </w:tc>
      </w:tr>
      <w:tr>
        <w:tc>
          <w:tcPr/>
          <w:p>
            <w:pPr>
              <w:pStyle w:val="Compact"/>
              <w:jc w:val="left"/>
            </w:pPr>
            <w:r>
              <w:t xml:space="preserve">Hormones</w:t>
            </w:r>
          </w:p>
        </w:tc>
        <w:tc>
          <w:tcPr/>
          <w:p>
            <w:pPr>
              <w:pStyle w:val="Compact"/>
              <w:jc w:val="left"/>
            </w:pPr>
            <w:r>
              <w:t xml:space="preserve">Cortisol</w:t>
            </w:r>
          </w:p>
        </w:tc>
        <w:tc>
          <w:tcPr/>
          <w:p>
            <w:pPr>
              <w:pStyle w:val="Compact"/>
              <w:jc w:val="left"/>
            </w:pPr>
            <w:r>
              <w:t xml:space="preserve">0.858</w:t>
            </w:r>
          </w:p>
        </w:tc>
        <w:tc>
          <w:tcPr/>
          <w:p>
            <w:pPr>
              <w:pStyle w:val="Compact"/>
              <w:jc w:val="left"/>
            </w:pPr>
            <w:r>
              <w:t xml:space="preserve">0.902</w:t>
            </w:r>
          </w:p>
        </w:tc>
        <w:tc>
          <w:tcPr/>
          <w:p>
            <w:pPr>
              <w:pStyle w:val="Compact"/>
              <w:jc w:val="left"/>
            </w:pPr>
            <w:r>
              <w:t xml:space="preserve">0.936</w:t>
            </w:r>
          </w:p>
        </w:tc>
        <w:tc>
          <w:tcPr/>
          <w:p>
            <w:pPr>
              <w:pStyle w:val="Compact"/>
              <w:jc w:val="left"/>
            </w:pPr>
            <w:r>
              <w:t xml:space="preserve">All ns</w:t>
            </w:r>
          </w:p>
        </w:tc>
      </w:tr>
    </w:tbl>
    <w:p>
      <w:pPr>
        <w:pStyle w:val="BodyText"/>
      </w:pPr>
      <w:r>
        <w:t xml:space="preserve"> </w:t>
      </w:r>
    </w:p>
    <w:p>
      <w:pPr>
        <w:pStyle w:val="TableCaption"/>
      </w:pPr>
      <w:r>
        <w:t xml:space="preserve">HR reactivity: significance across sensitivity analyses (✓ = p &lt; .05)</w:t>
      </w:r>
    </w:p>
    <w:tbl>
      <w:tblPr>
        <w:tblStyle w:val="Table"/>
        <w:tblW w:type="pct" w:w="5000"/>
        <w:tblLayout w:type="fixed"/>
        <w:tblLook w:firstRow="1" w:lastRow="0" w:firstColumn="0" w:lastColumn="0" w:noHBand="0" w:noVBand="0" w:val="0020"/>
        <w:tblCaption w:val="HR reactivity: significance across sensitivity analyses (✓ = p &lt; .05)"/>
      </w:tblPr>
      <w:tblGrid>
        <w:gridCol w:w="4069"/>
        <w:gridCol w:w="1210"/>
        <w:gridCol w:w="1210"/>
        <w:gridCol w:w="1430"/>
      </w:tblGrid>
      <w:tr>
        <w:trPr>
          <w:tblHeader w:val="on"/>
        </w:trPr>
        <w:tc>
          <w:tcPr/>
          <w:p>
            <w:pPr>
              <w:pStyle w:val="Compact"/>
              <w:jc w:val="left"/>
            </w:pPr>
            <w:r>
              <w:t xml:space="preserve">Comparison</w:t>
            </w:r>
          </w:p>
        </w:tc>
        <w:tc>
          <w:tcPr/>
          <w:p>
            <w:pPr>
              <w:pStyle w:val="Compact"/>
              <w:jc w:val="left"/>
            </w:pPr>
            <w:r>
              <w:t xml:space="preserve">Primary</w:t>
            </w:r>
          </w:p>
        </w:tc>
        <w:tc>
          <w:tcPr/>
          <w:p>
            <w:pPr>
              <w:pStyle w:val="Compact"/>
              <w:jc w:val="left"/>
            </w:pPr>
            <w:r>
              <w:t xml:space="preserve">Ill excl</w:t>
            </w:r>
          </w:p>
        </w:tc>
        <w:tc>
          <w:tcPr/>
          <w:p>
            <w:pPr>
              <w:pStyle w:val="Compact"/>
              <w:jc w:val="left"/>
            </w:pPr>
            <w:r>
              <w:t xml:space="preserve">Consistency</w:t>
            </w:r>
          </w:p>
        </w:tc>
      </w:tr>
      <w:tr>
        <w:tc>
          <w:tcPr/>
          <w:p>
            <w:pPr>
              <w:pStyle w:val="Compact"/>
              <w:jc w:val="left"/>
            </w:pPr>
            <w:r>
              <w:t xml:space="preserve">Task vs. Resting</w:t>
            </w:r>
          </w:p>
        </w:tc>
        <w:tc>
          <w:tcPr/>
          <w:p>
            <w:pPr>
              <w:pStyle w:val="Compact"/>
              <w:jc w:val="left"/>
            </w:pPr>
            <w:r>
              <w:rPr>
                <w:b/>
                <w:bCs/>
              </w:rPr>
              <w:t xml:space="preserve">0</w:t>
            </w:r>
            <w:r>
              <w:t xml:space="preserve">*</w:t>
            </w:r>
          </w:p>
        </w:tc>
        <w:tc>
          <w:tcPr/>
          <w:p>
            <w:pPr>
              <w:pStyle w:val="Compact"/>
              <w:jc w:val="left"/>
            </w:pPr>
            <w:r>
              <w:rPr>
                <w:b/>
                <w:bCs/>
              </w:rPr>
              <w:t xml:space="preserve">0</w:t>
            </w:r>
            <w:r>
              <w:t xml:space="preserve">*</w:t>
            </w:r>
          </w:p>
        </w:tc>
        <w:tc>
          <w:tcPr/>
          <w:p>
            <w:pPr>
              <w:pStyle w:val="Compact"/>
              <w:jc w:val="left"/>
            </w:pPr>
            <w:r>
              <w:rPr>
                <w:b/>
                <w:bCs/>
              </w:rPr>
              <w:t xml:space="preserve">Both sig</w:t>
            </w:r>
          </w:p>
        </w:tc>
      </w:tr>
      <w:tr>
        <w:tc>
          <w:tcPr/>
          <w:p>
            <w:pPr>
              <w:pStyle w:val="Compact"/>
              <w:jc w:val="left"/>
            </w:pPr>
            <w:r>
              <w:t xml:space="preserve">Self-Connected vs. Fixation-Cross</w:t>
            </w:r>
          </w:p>
        </w:tc>
        <w:tc>
          <w:tcPr/>
          <w:p>
            <w:pPr>
              <w:pStyle w:val="Compact"/>
              <w:jc w:val="left"/>
            </w:pPr>
            <w:r>
              <w:rPr>
                <w:b/>
                <w:bCs/>
              </w:rPr>
              <w:t xml:space="preserve">0.003</w:t>
            </w:r>
            <w:r>
              <w:t xml:space="preserve">*</w:t>
            </w:r>
          </w:p>
        </w:tc>
        <w:tc>
          <w:tcPr/>
          <w:p>
            <w:pPr>
              <w:pStyle w:val="Compact"/>
              <w:jc w:val="left"/>
            </w:pPr>
            <w:r>
              <w:rPr>
                <w:b/>
                <w:bCs/>
              </w:rPr>
              <w:t xml:space="preserve">0</w:t>
            </w:r>
            <w:r>
              <w:t xml:space="preserve">*</w:t>
            </w:r>
          </w:p>
        </w:tc>
        <w:tc>
          <w:tcPr/>
          <w:p>
            <w:pPr>
              <w:pStyle w:val="Compact"/>
              <w:jc w:val="left"/>
            </w:pPr>
            <w:r>
              <w:rPr>
                <w:b/>
                <w:bCs/>
              </w:rPr>
              <w:t xml:space="preserve">Both sig</w:t>
            </w:r>
          </w:p>
        </w:tc>
      </w:tr>
      <w:tr>
        <w:tc>
          <w:tcPr/>
          <w:p>
            <w:pPr>
              <w:pStyle w:val="Compact"/>
              <w:jc w:val="left"/>
            </w:pPr>
            <w:r>
              <w:t xml:space="preserve">Self-Connected vs. Self-Disconnected</w:t>
            </w:r>
          </w:p>
        </w:tc>
        <w:tc>
          <w:tcPr/>
          <w:p>
            <w:pPr>
              <w:pStyle w:val="Compact"/>
              <w:jc w:val="left"/>
            </w:pPr>
            <w:r>
              <w:rPr>
                <w:b/>
                <w:bCs/>
              </w:rPr>
              <w:t xml:space="preserve">0.017</w:t>
            </w:r>
            <w:r>
              <w:t xml:space="preserve">*</w:t>
            </w:r>
          </w:p>
        </w:tc>
        <w:tc>
          <w:tcPr/>
          <w:p>
            <w:pPr>
              <w:pStyle w:val="Compact"/>
              <w:jc w:val="left"/>
            </w:pPr>
            <w:r>
              <w:rPr>
                <w:b/>
                <w:bCs/>
              </w:rPr>
              <w:t xml:space="preserve">0.018</w:t>
            </w:r>
            <w:r>
              <w:t xml:space="preserve">*</w:t>
            </w:r>
          </w:p>
        </w:tc>
        <w:tc>
          <w:tcPr/>
          <w:p>
            <w:pPr>
              <w:pStyle w:val="Compact"/>
              <w:jc w:val="left"/>
            </w:pPr>
            <w:r>
              <w:rPr>
                <w:b/>
                <w:bCs/>
              </w:rPr>
              <w:t xml:space="preserve">Both sig</w:t>
            </w:r>
          </w:p>
        </w:tc>
      </w:tr>
      <w:tr>
        <w:tc>
          <w:tcPr/>
          <w:p>
            <w:pPr>
              <w:pStyle w:val="Compact"/>
              <w:jc w:val="left"/>
            </w:pPr>
            <w:r>
              <w:t xml:space="preserve">Self-Connected vs. Other</w:t>
            </w:r>
          </w:p>
        </w:tc>
        <w:tc>
          <w:tcPr/>
          <w:p>
            <w:pPr>
              <w:pStyle w:val="Compact"/>
              <w:jc w:val="left"/>
            </w:pPr>
            <w:r>
              <w:rPr>
                <w:b/>
                <w:bCs/>
              </w:rPr>
              <w:t xml:space="preserve">0</w:t>
            </w:r>
            <w:r>
              <w:t xml:space="preserve">*</w:t>
            </w:r>
          </w:p>
        </w:tc>
        <w:tc>
          <w:tcPr/>
          <w:p>
            <w:pPr>
              <w:pStyle w:val="Compact"/>
              <w:jc w:val="left"/>
            </w:pPr>
            <w:r>
              <w:rPr>
                <w:b/>
                <w:bCs/>
              </w:rPr>
              <w:t xml:space="preserve">0</w:t>
            </w:r>
            <w:r>
              <w:t xml:space="preserve">*</w:t>
            </w:r>
          </w:p>
        </w:tc>
        <w:tc>
          <w:tcPr/>
          <w:p>
            <w:pPr>
              <w:pStyle w:val="Compact"/>
              <w:jc w:val="left"/>
            </w:pPr>
            <w:r>
              <w:rPr>
                <w:b/>
                <w:bCs/>
              </w:rPr>
              <w:t xml:space="preserve">Both sig</w:t>
            </w:r>
          </w:p>
        </w:tc>
      </w:tr>
    </w:tbl>
    <w:p>
      <w:pPr>
        <w:pStyle w:val="BodyText"/>
      </w:pPr>
      <w:r>
        <w:rPr>
          <w:b/>
          <w:bCs/>
        </w:rPr>
        <w:t xml:space="preserve">Results.</w:t>
      </w:r>
      <w:r>
        <w:t xml:space="preserve"> </w:t>
      </w:r>
      <w:r>
        <w:t xml:space="preserve">Of the 7 biomarkers, 4 showed consistent significant reactivity across all three analyses (primary, illness-excluded, and bleed+smoke-excluded): CRP, IL-10, IL-6, TNF-α. 2 biomarkers were consistently non-significant across all analyses. 1 biomarker(s) showed mixed results across analyses: DHEA. Cells marked ✓ in blue indicate p &lt; .05; orange</w:t>
      </w:r>
      <w:r>
        <w:t xml:space="preserve"> </w:t>
      </w:r>
      <w:r>
        <w:t xml:space="preserve">“</w:t>
      </w:r>
      <w:r>
        <w:t xml:space="preserve">Mixed</w:t>
      </w:r>
      <w:r>
        <w:t xml:space="preserve">”</w:t>
      </w:r>
      <w:r>
        <w:t xml:space="preserve"> </w:t>
      </w:r>
      <w:r>
        <w:t xml:space="preserve">entries indicate the biomarker changed significance status across the sensitivity conditions.</w:t>
      </w:r>
    </w:p>
    <w:bookmarkEnd w:id="76"/>
    <w:bookmarkStart w:id="77" w:name="quadratic-time-trend-cross-check"/>
    <w:p>
      <w:pPr>
        <w:pStyle w:val="Heading3"/>
      </w:pPr>
      <w:r>
        <w:t xml:space="preserve">Quadratic Time Trend Cross-Check</w:t>
      </w:r>
    </w:p>
    <w:p>
      <w:pPr>
        <w:pStyle w:val="FirstParagraph"/>
      </w:pPr>
      <w:r>
        <w:t xml:space="preserve">The reactivity cross-check above tracks the peak-vs-T1 difference score; this companion table tracks robustness of the other primary finding from Hypothesis 1a — the</w:t>
      </w:r>
      <w:r>
        <w:t xml:space="preserve"> </w:t>
      </w:r>
      <w:r>
        <w:rPr>
          <w:b/>
          <w:bCs/>
        </w:rPr>
        <w:t xml:space="preserve">quadratic time trend</w:t>
      </w:r>
      <w:r>
        <w:t xml:space="preserve"> </w:t>
      </w:r>
      <w:r>
        <w:t xml:space="preserve">itself. A biomarker is flagged as significant (✓) when the FDR-corrected p-value for the quadratic time term is &lt; .05: in the primary analysis (likelihood ratio test, quadratic vs. linear, FDR-corrected within immune markers and hormones separately), after excluding ill, bleeding-gum, and smoking participants (immune markers only — hormones were not re-run in that sensitivity check, so this cell is blank for hormones and the consistency denominator is 2 instead of 3), and in the covariate-adjusted trend model (adjusting for flow rate, age, BMI, and hours since waking; FDR-corrected within immune markers and hormones separately).</w:t>
      </w:r>
    </w:p>
    <w:p>
      <w:pPr>
        <w:pStyle w:val="TableCaption"/>
      </w:pPr>
      <w:r>
        <w:t xml:space="preserve">Quadratic time trend: significance across sensitivity analyses (* = p &lt; .05)</w:t>
      </w:r>
    </w:p>
    <w:tbl>
      <w:tblPr>
        <w:tblStyle w:val="Table"/>
        <w:tblW w:type="pct" w:w="5000"/>
        <w:tblLayout w:type="fixed"/>
        <w:tblLook w:firstRow="1" w:lastRow="0" w:firstColumn="0" w:lastColumn="0" w:noHBand="0" w:noVBand="0" w:val="0020"/>
        <w:tblCaption w:val="Quadratic time trend: significance across sensitivity analyses (* = p &lt; .05)"/>
      </w:tblPr>
      <w:tblGrid>
        <w:gridCol w:w="598"/>
        <w:gridCol w:w="865"/>
        <w:gridCol w:w="1597"/>
        <w:gridCol w:w="2462"/>
        <w:gridCol w:w="1597"/>
        <w:gridCol w:w="798"/>
      </w:tblGrid>
      <w:tr>
        <w:trPr>
          <w:tblHeader w:val="on"/>
        </w:trPr>
        <w:tc>
          <w:tcPr/>
          <w:p>
            <w:pPr>
              <w:pStyle w:val="Compact"/>
              <w:jc w:val="left"/>
            </w:pPr>
            <w:r>
              <w:t xml:space="preserve">Group</w:t>
            </w:r>
          </w:p>
        </w:tc>
        <w:tc>
          <w:tcPr/>
          <w:p>
            <w:pPr>
              <w:pStyle w:val="Compact"/>
              <w:jc w:val="left"/>
            </w:pPr>
            <w:r>
              <w:t xml:space="preserve">biomarker</w:t>
            </w:r>
          </w:p>
        </w:tc>
        <w:tc>
          <w:tcPr/>
          <w:p>
            <w:pPr>
              <w:pStyle w:val="Compact"/>
              <w:jc w:val="left"/>
            </w:pPr>
            <w:r>
              <w:t xml:space="preserve">Primary quadratic (FDR)</w:t>
            </w:r>
          </w:p>
        </w:tc>
        <w:tc>
          <w:tcPr/>
          <w:p>
            <w:pPr>
              <w:pStyle w:val="Compact"/>
              <w:jc w:val="left"/>
            </w:pPr>
            <w:r>
              <w:t xml:space="preserve">Ill+bleed+smoke excl quadratic (FDR)</w:t>
            </w:r>
          </w:p>
        </w:tc>
        <w:tc>
          <w:tcPr/>
          <w:p>
            <w:pPr>
              <w:pStyle w:val="Compact"/>
              <w:jc w:val="left"/>
            </w:pPr>
            <w:r>
              <w:t xml:space="preserve">Cov-adj quadratic (FDR)</w:t>
            </w:r>
          </w:p>
        </w:tc>
        <w:tc>
          <w:tcPr/>
          <w:p>
            <w:pPr>
              <w:pStyle w:val="Compact"/>
              <w:jc w:val="left"/>
            </w:pPr>
            <w:r>
              <w:t xml:space="preserve">Consistency</w:t>
            </w:r>
          </w:p>
        </w:tc>
      </w:tr>
      <w:tr>
        <w:tc>
          <w:tcPr/>
          <w:p>
            <w:pPr>
              <w:pStyle w:val="Compact"/>
              <w:jc w:val="left"/>
            </w:pPr>
            <w:r>
              <w:t xml:space="preserve">Immune</w:t>
            </w:r>
          </w:p>
        </w:tc>
        <w:tc>
          <w:tcPr/>
          <w:p>
            <w:pPr>
              <w:pStyle w:val="Compact"/>
              <w:jc w:val="left"/>
            </w:pPr>
            <w:r>
              <w:t xml:space="preserve">CRP</w:t>
            </w:r>
          </w:p>
        </w:tc>
        <w:tc>
          <w:tcPr/>
          <w:p>
            <w:pPr>
              <w:pStyle w:val="Compact"/>
              <w:jc w:val="left"/>
            </w:pPr>
            <w:r>
              <w:t xml:space="preserve">0.557</w:t>
            </w:r>
          </w:p>
        </w:tc>
        <w:tc>
          <w:tcPr/>
          <w:p>
            <w:pPr>
              <w:pStyle w:val="Compact"/>
              <w:jc w:val="left"/>
            </w:pPr>
            <w:r>
              <w:rPr>
                <w:b/>
                <w:bCs/>
              </w:rPr>
              <w:t xml:space="preserve">0.033</w:t>
            </w:r>
            <w:r>
              <w:t xml:space="preserve">*</w:t>
            </w:r>
          </w:p>
        </w:tc>
        <w:tc>
          <w:tcPr/>
          <w:p>
            <w:pPr>
              <w:pStyle w:val="Compact"/>
              <w:jc w:val="left"/>
            </w:pPr>
            <w:r>
              <w:t xml:space="preserve">0.168</w:t>
            </w:r>
          </w:p>
        </w:tc>
        <w:tc>
          <w:tcPr/>
          <w:p>
            <w:pPr>
              <w:pStyle w:val="Compact"/>
              <w:jc w:val="left"/>
            </w:pPr>
            <w:r>
              <w:t xml:space="preserve">Mixed (1/3)</w:t>
            </w:r>
          </w:p>
        </w:tc>
      </w:tr>
      <w:tr>
        <w:tc>
          <w:tcPr/>
          <w:p>
            <w:pPr>
              <w:pStyle w:val="Compact"/>
              <w:jc w:val="left"/>
            </w:pPr>
            <w:r>
              <w:t xml:space="preserve">Immune</w:t>
            </w:r>
          </w:p>
        </w:tc>
        <w:tc>
          <w:tcPr/>
          <w:p>
            <w:pPr>
              <w:pStyle w:val="Compact"/>
              <w:jc w:val="left"/>
            </w:pPr>
            <w:r>
              <w:t xml:space="preserve">IL-10</w:t>
            </w:r>
          </w:p>
        </w:tc>
        <w:tc>
          <w:tcPr/>
          <w:p>
            <w:pPr>
              <w:pStyle w:val="Compact"/>
              <w:jc w:val="left"/>
            </w:pPr>
            <w:r>
              <w:rPr>
                <w:b/>
                <w:bCs/>
              </w:rPr>
              <w:t xml:space="preserve">0</w:t>
            </w:r>
            <w:r>
              <w:t xml:space="preserve">*</w:t>
            </w:r>
          </w:p>
        </w:tc>
        <w:tc>
          <w:tcPr/>
          <w:p>
            <w:pPr>
              <w:pStyle w:val="Compact"/>
              <w:jc w:val="left"/>
            </w:pPr>
            <w:r>
              <w:rPr>
                <w:b/>
                <w:bCs/>
              </w:rPr>
              <w:t xml:space="preserve">0</w:t>
            </w:r>
            <w:r>
              <w:t xml:space="preserve">*</w:t>
            </w:r>
          </w:p>
        </w:tc>
        <w:tc>
          <w:tcPr/>
          <w:p>
            <w:pPr>
              <w:pStyle w:val="Compact"/>
              <w:jc w:val="left"/>
            </w:pPr>
            <w:r>
              <w:rPr>
                <w:b/>
                <w:bCs/>
              </w:rPr>
              <w:t xml:space="preserve">0</w:t>
            </w:r>
            <w:r>
              <w:t xml:space="preserve">*</w:t>
            </w:r>
          </w:p>
        </w:tc>
        <w:tc>
          <w:tcPr/>
          <w:p>
            <w:pPr>
              <w:pStyle w:val="Compact"/>
              <w:jc w:val="left"/>
            </w:pPr>
            <w:r>
              <w:rPr>
                <w:b/>
                <w:bCs/>
              </w:rPr>
              <w:t xml:space="preserve">All sig</w:t>
            </w:r>
          </w:p>
        </w:tc>
      </w:tr>
      <w:tr>
        <w:tc>
          <w:tcPr/>
          <w:p>
            <w:pPr>
              <w:pStyle w:val="Compact"/>
              <w:jc w:val="left"/>
            </w:pPr>
            <w:r>
              <w:t xml:space="preserve">Immune</w:t>
            </w:r>
          </w:p>
        </w:tc>
        <w:tc>
          <w:tcPr/>
          <w:p>
            <w:pPr>
              <w:pStyle w:val="Compact"/>
              <w:jc w:val="left"/>
            </w:pPr>
            <w:r>
              <w:t xml:space="preserve">IL-6</w:t>
            </w:r>
          </w:p>
        </w:tc>
        <w:tc>
          <w:tcPr/>
          <w:p>
            <w:pPr>
              <w:pStyle w:val="Compact"/>
              <w:jc w:val="left"/>
            </w:pPr>
            <w:r>
              <w:rPr>
                <w:b/>
                <w:bCs/>
              </w:rPr>
              <w:t xml:space="preserve">0.003</w:t>
            </w:r>
            <w:r>
              <w:t xml:space="preserve">*</w:t>
            </w:r>
          </w:p>
        </w:tc>
        <w:tc>
          <w:tcPr/>
          <w:p>
            <w:pPr>
              <w:pStyle w:val="Compact"/>
              <w:jc w:val="left"/>
            </w:pPr>
            <w:r>
              <w:rPr>
                <w:b/>
                <w:bCs/>
              </w:rPr>
              <w:t xml:space="preserve">0.001</w:t>
            </w:r>
            <w:r>
              <w:t xml:space="preserve">*</w:t>
            </w:r>
          </w:p>
        </w:tc>
        <w:tc>
          <w:tcPr/>
          <w:p>
            <w:pPr>
              <w:pStyle w:val="Compact"/>
              <w:jc w:val="left"/>
            </w:pPr>
            <w:r>
              <w:rPr>
                <w:b/>
                <w:bCs/>
              </w:rPr>
              <w:t xml:space="preserve">0.026</w:t>
            </w:r>
            <w:r>
              <w:t xml:space="preserve">*</w:t>
            </w:r>
          </w:p>
        </w:tc>
        <w:tc>
          <w:tcPr/>
          <w:p>
            <w:pPr>
              <w:pStyle w:val="Compact"/>
              <w:jc w:val="left"/>
            </w:pPr>
            <w:r>
              <w:rPr>
                <w:b/>
                <w:bCs/>
              </w:rPr>
              <w:t xml:space="preserve">All sig</w:t>
            </w:r>
          </w:p>
        </w:tc>
      </w:tr>
      <w:tr>
        <w:tc>
          <w:tcPr/>
          <w:p>
            <w:pPr>
              <w:pStyle w:val="Compact"/>
              <w:jc w:val="left"/>
            </w:pPr>
            <w:r>
              <w:t xml:space="preserve">Immune</w:t>
            </w:r>
          </w:p>
        </w:tc>
        <w:tc>
          <w:tcPr/>
          <w:p>
            <w:pPr>
              <w:pStyle w:val="Compact"/>
              <w:jc w:val="left"/>
            </w:pPr>
            <w:r>
              <w:t xml:space="preserve">TNF-α</w:t>
            </w:r>
          </w:p>
        </w:tc>
        <w:tc>
          <w:tcPr/>
          <w:p>
            <w:pPr>
              <w:pStyle w:val="Compact"/>
              <w:jc w:val="left"/>
            </w:pPr>
            <w:r>
              <w:rPr>
                <w:b/>
                <w:bCs/>
              </w:rPr>
              <w:t xml:space="preserve">0</w:t>
            </w:r>
            <w:r>
              <w:t xml:space="preserve">*</w:t>
            </w:r>
          </w:p>
        </w:tc>
        <w:tc>
          <w:tcPr/>
          <w:p>
            <w:pPr>
              <w:pStyle w:val="Compact"/>
              <w:jc w:val="left"/>
            </w:pPr>
            <w:r>
              <w:rPr>
                <w:b/>
                <w:bCs/>
              </w:rPr>
              <w:t xml:space="preserve">0</w:t>
            </w:r>
            <w:r>
              <w:t xml:space="preserve">*</w:t>
            </w:r>
          </w:p>
        </w:tc>
        <w:tc>
          <w:tcPr/>
          <w:p>
            <w:pPr>
              <w:pStyle w:val="Compact"/>
              <w:jc w:val="left"/>
            </w:pPr>
            <w:r>
              <w:rPr>
                <w:b/>
                <w:bCs/>
              </w:rPr>
              <w:t xml:space="preserve">0.007</w:t>
            </w:r>
            <w:r>
              <w:t xml:space="preserve">*</w:t>
            </w:r>
          </w:p>
        </w:tc>
        <w:tc>
          <w:tcPr/>
          <w:p>
            <w:pPr>
              <w:pStyle w:val="Compact"/>
              <w:jc w:val="left"/>
            </w:pPr>
            <w:r>
              <w:rPr>
                <w:b/>
                <w:bCs/>
              </w:rPr>
              <w:t xml:space="preserve">All sig</w:t>
            </w:r>
          </w:p>
        </w:tc>
      </w:tr>
      <w:tr>
        <w:tc>
          <w:tcPr/>
          <w:p>
            <w:pPr>
              <w:pStyle w:val="Compact"/>
              <w:jc w:val="left"/>
            </w:pPr>
            <w:r>
              <w:t xml:space="preserve">Hormones</w:t>
            </w:r>
          </w:p>
        </w:tc>
        <w:tc>
          <w:tcPr/>
          <w:p>
            <w:pPr>
              <w:pStyle w:val="Compact"/>
              <w:jc w:val="left"/>
            </w:pPr>
            <w:r>
              <w:t xml:space="preserve">DHEA</w:t>
            </w:r>
          </w:p>
        </w:tc>
        <w:tc>
          <w:tcPr/>
          <w:p>
            <w:pPr>
              <w:pStyle w:val="Compact"/>
              <w:jc w:val="left"/>
            </w:pPr>
            <w:r>
              <w:rPr>
                <w:b/>
                <w:bCs/>
              </w:rPr>
              <w:t xml:space="preserve">0</w:t>
            </w:r>
            <w:r>
              <w:t xml:space="preserve">*</w:t>
            </w:r>
          </w:p>
        </w:tc>
        <w:tc>
          <w:tcPr/>
          <w:p>
            <w:pPr>
              <w:pStyle w:val="Compact"/>
              <w:jc w:val="left"/>
            </w:pPr>
            <w:r>
              <w:t xml:space="preserve">—</w:t>
            </w:r>
          </w:p>
        </w:tc>
        <w:tc>
          <w:tcPr/>
          <w:p>
            <w:pPr>
              <w:pStyle w:val="Compact"/>
              <w:jc w:val="left"/>
            </w:pPr>
            <w:r>
              <w:t xml:space="preserve">0.272</w:t>
            </w:r>
          </w:p>
        </w:tc>
        <w:tc>
          <w:tcPr/>
          <w:p>
            <w:pPr>
              <w:pStyle w:val="Compact"/>
              <w:jc w:val="left"/>
            </w:pPr>
            <w:r>
              <w:t xml:space="preserve">Mixed (1/2)</w:t>
            </w:r>
          </w:p>
        </w:tc>
      </w:tr>
      <w:tr>
        <w:tc>
          <w:tcPr/>
          <w:p>
            <w:pPr>
              <w:pStyle w:val="Compact"/>
              <w:jc w:val="left"/>
            </w:pPr>
            <w:r>
              <w:t xml:space="preserve">Hormones</w:t>
            </w:r>
          </w:p>
        </w:tc>
        <w:tc>
          <w:tcPr/>
          <w:p>
            <w:pPr>
              <w:pStyle w:val="Compact"/>
              <w:jc w:val="left"/>
            </w:pPr>
            <w:r>
              <w:t xml:space="preserve">Testosterone</w:t>
            </w:r>
          </w:p>
        </w:tc>
        <w:tc>
          <w:tcPr/>
          <w:p>
            <w:pPr>
              <w:pStyle w:val="Compact"/>
              <w:jc w:val="left"/>
            </w:pPr>
            <w:r>
              <w:rPr>
                <w:b/>
                <w:bCs/>
              </w:rPr>
              <w:t xml:space="preserve">0.011</w:t>
            </w:r>
            <w:r>
              <w:t xml:space="preserve">*</w:t>
            </w:r>
          </w:p>
        </w:tc>
        <w:tc>
          <w:tcPr/>
          <w:p>
            <w:pPr>
              <w:pStyle w:val="Compact"/>
              <w:jc w:val="left"/>
            </w:pPr>
            <w:r>
              <w:t xml:space="preserve">—</w:t>
            </w:r>
          </w:p>
        </w:tc>
        <w:tc>
          <w:tcPr/>
          <w:p>
            <w:pPr>
              <w:pStyle w:val="Compact"/>
              <w:jc w:val="left"/>
            </w:pPr>
            <w:r>
              <w:rPr>
                <w:b/>
                <w:bCs/>
              </w:rPr>
              <w:t xml:space="preserve">0.036</w:t>
            </w:r>
            <w:r>
              <w:t xml:space="preserve">*</w:t>
            </w:r>
          </w:p>
        </w:tc>
        <w:tc>
          <w:tcPr/>
          <w:p>
            <w:pPr>
              <w:pStyle w:val="Compact"/>
              <w:jc w:val="left"/>
            </w:pPr>
            <w:r>
              <w:rPr>
                <w:b/>
                <w:bCs/>
              </w:rPr>
              <w:t xml:space="preserve">All sig</w:t>
            </w:r>
          </w:p>
        </w:tc>
      </w:tr>
      <w:tr>
        <w:tc>
          <w:tcPr/>
          <w:p>
            <w:pPr>
              <w:pStyle w:val="Compact"/>
              <w:jc w:val="left"/>
            </w:pPr>
            <w:r>
              <w:t xml:space="preserve">Hormones</w:t>
            </w:r>
          </w:p>
        </w:tc>
        <w:tc>
          <w:tcPr/>
          <w:p>
            <w:pPr>
              <w:pStyle w:val="Compact"/>
              <w:jc w:val="left"/>
            </w:pPr>
            <w:r>
              <w:t xml:space="preserve">Cortisol</w:t>
            </w:r>
          </w:p>
        </w:tc>
        <w:tc>
          <w:tcPr/>
          <w:p>
            <w:pPr>
              <w:pStyle w:val="Compact"/>
              <w:jc w:val="left"/>
            </w:pPr>
            <w:r>
              <w:rPr>
                <w:b/>
                <w:bCs/>
              </w:rPr>
              <w:t xml:space="preserve">0</w:t>
            </w:r>
            <w:r>
              <w:t xml:space="preserve">*</w:t>
            </w:r>
          </w:p>
        </w:tc>
        <w:tc>
          <w:tcPr/>
          <w:p>
            <w:pPr>
              <w:pStyle w:val="Compact"/>
              <w:jc w:val="left"/>
            </w:pPr>
            <w:r>
              <w:t xml:space="preserve">—</w:t>
            </w:r>
          </w:p>
        </w:tc>
        <w:tc>
          <w:tcPr/>
          <w:p>
            <w:pPr>
              <w:pStyle w:val="Compact"/>
              <w:jc w:val="left"/>
            </w:pPr>
            <w:r>
              <w:rPr>
                <w:b/>
                <w:bCs/>
              </w:rPr>
              <w:t xml:space="preserve">0</w:t>
            </w:r>
            <w:r>
              <w:t xml:space="preserve">*</w:t>
            </w:r>
          </w:p>
        </w:tc>
        <w:tc>
          <w:tcPr/>
          <w:p>
            <w:pPr>
              <w:pStyle w:val="Compact"/>
              <w:jc w:val="left"/>
            </w:pPr>
            <w:r>
              <w:rPr>
                <w:b/>
                <w:bCs/>
              </w:rPr>
              <w:t xml:space="preserve">All sig</w:t>
            </w:r>
          </w:p>
        </w:tc>
      </w:tr>
    </w:tbl>
    <w:p>
      <w:pPr>
        <w:pStyle w:val="BodyText"/>
      </w:pPr>
      <w:r>
        <w:rPr>
          <w:b/>
          <w:bCs/>
        </w:rPr>
        <w:t xml:space="preserve">Results.</w:t>
      </w:r>
      <w:r>
        <w:t xml:space="preserve"> </w:t>
      </w:r>
      <w:r>
        <w:t xml:space="preserve">Of the 7 biomarkers, 5 showed a consistently significant quadratic time trend across all available sensitivity analyses: IL-10, IL-6, TNF-α, Testosterone, Cortisol. 0 biomarkers were consistently non-significant. 2 biomarker(s) showed mixed results: CRP, DHEA. Note that immune markers are checked against 3 analyses and hormones against 2 (the illness/bleeding-gum/smoking exclusion was not re-run for hormones), so</w:t>
      </w:r>
      <w:r>
        <w:t xml:space="preserve"> </w:t>
      </w:r>
      <w:r>
        <w:t xml:space="preserve">“</w:t>
      </w:r>
      <w:r>
        <w:t xml:space="preserve">All sig</w:t>
      </w:r>
      <w:r>
        <w:t xml:space="preserve">”</w:t>
      </w:r>
      <w:r>
        <w:t xml:space="preserve">/</w:t>
      </w:r>
      <w:r>
        <w:t xml:space="preserve">“</w:t>
      </w:r>
      <w:r>
        <w:t xml:space="preserve">All ns</w:t>
      </w:r>
      <w:r>
        <w:t xml:space="preserve">”</w:t>
      </w:r>
      <w:r>
        <w:t xml:space="preserve"> </w:t>
      </w:r>
      <w:r>
        <w:t xml:space="preserve">denominators differ by biomarker group.</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61" Target="media/rId61.png" /><Relationship Type="http://schemas.openxmlformats.org/officeDocument/2006/relationships/image" Id="rId21" Target="media/rId21.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 Bioreactivity Supplement</dc:title>
  <dc:creator>clare f. mccann</dc:creator>
  <cp:keywords/>
  <dcterms:created xsi:type="dcterms:W3CDTF">2026-07-16T02:16:05Z</dcterms:created>
  <dcterms:modified xsi:type="dcterms:W3CDTF">2026-07-16T02:16:05Z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2026-07-15</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