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分组-组内计数-组内统计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id是自增、主键，其他是一般字段。</w:t>
      </w:r>
    </w:p>
    <w:p>
      <w:r>
        <w:drawing>
          <wp:inline distT="0" distB="0" distL="114300" distR="114300">
            <wp:extent cx="2882900" cy="18796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c_name, COUNT(`subject`) FROM tab_d GROUP BY c_name;</w:t>
      </w:r>
    </w:p>
    <w:p>
      <w:r>
        <w:drawing>
          <wp:inline distT="0" distB="0" distL="114300" distR="114300">
            <wp:extent cx="1917700" cy="933450"/>
            <wp:effectExtent l="0" t="0" r="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c_name, AVG(c_score) FROM tab_d GROUP BY c_name;</w:t>
      </w:r>
    </w:p>
    <w:p>
      <w:r>
        <w:drawing>
          <wp:inline distT="0" distB="0" distL="114300" distR="114300">
            <wp:extent cx="2692400" cy="9525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c_name, AVG(c_score) FROM tab_d GROUP BY c_name WITH ROLLUP;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WITH ROLLUP</w:t>
      </w:r>
      <w:r>
        <w:rPr>
          <w:rFonts w:hint="eastAsia"/>
          <w:lang w:val="en-US" w:eastAsia="zh-CN"/>
        </w:rPr>
        <w:t>可以有总体统计的效果，</w:t>
      </w:r>
      <w:r>
        <w:rPr>
          <w:rFonts w:ascii="宋体" w:hAnsi="宋体" w:eastAsia="宋体" w:cs="宋体"/>
          <w:sz w:val="24"/>
          <w:szCs w:val="24"/>
        </w:rPr>
        <w:t>返回一个NULL值查询结果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表示总体统计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324100" cy="11303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7E35"/>
    <w:rsid w:val="0317574D"/>
    <w:rsid w:val="04BE5504"/>
    <w:rsid w:val="08AC01B2"/>
    <w:rsid w:val="0A7B04A7"/>
    <w:rsid w:val="0C290DEC"/>
    <w:rsid w:val="0D2C2545"/>
    <w:rsid w:val="15512BAB"/>
    <w:rsid w:val="181862EC"/>
    <w:rsid w:val="199B4AB5"/>
    <w:rsid w:val="1A1D7782"/>
    <w:rsid w:val="1B1453A9"/>
    <w:rsid w:val="203A19F6"/>
    <w:rsid w:val="22F64DD9"/>
    <w:rsid w:val="26C21EB8"/>
    <w:rsid w:val="272557E4"/>
    <w:rsid w:val="281651F1"/>
    <w:rsid w:val="28AE6AFD"/>
    <w:rsid w:val="28C52976"/>
    <w:rsid w:val="29195B11"/>
    <w:rsid w:val="2AEC1BCC"/>
    <w:rsid w:val="2C2B63A4"/>
    <w:rsid w:val="301F1190"/>
    <w:rsid w:val="33DB7AE4"/>
    <w:rsid w:val="36E6196F"/>
    <w:rsid w:val="375A08D5"/>
    <w:rsid w:val="39D120FF"/>
    <w:rsid w:val="3A8D6CF1"/>
    <w:rsid w:val="415F13B8"/>
    <w:rsid w:val="41E12592"/>
    <w:rsid w:val="42D76300"/>
    <w:rsid w:val="460C7A80"/>
    <w:rsid w:val="4D6D0FC3"/>
    <w:rsid w:val="4F441719"/>
    <w:rsid w:val="4F6B7524"/>
    <w:rsid w:val="502E42F9"/>
    <w:rsid w:val="56074999"/>
    <w:rsid w:val="567D5FDA"/>
    <w:rsid w:val="5A096BA6"/>
    <w:rsid w:val="5EB23FF8"/>
    <w:rsid w:val="617E0DE9"/>
    <w:rsid w:val="63F745A2"/>
    <w:rsid w:val="6A6E4160"/>
    <w:rsid w:val="6AE5689A"/>
    <w:rsid w:val="70405EE0"/>
    <w:rsid w:val="71B72AD6"/>
    <w:rsid w:val="7501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2022-05-23T08:21:00Z</dcterms:created>
  <dc:creator>pc</dc:creator>
  <cp:lastModifiedBy>《》</cp:lastModifiedBy>
  <dcterms:modified xsi:type="dcterms:W3CDTF">2022-07-28T08:22:07Z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267B1621207D4CE29D76757BFDEE2FB2</vt:lpwstr>
  </property>
</Properties>
</file>