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96675">
      <w:pPr>
        <w:numPr>
          <w:ilvl w:val="255"/>
          <w:numId w:val="0"/>
        </w:numPr>
        <w:spacing w:line="360" w:lineRule="auto"/>
        <w:jc w:val="center"/>
        <w:rPr>
          <w:rFonts w:ascii="宋体" w:hAnsi="宋体" w:eastAsia="宋体" w:cs="宋体"/>
          <w:b/>
          <w:bCs/>
          <w:sz w:val="24"/>
          <w:szCs w:val="24"/>
        </w:rPr>
      </w:pPr>
      <w:bookmarkStart w:id="0" w:name="_GoBack"/>
      <w:bookmarkEnd w:id="0"/>
      <w:r>
        <w:rPr>
          <w:rFonts w:hint="eastAsia" w:ascii="宋体" w:hAnsi="宋体" w:eastAsia="宋体" w:cs="宋体"/>
          <w:b/>
          <w:bCs/>
          <w:sz w:val="24"/>
          <w:szCs w:val="24"/>
        </w:rPr>
        <w:t>335 《孟子》第15讲：滕文公上之爱有差等</w:t>
      </w:r>
    </w:p>
    <w:p w14:paraId="73B8D996">
      <w:pPr>
        <w:numPr>
          <w:ilvl w:val="255"/>
          <w:numId w:val="0"/>
        </w:numPr>
        <w:spacing w:line="360" w:lineRule="auto"/>
        <w:jc w:val="center"/>
        <w:rPr>
          <w:rFonts w:ascii="宋体" w:hAnsi="宋体" w:eastAsia="宋体" w:cs="宋体"/>
          <w:sz w:val="24"/>
          <w:szCs w:val="24"/>
        </w:rPr>
      </w:pPr>
      <w:r>
        <w:rPr>
          <w:rFonts w:hint="eastAsia" w:ascii="宋体" w:hAnsi="宋体" w:eastAsia="宋体" w:cs="宋体"/>
          <w:sz w:val="24"/>
          <w:szCs w:val="24"/>
        </w:rPr>
        <w:t>2026年1月3日</w:t>
      </w:r>
    </w:p>
    <w:p w14:paraId="11AAE9F7">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大家好，今天是2026年1月3日，新年快乐！今天是乙巳年冬月十五，今天是十五，今天晚上月亮圆。今天是正式课：滕文公上之爱有差等，是《孟子》第十五讲。我试一下麦，一会儿我们准时开始。</w:t>
      </w:r>
    </w:p>
    <w:p w14:paraId="4D6B361B">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大家好，今天是2026年1月3日，乙巳年冬月十五，正式课，《孟子》第十五讲：滕文公上之爱有差等。还是要跟大家说一声，新年快乐！时间过得像飞一样的，我们讲到第十五讲了，新的一年开始了，不过乙巳年现在正好是在冬月十五，还差一个半月就到丙午了。上次聊天讲了一次“值年卦”和《推背图》。</w:t>
      </w:r>
    </w:p>
    <w:p w14:paraId="1C231076">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下堂课我们对2026年和2027年做一个展望，也可能会再拉长一点时间，因为投资从来都是一个长期的事情，可能稍微说的多一些，就是下一个周末。今天我们按原计划来讲一下子，今天算是插出来一点，因为这原本是应该跟上一堂课一起的一个段落，但涉及到墨家，我把它单拎出来，顺便说一下墨家和道家。今天主要介绍一下墨家，因为这个对理解儒家和孟子有用。</w:t>
      </w:r>
    </w:p>
    <w:p w14:paraId="22EF31BF">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正式开讲前，我对墨家做一个简介。第一个部分就是要介绍一下墨家的创始人墨翟，墨翟生于公元前476年到420年，距今大差不差两千五百年，他的著作主要是《墨子》。这个著作墨翟肯定是参与了写作，或者是有部分内容是墨子生前留下来的，但很多内容一如《论语》，或者是一如《孟子》，由其他的子弟修撰而成。</w:t>
      </w:r>
    </w:p>
    <w:p w14:paraId="476005B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墨子》这部著作涉及到的内容非常广泛，其中当然涉及到社会科学，但相当部分涉及到的是自然科学，也涉及到兵法。其中在逻辑学的部分和自然科学或者是数学的部分就变得极其有趣，因为它涉及到几何学、物理学、光学一系列的科学的部分。其中一些科学原理是由这部著作提出，并且为后世的科学所证明。其实墨子是一个非常了不起的人物，并且墨家在中国历史上的地位极高，并且他真的是中华文化的瑰宝。</w:t>
      </w:r>
    </w:p>
    <w:p w14:paraId="1DB4D25B">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墨翟本人是殷商王室，他是贵族，他是宋襄公哥哥目夷的后人，后他因故由贵族贬为平民。这个“故”到底是什么原因呢？一时也说不清楚，他的原姓氏被取消，简略为墨姓，所以叫墨翟。在种姓非常严重的那个年代被取消姓氏是一件非常严重的事情。墨翟曾经做过宋朝的大夫，后来他主要还是从事了一些民间的活动。</w:t>
      </w:r>
    </w:p>
    <w:p w14:paraId="1FB4D2A8">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史书上对他的评价是“上无君上之事，下无耕农之难”，就是他既没有君上的事情的繁忙，也没有农夫的这种艰难，算是一个非常优秀而且比较舒适的平民知识分子，其实是破落贵族的平民。需要说明的是墨翟曾经师承儒门弟子，他是从儒家开始的。其实在儒家里边分出去这两支非常非常重要。墨翟是精通儒家经典的。</w:t>
      </w:r>
    </w:p>
    <w:p w14:paraId="76EA7237">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儒家准确的应该是分成三派。当然第一派到了战国时期代表人物是孟子，其实就是思孟学派，这算是我个人认为儒家的正统。后来从这里边又分出去一个荀子，我管他叫制度学派。另外的就是这个墨子，我管他叫工业学派，或者是资本学派或者是商业学派吧。总之，墨子走了另外一条路，和荀子那条路不一样，当然他与孟子思孟学派也出现了严重的分歧，就是不再是一回事了。</w:t>
      </w:r>
    </w:p>
    <w:p w14:paraId="34260CCA">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墨子的主要观点是主张是十个，我念一下子：“兼爱、非攻、尚贤、尚同、天志、明鬼、非命、非乐、节用、节葬”。今天我们这段涉及到他的是“兼爱”和“节葬”的内容，这也是墨家非常重的地方，孟子对他们进行了某种程度的批驳。后边我们再去讲这个事情，我先把它做一个简单的介绍。墨子开山立派，他是有他的群众基础的，就是他代表的人不同。孟子、墨子和荀子，他们代表了不同的阶层的人。</w:t>
      </w:r>
    </w:p>
    <w:p w14:paraId="5B2A28E1">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准确地讲，墨子代表的是工商——新兴的工商阶层和底层。所谓的底层，其实是指流民，就是没有资产的流民，就是手工业者和流民。在一般意义上会将流民定义为下层人士，就是无产者。手工业者和无产者，他的人群构成，就是墨子在为这样一个人群说话；孟子代表的是知识分子阶层；而荀子代表的是国王，就是统治阶级。他们代表的人群不同，所以会产生剧烈的冲突。</w:t>
      </w:r>
    </w:p>
    <w:p w14:paraId="55090D00">
      <w:pPr>
        <w:numPr>
          <w:ilvl w:val="0"/>
          <w:numId w:val="1"/>
        </w:numPr>
        <w:overflowPunct w:val="0"/>
        <w:spacing w:line="360" w:lineRule="auto"/>
        <w:rPr>
          <w:rFonts w:ascii="宋体" w:hAnsi="宋体" w:eastAsia="宋体" w:cs="宋体"/>
          <w:sz w:val="24"/>
          <w:szCs w:val="24"/>
        </w:rPr>
      </w:pPr>
      <w:r>
        <w:rPr>
          <w:rFonts w:hint="eastAsia" w:ascii="宋体" w:hAnsi="宋体" w:eastAsia="宋体" w:cs="宋体"/>
          <w:sz w:val="24"/>
          <w:szCs w:val="24"/>
        </w:rPr>
        <w:t>虽然都是从儒家起步的，都从孔子这起步，但是由于他们代表不同的阶层说话，所以他们分裂了。分裂了以后，荀子最后走向了──因为他制度儒，所以他最后延伸出来的就是韩非子的法家。墨子这一派，就是墨家。孟子代表知识分子或者是中产阶级，所以他是儒家的正宗吧，也存活下来，并且成为了中国的三千年文化的主流，或者是墨家消失之后，只剩下儒家了。</w:t>
      </w:r>
    </w:p>
    <w:p w14:paraId="52B042AB">
      <w:pPr>
        <w:numPr>
          <w:ilvl w:val="0"/>
          <w:numId w:val="1"/>
        </w:numPr>
        <w:overflowPunct w:val="0"/>
        <w:spacing w:line="360" w:lineRule="auto"/>
        <w:rPr>
          <w:rFonts w:ascii="宋体" w:hAnsi="宋体" w:eastAsia="宋体" w:cs="宋体"/>
          <w:sz w:val="24"/>
          <w:szCs w:val="24"/>
        </w:rPr>
      </w:pPr>
      <w:r>
        <w:rPr>
          <w:rFonts w:hint="eastAsia" w:ascii="宋体" w:hAnsi="宋体" w:eastAsia="宋体" w:cs="宋体"/>
          <w:sz w:val="24"/>
          <w:szCs w:val="24"/>
        </w:rPr>
        <w:t>﻿我从某种意义上非常喜欢墨子，当然在当代，关于儒家、墨家、道家的争议非常大，儒墨之争非常的严重。目前在互联网上也有人以墨家的这个身份，经常对儒家进行猛烈地攻击；也有儒家的一些学者对墨家进行猛烈地攻击；当然了，儒、墨都会对道家进行猛烈地攻击；道家对儒、墨也会有猛烈地攻击和批评。但我不这样理解，其实他们在某种意义上同源，并且有很多的相似之处。今天无法展开，我简单介绍一下墨家的主要的主张，其中他的政治主张，因为非常重要。</w:t>
      </w:r>
    </w:p>
    <w:p w14:paraId="4D7D500B">
      <w:pPr>
        <w:numPr>
          <w:ilvl w:val="0"/>
          <w:numId w:val="1"/>
        </w:numPr>
        <w:overflowPunct w:val="0"/>
        <w:spacing w:line="360" w:lineRule="auto"/>
        <w:rPr>
          <w:rFonts w:ascii="宋体" w:hAnsi="宋体" w:eastAsia="宋体" w:cs="宋体"/>
          <w:sz w:val="24"/>
          <w:szCs w:val="24"/>
        </w:rPr>
      </w:pPr>
      <w:r>
        <w:rPr>
          <w:rFonts w:hint="eastAsia" w:ascii="宋体" w:hAnsi="宋体" w:eastAsia="宋体" w:cs="宋体"/>
          <w:sz w:val="24"/>
          <w:szCs w:val="24"/>
        </w:rPr>
        <w:t>﻿墨家的政治主张是“兼相爱、交相利”。墨家是中国历史上最早提出种姓平等和阶级平等的这样的一个学派。今天看来他极为先进，极为前卫，他强调“无缘大慈、同体大悲”。因为兼相爱嘛，不管你是不是同一个血统，不管是不是亲生的，他提倡的这个无缘大慈、同体大悲，就是跟佛家的众生平等是相同的。这个我是能理解的，因为他们是从事工业或者是手工业或者是建筑业，他从事这个行业要求他必须形成……</w:t>
      </w:r>
    </w:p>
    <w:p w14:paraId="19A895A6">
      <w:pPr>
        <w:numPr>
          <w:ilvl w:val="0"/>
          <w:numId w:val="1"/>
        </w:numPr>
        <w:overflowPunct w:val="0"/>
        <w:spacing w:line="360" w:lineRule="auto"/>
        <w:rPr>
          <w:rFonts w:ascii="宋体" w:hAnsi="宋体" w:eastAsia="宋体" w:cs="宋体"/>
          <w:sz w:val="24"/>
          <w:szCs w:val="24"/>
        </w:rPr>
      </w:pPr>
      <w:r>
        <w:rPr>
          <w:rFonts w:hint="eastAsia" w:ascii="宋体" w:hAnsi="宋体" w:eastAsia="宋体" w:cs="宋体"/>
          <w:sz w:val="24"/>
          <w:szCs w:val="24"/>
        </w:rPr>
        <w:t>﻿他必须在特定的区域形成团体，并且这个团体里边要有合作，这个合作就要求他们彼此之间互相的尊重，所以他提出兼相爱、兼爱这样的一个主张。这与他们的生存环境相关联，请问你要聚集数百人去建一个庙宇或者是朝堂或者是建一个城镇，这些大规模的组织，大规模的人聚合在一起，他确实是需要一个比较好的组织性、纪律性。所以墨家提出兼爱，这实际上是为他的组织建设提供一个基本的哲学基础，或者是逻辑基础。</w:t>
      </w:r>
    </w:p>
    <w:p w14:paraId="252AEC41">
      <w:pPr>
        <w:numPr>
          <w:ilvl w:val="0"/>
          <w:numId w:val="1"/>
        </w:numPr>
        <w:overflowPunct w:val="0"/>
        <w:spacing w:line="360" w:lineRule="auto"/>
        <w:rPr>
          <w:rFonts w:ascii="宋体" w:hAnsi="宋体" w:eastAsia="宋体" w:cs="宋体"/>
          <w:sz w:val="24"/>
          <w:szCs w:val="24"/>
        </w:rPr>
      </w:pPr>
      <w:r>
        <w:rPr>
          <w:rFonts w:hint="eastAsia" w:ascii="宋体" w:hAnsi="宋体" w:eastAsia="宋体" w:cs="宋体"/>
          <w:sz w:val="24"/>
          <w:szCs w:val="24"/>
        </w:rPr>
        <w:t>这是因为他们所做的行业﻿以及他们的社会地位相关联。他们是中国历史上最早的工业从业者和无产阶级，并且他们也是中国历史上最有组织纪律性的一群人。所以墨家他就有一点，他是有比较坚强的这种组织框架的，和儒家和道家完全不同，他有非常强烈的组织。所以墨家钜子往往可以聚集数百、数千、甚至数万人，并且他高度团结，有的时候还具有某种宗教的倾向，就是墨家钜子有一点教主的感觉。所以墨家也算是中国黑社会的鼻祖吧，就是他这个特征……</w:t>
      </w:r>
    </w:p>
    <w:p w14:paraId="0F9E7535">
      <w:pPr>
        <w:numPr>
          <w:ilvl w:val="0"/>
          <w:numId w:val="1"/>
        </w:numPr>
        <w:overflowPunct w:val="0"/>
        <w:spacing w:line="360" w:lineRule="auto"/>
        <w:rPr>
          <w:rFonts w:ascii="宋体" w:hAnsi="宋体" w:eastAsia="宋体" w:cs="宋体"/>
          <w:sz w:val="24"/>
          <w:szCs w:val="24"/>
        </w:rPr>
      </w:pPr>
      <w:r>
        <w:rPr>
          <w:rFonts w:hint="eastAsia" w:ascii="宋体" w:hAnsi="宋体" w:eastAsia="宋体" w:cs="宋体"/>
          <w:sz w:val="24"/>
          <w:szCs w:val="24"/>
        </w:rPr>
        <w:t>﻿同时墨家他主张天志、明鬼，他相信天道、天理，他更好像像今天他崇尚硅基生命。并且他和儒家的区别，儒家是敬鬼神而远之，他是明鬼的，就是他会对鬼神进行祭祀。同时因为他是个工业组织，所以他尊重有知识的人，所以他尚贤、尚同，就是你有真本事，你才能在墨家里边立身，你血统、出身是没有用的，所以他尚贤、尚同。同时他节用、节葬，他主张节省，就是作为一个工业党，他们是非常有效率的，他反对那些没有意义的繁文缛节，没有必要搞那些礼数，搞那么多形式上的东西。</w:t>
      </w:r>
    </w:p>
    <w:p w14:paraId="168AAB41">
      <w:pPr>
        <w:numPr>
          <w:ilvl w:val="0"/>
          <w:numId w:val="1"/>
        </w:numPr>
        <w:overflowPunct w:val="0"/>
        <w:spacing w:line="360" w:lineRule="auto"/>
        <w:rPr>
          <w:rFonts w:ascii="宋体" w:hAnsi="宋体" w:eastAsia="宋体" w:cs="宋体"/>
          <w:sz w:val="24"/>
          <w:szCs w:val="24"/>
        </w:rPr>
      </w:pPr>
      <w:r>
        <w:rPr>
          <w:rFonts w:hint="eastAsia" w:ascii="宋体" w:hAnsi="宋体" w:eastAsia="宋体" w:cs="宋体"/>
          <w:sz w:val="24"/>
          <w:szCs w:val="24"/>
        </w:rPr>
        <w:t>另外，他主张非乐、非命，这和儒家有巨大的区别或者是差异。他对祀与戎，祀就是祭祀，戎就是战争，他对祀与戎极其反感，所以他主张非乐、非命，所以与儒家是有剧烈冲突的。我刚才简单说了一下他的政治主张。墨家和道家和儒家在哲学上都有非常大的贡献，但是他们的切入点不一样。墨家的切入点主要是认识论，所以导致他在科学上非常厉害，要知道墨子在两千五百年前就提出来两句成语，非常重要。</w:t>
      </w:r>
    </w:p>
    <w:p w14:paraId="45D7FE96">
      <w:pPr>
        <w:numPr>
          <w:ilvl w:val="0"/>
          <w:numId w:val="1"/>
        </w:numPr>
        <w:overflowPunct w:val="0"/>
        <w:spacing w:line="360" w:lineRule="auto"/>
        <w:rPr>
          <w:rFonts w:ascii="宋体" w:hAnsi="宋体" w:eastAsia="宋体" w:cs="宋体"/>
          <w:sz w:val="24"/>
          <w:szCs w:val="24"/>
        </w:rPr>
      </w:pPr>
      <w:r>
        <w:rPr>
          <w:rFonts w:hint="eastAsia" w:ascii="宋体" w:hAnsi="宋体" w:eastAsia="宋体" w:cs="宋体"/>
          <w:sz w:val="24"/>
          <w:szCs w:val="24"/>
        </w:rPr>
        <w:t>一个是名副其实，就是你的定义与事物的本质必须相同。名副其实，名这里边主要是指给事物分门别类的定义，要和它的相匹配。第二句话是实事求是。名副其实、实事求是，这在认识论上是已经达到了很高的高度。毛泽东在不到一百年之前写这个《实践论》和《矛盾论》，其中《实践论》里边提出实事求是，这是墨家的根本的哲学思想。</w:t>
      </w:r>
    </w:p>
    <w:p w14:paraId="3E9F524D">
      <w:pPr>
        <w:numPr>
          <w:ilvl w:val="0"/>
          <w:numId w:val="1"/>
        </w:numPr>
        <w:overflowPunct w:val="0"/>
        <w:spacing w:line="360" w:lineRule="auto"/>
        <w:rPr>
          <w:rFonts w:ascii="宋体" w:hAnsi="宋体" w:eastAsia="宋体" w:cs="宋体"/>
          <w:sz w:val="24"/>
          <w:szCs w:val="24"/>
        </w:rPr>
      </w:pPr>
      <w:r>
        <w:rPr>
          <w:rFonts w:hint="eastAsia" w:ascii="宋体" w:hAnsi="宋体" w:eastAsia="宋体" w:cs="宋体"/>
          <w:sz w:val="24"/>
          <w:szCs w:val="24"/>
        </w:rPr>
        <w:t>此外，墨子留下的一个重要的方法论，就是墨辩，﻿你可以将它这个理解为辩证法，它与古希腊哲学与印度的</w:t>
      </w:r>
      <w:r>
        <w:rPr>
          <w:rStyle w:val="10"/>
          <w:rFonts w:hint="eastAsia" w:ascii="宋体" w:hAnsi="宋体" w:eastAsia="宋体" w:cs="宋体"/>
          <w:b w:val="0"/>
          <w:bCs w:val="0"/>
          <w:sz w:val="24"/>
          <w:szCs w:val="24"/>
        </w:rPr>
        <w:t>因明</w:t>
      </w:r>
      <w:r>
        <w:rPr>
          <w:rFonts w:hint="eastAsia" w:ascii="宋体" w:hAnsi="宋体" w:eastAsia="宋体" w:cs="宋体"/>
          <w:sz w:val="24"/>
          <w:szCs w:val="24"/>
        </w:rPr>
        <w:t>学并称为世界三大古典逻辑学的基础。就是墨辩，与古印度的</w:t>
      </w:r>
      <w:r>
        <w:rPr>
          <w:rStyle w:val="10"/>
          <w:rFonts w:hint="eastAsia" w:ascii="宋体" w:hAnsi="宋体" w:eastAsia="宋体" w:cs="宋体"/>
          <w:b w:val="0"/>
          <w:bCs w:val="0"/>
          <w:sz w:val="24"/>
          <w:szCs w:val="24"/>
        </w:rPr>
        <w:t>因明</w:t>
      </w:r>
      <w:r>
        <w:rPr>
          <w:rFonts w:hint="eastAsia" w:ascii="宋体" w:hAnsi="宋体" w:eastAsia="宋体" w:cs="宋体"/>
          <w:sz w:val="24"/>
          <w:szCs w:val="24"/>
        </w:rPr>
        <w:t>学，和古希腊哲学构成了人类历史上著名的三大逻辑学的基础。他讲辨、类、故，我就不细说了，有空你们可以看。他对名，就是对概念的提出，辞，对逻辑判断，说，对推理，非常在意。那么早就把整个的逻辑判断的过程，全部进行了非常深刻的总结。并且，他用了一系列的方法来处理逻辑问题，例如，假言、直言、选言、演绎、归纳，等等等等，他有一整套的逻辑推理方法。</w:t>
      </w:r>
    </w:p>
    <w:p w14:paraId="3A115F59">
      <w:pPr>
        <w:numPr>
          <w:ilvl w:val="0"/>
          <w:numId w:val="1"/>
        </w:numPr>
        <w:overflowPunct w:val="0"/>
        <w:spacing w:line="360" w:lineRule="auto"/>
        <w:rPr>
          <w:rFonts w:ascii="宋体" w:hAnsi="宋体" w:eastAsia="宋体" w:cs="宋体"/>
          <w:sz w:val="24"/>
          <w:szCs w:val="24"/>
        </w:rPr>
      </w:pPr>
      <w:r>
        <w:rPr>
          <w:rFonts w:hint="eastAsia" w:ascii="宋体" w:hAnsi="宋体" w:eastAsia="宋体" w:cs="宋体"/>
          <w:sz w:val="24"/>
          <w:szCs w:val="24"/>
        </w:rPr>
        <w:t>为什么他会在哲学，特别是在逻辑学上有如此深厚的基础？因为他们是从事工业，他们必须进行严谨的设计、推演，就是你建一个宫殿、建一个城、城墙、城市，甚至制造复杂的工具，它都需要非常严谨的逻辑推理和严密的设计。所以墨家在这个领域里边确实厉害，他实际上构成中国在科学上面的一个非常重要的基础；在哲学，包括数学、包括科学方面，他构成一个非常严谨的基础。我们应该向墨子和墨家在这一领域的贡献表示敬意。</w:t>
      </w:r>
    </w:p>
    <w:p w14:paraId="1736D35C">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上一节没有发出去，我不知道是不是会漏掉。我刚才的上一节是说他的这个《墨辩》里边的逻辑推理的一些细节，如果没有发出去，那就也不是很重要。那个墨子可能是对宇宙认识最早的，所以墨家提出了宇宙论。他提出了空间问题，就是“宇”这个词；他提出了时间问题，就是“久”这个词。并且他提出了两个非常重要的论断：就是时空无限论，时间和空间都是无限的；第二个是时空运动论。无论是时空无限论和时空运动论，这都非常的古早。我们不知道他们比西方早了多少，但是确实是……</w:t>
      </w:r>
    </w:p>
    <w:p w14:paraId="6C7ACB83">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在数学上，他也有一系列的贡献，比如说他提出了倍、同长、中、圆、正方形、直线等。当然这是跟他从事的手工业和建筑业相关联，并且他提供了算法，并且墨子已经提出了十进制，十进制。物理学上，他们也有很多很多的建树，其中关于力学、光学、声学都有建树。最有趣的是，在墨子的时代已经提出了杠杆定律，关于杠杆定律的计算方法，他们那个时候已经有完整的公式提供出来。同时墨子也是一个非常优秀的教育家，他已经在他的时代，两千五百年前开始开立工科学校了。</w:t>
      </w:r>
    </w:p>
    <w:p w14:paraId="41176F23">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另外在战国时期，由于铁器的广泛使用，中国在机械制造领域里边有了长足的发展，各种用于农业，用于军事，用于各种各样的机械制造已经达到了极高的水平。其中墨家对此的贡献就极为的突出、极为的突出。其实讲到墨家我是非常感慨的，我对儒家、墨家和道家，我内心深处是没有排斥的。虽然这几个学派之间的争论，两千五百年以来，从来没有停顿过，然而我觉得各有千秋。</w:t>
      </w:r>
    </w:p>
    <w:p w14:paraId="495968FD">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我这样形容可能会引发剧烈的争议，就是我个人认为我将古代的儒家（古典的儒家），就是结束于思孟学派的儒家，就是绝学，因为在孟子之后的儒家不算，就是思孟学派的儒家，我将之定义为古典社会主义。那么墨家我将它定义为古典资本主义。用“资本”二字不太合适，但是它确实是中国的工业发展的始作俑者，并且他有了与科学相印证的一整套的体系，这个非常非常重要。</w:t>
      </w:r>
    </w:p>
    <w:p w14:paraId="475118FB">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当然，我将道家说成是古典自由主义、古典自由主义。我感到深感遗憾的是，墨家中道衰落了，就是到了秦汉时期，墨家已经，秦初还有墨家，墨家钜子，这个到了秦汉之后，墨家就消失了，这个墨家的钜子也不见了。然而中国确实是工商业，工商业都还在，其中中国的六部里边有个工部，就正好是对应的就是墨家这套活儿。然而非常非常遗憾，这是我一直在思考的一个重大的历史遗留问题，就是墨家……</w:t>
      </w:r>
    </w:p>
    <w:p w14:paraId="0F1724B2">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墨家为什么没有在宋明时期兴起？就是八百年前，如果墨家复兴，而不是儒家跟道家和佛家综合产生的宋明理学，就是儒若不与释道相融合，而是儒与墨相融合，则八百年前就应爆发中国的工业革命。我也知道两千五百年前乃至于两千年前，墨家的产生可能超越了当时的历史条件，因为那时候的工业还是一个辅助性的行业。</w:t>
      </w:r>
    </w:p>
    <w:p w14:paraId="496BC678">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与工业、工人阶级、无产阶级相伴生的团体还不是社会主流，所以他们的政治主张或者是他们所带来的一整套体系，在汉唐时期，就沉没乃至于衰落，也是可以理解的。因为他不是这个主流嘛，他不会被统治阶级所容忍和接纳，所以他就消失在历史长河中了。然而，到了宋、明的时候，中国的工业再一次迅速发展起来的时候，墨家的一些重要思想，至今看来仍然是熠熠生辉的一些重要的思想和理论，却再没有出现复兴，没有出现复兴。</w:t>
      </w:r>
    </w:p>
    <w:p w14:paraId="179EFFB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我是一直在思考这个问题，但是我现在当然是没有结论，也没有答案。我想可能随着我们对现代社会的一些理解，可能会找到一些答案。我倒是觉得我国在进入现代以后，特别是1949年之后，我国在进行社会主义建设和社会主义改造的过程中，有很多内涵不经意间与墨家的思想高度契合了，高度契合了。这也许是一种必然的历史性的轮回吧，其中有很多地方，</w:t>
      </w:r>
    </w:p>
    <w:p w14:paraId="371425A3">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其中有很多地方我们在契合墨家的主张，并且两千五百年之后，墨家的主张可能帮到了21世纪的中国。所以我今天想借这个机会，简单念叨一下墨家，将来有时间我们再去讲讲道家吧。好，我再简单说一下子儒、墨、道的异同。然后呢，我们将今天的最后这一段课把它讲完。儒、墨、道三家在天道天理的认知上具有高度的同一性，他都承认天道的存在、天理的存在，就是对硅基的部分是认同的。中国人和外国人不一样，中国人对天道和天理的认知，</w:t>
      </w:r>
    </w:p>
    <w:p w14:paraId="203CFD25">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人对天道和天理的认知，没有具象为人格神，没有具象为人格神。当然后来儒教、道教等等开始人格化了，有了人格性的神，就是将这个老子、墨子，这个张三丰什么的，就是进行了某种人格化，然后神化。但在中国的春秋战国时期形成的这样的一种思想里边，他们在天道天理的认知上具有极为高度的科学性和科学理性。所以在这一上面，他们是相同的。然而在政治上却是差异巨大。儒家主张大一统中央集权，儒家接受血统、接受阶级差异，这是儒家的政治上，</w:t>
      </w:r>
    </w:p>
    <w:p w14:paraId="1F480457">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今天有些发不出去，我简单再重复一下子吧。就是我刚才讲了，在天道上面，儒家、墨家和道家在天道、天理上认知上是高度的同一的，他们都接受天道、天理的存在，并且有一种科学的理性来认识，并且不将天道和天理进行人格化，所以没有创造出人格化的神来。就是我们不太讲……像西方、或者是像中东、或者是像其他宗教那样的，我们对天道、天理的认识具有高度的科学理性。同时在政治上，儒家是主张大一统、中央集权，接受血统和阶级这样一个儒家的特点，是这样的。</w:t>
      </w:r>
    </w:p>
    <w:p w14:paraId="1AF631D9">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墨家就很有意思，墨家不主张大一统，它是主张大同，就有点共产主义的想法。它主张的大同和儒家主张的大一统不是一回事儿，它的大同里边，它主张社会高度自治。墨家钜子在他创立初期，他们搞了很多的实验，就是他们在一个地方居住，那个居住的状况——就是他社会自治状况，很像现在西方流行的公社，特别是以色列犹太人搞的那个公社，中国也搞过人民公社。我一直说我们建国之后有很多墨家的痕迹，这个其中他这个公社制——社会自组织，非政府的自组织是一个公社的制、大同社会的这种理想。</w:t>
      </w:r>
    </w:p>
    <w:p w14:paraId="7B78E50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它和儒家不一样，它拒绝接受血统、拒绝接受阶级分立。它主张绝对平等，它反对种姓制度、反对阶级分化，它这个墨家的主张是具有共产主义特征的一些状况，当然它对适应大工业、适应这种底层人或者无产阶级是非常有意义的。所以它在战国时期，甚至在秦初期极有号召力了，就是老百姓认为墨家的主张是非常好的，毕竟儒家主张大一统、中央集权、接受血统和阶级，而它主张大同、社会自治、绝对平等，它反对血统和阶级。</w:t>
      </w:r>
    </w:p>
    <w:p w14:paraId="36E0CE17">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道家既反对大一统，也反对大同，它主张小国寡民，它反对中央集权，也反对社会自治，它主张无政府无组织——道家。它有一条跟墨家相似，它主张众生平等，反对血统，就是道家，天理面前、天道面前人人平等，这是道家。他们政治上的区别还是挺大的，在某种地方，儒家、墨家有相似的地方；在某种情况，墨家和道家有相似的地方；但儒家和道家几乎是全部对立的，这个大一统、中央集权、接受血统和阶级，这是道家都统统反对的。</w:t>
      </w:r>
    </w:p>
    <w:p w14:paraId="77DAE56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但是儒家有历史的适应性，它符合当时中国的社会结构，也满足了当时统治阶层的治理需求。所以儒家的学术和理论延续了三千年，就是整个的过程中一直在儒家的理论里边在走。儒家当然有合理性的东西，比如中庸之道。但是儒家在汉，特别是董仲舒“罢黜百家，独尊儒术”之后，形成了儒教，它也有巨大的问题，就是儒教最后变成了中国的伦理基础、法理基础和治理逻辑。它存在巨大的问题，它也导致了最后中国在近现代……</w:t>
      </w:r>
    </w:p>
    <w:p w14:paraId="10D9733D">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它也导致中国在近现代上面出现了翻车的现象，这时不行，它由一开始定义了我们的大一统，最后带来大一统的一系列的问题，大一统、中央集权也带来了一系列的问题。对于中国的这个五百年来的反殖民这个过程中，它这个表达不出它的这个优势来，我刚才说了政治上。我再简单说一下经济上这三家的区别：儒家是主张产权私有，墨家主张产权公有，道家主张产权私有。儒家既强调私有财产，也强调国家资本；墨家只强调社会资本，反对私有和国家持有资本；</w:t>
      </w:r>
    </w:p>
    <w:p w14:paraId="67F956BC">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道家主张﻿私有资本。这个儒家主张统一市场、进行贸易管制；墨家主张自由市场、自由贸易；道家主张自由市场和自由贸易。就是在这个经济上面，墨和道是有相似之处的。这个剩下的部分，只有儒家和道家都同意产权私有，墨家是公社制嘛，所以它主张共有，并且它是主张发展社会资本，反对发展国家资本和私人资本。你看我国两千五百年前的主张是不是涵盖了现在的经济学理论的所有的部分，并且我们都进行了数千年的实验，试验的结果给今天构成了逻辑……</w:t>
      </w:r>
    </w:p>
    <w:p w14:paraId="4D643E8B">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好，我们今天涉及到的问题呢，这个是“爱有差等”，就是爱是有分别的。这个墨家是“爱无差等”——兼爱嘛，儒家讲“爱有差等”——是爱有差别。这个我们看看孟子是怎么说的，另外我们对之做一点评价，在本天的课程结束的时候，我再做一点点总结。其实我刚才说过，我非常喜欢墨家，而且在工业化过程中，如果是照墨家的逻辑做可能会有很多的不同的效果。另外，中国文化墨家消失了，但墨家的影响至今仍然在。</w:t>
      </w:r>
    </w:p>
    <w:p w14:paraId="4C91F4E3">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好，我分段来讲解一下子今天的课程。“墨者夷之因徐辟而求见孟子”。就是墨家的弟子夷之因为跟徐辟熟，靠着徐辟介绍，想来求见孟子。孟子曰：“吾固愿见，今吾尚病，病愈我且往见。夷子不来。”孟子很客气，他说我当然愿意见一下了，但是我现在正病着呢，等病好了，我去见他吧，夷子就不用来了。当然有人认为，孟子就是不想见，以托病为由，这只是一段客气，但我相信孟子还不仅仅是客气。</w:t>
      </w:r>
    </w:p>
    <w:p w14:paraId="7F668EA2">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因为孟子所处的时代，儒家处在低潮期，这个墨家和道家成为显学。那个时候要么就是这个墨家、要么就是道家，儒家被攻击的非常厉害。所以孟子当时是儒家扛大旗、担大纲的人，所以他其实是想通过某种渠道来与墨家和道家有一些辩论来宣扬儒家的主张。所以这一段呢，就是在《孟子》里边关于墨家的批评的这一段就变得非常的有意思、有意义，当然也很有趣，就是我认为孟子是愿意见夷之的。</w:t>
      </w:r>
    </w:p>
    <w:p w14:paraId="233EED21">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他日，又求见孟子”，夷子还是挺坚决的，又来求见孟子。孟子曰：“吾今则可以见矣。不直则道不见，我且直之。”又来见孟子，孟子说的这番话很深沉啊，我今天可以见他了，“不直则道不见”，但我会非常坦率，因为我要不坦率，真理就不能出来。“我且直之”，我准备直截了当了。这个话是说给徐辟听的，由徐辟转给夷子，还没见就把话递过去了。“吾闻夷子墨者，墨之治丧也以薄为其道也。”</w:t>
      </w:r>
    </w:p>
    <w:p w14:paraId="6BBF1BA5">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孟子说，我听说夷子是个墨者，墨家的弟子，墨家治丧是“以薄为其道”。我刚才说了，就是他们在下葬的时候，希望简易，不像儒家要厚葬、守孝。工人阶级哪有那个钱呢，所以他要简易，并且他觉得不需要过于拘于礼节，工人阶级他要打工的，他哪能三年守孝，就是做不到。“夷子思以易天下，其以为非是而不贵也？”</w:t>
      </w:r>
    </w:p>
    <w:p w14:paraId="1F76FE71">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这个地方我对孟子是有意见的，就是孟子又用了这种强烈的这种抗辩能力，这有点像法庭。他说夷子想用墨家的道理来易天下之理，就是代替现在儒家的道理和道家的道理，“其以为非是而不贵也”？你难道认为，非是，就是将这个就不好吗？不对吗？就是难道不按墨家的逻辑就显得那么庸俗吗？那么不时髦吗？这是孟子发的一段疑问。</w:t>
      </w:r>
    </w:p>
    <w:p w14:paraId="3E02BC4D">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然而夷子葬其亲厚，则是以所贱事亲也。”他这就开始讽刺夷子了，说你这个你既然觉得这个事情很时髦，那么你为什么要厚葬你的亲人呢？“则是以所贱事亲也”，你难道用这种很不时髦的事情来表达你是墨家的子弟，或者是来践行墨家的理论吗？其实是表达了对夷子的墨家的理论的一种不屑。徐子将这段话告诉了夷子，夷子答道，夷子曰：“儒者之道，古之人‘若保赤子’，此言何谓也？”夷子就用孟子的话来反驳孟子。</w:t>
      </w:r>
    </w:p>
    <w:p w14:paraId="36FEEDFC">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夷子说，你们儒家不是讲这种恻隐之心吗？你们不是说古之人，就是上古之人认为若保赤子，就是孩子死了你就会有恻隐之心想要救他，恻隐之心是仁爱的基础。你这个话到底是什么意思啊？“之则以为爱无差等”，你这句话难道不是说爱无差等吗？既然是恻隐之心，难道还有分别吗？“施由亲始”，爱无差等就应该从亲人开始。什么叫从亲人开始呢？我葬我爹和葬你爹是一样的，爱无差等。我怎么葬我爹，我就葬你爹，我就葬天下人的爹，爱无差等。</w:t>
      </w:r>
    </w:p>
    <w:p w14:paraId="3D342314">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这个爱无差等，其实我理解墨家的爱无差等，是指公社内部爱无差等，不是天下、天底之下爱无差等，是在公社内部、在组织内部爱无差等，别人的爹就像我的爹一样，因为大家兼爱、彼此平等，是在一个小范围之内，墨家的主张是这个意思，而不是天下人皆爱无差等。但是墨家这个话既然说了以后，在实践之中就很难落实到，因为别人会挑理的，况且他们碰到了是孟子，孟子的挑理能力天下第一，打嘴仗目前没有看见谁能打得过孟子，他的抗辩能力确实是一流。</w:t>
      </w:r>
    </w:p>
    <w:p w14:paraId="0DEA8E8F">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好。“徐子以告孟子”，徐子又把这段话再传达给孟子，显然孟子没有直接见夷子。孟子曰：“夫夷子信以为人之亲其兄之子为若亲其邻之赤子乎？”孟子说，难道夷子真的以为你对你哥哥的孩子会像对邻居家的孩子一样吗？“彼有取尔也”，他这是有区别的、有针对性的。“赤子匍匐将入井，非赤子之罪也”，就是小朋友趴在地上还不会走，往井里去爬，这当然不是赤子的罪。</w:t>
      </w:r>
    </w:p>
    <w:p w14:paraId="70D81463">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且天之生物也，使之一本，而夷子二本故也。”孟子说，天之生物只有一个本，一个本就是本源，就是这孩子只能是你爹和你妈生的，不可能是两个爹、两个妈，这是不现实的。“而夷子二本故也”，他就认为天之生物你只有一个本源，你不可能两个本源。“盖上世尝有不葬其亲者”，他说的上世就是古代，确实有人不埋葬自己的亲人，“其亲死则举而委之于壑”，亲人死了就抬出去，扔在附近的沟里边，“他日过之，狐狸食之，蝇蚋姑嘬之。”</w:t>
      </w:r>
    </w:p>
    <w:p w14:paraId="6269A0F9">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蝇蚋姑嘬之”，就是苍蝇、蚊子等飞虫在那儿啄食他的身体和汁液，乱葬，葬若没葬。当抛弃其亲人的这个人看到这个现象的时候，“其颡有泚”，他的大脑袋上就冒出了汗来，泚是汗，“睨而不视”，他赶紧闭上眼睛不敢看了。“夫泚也”，他流的那个汗，“非为人泚”，他不是说怕别人说他他流汗，“中心达于面目”，他是心里边觉得惭愧，脸上冒汗。</w:t>
      </w:r>
    </w:p>
    <w:p w14:paraId="1D6A408F">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盖归反虆梩而掩之”，所以他就会跑回家去，赶紧拿上工具去掩埋自己的亲人。我在孟子这书里边有很多部分，就是孟子在强辩啊。因为我觉得他用这个典故说兼爱，这不对，就有一点勉强，就是确实是自己的父母、自己的亲人，他死了以后自己会难过，也应该安排他们的后事。但墨家谈的不是这个意思，墨家谈的是厚葬和薄葬的问题，不是不葬。好吧。</w:t>
      </w:r>
    </w:p>
    <w:p w14:paraId="08508374">
      <w:pPr>
        <w:numPr>
          <w:ilvl w:val="0"/>
          <w:numId w:val="1"/>
        </w:numPr>
        <w:adjustRightInd w:val="0"/>
        <w:snapToGrid w:val="0"/>
        <w:spacing w:line="360" w:lineRule="auto"/>
        <w:jc w:val="left"/>
        <w:rPr>
          <w:rFonts w:ascii="宋体" w:hAnsi="宋体" w:eastAsia="宋体" w:cs="宋体"/>
          <w:sz w:val="24"/>
          <w:szCs w:val="24"/>
        </w:rPr>
      </w:pPr>
      <w:r>
        <w:rPr>
          <w:rFonts w:hint="eastAsia" w:ascii="宋体" w:hAnsi="宋体" w:eastAsia="宋体" w:cs="宋体"/>
          <w:sz w:val="24"/>
          <w:szCs w:val="24"/>
        </w:rPr>
        <w:t>这段的辩论实际是涉及到对兼爱的理解或者是爱有差等。爱是不是有差等？我同意儒家的看法：爱有差等，爱是不同的。但我也不同意孟子的看法，就是用这样的一个辩论来驳夷子，其实夷子未被驳倒。我们看下边：“掩之诚是也，则孝子仁人之掩其亲亦必有道矣”。就是掩埋，作为一个孝顺的仁者，他必须掩埋他亲戚。</w:t>
      </w:r>
    </w:p>
    <w:p w14:paraId="33E7C904">
      <w:pPr>
        <w:numPr>
          <w:ilvl w:val="0"/>
          <w:numId w:val="1"/>
        </w:numPr>
        <w:adjustRightInd w:val="0"/>
        <w:snapToGrid w:val="0"/>
        <w:spacing w:line="360" w:lineRule="auto"/>
        <w:jc w:val="left"/>
        <w:rPr>
          <w:rFonts w:ascii="宋体" w:hAnsi="宋体" w:eastAsia="宋体" w:cs="宋体"/>
          <w:sz w:val="24"/>
          <w:szCs w:val="24"/>
        </w:rPr>
      </w:pPr>
      <w:r>
        <w:rPr>
          <w:rFonts w:hint="eastAsia" w:ascii="宋体" w:hAnsi="宋体" w:eastAsia="宋体" w:cs="宋体"/>
          <w:sz w:val="24"/>
          <w:szCs w:val="24"/>
        </w:rPr>
        <w:t>这是符合天道的，这个我同意。就是“亲人葬其亲”是符合天道的。那么如果不是亲人，你要不要葬？当然也要葬，这里边的区别是薄葬和厚葬。孟子批夷子刚开始是对的，“夷子葬其亲厚”，就是他厚葬了他的亲人。厚和薄是可以讨论的，葬与不葬，其实这个讨论勉强。“徐子以告夷子，夷子怃然，为间曰：‘命之矣。’”,一时间无话可说.徐子将这个话告给他，他一时间“怃然”，就非常感慨 ，无话可说。我想夷子的感觉和我的感觉有点类似，“曰：‘命之矣。’”</w:t>
      </w:r>
    </w:p>
    <w:p w14:paraId="64486A37">
      <w:pPr>
        <w:numPr>
          <w:ilvl w:val="0"/>
          <w:numId w:val="1"/>
        </w:numPr>
        <w:adjustRightInd w:val="0"/>
        <w:snapToGrid w:val="0"/>
        <w:spacing w:line="360" w:lineRule="auto"/>
        <w:jc w:val="left"/>
        <w:rPr>
          <w:rFonts w:ascii="宋体" w:hAnsi="宋体" w:eastAsia="宋体" w:cs="宋体"/>
          <w:sz w:val="24"/>
          <w:szCs w:val="24"/>
        </w:rPr>
      </w:pPr>
      <w:r>
        <w:rPr>
          <w:rFonts w:hint="eastAsia" w:ascii="宋体" w:hAnsi="宋体" w:eastAsia="宋体" w:cs="宋体"/>
          <w:sz w:val="24"/>
          <w:szCs w:val="24"/>
        </w:rPr>
        <w:t>夷子感慨万千。这个感慨，到底是说被这个不葬感慨了，还是被厚赞感慨了，不知道。“曰：‘命之矣。’”他就说，这是命啊。当然了，后世的翻译就是“夷子说：‘哎呀，孟子说的是对的。’”我个人不这样的翻译，也不这样的认为。关于爱有差等这件事情，其实我同意孟子的看法，就是：爱是有区别的。我甚至认为，关于爱有差等的争论没有太大意义，因为墨子所说的爱无差等，仅指公社范围，仅指他的团体、团队范围，爱无差等、亲如兄弟，“你父死了，我来葬”这个意思，</w:t>
      </w:r>
    </w:p>
    <w:p w14:paraId="7ADDEFC1">
      <w:pPr>
        <w:numPr>
          <w:ilvl w:val="0"/>
          <w:numId w:val="1"/>
        </w:numPr>
        <w:adjustRightInd w:val="0"/>
        <w:snapToGrid w:val="0"/>
        <w:spacing w:line="360" w:lineRule="auto"/>
        <w:jc w:val="left"/>
        <w:rPr>
          <w:rFonts w:ascii="宋体" w:hAnsi="宋体" w:eastAsia="宋体" w:cs="宋体"/>
          <w:sz w:val="24"/>
          <w:szCs w:val="24"/>
        </w:rPr>
      </w:pPr>
      <w:r>
        <w:rPr>
          <w:rFonts w:hint="eastAsia" w:ascii="宋体" w:hAnsi="宋体" w:eastAsia="宋体" w:cs="宋体"/>
          <w:sz w:val="24"/>
          <w:szCs w:val="24"/>
        </w:rPr>
        <w:t>是属于公社内无差别社会保障。我现在提出来全体国民无差别社会保障，是将我们共和国14亿人作为一个共同体、作为一个公社来考虑，可以做到爱无差等。如果你在这个里边非要讲种族、阶级、血统，并且认为爱有差等，我个人认为是历史性的倒退。所以在讨论儒家、墨家和道家的时候，请注意它所局限的阶级范畴和场景，它是不一样的，所以它承担承载的内容和制度上的思考也是不一样的。</w:t>
      </w:r>
    </w:p>
    <w:p w14:paraId="4AEACDAA">
      <w:pPr>
        <w:numPr>
          <w:ilvl w:val="0"/>
          <w:numId w:val="1"/>
        </w:numPr>
        <w:adjustRightInd w:val="0"/>
        <w:snapToGrid w:val="0"/>
        <w:spacing w:line="360" w:lineRule="auto"/>
        <w:jc w:val="left"/>
        <w:rPr>
          <w:rFonts w:ascii="宋体" w:hAnsi="宋体" w:eastAsia="宋体" w:cs="宋体"/>
          <w:sz w:val="24"/>
          <w:szCs w:val="24"/>
        </w:rPr>
      </w:pPr>
      <w:r>
        <w:rPr>
          <w:rFonts w:hint="eastAsia" w:ascii="宋体" w:hAnsi="宋体" w:eastAsia="宋体" w:cs="宋体"/>
          <w:sz w:val="24"/>
          <w:szCs w:val="24"/>
        </w:rPr>
        <w:t>爱有差等和爱无差等，其实这个争论2300年从未停止过。2500年了吧，2500年从未停止过。我想说的是，我们是社会主义国家，我们在一个特定的范畴之内是共同体，所以我对涉及到纵切的问题，对种族、比如说汉族的纵切非常的反感，就像我反感叶利钦对俄罗斯族的纵切是一样的，他把其他民族和大俄罗斯族、大汉族的这种纵切，这是令人极度反感的。</w:t>
      </w:r>
    </w:p>
    <w:p w14:paraId="2A04BD29">
      <w:pPr>
        <w:numPr>
          <w:ilvl w:val="0"/>
          <w:numId w:val="1"/>
        </w:numPr>
        <w:adjustRightInd w:val="0"/>
        <w:snapToGrid w:val="0"/>
        <w:spacing w:line="360" w:lineRule="auto"/>
        <w:jc w:val="left"/>
        <w:rPr>
          <w:rFonts w:ascii="宋体" w:hAnsi="宋体" w:eastAsia="宋体" w:cs="宋体"/>
          <w:sz w:val="24"/>
          <w:szCs w:val="24"/>
        </w:rPr>
      </w:pPr>
      <w:r>
        <w:rPr>
          <w:rFonts w:hint="eastAsia" w:ascii="宋体" w:hAnsi="宋体" w:eastAsia="宋体" w:cs="宋体"/>
          <w:sz w:val="24"/>
          <w:szCs w:val="24"/>
        </w:rPr>
        <w:t>我是主张共和国共同体的，我是主张。你说我是个国家主义者，或者是个民族主义者；国家主义者，是对的；民族主义者，我是不同意的。在特定的范畴之内，爱无差等我是接受的。超越了这个范畴，你说全世界人民爱无差等，我是反对的。因为你必须在一个特定的空间、特定的时间做一件合理的事情，不可以将时间和空间抹去，来讨论重大的政治制度和经济政策，政治制度和经济政策不可以这样讨论。2500年之前的这个争论，其实在今天有意义。</w:t>
      </w:r>
    </w:p>
    <w:p w14:paraId="22E9ABB9">
      <w:pPr>
        <w:numPr>
          <w:ilvl w:val="0"/>
          <w:numId w:val="1"/>
        </w:numPr>
        <w:adjustRightInd w:val="0"/>
        <w:snapToGrid w:val="0"/>
        <w:spacing w:line="360" w:lineRule="auto"/>
        <w:jc w:val="left"/>
        <w:rPr>
          <w:rFonts w:ascii="宋体" w:hAnsi="宋体" w:eastAsia="宋体" w:cs="宋体"/>
          <w:sz w:val="24"/>
          <w:szCs w:val="24"/>
        </w:rPr>
      </w:pPr>
      <w:r>
        <w:rPr>
          <w:rFonts w:hint="eastAsia" w:ascii="宋体" w:hAnsi="宋体" w:eastAsia="宋体" w:cs="宋体"/>
          <w:sz w:val="24"/>
          <w:szCs w:val="24"/>
        </w:rPr>
        <w:t>好，我略做总结。墨子的书我读过，但我没有像《中庸》和《孟子》这样下功夫，我只是看过，但我仍然感到震撼。他关于大同的想法、关于社会自治的想法、关于平等的想法、关于反对血统的想法，我都认同。反而在一些问题上，我对儒家的当时的政治主张用于当下社会，我持保留意见。当然我对道家的一些想法：小国寡民、无政府无组织，我也持反对意见。所以我个人认为，我国当下应将儒、墨、道有益的部分完成组合。</w:t>
      </w:r>
    </w:p>
    <w:p w14:paraId="2E754C87">
      <w:pPr>
        <w:numPr>
          <w:ilvl w:val="0"/>
          <w:numId w:val="1"/>
        </w:numPr>
        <w:adjustRightInd w:val="0"/>
        <w:snapToGrid w:val="0"/>
        <w:spacing w:line="360" w:lineRule="auto"/>
        <w:jc w:val="left"/>
        <w:rPr>
          <w:rFonts w:ascii="宋体" w:hAnsi="宋体" w:eastAsia="宋体" w:cs="宋体"/>
          <w:sz w:val="24"/>
          <w:szCs w:val="24"/>
        </w:rPr>
      </w:pPr>
      <w:r>
        <w:rPr>
          <w:rFonts w:hint="eastAsia" w:ascii="宋体" w:hAnsi="宋体" w:eastAsia="宋体" w:cs="宋体"/>
          <w:sz w:val="24"/>
          <w:szCs w:val="24"/>
        </w:rPr>
        <w:t>特别是在当下，我们在九紫离火的时候，在向硅基挺进的时候，墨家的一些思想和重要主张，在当代仍然有着熠熠的光辉。所以我今天简单介绍一下子墨家，对儒、墨、道三家做了一个简评，并且将这一段文字讲完它。然后，我们再隔一周继续第16讲，明天下午腾出空来呢，我说几句市场。好吧，新年快乐！周末快乐！祝大家样样好。</w:t>
      </w:r>
    </w:p>
    <w:p w14:paraId="24C947FB">
      <w:pPr>
        <w:spacing w:line="360" w:lineRule="auto"/>
        <w:rPr>
          <w:rFonts w:ascii="宋体" w:hAnsi="宋体" w:eastAsia="宋体" w:cs="宋体"/>
          <w:sz w:val="24"/>
          <w:szCs w:val="24"/>
        </w:rPr>
      </w:pPr>
    </w:p>
    <w:p w14:paraId="163CFD6D">
      <w:pPr>
        <w:overflowPunct w:val="0"/>
        <w:spacing w:line="360" w:lineRule="auto"/>
        <w:rPr>
          <w:rFonts w:ascii="宋体" w:hAnsi="宋体" w:eastAsia="宋体" w:cs="宋体"/>
          <w:sz w:val="24"/>
          <w:szCs w:val="24"/>
        </w:rPr>
      </w:pPr>
    </w:p>
    <w:p w14:paraId="5A4D3265">
      <w:pPr>
        <w:overflowPunct w:val="0"/>
        <w:spacing w:line="360" w:lineRule="auto"/>
        <w:rPr>
          <w:rFonts w:ascii="宋体" w:hAnsi="宋体" w:eastAsia="宋体" w:cs="宋体"/>
          <w:sz w:val="24"/>
          <w:szCs w:val="24"/>
        </w:rPr>
      </w:pPr>
    </w:p>
    <w:p w14:paraId="163A351C">
      <w:pPr>
        <w:overflowPunct w:val="0"/>
        <w:spacing w:line="360" w:lineRule="auto"/>
        <w:rPr>
          <w:rFonts w:ascii="宋体" w:hAnsi="宋体" w:eastAsia="宋体" w:cs="宋体"/>
          <w:sz w:val="24"/>
          <w:szCs w:val="24"/>
        </w:rPr>
      </w:pPr>
    </w:p>
    <w:p w14:paraId="13E709B4">
      <w:pPr>
        <w:spacing w:line="360" w:lineRule="auto"/>
        <w:rPr>
          <w:rFonts w:ascii="宋体" w:hAnsi="宋体" w:eastAsia="宋体" w:cs="宋体"/>
          <w:sz w:val="24"/>
          <w:szCs w:val="24"/>
        </w:rPr>
      </w:pPr>
    </w:p>
    <w:p w14:paraId="7A8E7A61">
      <w:pPr>
        <w:spacing w:line="360" w:lineRule="auto"/>
        <w:rPr>
          <w:rFonts w:ascii="宋体" w:hAnsi="宋体" w:eastAsia="宋体" w:cs="宋体"/>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：@灰狼(福勒斯） @書劍長風 @纯心走天下 @辛伝子 @Yafan-SG @林深见鹿的2020 @旋转的历史 @j梧桐夜语j @玉隆庆@徐志闲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ascii="楷体" w:hAnsi="楷体" w:eastAsia="楷体"/>
      </w:rPr>
    </w:pPr>
    <w:r>
      <w:rPr>
        <w:rFonts w:hint="eastAsia" w:ascii="楷体" w:hAnsi="楷体" w:eastAsia="楷体"/>
      </w:rPr>
      <w:t>麒元先生读书漫谈（请大家遵照卢先生的要求，仅做自用，不外传）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AA0222"/>
    <w:multiLevelType w:val="singleLevel"/>
    <w:tmpl w:val="07AA0222"/>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55F74"/>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C77B5"/>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03D6"/>
    <w:rsid w:val="003B30D5"/>
    <w:rsid w:val="003C6D1A"/>
    <w:rsid w:val="003E2C8B"/>
    <w:rsid w:val="003E2E79"/>
    <w:rsid w:val="003E51D3"/>
    <w:rsid w:val="003E57DC"/>
    <w:rsid w:val="003F1D9D"/>
    <w:rsid w:val="003F5A82"/>
    <w:rsid w:val="00400F41"/>
    <w:rsid w:val="0040114C"/>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1590"/>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2AE2"/>
    <w:rsid w:val="00B03EE2"/>
    <w:rsid w:val="00B11DB1"/>
    <w:rsid w:val="00B14663"/>
    <w:rsid w:val="00B16F21"/>
    <w:rsid w:val="00B20F2C"/>
    <w:rsid w:val="00B40866"/>
    <w:rsid w:val="00B57F59"/>
    <w:rsid w:val="00B82A63"/>
    <w:rsid w:val="00B84AAB"/>
    <w:rsid w:val="00B855F3"/>
    <w:rsid w:val="00BA2FD9"/>
    <w:rsid w:val="00BB076F"/>
    <w:rsid w:val="00BB63B2"/>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1A28"/>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DF7CBB"/>
    <w:rsid w:val="0A893AC6"/>
    <w:rsid w:val="113B4A52"/>
    <w:rsid w:val="15A47038"/>
    <w:rsid w:val="186651BC"/>
    <w:rsid w:val="1D803EF3"/>
    <w:rsid w:val="21C30D57"/>
    <w:rsid w:val="2E0914B8"/>
    <w:rsid w:val="37C962C0"/>
    <w:rsid w:val="4607656B"/>
    <w:rsid w:val="4E355844"/>
    <w:rsid w:val="5F4E0838"/>
    <w:rsid w:val="5FA7404E"/>
    <w:rsid w:val="6FE77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6"/>
    <w:semiHidden/>
    <w:unhideWhenUsed/>
    <w:qFormat/>
    <w:uiPriority w:val="99"/>
    <w:pPr>
      <w:jc w:val="left"/>
    </w:pPr>
  </w:style>
  <w:style w:type="paragraph" w:styleId="4">
    <w:name w:val="Balloon Text"/>
    <w:basedOn w:val="1"/>
    <w:link w:val="15"/>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Strong"/>
    <w:qFormat/>
    <w:uiPriority w:val="0"/>
    <w:rPr>
      <w:b/>
      <w:bCs/>
    </w:rPr>
  </w:style>
  <w:style w:type="character" w:styleId="11">
    <w:name w:val="Emphasis"/>
    <w:basedOn w:val="9"/>
    <w:qFormat/>
    <w:uiPriority w:val="20"/>
    <w:rPr>
      <w:i/>
      <w:iCs/>
    </w:rPr>
  </w:style>
  <w:style w:type="character" w:customStyle="1" w:styleId="12">
    <w:name w:val="页眉 Char"/>
    <w:basedOn w:val="9"/>
    <w:link w:val="6"/>
    <w:qFormat/>
    <w:uiPriority w:val="99"/>
    <w:rPr>
      <w:sz w:val="18"/>
      <w:szCs w:val="18"/>
    </w:rPr>
  </w:style>
  <w:style w:type="character" w:customStyle="1" w:styleId="13">
    <w:name w:val="页脚 Char"/>
    <w:basedOn w:val="9"/>
    <w:link w:val="5"/>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框文本 Char"/>
    <w:basedOn w:val="9"/>
    <w:link w:val="4"/>
    <w:semiHidden/>
    <w:qFormat/>
    <w:uiPriority w:val="99"/>
    <w:rPr>
      <w:sz w:val="18"/>
      <w:szCs w:val="18"/>
    </w:rPr>
  </w:style>
  <w:style w:type="character" w:customStyle="1" w:styleId="16">
    <w:name w:val="批注文字 Char"/>
    <w:basedOn w:val="9"/>
    <w:link w:val="3"/>
    <w:semiHidden/>
    <w:qFormat/>
    <w:uiPriority w:val="99"/>
  </w:style>
  <w:style w:type="character" w:customStyle="1" w:styleId="17">
    <w:name w:val="text_array_class0"/>
    <w:basedOn w:val="9"/>
    <w:qFormat/>
    <w:uiPriority w:val="0"/>
  </w:style>
  <w:style w:type="character" w:customStyle="1" w:styleId="18">
    <w:name w:val="标题 1 Char"/>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10479</Words>
  <Characters>10519</Characters>
  <Lines>75</Lines>
  <Paragraphs>21</Paragraphs>
  <TotalTime>0</TotalTime>
  <ScaleCrop>false</ScaleCrop>
  <LinksUpToDate>false</LinksUpToDate>
  <CharactersWithSpaces>10521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2026-01-04T03:11:00Z</dcterms:created>
  <dc:creator>xb21cn</dc:creator>
  <cp:lastModifiedBy>徐軍</cp:lastModifiedBy>
  <dcterms:modified xsi:type="dcterms:W3CDTF">2026-01-04T06:42:18Z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2052-12.1.0.24034</vt:lpwstr>
  </property>
  <property fmtid="{D5CDD505-2E9C-101B-9397-08002B2CF9AE}" pid="4" name="ICV">
    <vt:lpwstr>12B3E307201F4E5686EE88CD4C754F01_13</vt:lpwstr>
  </property>
</Properties>
</file>