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63692" w14:textId="660BC649" w:rsidR="008A6841" w:rsidRPr="006E2DF0" w:rsidRDefault="008A6841" w:rsidP="006E2DF0">
      <w:pPr>
        <w:spacing w:line="360" w:lineRule="auto"/>
        <w:jc w:val="center"/>
        <w:rPr>
          <w:rFonts w:ascii="宋体" w:eastAsia="宋体" w:hAnsi="宋体" w:cs="宋体"/>
          <w:b/>
          <w:sz w:val="24"/>
          <w:szCs w:val="24"/>
        </w:rPr>
      </w:pPr>
      <w:bookmarkStart w:id="0" w:name="_GoBack"/>
      <w:bookmarkEnd w:id="0"/>
      <w:r w:rsidRPr="006E2DF0">
        <w:rPr>
          <w:rFonts w:ascii="宋体" w:eastAsia="宋体" w:hAnsi="宋体" w:cs="宋体"/>
          <w:b/>
          <w:sz w:val="24"/>
          <w:szCs w:val="24"/>
        </w:rPr>
        <w:t xml:space="preserve">311 </w:t>
      </w:r>
      <w:r w:rsidRPr="006E2DF0">
        <w:rPr>
          <w:rFonts w:ascii="宋体" w:eastAsia="宋体" w:hAnsi="宋体" w:cs="宋体" w:hint="eastAsia"/>
          <w:b/>
          <w:sz w:val="24"/>
          <w:szCs w:val="24"/>
        </w:rPr>
        <w:t>《孟子》第</w:t>
      </w:r>
      <w:r w:rsidRPr="006E2DF0">
        <w:rPr>
          <w:rFonts w:ascii="宋体" w:eastAsia="宋体" w:hAnsi="宋体" w:cs="宋体"/>
          <w:b/>
          <w:sz w:val="24"/>
          <w:szCs w:val="24"/>
        </w:rPr>
        <w:t>3</w:t>
      </w:r>
      <w:r w:rsidR="003C1DF0" w:rsidRPr="003C1DF0">
        <w:rPr>
          <w:rFonts w:ascii="宋体" w:eastAsia="宋体" w:hAnsi="宋体" w:cs="宋体" w:hint="eastAsia"/>
          <w:b/>
          <w:sz w:val="24"/>
          <w:szCs w:val="24"/>
        </w:rPr>
        <w:t>讲：《梁惠王上之与民</w:t>
      </w:r>
      <w:r w:rsidR="003C1DF0">
        <w:rPr>
          <w:rFonts w:ascii="宋体" w:eastAsia="宋体" w:hAnsi="宋体" w:cs="宋体" w:hint="eastAsia"/>
          <w:b/>
          <w:sz w:val="24"/>
          <w:szCs w:val="24"/>
        </w:rPr>
        <w:t>偕</w:t>
      </w:r>
      <w:r w:rsidRPr="006E2DF0">
        <w:rPr>
          <w:rFonts w:ascii="宋体" w:eastAsia="宋体" w:hAnsi="宋体" w:cs="宋体" w:hint="eastAsia"/>
          <w:b/>
          <w:sz w:val="24"/>
          <w:szCs w:val="24"/>
        </w:rPr>
        <w:t>乐》</w:t>
      </w:r>
    </w:p>
    <w:p w14:paraId="51406A2B" w14:textId="520319B2" w:rsidR="008A6841" w:rsidRPr="008A6841" w:rsidRDefault="003C1DF0" w:rsidP="006E2DF0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2025年7月19日</w:t>
      </w:r>
    </w:p>
    <w:p w14:paraId="25023082" w14:textId="68C93AA9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大家好，今天是2025年7月19日，乙已年六月二十五</w:t>
      </w:r>
      <w:r w:rsidR="000243F8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今天是正式课，《孟子》第三讲：《梁惠王上之与民</w:t>
      </w:r>
      <w:r w:rsidR="003C1DF0">
        <w:rPr>
          <w:rFonts w:ascii="宋体" w:eastAsia="宋体" w:hAnsi="宋体" w:cs="宋体" w:hint="eastAsia"/>
          <w:sz w:val="24"/>
          <w:szCs w:val="24"/>
        </w:rPr>
        <w:t>偕</w:t>
      </w:r>
      <w:r>
        <w:rPr>
          <w:rFonts w:ascii="宋体" w:eastAsia="宋体" w:hAnsi="宋体" w:cs="宋体" w:hint="eastAsia"/>
          <w:sz w:val="24"/>
          <w:szCs w:val="24"/>
        </w:rPr>
        <w:t>乐》。好，我试一下麦，然后我们三点钟准时开始。</w:t>
      </w:r>
    </w:p>
    <w:p w14:paraId="600BAF69" w14:textId="3763E431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大家好，今天是2025年7月19日，乙已年六月二十五</w:t>
      </w:r>
      <w:r w:rsidR="000243F8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今天是正式课，《孟子》第三讲：《梁惠王上之与民</w:t>
      </w:r>
      <w:r w:rsidR="003C1DF0">
        <w:rPr>
          <w:rFonts w:ascii="宋体" w:eastAsia="宋体" w:hAnsi="宋体" w:cs="宋体" w:hint="eastAsia"/>
          <w:sz w:val="24"/>
          <w:szCs w:val="24"/>
        </w:rPr>
        <w:t>偕</w:t>
      </w:r>
      <w:r>
        <w:rPr>
          <w:rFonts w:ascii="宋体" w:eastAsia="宋体" w:hAnsi="宋体" w:cs="宋体" w:hint="eastAsia"/>
          <w:sz w:val="24"/>
          <w:szCs w:val="24"/>
        </w:rPr>
        <w:t>乐》。去了趟北京，去见自己尊敬和喜欢的老师、老领导、老朋友，还有一些新的朋友。天气酷热，但仍然有不少的收获，也有不少的碰撞。其中碰撞里边就包含了《孟子》，大家挺质疑这件事儿的。</w:t>
      </w:r>
    </w:p>
    <w:p w14:paraId="3B553439" w14:textId="0E35FF80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有朋友问我，说：你讲《韩昌黎文集》能理解；讲《中庸》似乎也能理解，因为中庸之道</w:t>
      </w:r>
      <w:r w:rsidR="000243F8">
        <w:rPr>
          <w:rFonts w:ascii="宋体" w:eastAsia="宋体" w:hAnsi="宋体" w:cs="宋体" w:hint="eastAsia"/>
          <w:sz w:val="24"/>
          <w:szCs w:val="24"/>
        </w:rPr>
        <w:t>——</w:t>
      </w:r>
      <w:r>
        <w:rPr>
          <w:rFonts w:ascii="宋体" w:eastAsia="宋体" w:hAnsi="宋体" w:cs="宋体" w:hint="eastAsia"/>
          <w:sz w:val="24"/>
          <w:szCs w:val="24"/>
        </w:rPr>
        <w:t>允执厥中，确实是对所有人都有帮助。但你讲《孟子》，大家就不同的看法。说：你如果是想将《孟子》作为中国立法的基础，作为伦理和法理的逻辑的话，那你不该讲给普通人听。然后好多朋友说，讲《孟子》，在今天特朗普、普京、马克龙、石破茂这样的一个世界，你讲《孟子》，你这不是把中国人变傻了吗？</w:t>
      </w:r>
    </w:p>
    <w:p w14:paraId="4EC149D2" w14:textId="7737239A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倒不这样认为，因为中华文明传承五千年，儒家是非常重要的，其中儒家《孟子》又是非常重要的。这个血脉传承里边的文明的不断的传承，它有它的内在的生命力。另外我不认为《孟子》它就一定会将人变得一根筋、使人变得愚蠢，我不这样认为。孟子还是有大智慧的，所以我今天讲课的时候，我会涉及到类似的</w:t>
      </w:r>
      <w:r w:rsidR="000243F8">
        <w:rPr>
          <w:rFonts w:ascii="宋体" w:eastAsia="宋体" w:hAnsi="宋体" w:cs="宋体" w:hint="eastAsia"/>
          <w:sz w:val="24"/>
          <w:szCs w:val="24"/>
        </w:rPr>
        <w:t>……</w:t>
      </w:r>
    </w:p>
    <w:p w14:paraId="6839D255" w14:textId="770BF503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﻿这是我们讲的第三讲，其中这一讲还是梁惠王的这个部分，它的主题是“与民</w:t>
      </w:r>
      <w:r w:rsidR="003C1DF0">
        <w:rPr>
          <w:rFonts w:ascii="宋体" w:eastAsia="宋体" w:hAnsi="宋体" w:cs="宋体" w:hint="eastAsia"/>
          <w:sz w:val="24"/>
          <w:szCs w:val="24"/>
        </w:rPr>
        <w:t>偕</w:t>
      </w:r>
      <w:r>
        <w:rPr>
          <w:rFonts w:ascii="宋体" w:eastAsia="宋体" w:hAnsi="宋体" w:cs="宋体" w:hint="eastAsia"/>
          <w:sz w:val="24"/>
          <w:szCs w:val="24"/>
        </w:rPr>
        <w:t>乐”。“</w:t>
      </w:r>
      <w:r w:rsidR="003C1DF0">
        <w:rPr>
          <w:rFonts w:ascii="宋体" w:eastAsia="宋体" w:hAnsi="宋体" w:cs="宋体" w:hint="eastAsia"/>
          <w:sz w:val="24"/>
          <w:szCs w:val="24"/>
        </w:rPr>
        <w:t>偕</w:t>
      </w:r>
      <w:r>
        <w:rPr>
          <w:rFonts w:ascii="宋体" w:eastAsia="宋体" w:hAnsi="宋体" w:cs="宋体" w:hint="eastAsia"/>
          <w:sz w:val="24"/>
          <w:szCs w:val="24"/>
        </w:rPr>
        <w:t>乐”，好多人把它翻译成“同乐”。</w:t>
      </w:r>
      <w:r w:rsidR="003C1DF0">
        <w:rPr>
          <w:rFonts w:ascii="宋体" w:eastAsia="宋体" w:hAnsi="宋体" w:cs="宋体" w:hint="eastAsia"/>
          <w:sz w:val="24"/>
          <w:szCs w:val="24"/>
        </w:rPr>
        <w:t>偕</w:t>
      </w:r>
      <w:r>
        <w:rPr>
          <w:rFonts w:ascii="宋体" w:eastAsia="宋体" w:hAnsi="宋体" w:cs="宋体" w:hint="eastAsia"/>
          <w:sz w:val="24"/>
          <w:szCs w:val="24"/>
        </w:rPr>
        <w:t>乐，还真不是同乐。“与民同乐”和“与民</w:t>
      </w:r>
      <w:r w:rsidR="003C1DF0">
        <w:rPr>
          <w:rFonts w:ascii="宋体" w:eastAsia="宋体" w:hAnsi="宋体" w:cs="宋体" w:hint="eastAsia"/>
          <w:sz w:val="24"/>
          <w:szCs w:val="24"/>
        </w:rPr>
        <w:t>偕</w:t>
      </w:r>
      <w:r>
        <w:rPr>
          <w:rFonts w:ascii="宋体" w:eastAsia="宋体" w:hAnsi="宋体" w:cs="宋体" w:hint="eastAsia"/>
          <w:sz w:val="24"/>
          <w:szCs w:val="24"/>
        </w:rPr>
        <w:t>乐”（“和谐”的“谐”）不是一回事儿。我在讲《中庸》的时候，批评朱熹、批评钱穆多一些。好多朋友，特别是一些中文系毕业的一些朋友可能有一点点意见。没关系，你们可以批评我</w:t>
      </w:r>
      <w:r w:rsidR="000243F8">
        <w:rPr>
          <w:rFonts w:ascii="宋体" w:eastAsia="宋体" w:hAnsi="宋体" w:cs="宋体" w:hint="eastAsia"/>
          <w:sz w:val="24"/>
          <w:szCs w:val="24"/>
        </w:rPr>
        <w:t>、批判我</w:t>
      </w:r>
      <w:r>
        <w:rPr>
          <w:rFonts w:ascii="宋体" w:eastAsia="宋体" w:hAnsi="宋体" w:cs="宋体" w:hint="eastAsia"/>
          <w:sz w:val="24"/>
          <w:szCs w:val="24"/>
        </w:rPr>
        <w:t>都没有问题，我们可以讨论</w:t>
      </w:r>
      <w:r w:rsidR="000243F8">
        <w:rPr>
          <w:rFonts w:ascii="宋体" w:eastAsia="宋体" w:hAnsi="宋体" w:cs="宋体" w:hint="eastAsia"/>
          <w:sz w:val="24"/>
          <w:szCs w:val="24"/>
        </w:rPr>
        <w:t>嘛</w:t>
      </w:r>
      <w:r>
        <w:rPr>
          <w:rFonts w:ascii="宋体" w:eastAsia="宋体" w:hAnsi="宋体" w:cs="宋体" w:hint="eastAsia"/>
          <w:sz w:val="24"/>
          <w:szCs w:val="24"/>
        </w:rPr>
        <w:t>，争论也还是可以的。不过，请允许我有我自己的看法。</w:t>
      </w:r>
    </w:p>
    <w:p w14:paraId="0D46E6F1" w14:textId="4CEDA125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今天这堂课，因为涉及到的内容多，所以我就不按照过往的讲法来讲，我就是一句一句地讲，其中涉及到的问题，我在这个语句之中慢慢地把它表达出来。我也不再念一遍了，你们有空自己去念。简单说一下子</w:t>
      </w:r>
      <w:r w:rsidR="00B60F2C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孟子和梁惠王这段对话，就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是梁惠王这个事情是孟子见梁惠王多年之后，与他的学生们整理出来的。当事人梁惠王应已不在了。所以当事人不能印证此事，包括里边的内容是否真实，或者是是否是梁惠王的本意，也有可能是孟子和他学生的一种发挥。</w:t>
      </w:r>
    </w:p>
    <w:p w14:paraId="741659C7" w14:textId="0FEA91D0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好在是梁惠王治下的魏国最后垮掉了，所以可能印证了孟子对梁惠王对话中指出的一些问题。这些问题古今中外都在，至今仍然都在，它从来不过时。你可以说孟子过于单纯，但孟子在他单纯和简洁的陈述里边，直追问题的根本、直追问题的本源。孟子是否给出了解决问题的答案</w:t>
      </w:r>
      <w:r w:rsidR="00B60F2C">
        <w:rPr>
          <w:rFonts w:ascii="宋体" w:eastAsia="宋体" w:hAnsi="宋体" w:cs="宋体" w:hint="eastAsia"/>
          <w:sz w:val="24"/>
          <w:szCs w:val="24"/>
        </w:rPr>
        <w:t>呢</w:t>
      </w:r>
      <w:r>
        <w:rPr>
          <w:rFonts w:ascii="宋体" w:eastAsia="宋体" w:hAnsi="宋体" w:cs="宋体" w:hint="eastAsia"/>
          <w:sz w:val="24"/>
          <w:szCs w:val="24"/>
        </w:rPr>
        <w:t>？似有又似没有，因为孟子要解决的问题太过艰难、太过根本、太过复杂。</w:t>
      </w:r>
    </w:p>
    <w:p w14:paraId="187F2A45" w14:textId="4FDFC8A0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好，我们开始。“孟子见梁惠王，王立于沼上，顾鸿雁</w:t>
      </w:r>
      <w:r w:rsidR="00B60F2C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麋鹿，曰：‘贤者亦乐此乎</w:t>
      </w:r>
      <w:r w:rsidR="003C1DF0">
        <w:rPr>
          <w:rFonts w:ascii="宋体" w:eastAsia="宋体" w:hAnsi="宋体" w:cs="宋体" w:hint="eastAsia"/>
          <w:sz w:val="24"/>
          <w:szCs w:val="24"/>
        </w:rPr>
        <w:t>？</w:t>
      </w:r>
      <w:r>
        <w:rPr>
          <w:rFonts w:ascii="宋体" w:eastAsia="宋体" w:hAnsi="宋体" w:cs="宋体" w:hint="eastAsia"/>
          <w:sz w:val="24"/>
          <w:szCs w:val="24"/>
        </w:rPr>
        <w:t>’”《孟子》特别容易理解。因为整部的《孟子》相对《中庸》而言，它直白多了、并不复杂，一般在字面上都能理解。孟子去见梁惠王，他又去了。梁惠王这回带他去自己家的园林溜达参观，所以梁惠王站在皇家园林的池塘边儿。（“顾”就是回望）。</w:t>
      </w:r>
    </w:p>
    <w:p w14:paraId="61856006" w14:textId="20C360AA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回头看着鸿雁和麋鹿对孟子说，“贤者亦乐此乎？”贤者是不是也很喜欢这些东西？因为你懂得古代君王对皇家园林的痴迷。你要如果知道慈禧老佛爷挪用海军专款修颐和园、修圆明园，你就懂。这件事情确实是古今中外，包括英国的国王、法国的国王都是这样的。所以他说“贤者亦乐此乎”，贤者喜不喜欢这些东西呢？孟子捡了一个非常要紧的场景和问题来阐释他的观点。</w:t>
      </w:r>
    </w:p>
    <w:p w14:paraId="54C1A08B" w14:textId="75406974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﻿这里我讲一点点历史。你这里边涉及到三个“灵”：第一是“灵台”，第二是“灵囿”，第三是“灵沼”。“灵台”是古代的君王祭竖起的高台</w:t>
      </w:r>
      <w:r w:rsidR="00B60F2C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应有百尺之高。百尺高台，它是用来祭天的，祭祀用的。“灵囿”可以理解为皇家园林。它里边有很多动物，就</w:t>
      </w:r>
      <w:r w:rsidR="00B60F2C">
        <w:rPr>
          <w:rFonts w:ascii="宋体" w:eastAsia="宋体" w:hAnsi="宋体" w:cs="宋体" w:hint="eastAsia"/>
          <w:sz w:val="24"/>
          <w:szCs w:val="24"/>
        </w:rPr>
        <w:t>是有点</w:t>
      </w:r>
      <w:r>
        <w:rPr>
          <w:rFonts w:ascii="宋体" w:eastAsia="宋体" w:hAnsi="宋体" w:cs="宋体" w:hint="eastAsia"/>
          <w:sz w:val="24"/>
          <w:szCs w:val="24"/>
        </w:rPr>
        <w:t>动物园、公园的感觉，但</w:t>
      </w:r>
      <w:r w:rsidR="00B60F2C">
        <w:rPr>
          <w:rFonts w:ascii="宋体" w:eastAsia="宋体" w:hAnsi="宋体" w:cs="宋体" w:hint="eastAsia"/>
          <w:sz w:val="24"/>
          <w:szCs w:val="24"/>
        </w:rPr>
        <w:t>里边这个</w:t>
      </w:r>
      <w:r>
        <w:rPr>
          <w:rFonts w:ascii="宋体" w:eastAsia="宋体" w:hAnsi="宋体" w:cs="宋体" w:hint="eastAsia"/>
          <w:sz w:val="24"/>
          <w:szCs w:val="24"/>
        </w:rPr>
        <w:t>王搞灵囿很大的意图，是在里边圈养他将要用于祭天的</w:t>
      </w:r>
      <w:r w:rsidR="00B60F2C">
        <w:rPr>
          <w:rFonts w:ascii="宋体" w:eastAsia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些动物。</w:t>
      </w:r>
      <w:r w:rsidR="00B60F2C">
        <w:rPr>
          <w:rFonts w:ascii="宋体" w:eastAsia="宋体" w:hAnsi="宋体" w:cs="宋体" w:hint="eastAsia"/>
          <w:sz w:val="24"/>
          <w:szCs w:val="24"/>
        </w:rPr>
        <w:t>当然，</w:t>
      </w:r>
      <w:r>
        <w:rPr>
          <w:rFonts w:ascii="宋体" w:eastAsia="宋体" w:hAnsi="宋体" w:cs="宋体" w:hint="eastAsia"/>
          <w:sz w:val="24"/>
          <w:szCs w:val="24"/>
        </w:rPr>
        <w:t>这里边的“灵囿”</w:t>
      </w:r>
      <w:r w:rsidR="00B60F2C">
        <w:rPr>
          <w:rFonts w:ascii="宋体" w:eastAsia="宋体" w:hAnsi="宋体" w:cs="宋体" w:hint="eastAsia"/>
          <w:sz w:val="24"/>
          <w:szCs w:val="24"/>
        </w:rPr>
        <w:t>，</w:t>
      </w:r>
    </w:p>
    <w:p w14:paraId="2338D096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就是周文王的灵囿，可能意涵不止于此，它还有一些宗教的东西在里边。再就是灵沼，就是古代除了竖高台之外，还要挖深池。在那个深池里边去养游的动物、就是鱼鳖之类的东西。它有象征性的意义，灵台是古代的天子与天沟通的地方、也是祈祷和祭祀的地方；灵囿它是象征着万物并育的意思，就是灵囿的繁茂代表呢这个一种天象，一种非常美好。</w:t>
      </w:r>
    </w:p>
    <w:p w14:paraId="55A6C709" w14:textId="431A889E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﻿灵沼，它就是深池里边，它实际上代表的是财富，代表的人才、财富，全部非常好的、和谐的，它有很深沉的宗教含义在里边。这一天孟子来找惠王聊天，王带他游园林，游王家园林，他很高兴，向着孟子，然后回头看着他的鸿雁和麋鹿说：“贤者是不是也很喜欢这些东西呢？”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孟子对曰：“贤者而后乐此，不贤者虽有此不乐也。”</w:t>
      </w:r>
      <w:r>
        <w:rPr>
          <w:rFonts w:ascii="宋体" w:eastAsia="宋体" w:hAnsi="宋体" w:cs="宋体" w:hint="eastAsia"/>
          <w:sz w:val="24"/>
          <w:szCs w:val="24"/>
        </w:rPr>
        <w:t>这句话，这两千多年争论就非常之大。</w:t>
      </w:r>
    </w:p>
    <w:p w14:paraId="7A2E751D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“贤者而后乐此”，那么贤者在乐此之前乐的是什么呢？通常的翻译说是“贤者不把这个当成首要追求”，这很扯。“贤者而后乐此”，就是贤者有了其他的乐之后才会乐此。那么贤者乐此之前所乐者何？这一直是一个大的问题。因为文王筑高台、挖深池，圈这个灵囿，其目的并不是寻欢作乐，不是的。因为那是一个非常重要的准宗教仪式。</w:t>
      </w:r>
    </w:p>
    <w:p w14:paraId="634FD95C" w14:textId="20E9D11C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﻿如他实现了他的愿望，他就非常高兴。就是与天沟通，天有美</w:t>
      </w:r>
      <w:r w:rsidR="00D56FDA">
        <w:rPr>
          <w:rFonts w:ascii="宋体" w:eastAsia="宋体" w:hAnsi="宋体" w:cs="宋体" w:hint="eastAsia"/>
          <w:sz w:val="24"/>
          <w:szCs w:val="24"/>
        </w:rPr>
        <w:t>意</w:t>
      </w:r>
      <w:r>
        <w:rPr>
          <w:rFonts w:ascii="宋体" w:eastAsia="宋体" w:hAnsi="宋体" w:cs="宋体" w:hint="eastAsia"/>
          <w:sz w:val="24"/>
          <w:szCs w:val="24"/>
        </w:rPr>
        <w:t>，并且风调雨顺，并且国泰民安，并且百业兴旺，他就非常高兴。当然他就对这个园林的事情，他也会感到很美好，很高兴，他是后乐此，“贤者而后乐此”。他不是以此而乐，他是因祈祷有意义，做的事情做到了，而对此，这是</w:t>
      </w:r>
      <w:r w:rsidR="00B97F23">
        <w:rPr>
          <w:rFonts w:ascii="宋体" w:eastAsia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个仪轨，他才对这个仪轨觉得不错、很好。“不贤者虽有此不乐也”，这话说的也很重啊。</w:t>
      </w:r>
    </w:p>
    <w:p w14:paraId="095299FB" w14:textId="5D1F82D0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我其实根本就不相信孟子和梁惠王是这么对话的，因为不合适吧，这不是在骂人吗？！“不贤者虽有此不乐也”，什么意思呢？你如果不是一个贤者，不是一个仁义之人，你不是一个明君，你就算有了这个东西，你也开心不起来。这话说给谁听呢？梁惠王。连续四次败仗打的灰头土脸，又割地又赔款、丧权辱国，你还能开心得起来吗？虽有此不乐也，你怎么乐呢？一塌糊涂。我个人认为梁惠王带着孟子游园林，孟子可能不至于如此直截了当批评。</w:t>
      </w:r>
    </w:p>
    <w:p w14:paraId="40E9F9D1" w14:textId="57AF6554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﻿这是后来孟子和学生们整理出来的。此时梁惠王已然不在了，所以当事人也没办法做辩解。但这个东西，它作为千古流传的东西在此了。孟子引用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《</w:t>
      </w:r>
      <w:r>
        <w:rPr>
          <w:rFonts w:ascii="宋体" w:eastAsia="宋体" w:hAnsi="宋体" w:cs="宋体" w:hint="eastAsia"/>
          <w:sz w:val="24"/>
          <w:szCs w:val="24"/>
        </w:rPr>
        <w:t>诗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云，这个是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《</w:t>
      </w:r>
      <w:r>
        <w:rPr>
          <w:rFonts w:ascii="宋体" w:eastAsia="宋体" w:hAnsi="宋体" w:cs="宋体" w:hint="eastAsia"/>
          <w:sz w:val="24"/>
          <w:szCs w:val="24"/>
        </w:rPr>
        <w:t>诗</w:t>
      </w:r>
      <w:r w:rsidR="00B97F23">
        <w:rPr>
          <w:rFonts w:ascii="宋体" w:eastAsia="宋体" w:hAnsi="宋体" w:cs="宋体" w:hint="eastAsia"/>
          <w:color w:val="000000" w:themeColor="text1"/>
          <w:sz w:val="24"/>
          <w:szCs w:val="24"/>
        </w:rPr>
        <w:t>·</w:t>
      </w:r>
      <w:r>
        <w:rPr>
          <w:rFonts w:ascii="宋体" w:eastAsia="宋体" w:hAnsi="宋体" w:cs="宋体" w:hint="eastAsia"/>
          <w:sz w:val="24"/>
          <w:szCs w:val="24"/>
        </w:rPr>
        <w:t>大雅·灵台》，这首诗非常有名。</w:t>
      </w:r>
      <w:r w:rsidR="00D56FDA"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经始灵台，经之营之，庶民攻之，不日成之。</w:t>
      </w:r>
      <w:r w:rsidR="00D56FDA"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这是什么意思呢？就是刚开始想造这么一个高台，慢慢地经营它，然后庶民就一起来帮他了、帮助搞了，它就很快就建成了，就是老百姓主动地来帮。</w:t>
      </w:r>
    </w:p>
    <w:p w14:paraId="6B219347" w14:textId="24A4A74F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老百姓为什么来帮呢？“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经始勿亟</w:t>
      </w:r>
      <w:r>
        <w:rPr>
          <w:rFonts w:ascii="宋体" w:eastAsia="宋体" w:hAnsi="宋体" w:cs="宋体" w:hint="eastAsia"/>
          <w:sz w:val="24"/>
          <w:szCs w:val="24"/>
        </w:rPr>
        <w:t>”，就是刚开始规划灵台的时候，其实是不着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急的，非常仔细的安排的，结果庶民</w:t>
      </w:r>
      <w:r w:rsidR="00B97F23">
        <w:rPr>
          <w:rFonts w:ascii="宋体" w:eastAsia="宋体" w:hAnsi="宋体" w:cs="宋体" w:hint="eastAsia"/>
          <w:sz w:val="24"/>
          <w:szCs w:val="24"/>
        </w:rPr>
        <w:t>自来，庶民</w:t>
      </w:r>
      <w:r>
        <w:rPr>
          <w:rFonts w:ascii="宋体" w:eastAsia="宋体" w:hAnsi="宋体" w:cs="宋体" w:hint="eastAsia"/>
          <w:sz w:val="24"/>
          <w:szCs w:val="24"/>
        </w:rPr>
        <w:t>自己就来帮忙了。所以，它是一个道的补充，就是不是周文王召集大家来建一个灵台，他自己想建一个灵台，他要在灵台之上向天祈祷，但老百姓一听说就主动来帮忙，就很快就把这个灵台建起来了，连这个灵囿和灵池就全部建起来了。</w:t>
      </w:r>
    </w:p>
    <w:p w14:paraId="021BE828" w14:textId="7ECF3EB9" w:rsidR="0061661D" w:rsidRDefault="0061661D" w:rsidP="00B97F23">
      <w:pPr>
        <w:numPr>
          <w:ilvl w:val="0"/>
          <w:numId w:val="31"/>
        </w:num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王在灵囿，麀鹿攸伏，</w:t>
      </w:r>
      <w:r>
        <w:rPr>
          <w:rFonts w:ascii="宋体" w:eastAsia="宋体" w:hAnsi="宋体" w:cs="宋体" w:hint="eastAsia"/>
          <w:sz w:val="24"/>
          <w:szCs w:val="24"/>
        </w:rPr>
        <w:t>”周文王他在他的这个灵</w:t>
      </w:r>
      <w:r w:rsidR="006A1B6D">
        <w:rPr>
          <w:rFonts w:ascii="宋体" w:eastAsia="宋体" w:hAnsi="宋体" w:cs="宋体" w:hint="eastAsia"/>
          <w:color w:val="000000" w:themeColor="text1"/>
          <w:sz w:val="24"/>
          <w:szCs w:val="24"/>
        </w:rPr>
        <w:t>囿</w:t>
      </w:r>
      <w:r>
        <w:rPr>
          <w:rFonts w:ascii="宋体" w:eastAsia="宋体" w:hAnsi="宋体" w:cs="宋体" w:hint="eastAsia"/>
          <w:sz w:val="24"/>
          <w:szCs w:val="24"/>
        </w:rPr>
        <w:t>，就是他在他的皇家园林里，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麀鹿攸伏。母鹿悠闲的趴在那个</w:t>
      </w:r>
      <w:r>
        <w:rPr>
          <w:rFonts w:ascii="宋体" w:eastAsia="宋体" w:hAnsi="宋体" w:cs="宋体" w:hint="eastAsia"/>
          <w:sz w:val="24"/>
          <w:szCs w:val="24"/>
        </w:rPr>
        <w:t>地方很享受。“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麀鹿濯濯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白鸟鹤鹤</w:t>
      </w:r>
      <w:r>
        <w:rPr>
          <w:rFonts w:ascii="宋体" w:eastAsia="宋体" w:hAnsi="宋体" w:cs="宋体" w:hint="eastAsia"/>
          <w:sz w:val="24"/>
          <w:szCs w:val="24"/>
        </w:rPr>
        <w:t>”，非常悠闲。为什么是说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麀鹿</w:t>
      </w:r>
      <w:r>
        <w:rPr>
          <w:rFonts w:ascii="宋体" w:eastAsia="宋体" w:hAnsi="宋体" w:cs="宋体" w:hint="eastAsia"/>
          <w:sz w:val="24"/>
          <w:szCs w:val="24"/>
        </w:rPr>
        <w:t>？因为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麀鹿</w:t>
      </w:r>
      <w:r>
        <w:rPr>
          <w:rFonts w:ascii="宋体" w:eastAsia="宋体" w:hAnsi="宋体" w:cs="宋体" w:hint="eastAsia"/>
          <w:sz w:val="24"/>
          <w:szCs w:val="24"/>
        </w:rPr>
        <w:t>是怀了孕的母鹿，母鹿见了周文王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攸伏</w:t>
      </w:r>
      <w:r>
        <w:rPr>
          <w:rFonts w:ascii="宋体" w:eastAsia="宋体" w:hAnsi="宋体" w:cs="宋体" w:hint="eastAsia"/>
          <w:sz w:val="24"/>
          <w:szCs w:val="24"/>
        </w:rPr>
        <w:t>，不怕</w:t>
      </w:r>
      <w:r w:rsidR="006A1B6D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不躲</w:t>
      </w:r>
      <w:r w:rsidR="006A1B6D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不跑，它知道他不会伤害它，而且它长得非常肥美。“白鸟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鹤鹤</w:t>
      </w:r>
      <w:r>
        <w:rPr>
          <w:rFonts w:ascii="宋体" w:eastAsia="宋体" w:hAnsi="宋体" w:cs="宋体" w:hint="eastAsia"/>
          <w:sz w:val="24"/>
          <w:szCs w:val="24"/>
        </w:rPr>
        <w:t>”，白鸟也不怕，长得也非常的好。</w:t>
      </w:r>
    </w:p>
    <w:p w14:paraId="03A60673" w14:textId="3CF2A87E" w:rsidR="0061661D" w:rsidRDefault="0061661D" w:rsidP="006A1B6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﻿“王在灵沼”，王在自己家的池塘边“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于牣鱼跃</w:t>
      </w:r>
      <w:r>
        <w:rPr>
          <w:rFonts w:ascii="宋体" w:eastAsia="宋体" w:hAnsi="宋体" w:cs="宋体" w:hint="eastAsia"/>
          <w:sz w:val="24"/>
          <w:szCs w:val="24"/>
        </w:rPr>
        <w:t>”，满池的鱼跃起。“文王以民力为台为沼。而民欢乐之”，就是文王虽然是用老百姓竖了高台、挖了深池，可是老百姓非常高兴，“谓其台曰灵台，谓其沼曰灵沼，乐其有麋鹿鱼鳖。”非常高兴这里边有麋鹿、鱼鳖啊什么的。你知道，中国人那个时候的古文很珍贵的，因为一根竹简上十几个字而已，一卷竹简几百字。</w:t>
      </w:r>
    </w:p>
    <w:p w14:paraId="13521AF0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说什么事儿是深思熟虑的，类似于孔子、孟子都是想了几十年，最后才留下这么点儿东西，它是有深意的。请问，为什么周文王要竖高台、挖深池，建一个有各类型动物的珍奇异兽的这样一个灵囿，而老百姓又是如此的高兴？后边开始点：“古之人与民偕乐，故能乐也。”这就是今天的主题：与民偕乐，故能乐也。</w:t>
      </w:r>
    </w:p>
    <w:p w14:paraId="4FE0134B" w14:textId="2463EF25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你知道吗？这</w:t>
      </w:r>
      <w:r w:rsidR="006A1B6D">
        <w:rPr>
          <w:rFonts w:ascii="宋体" w:eastAsia="宋体" w:hAnsi="宋体" w:cs="宋体" w:hint="eastAsia"/>
          <w:sz w:val="24"/>
          <w:szCs w:val="24"/>
        </w:rPr>
        <w:t>也</w:t>
      </w:r>
      <w:r>
        <w:rPr>
          <w:rFonts w:ascii="宋体" w:eastAsia="宋体" w:hAnsi="宋体" w:cs="宋体" w:hint="eastAsia"/>
          <w:sz w:val="24"/>
          <w:szCs w:val="24"/>
        </w:rPr>
        <w:t>是孟子思想里边未点破，而所有人心照不宣的东西。那个“台”不是文王个人的，不是文王家的台；那个“沼”也不是文王个人的，也不是文王家的，不是皇家的；那个“囿”也不是文王的。他建台、建囿、建沼的目的是为了民，民将此</w:t>
      </w:r>
      <w:r w:rsidR="006A1B6D">
        <w:rPr>
          <w:rFonts w:ascii="宋体" w:eastAsia="宋体" w:hAnsi="宋体" w:cs="宋体" w:hint="eastAsia"/>
          <w:sz w:val="24"/>
          <w:szCs w:val="24"/>
        </w:rPr>
        <w:t>他</w:t>
      </w:r>
      <w:r>
        <w:rPr>
          <w:rFonts w:ascii="宋体" w:eastAsia="宋体" w:hAnsi="宋体" w:cs="宋体" w:hint="eastAsia"/>
          <w:sz w:val="24"/>
          <w:szCs w:val="24"/>
        </w:rPr>
        <w:t>叫灵台、灵囿、灵沼视为自己的东西，视为吉祥之物啊，灵台、灵囿。他看到里边的生物，看到鱼鳖，</w:t>
      </w:r>
    </w:p>
    <w:p w14:paraId="6250F99B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老百姓视为吉祥，所以老百姓像周文王一样的快乐。这里边蕴含了一样的东西，就是子思所说的“万物并育而不相害”，囿里边不完全是圈养，就不像动物园铁笼子里边放的，不是的。鸿雁麋鹿之所以愿意来这个地方，并且它不怕人，是因为不伤害它，一会儿讲到后边你就看到了。就是周文王的时代已经有非常清醒的生态意识了，就是对环保的重视，达到了一个极高的水平，对自然伦理的认识是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极深刻的。</w:t>
      </w:r>
    </w:p>
    <w:p w14:paraId="5784A35F" w14:textId="7123C9EF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但有些人却是做不到的。所以《汤誓</w:t>
      </w:r>
      <w:r w:rsidR="006A1B6D">
        <w:rPr>
          <w:rFonts w:ascii="宋体" w:eastAsia="宋体" w:hAnsi="宋体" w:cs="宋体" w:hint="eastAsia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曰——</w:t>
      </w:r>
      <w:r w:rsidR="006A1B6D">
        <w:rPr>
          <w:rFonts w:ascii="宋体" w:eastAsia="宋体" w:hAnsi="宋体" w:cs="宋体" w:hint="eastAsia"/>
          <w:sz w:val="24"/>
          <w:szCs w:val="24"/>
        </w:rPr>
        <w:t>《</w:t>
      </w:r>
      <w:r>
        <w:rPr>
          <w:rFonts w:ascii="宋体" w:eastAsia="宋体" w:hAnsi="宋体" w:cs="宋体" w:hint="eastAsia"/>
          <w:sz w:val="24"/>
          <w:szCs w:val="24"/>
        </w:rPr>
        <w:t>汤誓</w:t>
      </w:r>
      <w:r w:rsidR="006A1B6D">
        <w:rPr>
          <w:rFonts w:ascii="宋体" w:eastAsia="宋体" w:hAnsi="宋体" w:cs="宋体" w:hint="eastAsia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说的是《尚书》中的一篇记载商汤讨伐夏桀时的誓词。这是汤誓上的话：“时日害丧”，你这个太阳啊，你怎么还不落山呢？“予及女偕亡”，我愿意跟你一块儿去死。“</w:t>
      </w: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民欲与之偕亡，虽有台池</w:t>
      </w:r>
      <w:r w:rsidR="006A1B6D"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鸟兽，岂能独乐哉</w:t>
      </w:r>
      <w:r>
        <w:rPr>
          <w:rFonts w:ascii="宋体" w:eastAsia="宋体" w:hAnsi="宋体" w:cs="宋体" w:hint="eastAsia"/>
          <w:sz w:val="24"/>
          <w:szCs w:val="24"/>
        </w:rPr>
        <w:t>？”夏桀商纣都有同样的问题，酒池肉林，他们的园林也非常的漂亮，他们也非常享乐，但是老百姓却不以此乐为乐。</w:t>
      </w:r>
    </w:p>
    <w:p w14:paraId="167C5B37" w14:textId="7503E4A1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甚至，所以愿意与他们一块儿，“予及女偕亡”，不是偕乐，一块死了算了。</w:t>
      </w:r>
      <w:r>
        <w:rPr>
          <w:rFonts w:ascii="宋体" w:eastAsia="宋体" w:hAnsi="宋体" w:cs="宋体" w:hint="eastAsia"/>
          <w:color w:val="222222"/>
          <w:sz w:val="24"/>
          <w:szCs w:val="24"/>
          <w:shd w:val="clear" w:color="auto" w:fill="FFFFFF"/>
        </w:rPr>
        <w:t>虽有“台池鸟兽，岂能独乐哉”</w:t>
      </w:r>
      <w:r>
        <w:rPr>
          <w:rFonts w:ascii="宋体" w:eastAsia="宋体" w:hAnsi="宋体" w:cs="宋体" w:hint="eastAsia"/>
          <w:sz w:val="24"/>
          <w:szCs w:val="24"/>
        </w:rPr>
        <w:t>，因为那不是老百姓认为属于他们的共有的。请注意我的词，共有的、共享的东西，所以不能共有共享，所以无法偕乐。所以虽有台池鸟兽，岂能独乐哉。孟子在点题了，他用的是灵台</w:t>
      </w:r>
      <w:r w:rsidR="009132DE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灵囿</w:t>
      </w:r>
      <w:r w:rsidR="009132DE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灵沼，他在点题，当你这些东西发心是为了老百姓的，</w:t>
      </w:r>
    </w:p>
    <w:p w14:paraId="3BC40F71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而它的结果又真的是达到了这样一个效果，天意向着，垂美，然后万物生长，百业兴旺，老百姓也高兴，看着这个欣欣向荣的样子，大家一起感到欢乐、感到幸福。如果不是这样，是你私人的、是你在享受，而老百姓因此而蒙受苦难，你以为他会跟你偕乐吗？民欲与之偕亡。这个孟子的这一篇开篇就非常重。</w:t>
      </w:r>
    </w:p>
    <w:p w14:paraId="6B91404F" w14:textId="0506CF83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若孟子真是这样跟梁惠王说，梁惠王肯定会非常愤怒，但是这里边好像梁惠王有一点点的怕孟子，所以梁惠王开始辩解。梁惠王曰：“寡人之于国也，尽心焉耳矣”。我呀，对于治理魏国，其实我是很用心的。“河内凶，则移其民于河东”，河，就是指黄河，黄河以内，就是以西出了灾难，我就把他放到河东去。今天，就是河内指的是山西的部分，这个河东是指的河南的部分，“移其粟于河内”就是河内遭灾了，我就把人送到河东去，然后再送点粮食到河内去。</w:t>
      </w:r>
    </w:p>
    <w:p w14:paraId="3E5D03DF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河东凶亦然”，就是如果河东遭灾了，我也是这么做的。就是我还是救灾的，我还是管的，我不是不管老百姓的死活的。我虽然是有这么好的园林，我也很开心，每天这个宾客盈门、我歌舞升平，但我也没说老百姓的事我不管，我还是挺用心的呀，你这个不能这样批评我啊。“察邻国之政，无如寡人之用心者”，你看看隔壁的韩，你再看看赵，他们其实不是像我这样用心的呀，可是他妈的挺奇怪的（我不能骂人，这个有点儿），“邻国之民不加少，寡人之民不加多”，你看我做得这么好，怎么邻国的老百姓不见他们减少呢？</w:t>
      </w:r>
    </w:p>
    <w:p w14:paraId="116A4E84" w14:textId="3A559041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我这个头一堂课我就说了，这个梁惠王很特朗普，就是你看我做的这么好，邻国的老百姓不见减少，我们魏国的老百姓却</w:t>
      </w:r>
      <w:r w:rsidR="009132DE">
        <w:rPr>
          <w:rFonts w:ascii="宋体" w:eastAsia="宋体" w:hAnsi="宋体" w:cs="宋体" w:hint="eastAsia"/>
          <w:sz w:val="24"/>
          <w:szCs w:val="24"/>
        </w:rPr>
        <w:t>也</w:t>
      </w:r>
      <w:r>
        <w:rPr>
          <w:rFonts w:ascii="宋体" w:eastAsia="宋体" w:hAnsi="宋体" w:cs="宋体" w:hint="eastAsia"/>
          <w:sz w:val="24"/>
          <w:szCs w:val="24"/>
        </w:rPr>
        <w:t>没有增加，为什么呢？我这么好的一个人，你看我又救济老百姓，怎么回事儿呢？这时候孟子就要抽丝剥茧，一点一点的拆穿惠王的问题了。孟子对曰：“王好战”，你太喜欢打仗了，“请以战喻”</w:t>
      </w:r>
      <w:r w:rsidR="009132DE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我用战争做个比喻，“填然鼓之”就是隆隆隆战鼓响了，“兵刃既接”，大家乒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呤</w:t>
      </w:r>
      <w:r>
        <w:rPr>
          <w:rFonts w:ascii="宋体" w:eastAsia="宋体" w:hAnsi="宋体" w:cs="宋体" w:hint="eastAsia"/>
          <w:sz w:val="24"/>
          <w:szCs w:val="24"/>
        </w:rPr>
        <w:t>乓啷开始打，打败了，“弃甲曳兵”，就是盔甲也掉了。</w:t>
      </w:r>
    </w:p>
    <w:p w14:paraId="3652E2E3" w14:textId="360DC708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拖着兵器就逃跑，“弃甲曳兵而走”，逃跑。“或百步而后止”，有的人跑一百步停下来，有的人“或五十步而后止”，有的人跑五十步，这就是五十步笑百步。“以五十步笑百步，则如何？”五十步笑百步。梁惠王上当了，说“不可，直不百步耳，是亦走也。”只不过是没有到一百步，他也是逃命，这不行。曰：“王如知此，则无望民之多于邻国也”。你既然知道你做的事情，只不过是五十步笑</w:t>
      </w:r>
      <w:r w:rsidR="009132DE">
        <w:rPr>
          <w:rFonts w:ascii="宋体" w:eastAsia="宋体" w:hAnsi="宋体" w:cs="宋体" w:hint="eastAsia"/>
          <w:sz w:val="24"/>
          <w:szCs w:val="24"/>
        </w:rPr>
        <w:t>了</w:t>
      </w:r>
      <w:r>
        <w:rPr>
          <w:rFonts w:ascii="宋体" w:eastAsia="宋体" w:hAnsi="宋体" w:cs="宋体" w:hint="eastAsia"/>
          <w:sz w:val="24"/>
          <w:szCs w:val="24"/>
        </w:rPr>
        <w:t>一百步，那你就不能指望你的老百姓多过邻国了。</w:t>
      </w:r>
    </w:p>
    <w:p w14:paraId="24D6FC80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里边说什么？说你虽然做了一点点儿救灾的工作，但你完全没有提供老百姓应有的生活。什么叫应有的生活？他说邻国，他说的主要是指韩赵，他并未指秦国，秦国为什么人多了呢？秦国立国时百万人口，到了商鞅变法之后，到了秦将灭其他六国的时候已是千万级人口。他怎么多了这么多人呢？战国时期人口是个大问题，为什么老百姓愿意跑到秦国去，耕田种地当兵？</w:t>
      </w:r>
    </w:p>
    <w:p w14:paraId="66A192C3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他为什么不到你这个魏国来呢？你为什么不想想呢？你和那个韩国，赵国的国王做的五十步笑一百步，你可能比他们好一点，他们可能连救灾都不愿意救，你多多少少还救灾，但有用吗？没有意义呀。下边这话就非常重要，这不仅仅是一段对话，实际上是孟子在那个时代对自然伦理和社会伦理的一个基本的概述。因为你知道那个时候文字多么金贵，能传两千三百年的文字多么金贵。它每一句话后边都蕴含着极深的含义，包括我刚才说的那“三灵”，为什么孟子上来就要说“三灵”。</w:t>
      </w:r>
    </w:p>
    <w:p w14:paraId="5F8841FE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上来就说灵台、灵囿、灵沼，他为什么要说“三灵”？他在说共有和共享的问题，孟子是朴素的、古典的社会主义者。君王如果行社会主义之道，当然是共有共享，如你不能与民共有和共享，哪里来的偕乐啊，只能是偕亡。好，我们继续。孟子说：“不违农时，谷不可胜食也。”只要你不要误了农时，粮食你根本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吃不完。</w:t>
      </w:r>
    </w:p>
    <w:p w14:paraId="0958907B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那么请问为什么魏王总是违农时呢？因为他好战呐，劳动力不是服了兵役，就是服了徭役，能不违农时吗？粮食够吗？当然不够了。如果你不违农食，谷不可胜食也，一句话就开始点了。“数罟不入洿池，鱼鳖不可胜食也。”好多人说这只是说一个现象，就是你拉的那个网，在池子里抓鱼那个网，如果太密了，你连小的鱼虾都给捞走了，那个池子里边就没了，将来。</w:t>
      </w:r>
    </w:p>
    <w:p w14:paraId="25AB850B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必须用网眼很大的网在池子里边，你才能把幼小的鱼鳖留下来，你把大的捞走，小的让它继续长大。这样的话，这个鱼鳖就能不断的繁衍，就不可胜食。他说的是不是事实?是事实。但他说“数罟不入洿池”，他说的是“数罟”吗?不是啊，是你的苛政啊!你一点儿都不给人留啊，你全收走了。“数罟不入洿池，鱼鳖不可胜食也。斧斤以时入山林，材木不可胜用也。”</w:t>
      </w:r>
    </w:p>
    <w:p w14:paraId="401BBFFA" w14:textId="71538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山林什么时候可以采伐，什么时候不可以采伐，你不知道吗？如果未成熟的林木都被你给砍了，就秃啦。他在说什么？“不违农时，数罟不入洿池。斧斤以时入山林”，说的是治理呀，你国家的治理太狠啦。你太多的战争，兵役、徭役根本就没有办法实时的种地，没粮食；你搜刮的太狠了，鱼</w:t>
      </w:r>
      <w:r w:rsidR="00DD3DBC">
        <w:rPr>
          <w:rFonts w:ascii="宋体" w:eastAsia="宋体" w:hAnsi="宋体" w:cs="宋体" w:hint="eastAsia"/>
          <w:sz w:val="24"/>
          <w:szCs w:val="24"/>
        </w:rPr>
        <w:t>鳖</w:t>
      </w:r>
      <w:r>
        <w:rPr>
          <w:rFonts w:ascii="宋体" w:eastAsia="宋体" w:hAnsi="宋体" w:cs="宋体" w:hint="eastAsia"/>
          <w:sz w:val="24"/>
          <w:szCs w:val="24"/>
        </w:rPr>
        <w:t>都没了；你把山里的林子都砍光了，树木不可胜用也。</w:t>
      </w:r>
    </w:p>
    <w:p w14:paraId="03A0B084" w14:textId="7C9460E5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“谷与鱼鳖不可胜食，林木不可胜用，是使民养生丧死无憾也。养生丧死无憾，王道之始也。”骂的非常之重，你根本就没有开始做王道，你完全是胡闹。这是一个中国古代谈自然伦理的，有环保意识，就是</w:t>
      </w:r>
      <w:r w:rsidR="00DD3DBC">
        <w:rPr>
          <w:rFonts w:ascii="宋体" w:eastAsia="宋体" w:hAnsi="宋体" w:cs="宋体" w:hint="eastAsia"/>
          <w:sz w:val="24"/>
          <w:szCs w:val="24"/>
        </w:rPr>
        <w:t>要</w:t>
      </w:r>
      <w:r>
        <w:rPr>
          <w:rFonts w:ascii="宋体" w:eastAsia="宋体" w:hAnsi="宋体" w:cs="宋体" w:hint="eastAsia"/>
          <w:sz w:val="24"/>
          <w:szCs w:val="24"/>
        </w:rPr>
        <w:t>不能违农时，要抓大鱼放小鱼，要砍成熟的林木不能砍幼苗，是讲自然伦理吗？</w:t>
      </w:r>
    </w:p>
    <w:p w14:paraId="46A0717F" w14:textId="2C80C6E2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此处跟梁惠王讲的，当然不止于自然伦理。他是讲你的政策搜刮的太狠了，老百姓种地的时候，你让他服兵役服徭役，没有办法种地，粮食不够啊。你这个一网下去大的小的全捞走了，你这是个什么苛政苛税，你这是太狠了。“斧斤以时入山林，材木不可胜用也。”你一没钱了，你就要加税，一没钱了，你就要加租，你这么搞下去，老百姓苦不堪言呐。后边这段话“是使民养生丧死无憾。养生丧死无憾，王道之始也。”</w:t>
      </w:r>
    </w:p>
    <w:p w14:paraId="142F0229" w14:textId="37FB57CC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养是动词，丧是动词，就是你让那些活着的人得到足够的供养，让那些死的人死得其所没有遗憾，这才是王道，你这才是王道的开始啊。你做到了吗？完全做不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到，整个的治理失败。我本来今天不想说，这也是我在北京一再一再被问及的问题，就是“宗家</w:t>
      </w:r>
      <w:r w:rsidR="00DD3DBC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争产”的事情，“宗家争产”看似是宗家自己的人伦溃败。</w:t>
      </w:r>
    </w:p>
    <w:p w14:paraId="6A729D62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难道不知道，那也是非常明确的治理问题嘛。为什么没有国家资管？为什么没有国民资管？为什么国家资管该有的税没有啊？钱去哪儿了？钱跑哪儿去了？为什么只听到争产，没听到税呀？既然是国家资管，当然给小民立规矩。既然是国民资管，当然小民有责任呐。这不是今天我们应该看到的事情，貌似是什么嫡庶、伦理，不是的，是治理呀。</w:t>
      </w:r>
    </w:p>
    <w:p w14:paraId="4A0CA52C" w14:textId="635AA018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孟子说：“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养生丧死无憾，王道之始也。”</w:t>
      </w:r>
      <w:r>
        <w:rPr>
          <w:rFonts w:ascii="宋体" w:eastAsia="宋体" w:hAnsi="宋体" w:cs="宋体" w:hint="eastAsia"/>
          <w:sz w:val="24"/>
          <w:szCs w:val="24"/>
        </w:rPr>
        <w:t>那些钱汇集在，不管是因为一瓶饮料，因为一个校办企业，还是一个乡镇企业，还是一个怎么样的事情，一个缘起形成了，然后最后导致这么一出闹剧，它里边看到“养生丧死”啊。有没有憾呐？有啊！不是个人小民之憾，是王道之憾呐！没管到</w:t>
      </w:r>
      <w:r w:rsidR="00990BB6">
        <w:rPr>
          <w:rFonts w:ascii="宋体" w:eastAsia="宋体" w:hAnsi="宋体" w:cs="宋体" w:hint="eastAsia"/>
          <w:sz w:val="24"/>
          <w:szCs w:val="24"/>
        </w:rPr>
        <w:t>嘛</w:t>
      </w:r>
      <w:r>
        <w:rPr>
          <w:rFonts w:ascii="宋体" w:eastAsia="宋体" w:hAnsi="宋体" w:cs="宋体" w:hint="eastAsia"/>
          <w:sz w:val="24"/>
          <w:szCs w:val="24"/>
        </w:rPr>
        <w:t>，多少年了，遗产税呢？直接税呢？针对资产的课税呢？真睡着了？什么都没有啊！</w:t>
      </w:r>
    </w:p>
    <w:p w14:paraId="62296A64" w14:textId="6C0576A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一千万不能征，一个亿可不可以起征？一亿不能征，十亿能不能起征？怎可没有啊！要不违农时啊，“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数罟不入洿池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斧斤以时入山林</w:t>
      </w:r>
      <w:r>
        <w:rPr>
          <w:rFonts w:ascii="宋体" w:eastAsia="宋体" w:hAnsi="宋体" w:cs="宋体" w:hint="eastAsia"/>
          <w:sz w:val="24"/>
          <w:szCs w:val="24"/>
        </w:rPr>
        <w:t>”，说谁呢？是梁惠王啊，看看人家大秦帝国，为什么老百姓愿意去？为什么人才愿意前往大秦？为什么百万之人最后成千万之众，可以养百万雄兵，可以一统天下？商鞅变法</w:t>
      </w:r>
      <w:r w:rsidR="00990BB6">
        <w:rPr>
          <w:rFonts w:ascii="宋体" w:eastAsia="宋体" w:hAnsi="宋体" w:cs="宋体" w:hint="eastAsia"/>
          <w:sz w:val="24"/>
          <w:szCs w:val="24"/>
        </w:rPr>
        <w:t>了</w:t>
      </w:r>
      <w:r>
        <w:rPr>
          <w:rFonts w:ascii="宋体" w:eastAsia="宋体" w:hAnsi="宋体" w:cs="宋体" w:hint="eastAsia"/>
          <w:sz w:val="24"/>
          <w:szCs w:val="24"/>
        </w:rPr>
        <w:t>，废井田、开阡陌、奖励军功，他搞得是朴素的社会主义呀。</w:t>
      </w:r>
    </w:p>
    <w:p w14:paraId="69E35D43" w14:textId="64200D13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你个梁惠王带着你的一群贵族，姬姓的贵族，天天</w:t>
      </w:r>
      <w:r w:rsidR="00990BB6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歌舞升平、酒池肉林，你还指望让孟子给你出两个邪招、绝招，让你重新站立，打败这个、打败那个一统天下，孟子当然觉得不行嘛。虽然有人笑孟子说，你看人家领导找你了嘛，你就帮帮忙，你真有本事出将入相嘛，就把韩国、赵国、齐国、楚国打败不就完了吗？你说这么多事情干什么？你说来说去，刚才讲的自然伦理，讲的这也是社会治理好不好？</w:t>
      </w:r>
    </w:p>
    <w:p w14:paraId="527DB27F" w14:textId="2B7BBFC8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我继续说，这两段非常重要。这</w:t>
      </w:r>
      <w:r w:rsidR="00990BB6">
        <w:rPr>
          <w:rFonts w:ascii="宋体" w:eastAsia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段说的是从“不违农时”到“王道之始也”，后边是“五亩之宅”到“然而不王者，未之有也”，后边说的就非常具体了。后边说的是社会伦理，前面是用自然伦理来说治理，后边是用社会伦理来说治理。其实孟子挺厉害的，他脑子很清楚，当然这是后边整理的。他当时见梁惠王是不是这么说的，梁惠王也不能证明，我们也不能去找梁惠王去过问了。好，我把这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一段讲完。“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五亩之宅，树之以桑，五十者可以衣帛矣”，</w:t>
      </w:r>
      <w:r>
        <w:rPr>
          <w:rFonts w:ascii="宋体" w:eastAsia="宋体" w:hAnsi="宋体" w:cs="宋体" w:hint="eastAsia"/>
          <w:sz w:val="24"/>
          <w:szCs w:val="24"/>
        </w:rPr>
        <w:t>五亩之宅，其实也不大，五亩的家宅，你门前种上桑树。</w:t>
      </w:r>
    </w:p>
    <w:p w14:paraId="3B35A634" w14:textId="2EDE80A0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五十岁的人呐就可以穿丝绸啦。“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鸡豚狗彘之畜无失其时”，</w:t>
      </w:r>
      <w:r>
        <w:rPr>
          <w:rFonts w:ascii="宋体" w:eastAsia="宋体" w:hAnsi="宋体" w:cs="宋体" w:hint="eastAsia"/>
          <w:sz w:val="24"/>
          <w:szCs w:val="24"/>
        </w:rPr>
        <w:t>就是养这些鸡、猪、狗，“无失其时”就是不要误了生长的周期，就是他这个说的就是大了宰了，小的又接上来长大，就是整个这个轮转，这个“无失其时”，就是这个周期，“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七十者可以食肉矣”</w:t>
      </w:r>
      <w:r>
        <w:rPr>
          <w:rFonts w:ascii="宋体" w:eastAsia="宋体" w:hAnsi="宋体" w:cs="宋体" w:hint="eastAsia"/>
          <w:sz w:val="24"/>
          <w:szCs w:val="24"/>
        </w:rPr>
        <w:t>，七十岁人就可以吃肉了。五十岁的人可以穿绸缎了，七十岁可以吃肉了，“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百亩之田勿夺其时。”</w:t>
      </w:r>
    </w:p>
    <w:p w14:paraId="1435DA3B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如果百亩，家里有百亩之田，不要夺其时，“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数口之家可以无饥矣”，数</w:t>
      </w:r>
      <w:r>
        <w:rPr>
          <w:rFonts w:ascii="宋体" w:eastAsia="宋体" w:hAnsi="宋体" w:cs="宋体" w:hint="eastAsia"/>
          <w:sz w:val="24"/>
          <w:szCs w:val="24"/>
        </w:rPr>
        <w:t>口之家就可以吃饱了，不会有饥馑了。“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谨庠序之教”，</w:t>
      </w:r>
      <w:r>
        <w:rPr>
          <w:rFonts w:ascii="宋体" w:eastAsia="宋体" w:hAnsi="宋体" w:cs="宋体" w:hint="eastAsia"/>
          <w:sz w:val="24"/>
          <w:szCs w:val="24"/>
        </w:rPr>
        <w:t>如果你还认真地办学、办教育，“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申之以孝悌之义，颁白者不负戴于道路矣”</w:t>
      </w:r>
      <w:r>
        <w:rPr>
          <w:rFonts w:ascii="宋体" w:eastAsia="宋体" w:hAnsi="宋体" w:cs="宋体" w:hint="eastAsia"/>
          <w:sz w:val="24"/>
          <w:szCs w:val="24"/>
        </w:rPr>
        <w:t>，就是头发斑白的老人呐，不用再负重在道路上行走了，不用那么劳苦了，因为年轻人会“老吾老以及人之老”了，懂得孝道了。</w:t>
      </w:r>
    </w:p>
    <w:p w14:paraId="7101CBE4" w14:textId="486380BC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七十者衣帛食肉，黎民不饥不寒，然而不王者未之有也</w:t>
      </w:r>
      <w:r>
        <w:rPr>
          <w:rFonts w:ascii="宋体" w:eastAsia="宋体" w:hAnsi="宋体" w:cs="宋体" w:hint="eastAsia"/>
          <w:sz w:val="24"/>
          <w:szCs w:val="24"/>
        </w:rPr>
        <w:t>。”要</w:t>
      </w:r>
      <w:r w:rsidR="00D56FDA">
        <w:rPr>
          <w:rFonts w:ascii="宋体" w:eastAsia="宋体" w:hAnsi="宋体" w:cs="宋体" w:hint="eastAsia"/>
          <w:sz w:val="24"/>
          <w:szCs w:val="24"/>
        </w:rPr>
        <w:t>害</w:t>
      </w:r>
      <w:r>
        <w:rPr>
          <w:rFonts w:ascii="宋体" w:eastAsia="宋体" w:hAnsi="宋体" w:cs="宋体" w:hint="eastAsia"/>
          <w:sz w:val="24"/>
          <w:szCs w:val="24"/>
        </w:rPr>
        <w:t>是黎民不饥不寒，然而不王者未之有也。你让你的黎民老百姓能吃得饱穿得</w:t>
      </w:r>
      <w:r w:rsidR="00990BB6">
        <w:rPr>
          <w:rFonts w:ascii="宋体" w:eastAsia="宋体" w:hAnsi="宋体" w:cs="宋体" w:hint="eastAsia"/>
          <w:sz w:val="24"/>
          <w:szCs w:val="24"/>
        </w:rPr>
        <w:t>暖</w:t>
      </w:r>
      <w:r>
        <w:rPr>
          <w:rFonts w:ascii="宋体" w:eastAsia="宋体" w:hAnsi="宋体" w:cs="宋体" w:hint="eastAsia"/>
          <w:sz w:val="24"/>
          <w:szCs w:val="24"/>
        </w:rPr>
        <w:t>，你怎么不是一个英明的王呢？你怎么能不拥有天下呢？一定可以的嘛，秦国不就是做到了嘛，可是你没有做到。我们倒过来说这段话的意思，五亩之宅、百亩之田</w:t>
      </w:r>
      <w:r w:rsidR="00990BB6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什么意思？这一直是孟子倡导的。</w:t>
      </w:r>
    </w:p>
    <w:p w14:paraId="6CF7EE73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是孟子倡导的庶民必须拥有的财产——五亩之宅、百亩之田，一个庶民，就是一个自耕农应拥有的生产资料。这也是秦国废井田、开阡陌、奖励军功所落实到的。为什么秦国的贵族要车裂商鞅、要杀掉商鞅，因为商鞅动了秦国贵族的根本。因为自春秋之后，实施分封建制，山河田土归于贵族之手啊。</w:t>
      </w:r>
    </w:p>
    <w:p w14:paraId="7E839EF2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秦国商鞅变法实际上是均田，是资产重组、财产再分配。他将贵族所属的荒蛮之地——阡陌，荒蛮之地全部拿出来分配给投奔秦国的自耕农，有流民、有灾民，还有投奔过来的人，只要你有功劳，就有赏赐。全中国的学子愿意去为秦国做事的，到秦国来，会给你做安排。</w:t>
      </w:r>
    </w:p>
    <w:p w14:paraId="1A759CC8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孟子在说什么？孟子用社会伦理，前面讲的是自然伦理，后边讲的是社会伦理，“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谨庠序之教”</w:t>
      </w:r>
      <w:r>
        <w:rPr>
          <w:rFonts w:ascii="宋体" w:eastAsia="宋体" w:hAnsi="宋体" w:cs="宋体" w:hint="eastAsia"/>
          <w:sz w:val="24"/>
          <w:szCs w:val="24"/>
        </w:rPr>
        <w:t>开始讲社会伦理。那么社会伦理里边暗喻的是什么？五亩之宅、百亩之田，他已经点到了梁惠王的问题了。你对老百姓非常之残忍，而你对贵族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又如此的纵容。魏在魏文侯、魏武侯时还做了非常好的改革，但到了梁惠王，是历史性的大倒退，他的改革到他这个地方，全部复辟了，又回到了原来的样子。</w:t>
      </w:r>
    </w:p>
    <w:p w14:paraId="2D0C69AB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好多人说，卢先生啊，你没事了就说一个</w:t>
      </w:r>
      <w:bookmarkStart w:id="1" w:name="OLE_LINK1"/>
      <w:r>
        <w:rPr>
          <w:rFonts w:ascii="宋体" w:eastAsia="宋体" w:hAnsi="宋体" w:cs="宋体" w:hint="eastAsia"/>
          <w:sz w:val="24"/>
          <w:szCs w:val="24"/>
        </w:rPr>
        <w:t>殖</w:t>
      </w:r>
      <w:bookmarkEnd w:id="1"/>
      <w:r>
        <w:rPr>
          <w:rFonts w:ascii="宋体" w:eastAsia="宋体" w:hAnsi="宋体" w:cs="宋体" w:hint="eastAsia"/>
          <w:sz w:val="24"/>
          <w:szCs w:val="24"/>
        </w:rPr>
        <w:t>的问题，</w:t>
      </w:r>
      <w:bookmarkStart w:id="2" w:name="OLE_LINK2"/>
      <w:r>
        <w:rPr>
          <w:rFonts w:ascii="宋体" w:eastAsia="宋体" w:hAnsi="宋体" w:cs="宋体" w:hint="eastAsia"/>
          <w:sz w:val="24"/>
          <w:szCs w:val="24"/>
        </w:rPr>
        <w:t>殖</w:t>
      </w:r>
      <w:bookmarkEnd w:id="2"/>
      <w:r>
        <w:rPr>
          <w:rFonts w:ascii="宋体" w:eastAsia="宋体" w:hAnsi="宋体" w:cs="宋体" w:hint="eastAsia"/>
          <w:sz w:val="24"/>
          <w:szCs w:val="24"/>
        </w:rPr>
        <w:t>人的殖，你没事儿就说阀的问题，你没事儿就说藩的问题。殖的问题是帝国主义，我们必须得反对，只不过殖是代理人，帝国主义的代理人。阀的问题，你们知道什么叫阀吗？阀在梁惠王这儿指的就是贵族，你知道一个社会，不是你离开了封建社会，就没有了贵族，阀就是新生的贵族，他们形成了对部门、对机构的垄断。</w:t>
      </w:r>
    </w:p>
    <w:p w14:paraId="503E83C3" w14:textId="746B9CC1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他们怎么能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不违农时</w:t>
      </w:r>
      <w:r>
        <w:rPr>
          <w:rFonts w:ascii="宋体" w:eastAsia="宋体" w:hAnsi="宋体" w:cs="宋体" w:hint="eastAsia"/>
          <w:sz w:val="24"/>
          <w:szCs w:val="24"/>
        </w:rPr>
        <w:t>，怎么能“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数罟不入洿池”，</w:t>
      </w:r>
      <w:r>
        <w:rPr>
          <w:rFonts w:ascii="宋体" w:eastAsia="宋体" w:hAnsi="宋体" w:cs="宋体" w:hint="eastAsia"/>
          <w:sz w:val="24"/>
          <w:szCs w:val="24"/>
        </w:rPr>
        <w:t>怎么“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斧斤以时入山林”？</w:t>
      </w:r>
      <w:r>
        <w:rPr>
          <w:rFonts w:ascii="宋体" w:eastAsia="宋体" w:hAnsi="宋体" w:cs="宋体" w:hint="eastAsia"/>
          <w:sz w:val="24"/>
          <w:szCs w:val="24"/>
        </w:rPr>
        <w:t>他们垄断了，不停的掠夺，不停的搜刮，那个就叫阀，不仅仅有财阀，还有学阀，全都是阀。在北京的时候有人在争论，民科，好多人说我是民科，我觉得</w:t>
      </w:r>
      <w:bookmarkStart w:id="3" w:name="OLE_LINK3"/>
      <w:r>
        <w:rPr>
          <w:rFonts w:ascii="宋体" w:eastAsia="宋体" w:hAnsi="宋体" w:cs="宋体" w:hint="eastAsia"/>
          <w:sz w:val="24"/>
          <w:szCs w:val="24"/>
        </w:rPr>
        <w:t>民</w:t>
      </w:r>
      <w:bookmarkEnd w:id="3"/>
      <w:r>
        <w:rPr>
          <w:rFonts w:ascii="宋体" w:eastAsia="宋体" w:hAnsi="宋体" w:cs="宋体" w:hint="eastAsia"/>
          <w:sz w:val="24"/>
          <w:szCs w:val="24"/>
        </w:rPr>
        <w:t>科没有不好啊，民科怎么了？好多人非常自豪，自己是</w:t>
      </w:r>
      <w:r w:rsidR="002E65E1"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金科</w:t>
      </w:r>
      <w:r w:rsidR="002E65E1"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，被资本雇佣的专家学者——金科；还有好多人更加自豪，是官科，财政拨款养着的，并且一言九鼎，决定真理是什么。</w:t>
      </w:r>
    </w:p>
    <w:p w14:paraId="0951A3FD" w14:textId="4110D0A1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因为你们接受了一些东西，导致金科和官科极为愤怒。金科并无太崇高的政治地位，但金科真的是有钱有办法，他们可以用官科来搞你们，往死里搞。最近有关这个“伪史论”的争论，就涉及到民科、金科和官科，很热闹，但是这我不会去讨论这个问题。因为这个问题不是不值得讨论，是因为好多人已经把我扯进去了。就是说</w:t>
      </w:r>
      <w:r w:rsidR="002E65E1">
        <w:rPr>
          <w:rFonts w:ascii="宋体" w:eastAsia="宋体" w:hAnsi="宋体" w:cs="宋体" w:hint="eastAsia"/>
          <w:sz w:val="24"/>
          <w:szCs w:val="24"/>
        </w:rPr>
        <w:t>《</w:t>
      </w:r>
      <w:r>
        <w:rPr>
          <w:rFonts w:ascii="宋体" w:eastAsia="宋体" w:hAnsi="宋体" w:cs="宋体" w:hint="eastAsia"/>
          <w:sz w:val="24"/>
          <w:szCs w:val="24"/>
        </w:rPr>
        <w:t>孟子</w:t>
      </w:r>
      <w:r w:rsidR="002E65E1">
        <w:rPr>
          <w:rFonts w:ascii="宋体" w:eastAsia="宋体" w:hAnsi="宋体" w:cs="宋体" w:hint="eastAsia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，就是蒙古人的铁蹄将</w:t>
      </w:r>
      <w:r w:rsidR="002E65E1">
        <w:rPr>
          <w:rFonts w:ascii="宋体" w:eastAsia="宋体" w:hAnsi="宋体" w:cs="宋体" w:hint="eastAsia"/>
          <w:sz w:val="24"/>
          <w:szCs w:val="24"/>
        </w:rPr>
        <w:t>《</w:t>
      </w:r>
      <w:r>
        <w:rPr>
          <w:rFonts w:ascii="宋体" w:eastAsia="宋体" w:hAnsi="宋体" w:cs="宋体" w:hint="eastAsia"/>
          <w:sz w:val="24"/>
          <w:szCs w:val="24"/>
        </w:rPr>
        <w:t>孟子</w:t>
      </w:r>
      <w:r w:rsidR="002E65E1">
        <w:rPr>
          <w:rFonts w:ascii="宋体" w:eastAsia="宋体" w:hAnsi="宋体" w:cs="宋体" w:hint="eastAsia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带到欧洲这件事儿，好多同志也不同意。对西方史，就是好多东西，大家争议比较大吧。</w:t>
      </w:r>
    </w:p>
    <w:p w14:paraId="1C0CD3B7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请问庶民无五亩之宅，无百亩之田，他怎能安身立命？他不能安身立命，谁来为魏国提供生产？你光有一个高台，有一个池子，有一个皇家园林，里边就算是欣欣向荣，外边老百姓都是饿殍，行吗？当然不行啊。我觉得这两段，孟子其实把梁惠王批的已经够呛了，梁惠王当时作何想呢？我真不知道。</w:t>
      </w:r>
    </w:p>
    <w:p w14:paraId="3322CCCD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但孟子是怎样想的，我大体知道。他说不违农时，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数罟不入洿池，</w:t>
      </w:r>
      <w:bookmarkStart w:id="4" w:name="OLE_LINK4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斧斤</w:t>
      </w:r>
      <w:bookmarkStart w:id="5" w:name="OLE_LINK5"/>
      <w:bookmarkEnd w:id="4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以时入山林</w:t>
      </w:r>
      <w:bookmarkEnd w:id="5"/>
      <w:r>
        <w:rPr>
          <w:rFonts w:ascii="宋体" w:eastAsia="宋体" w:hAnsi="宋体" w:cs="宋体" w:hint="eastAsia"/>
          <w:sz w:val="24"/>
          <w:szCs w:val="24"/>
        </w:rPr>
        <w:t>，它当然不光是指要保护森林，保护动物的种群，不完全是这个，是指当时政府对百姓的搜刮，根本就不能循环和再生产了。你这个搞下去，魏国非亡了不行。另外一个就是你全部在贵族手上，庶民起不来，老百姓起不来，你这个魏国哪有兵源，哪有粮食，哪有钱财，哪有人才啊，你这就是根本不行啊。黎民不饥不寒，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然而不王者，未之有也。那么黎民如果又饥又寒，你还想做王吗？</w:t>
      </w:r>
    </w:p>
    <w:p w14:paraId="5917AC96" w14:textId="2C4E792D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好，最后一段，“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狗彘食人食而不知检，涂有饿莩而不知发”；</w:t>
      </w:r>
      <w:r>
        <w:rPr>
          <w:rFonts w:ascii="宋体" w:eastAsia="宋体" w:hAnsi="宋体" w:cs="宋体" w:hint="eastAsia"/>
          <w:sz w:val="24"/>
          <w:szCs w:val="24"/>
        </w:rPr>
        <w:t>这开始对贵族发难了，就是你的猪和狗，都吃的是人吃的东西，你也不知道检点，而路上老百姓饿死了，你也不知道救济</w:t>
      </w:r>
      <w:r w:rsidR="002E65E1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人死了，你就说：“非我也，岁也。”自然灾害。</w:t>
      </w:r>
    </w:p>
    <w:p w14:paraId="7C44E7B5" w14:textId="7DBE59FE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我们看到，美国的山火和美国的水灾就会死人。美国人就说，“非我也，岁也。”“是</w:t>
      </w:r>
      <w:bookmarkStart w:id="6" w:name="OLE_LINK6"/>
      <w:r>
        <w:rPr>
          <w:rFonts w:ascii="宋体" w:eastAsia="宋体" w:hAnsi="宋体" w:cs="宋体" w:hint="eastAsia"/>
          <w:sz w:val="24"/>
          <w:szCs w:val="24"/>
        </w:rPr>
        <w:t>何异于</w:t>
      </w:r>
      <w:bookmarkEnd w:id="6"/>
      <w:r>
        <w:rPr>
          <w:rFonts w:ascii="宋体" w:eastAsia="宋体" w:hAnsi="宋体" w:cs="宋体" w:hint="eastAsia"/>
          <w:sz w:val="24"/>
          <w:szCs w:val="24"/>
        </w:rPr>
        <w:t>刺人而杀之，曰：‘非我也，兵也。’你这个何异于，有什么区别，把人给拿一刀刺死了，然后说不是我杀的，是这刀杀的，非我也，兵也。“王无罪岁，斯天下之民至焉。”你这个大王，你如果不赖天灾和人祸，这回到了今天他说的这个，你看我救灾</w:t>
      </w:r>
      <w:r w:rsidR="008A6841">
        <w:rPr>
          <w:rFonts w:ascii="宋体" w:eastAsia="宋体" w:hAnsi="宋体" w:cs="宋体" w:hint="eastAsia"/>
          <w:sz w:val="24"/>
          <w:szCs w:val="24"/>
        </w:rPr>
        <w:t>了</w:t>
      </w:r>
      <w:r>
        <w:rPr>
          <w:rFonts w:ascii="宋体" w:eastAsia="宋体" w:hAnsi="宋体" w:cs="宋体" w:hint="eastAsia"/>
          <w:sz w:val="24"/>
          <w:szCs w:val="24"/>
        </w:rPr>
        <w:t>不是，“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斯天下之民至焉”</w:t>
      </w:r>
      <w:r>
        <w:rPr>
          <w:rFonts w:ascii="宋体" w:eastAsia="宋体" w:hAnsi="宋体" w:cs="宋体" w:hint="eastAsia"/>
          <w:sz w:val="24"/>
          <w:szCs w:val="24"/>
        </w:rPr>
        <w:t>，天下的老百姓都来投奔你啊。</w:t>
      </w:r>
    </w:p>
    <w:p w14:paraId="7A79F633" w14:textId="598B74C2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好，今天的这个与民</w:t>
      </w:r>
      <w:bookmarkStart w:id="7" w:name="OLE_LINK9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偕乐</w:t>
      </w:r>
      <w:bookmarkEnd w:id="7"/>
      <w:r>
        <w:rPr>
          <w:rFonts w:ascii="宋体" w:eastAsia="宋体" w:hAnsi="宋体" w:cs="宋体" w:hint="eastAsia"/>
          <w:sz w:val="24"/>
          <w:szCs w:val="24"/>
        </w:rPr>
        <w:t>，文字解到此，我最后做一点总结。与民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偕乐</w:t>
      </w:r>
      <w:r>
        <w:rPr>
          <w:rFonts w:ascii="宋体" w:eastAsia="宋体" w:hAnsi="宋体" w:cs="宋体" w:hint="eastAsia"/>
          <w:sz w:val="24"/>
          <w:szCs w:val="24"/>
        </w:rPr>
        <w:t>的前提是什么？开卷就讲了三灵：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灵台、灵囿、</w:t>
      </w:r>
      <w:bookmarkStart w:id="8" w:name="OLE_LINK8"/>
      <w:r>
        <w:rPr>
          <w:rFonts w:ascii="宋体" w:eastAsia="宋体" w:hAnsi="宋体" w:cs="宋体" w:hint="eastAsia"/>
          <w:sz w:val="24"/>
          <w:szCs w:val="24"/>
        </w:rPr>
        <w:t>灵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沼</w:t>
      </w:r>
      <w:bookmarkEnd w:id="8"/>
      <w:r>
        <w:rPr>
          <w:rFonts w:ascii="宋体" w:eastAsia="宋体" w:hAnsi="宋体" w:cs="宋体" w:hint="eastAsia"/>
          <w:sz w:val="24"/>
          <w:szCs w:val="24"/>
        </w:rPr>
        <w:t>，那是文王与民共有共享之</w:t>
      </w:r>
      <w:bookmarkStart w:id="9" w:name="OLE_LINK7"/>
      <w:r>
        <w:rPr>
          <w:rFonts w:ascii="宋体" w:eastAsia="宋体" w:hAnsi="宋体" w:cs="宋体" w:hint="eastAsia"/>
          <w:sz w:val="24"/>
          <w:szCs w:val="24"/>
        </w:rPr>
        <w:t>灵台</w:t>
      </w:r>
      <w:bookmarkEnd w:id="9"/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灵囿，</w:t>
      </w:r>
      <w:r>
        <w:rPr>
          <w:rFonts w:ascii="宋体" w:eastAsia="宋体" w:hAnsi="宋体" w:cs="宋体" w:hint="eastAsia"/>
          <w:sz w:val="24"/>
          <w:szCs w:val="24"/>
        </w:rPr>
        <w:t>灵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沼，</w:t>
      </w:r>
      <w:r>
        <w:rPr>
          <w:rFonts w:ascii="宋体" w:eastAsia="宋体" w:hAnsi="宋体" w:cs="宋体" w:hint="eastAsia"/>
          <w:sz w:val="24"/>
          <w:szCs w:val="24"/>
        </w:rPr>
        <w:t>非私有啊。在周文王开启，还没有正式取代商朝的时候，周文王在陕西实施的就是一种非常朴素的共产主义制度。</w:t>
      </w:r>
    </w:p>
    <w:p w14:paraId="33E6EE80" w14:textId="7777777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所以，当时的老百姓管周文王叫做大救星。五千年历史上有两个人被称为大救星，一个是周文王，一个是毛泽东，他们共同的特点都是均田。他们讲究的是共有和共享。当然有一段时间可能那个词叫共产，哈哈，共有和共享，才有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偕乐</w:t>
      </w: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与民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偕乐</w:t>
      </w:r>
      <w:r>
        <w:rPr>
          <w:rFonts w:ascii="宋体" w:eastAsia="宋体" w:hAnsi="宋体" w:cs="宋体" w:hint="eastAsia"/>
          <w:sz w:val="24"/>
          <w:szCs w:val="24"/>
        </w:rPr>
        <w:t>，没有共有、没有共享，谁与你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偕乐？</w:t>
      </w:r>
    </w:p>
    <w:p w14:paraId="3D587499" w14:textId="560B2645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与民同乐，坐在一块儿吃顿好的，那叫同乐吗？不行的，要共有共享，才能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偕乐</w:t>
      </w:r>
      <w:r>
        <w:rPr>
          <w:rFonts w:ascii="宋体" w:eastAsia="宋体" w:hAnsi="宋体" w:cs="宋体" w:hint="eastAsia"/>
          <w:sz w:val="24"/>
          <w:szCs w:val="24"/>
        </w:rPr>
        <w:t>，孟子了不起的地方，在这个地方。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不违农时，数罟不入洿池</w:t>
      </w:r>
      <w:r>
        <w:rPr>
          <w:rFonts w:ascii="宋体" w:eastAsia="宋体" w:hAnsi="宋体" w:cs="宋体" w:hint="eastAsia"/>
          <w:sz w:val="24"/>
          <w:szCs w:val="24"/>
        </w:rPr>
        <w:t xml:space="preserve"> ，斧斤以时入山林。他不让你整个的制度设计如此之残酷，他让你五亩之宅</w:t>
      </w:r>
      <w:r w:rsidR="008A6841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百亩之田，他要你给老百姓安身立命的基础。他们老说孟子不懂经济、不懂政治、不懂军事，你才不懂呢。</w:t>
      </w:r>
    </w:p>
    <w:p w14:paraId="057DF218" w14:textId="59122BEA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第一讲是介绍孟子，第二讲讲的是义利之辩，今天讲的是与民偕乐，下一讲是仁者无敌，都是借梁惠王阐释，一层一层递进。孟子的东西读起来是很有意思的，他文字也很美，我今天不给大家念，大家回去念，</w:t>
      </w:r>
      <w:r w:rsidR="008A6841">
        <w:rPr>
          <w:rFonts w:ascii="宋体" w:eastAsia="宋体" w:hAnsi="宋体" w:cs="宋体" w:hint="eastAsia"/>
          <w:sz w:val="24"/>
          <w:szCs w:val="24"/>
        </w:rPr>
        <w:t>其实他的文字也是非常美的。</w:t>
      </w:r>
      <w:r>
        <w:rPr>
          <w:rFonts w:ascii="宋体" w:eastAsia="宋体" w:hAnsi="宋体" w:cs="宋体" w:hint="eastAsia"/>
          <w:sz w:val="24"/>
          <w:szCs w:val="24"/>
        </w:rPr>
        <w:t>大家可以试一下回去念“非我也，兵也。王无罪岁，斯天下之民至焉。”其实他的文字非常好。</w:t>
      </w:r>
      <w:r w:rsidR="008A6841">
        <w:rPr>
          <w:rFonts w:ascii="宋体" w:eastAsia="宋体" w:hAnsi="宋体" w:cs="宋体" w:hint="eastAsia"/>
          <w:sz w:val="24"/>
          <w:szCs w:val="24"/>
        </w:rPr>
        <w:t>好，我这个刚刚回来，昨天飞机给取消了，今天才赶回来。</w:t>
      </w:r>
    </w:p>
    <w:p w14:paraId="4BBD3465" w14:textId="15A5D417" w:rsidR="0061661D" w:rsidRDefault="0061661D" w:rsidP="0061661D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还是有点疲倦，这个课就先讲这么多，脑子还是懵懵的</w:t>
      </w:r>
      <w:r w:rsidR="008A6841">
        <w:rPr>
          <w:rFonts w:ascii="宋体" w:eastAsia="宋体" w:hAnsi="宋体" w:cs="宋体" w:hint="eastAsia"/>
          <w:sz w:val="24"/>
          <w:szCs w:val="24"/>
        </w:rPr>
        <w:t>呢</w:t>
      </w:r>
      <w:r>
        <w:rPr>
          <w:rFonts w:ascii="宋体" w:eastAsia="宋体" w:hAnsi="宋体" w:cs="宋体" w:hint="eastAsia"/>
          <w:sz w:val="24"/>
          <w:szCs w:val="24"/>
        </w:rPr>
        <w:t>。明天有空聊几句市场，因为上次就没聊，又到了一个褃节儿上，明天腾出时间来聊几句市场。下周，我想做个心学的课补，因为回北京还是有些事儿牵动了我的心，不忍看到一些朋友和一些事儿，我做一点心学的课补，算是一个心理上的抚慰吧。好吧，今天就到这里，祝大家周末愉快。</w:t>
      </w:r>
    </w:p>
    <w:p w14:paraId="348FF0F1" w14:textId="77777777" w:rsidR="0061661D" w:rsidRDefault="0061661D" w:rsidP="0061661D"/>
    <w:p w14:paraId="5B85EB07" w14:textId="08F4E41B" w:rsidR="0021471C" w:rsidRPr="0061661D" w:rsidRDefault="0021471C" w:rsidP="0061661D"/>
    <w:sectPr w:rsidR="0021471C" w:rsidRPr="0061661D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AC438" w14:textId="77777777" w:rsidR="00AD74FD" w:rsidRDefault="00AD74FD">
      <w:r>
        <w:separator/>
      </w:r>
    </w:p>
  </w:endnote>
  <w:endnote w:type="continuationSeparator" w:id="0">
    <w:p w14:paraId="6D16EFCC" w14:textId="77777777" w:rsidR="00AD74FD" w:rsidRDefault="00AD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64EB70DE" w:rsidR="00F94261" w:rsidRDefault="00210888" w:rsidP="003C1DF0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3C1DF0" w:rsidRPr="003C1DF0">
      <w:rPr>
        <w:rFonts w:ascii="楷体" w:eastAsia="楷体" w:hAnsi="楷体"/>
        <w:color w:val="000000" w:themeColor="text1"/>
      </w:rPr>
      <w:t>@林深见鹿的2020@我心彷徨@纯心走天下@Yafan-SG@水陆草木@天童山人wz</w:t>
    </w:r>
    <w:r w:rsidR="003C1DF0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26D85" w14:textId="77777777" w:rsidR="00AD74FD" w:rsidRDefault="00AD74FD">
      <w:r>
        <w:separator/>
      </w:r>
    </w:p>
  </w:footnote>
  <w:footnote w:type="continuationSeparator" w:id="0">
    <w:p w14:paraId="47044B64" w14:textId="77777777" w:rsidR="00AD74FD" w:rsidRDefault="00AD7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1855C"/>
    <w:multiLevelType w:val="singleLevel"/>
    <w:tmpl w:val="910185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6E2DB11"/>
    <w:multiLevelType w:val="singleLevel"/>
    <w:tmpl w:val="D6E2DB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D51F48"/>
    <w:multiLevelType w:val="hybridMultilevel"/>
    <w:tmpl w:val="A0846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D3FF8"/>
    <w:multiLevelType w:val="hybridMultilevel"/>
    <w:tmpl w:val="91B6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F01555"/>
    <w:multiLevelType w:val="hybridMultilevel"/>
    <w:tmpl w:val="2ABE2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466674"/>
    <w:multiLevelType w:val="hybridMultilevel"/>
    <w:tmpl w:val="642C5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06D2C"/>
    <w:multiLevelType w:val="hybridMultilevel"/>
    <w:tmpl w:val="F460C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F7EDB"/>
    <w:multiLevelType w:val="hybridMultilevel"/>
    <w:tmpl w:val="EF82E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1F297F"/>
    <w:multiLevelType w:val="hybridMultilevel"/>
    <w:tmpl w:val="6ED6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8467D2"/>
    <w:multiLevelType w:val="hybridMultilevel"/>
    <w:tmpl w:val="3C9E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AB7ED3"/>
    <w:multiLevelType w:val="hybridMultilevel"/>
    <w:tmpl w:val="802C8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E32CB3"/>
    <w:multiLevelType w:val="hybridMultilevel"/>
    <w:tmpl w:val="23225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AC75F1"/>
    <w:multiLevelType w:val="hybridMultilevel"/>
    <w:tmpl w:val="E8988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343759"/>
    <w:multiLevelType w:val="hybridMultilevel"/>
    <w:tmpl w:val="2A22A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1C361D"/>
    <w:multiLevelType w:val="hybridMultilevel"/>
    <w:tmpl w:val="6CEE5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7A4452"/>
    <w:multiLevelType w:val="hybridMultilevel"/>
    <w:tmpl w:val="60F89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1628EC"/>
    <w:multiLevelType w:val="hybridMultilevel"/>
    <w:tmpl w:val="279C0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A23868"/>
    <w:multiLevelType w:val="hybridMultilevel"/>
    <w:tmpl w:val="79CCE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FA2E79"/>
    <w:multiLevelType w:val="hybridMultilevel"/>
    <w:tmpl w:val="0C8CC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2E73BB"/>
    <w:multiLevelType w:val="hybridMultilevel"/>
    <w:tmpl w:val="1B0A9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784B39"/>
    <w:multiLevelType w:val="hybridMultilevel"/>
    <w:tmpl w:val="121E5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876B58"/>
    <w:multiLevelType w:val="hybridMultilevel"/>
    <w:tmpl w:val="AEDA9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6A7765"/>
    <w:multiLevelType w:val="hybridMultilevel"/>
    <w:tmpl w:val="451A4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585FF4"/>
    <w:multiLevelType w:val="hybridMultilevel"/>
    <w:tmpl w:val="B066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A774B6"/>
    <w:multiLevelType w:val="hybridMultilevel"/>
    <w:tmpl w:val="6F8CC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0B4276"/>
    <w:multiLevelType w:val="hybridMultilevel"/>
    <w:tmpl w:val="AC3CE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A346986">
      <w:start w:val="1"/>
      <w:numFmt w:val="japaneseCounting"/>
      <w:lvlText w:val="第%2条。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6C0A1C"/>
    <w:multiLevelType w:val="hybridMultilevel"/>
    <w:tmpl w:val="E7EC0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1F5D52"/>
    <w:multiLevelType w:val="hybridMultilevel"/>
    <w:tmpl w:val="A6909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"/>
  </w:num>
  <w:num w:numId="3">
    <w:abstractNumId w:val="18"/>
  </w:num>
  <w:num w:numId="4">
    <w:abstractNumId w:val="9"/>
  </w:num>
  <w:num w:numId="5">
    <w:abstractNumId w:val="10"/>
  </w:num>
  <w:num w:numId="6">
    <w:abstractNumId w:val="27"/>
  </w:num>
  <w:num w:numId="7">
    <w:abstractNumId w:val="0"/>
  </w:num>
  <w:num w:numId="8">
    <w:abstractNumId w:val="28"/>
  </w:num>
  <w:num w:numId="9">
    <w:abstractNumId w:val="11"/>
  </w:num>
  <w:num w:numId="10">
    <w:abstractNumId w:val="15"/>
  </w:num>
  <w:num w:numId="11">
    <w:abstractNumId w:val="30"/>
  </w:num>
  <w:num w:numId="12">
    <w:abstractNumId w:val="6"/>
  </w:num>
  <w:num w:numId="13">
    <w:abstractNumId w:val="24"/>
  </w:num>
  <w:num w:numId="14">
    <w:abstractNumId w:val="22"/>
  </w:num>
  <w:num w:numId="15">
    <w:abstractNumId w:val="8"/>
  </w:num>
  <w:num w:numId="16">
    <w:abstractNumId w:val="17"/>
  </w:num>
  <w:num w:numId="17">
    <w:abstractNumId w:val="14"/>
  </w:num>
  <w:num w:numId="18">
    <w:abstractNumId w:val="13"/>
  </w:num>
  <w:num w:numId="19">
    <w:abstractNumId w:val="16"/>
  </w:num>
  <w:num w:numId="20">
    <w:abstractNumId w:val="4"/>
  </w:num>
  <w:num w:numId="21">
    <w:abstractNumId w:val="26"/>
  </w:num>
  <w:num w:numId="22">
    <w:abstractNumId w:val="12"/>
  </w:num>
  <w:num w:numId="23">
    <w:abstractNumId w:val="2"/>
  </w:num>
  <w:num w:numId="24">
    <w:abstractNumId w:val="7"/>
  </w:num>
  <w:num w:numId="25">
    <w:abstractNumId w:val="20"/>
  </w:num>
  <w:num w:numId="26">
    <w:abstractNumId w:val="23"/>
  </w:num>
  <w:num w:numId="27">
    <w:abstractNumId w:val="5"/>
  </w:num>
  <w:num w:numId="28">
    <w:abstractNumId w:val="29"/>
  </w:num>
  <w:num w:numId="29">
    <w:abstractNumId w:val="2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4C6D"/>
    <w:rsid w:val="00017A7C"/>
    <w:rsid w:val="000224E2"/>
    <w:rsid w:val="000243F8"/>
    <w:rsid w:val="00032FEA"/>
    <w:rsid w:val="000336B0"/>
    <w:rsid w:val="0003481A"/>
    <w:rsid w:val="00041761"/>
    <w:rsid w:val="00041FFB"/>
    <w:rsid w:val="00047C47"/>
    <w:rsid w:val="000506A8"/>
    <w:rsid w:val="00051B7D"/>
    <w:rsid w:val="00052F00"/>
    <w:rsid w:val="00053F79"/>
    <w:rsid w:val="00054FB1"/>
    <w:rsid w:val="00063258"/>
    <w:rsid w:val="00091DAD"/>
    <w:rsid w:val="0009355A"/>
    <w:rsid w:val="00096290"/>
    <w:rsid w:val="000B41AD"/>
    <w:rsid w:val="000B6658"/>
    <w:rsid w:val="000B7B04"/>
    <w:rsid w:val="000C17A4"/>
    <w:rsid w:val="000C4D21"/>
    <w:rsid w:val="000D320E"/>
    <w:rsid w:val="000D69C2"/>
    <w:rsid w:val="000D7BCD"/>
    <w:rsid w:val="000D7DA1"/>
    <w:rsid w:val="000E3C34"/>
    <w:rsid w:val="000F534C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499B"/>
    <w:rsid w:val="001B7075"/>
    <w:rsid w:val="001C159D"/>
    <w:rsid w:val="001C2487"/>
    <w:rsid w:val="001C64D0"/>
    <w:rsid w:val="001C7EDD"/>
    <w:rsid w:val="001E222A"/>
    <w:rsid w:val="001E46C7"/>
    <w:rsid w:val="001E726F"/>
    <w:rsid w:val="001F1243"/>
    <w:rsid w:val="001F595C"/>
    <w:rsid w:val="001F7BB5"/>
    <w:rsid w:val="00202203"/>
    <w:rsid w:val="00210888"/>
    <w:rsid w:val="00210C0F"/>
    <w:rsid w:val="00211FE2"/>
    <w:rsid w:val="00212355"/>
    <w:rsid w:val="002127D7"/>
    <w:rsid w:val="0021471C"/>
    <w:rsid w:val="00214DFE"/>
    <w:rsid w:val="00216C33"/>
    <w:rsid w:val="00227051"/>
    <w:rsid w:val="00230926"/>
    <w:rsid w:val="00232EA8"/>
    <w:rsid w:val="00244AD7"/>
    <w:rsid w:val="00252F44"/>
    <w:rsid w:val="0025395C"/>
    <w:rsid w:val="002559CA"/>
    <w:rsid w:val="00262D50"/>
    <w:rsid w:val="00262FC2"/>
    <w:rsid w:val="0026534F"/>
    <w:rsid w:val="0027027D"/>
    <w:rsid w:val="00270D72"/>
    <w:rsid w:val="00270F61"/>
    <w:rsid w:val="00277790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5E1"/>
    <w:rsid w:val="002E6CAA"/>
    <w:rsid w:val="0030053A"/>
    <w:rsid w:val="00301A2E"/>
    <w:rsid w:val="003049BF"/>
    <w:rsid w:val="00305083"/>
    <w:rsid w:val="00305A63"/>
    <w:rsid w:val="00306814"/>
    <w:rsid w:val="00310652"/>
    <w:rsid w:val="00315E88"/>
    <w:rsid w:val="003168F4"/>
    <w:rsid w:val="00321576"/>
    <w:rsid w:val="003215C9"/>
    <w:rsid w:val="00323D27"/>
    <w:rsid w:val="00323EBB"/>
    <w:rsid w:val="00335E54"/>
    <w:rsid w:val="003365A8"/>
    <w:rsid w:val="00346B22"/>
    <w:rsid w:val="00352C45"/>
    <w:rsid w:val="00370102"/>
    <w:rsid w:val="003741B2"/>
    <w:rsid w:val="003A1902"/>
    <w:rsid w:val="003B30D5"/>
    <w:rsid w:val="003C18BF"/>
    <w:rsid w:val="003C1DF0"/>
    <w:rsid w:val="003C6D1A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4F23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476E9"/>
    <w:rsid w:val="00450E2D"/>
    <w:rsid w:val="00456177"/>
    <w:rsid w:val="00457228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85E12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608A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9353B"/>
    <w:rsid w:val="005A19A5"/>
    <w:rsid w:val="005A470E"/>
    <w:rsid w:val="005B3110"/>
    <w:rsid w:val="005C0998"/>
    <w:rsid w:val="005C28AA"/>
    <w:rsid w:val="005C518F"/>
    <w:rsid w:val="005C5A74"/>
    <w:rsid w:val="005D05B6"/>
    <w:rsid w:val="005D4561"/>
    <w:rsid w:val="005F2642"/>
    <w:rsid w:val="005F2B7C"/>
    <w:rsid w:val="0060476A"/>
    <w:rsid w:val="0061071A"/>
    <w:rsid w:val="00610BB6"/>
    <w:rsid w:val="00610E32"/>
    <w:rsid w:val="006130CB"/>
    <w:rsid w:val="0061645B"/>
    <w:rsid w:val="0061661D"/>
    <w:rsid w:val="0062060A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1B6D"/>
    <w:rsid w:val="006A3A52"/>
    <w:rsid w:val="006A6B45"/>
    <w:rsid w:val="006A6BC9"/>
    <w:rsid w:val="006A7BF5"/>
    <w:rsid w:val="006B0A38"/>
    <w:rsid w:val="006B1100"/>
    <w:rsid w:val="006C00C4"/>
    <w:rsid w:val="006C3278"/>
    <w:rsid w:val="006D2A6F"/>
    <w:rsid w:val="006E1BA1"/>
    <w:rsid w:val="006E2DF0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17D87"/>
    <w:rsid w:val="00722061"/>
    <w:rsid w:val="007230D1"/>
    <w:rsid w:val="00723D9C"/>
    <w:rsid w:val="00730944"/>
    <w:rsid w:val="00745363"/>
    <w:rsid w:val="0075011D"/>
    <w:rsid w:val="007664A8"/>
    <w:rsid w:val="007719DC"/>
    <w:rsid w:val="00772F1B"/>
    <w:rsid w:val="00784C1B"/>
    <w:rsid w:val="007A270B"/>
    <w:rsid w:val="007A2A93"/>
    <w:rsid w:val="007A32B4"/>
    <w:rsid w:val="007B29E2"/>
    <w:rsid w:val="007E02AC"/>
    <w:rsid w:val="00800CB4"/>
    <w:rsid w:val="00810118"/>
    <w:rsid w:val="0081062A"/>
    <w:rsid w:val="00814065"/>
    <w:rsid w:val="00814B73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437A1"/>
    <w:rsid w:val="00851233"/>
    <w:rsid w:val="00852922"/>
    <w:rsid w:val="0085379C"/>
    <w:rsid w:val="008549AB"/>
    <w:rsid w:val="00866949"/>
    <w:rsid w:val="008671AD"/>
    <w:rsid w:val="00867821"/>
    <w:rsid w:val="00867E15"/>
    <w:rsid w:val="008722A0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869"/>
    <w:rsid w:val="008A5ED4"/>
    <w:rsid w:val="008A6841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8F124C"/>
    <w:rsid w:val="00911D88"/>
    <w:rsid w:val="009132DE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754DA"/>
    <w:rsid w:val="009808A2"/>
    <w:rsid w:val="009841EC"/>
    <w:rsid w:val="00990BB6"/>
    <w:rsid w:val="00997D76"/>
    <w:rsid w:val="009A2FF6"/>
    <w:rsid w:val="009A5018"/>
    <w:rsid w:val="009A6512"/>
    <w:rsid w:val="009A6516"/>
    <w:rsid w:val="009B0051"/>
    <w:rsid w:val="009B0EAA"/>
    <w:rsid w:val="009B32AC"/>
    <w:rsid w:val="009C086C"/>
    <w:rsid w:val="009C5998"/>
    <w:rsid w:val="009D4110"/>
    <w:rsid w:val="009E16B5"/>
    <w:rsid w:val="009F0BC9"/>
    <w:rsid w:val="009F21EC"/>
    <w:rsid w:val="009F5C26"/>
    <w:rsid w:val="009F6421"/>
    <w:rsid w:val="00A00FBB"/>
    <w:rsid w:val="00A0147B"/>
    <w:rsid w:val="00A02E26"/>
    <w:rsid w:val="00A047D2"/>
    <w:rsid w:val="00A06C80"/>
    <w:rsid w:val="00A07D3C"/>
    <w:rsid w:val="00A10786"/>
    <w:rsid w:val="00A2295E"/>
    <w:rsid w:val="00A229D7"/>
    <w:rsid w:val="00A278E2"/>
    <w:rsid w:val="00A3030E"/>
    <w:rsid w:val="00A35CCA"/>
    <w:rsid w:val="00A42239"/>
    <w:rsid w:val="00A45AB8"/>
    <w:rsid w:val="00A551A9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A66EC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D74FD"/>
    <w:rsid w:val="00AF18BB"/>
    <w:rsid w:val="00AF1CE7"/>
    <w:rsid w:val="00AF24A3"/>
    <w:rsid w:val="00B03EE2"/>
    <w:rsid w:val="00B11DB1"/>
    <w:rsid w:val="00B14663"/>
    <w:rsid w:val="00B1614F"/>
    <w:rsid w:val="00B16F21"/>
    <w:rsid w:val="00B20F2C"/>
    <w:rsid w:val="00B40866"/>
    <w:rsid w:val="00B519AD"/>
    <w:rsid w:val="00B60F2C"/>
    <w:rsid w:val="00B67AB7"/>
    <w:rsid w:val="00B71654"/>
    <w:rsid w:val="00B7545C"/>
    <w:rsid w:val="00B82A63"/>
    <w:rsid w:val="00B84AAB"/>
    <w:rsid w:val="00B855F3"/>
    <w:rsid w:val="00B86BB7"/>
    <w:rsid w:val="00B97F23"/>
    <w:rsid w:val="00BA01A1"/>
    <w:rsid w:val="00BA2FD9"/>
    <w:rsid w:val="00BB4AF6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2C26"/>
    <w:rsid w:val="00C467B5"/>
    <w:rsid w:val="00C516F7"/>
    <w:rsid w:val="00C5375E"/>
    <w:rsid w:val="00C62B6E"/>
    <w:rsid w:val="00C75F1A"/>
    <w:rsid w:val="00C81878"/>
    <w:rsid w:val="00C8256B"/>
    <w:rsid w:val="00C83F2E"/>
    <w:rsid w:val="00C86623"/>
    <w:rsid w:val="00C905FC"/>
    <w:rsid w:val="00CA1CFC"/>
    <w:rsid w:val="00CB2F5C"/>
    <w:rsid w:val="00CB3783"/>
    <w:rsid w:val="00CB4EDB"/>
    <w:rsid w:val="00CC24D1"/>
    <w:rsid w:val="00CC5DC4"/>
    <w:rsid w:val="00CD7C43"/>
    <w:rsid w:val="00CD7E9B"/>
    <w:rsid w:val="00CD7FC8"/>
    <w:rsid w:val="00CE3271"/>
    <w:rsid w:val="00CF095B"/>
    <w:rsid w:val="00CF2E83"/>
    <w:rsid w:val="00CF5AA5"/>
    <w:rsid w:val="00D00D6D"/>
    <w:rsid w:val="00D0369C"/>
    <w:rsid w:val="00D07ABA"/>
    <w:rsid w:val="00D26AE5"/>
    <w:rsid w:val="00D41F90"/>
    <w:rsid w:val="00D422EF"/>
    <w:rsid w:val="00D514D2"/>
    <w:rsid w:val="00D56FDA"/>
    <w:rsid w:val="00D613CB"/>
    <w:rsid w:val="00D63532"/>
    <w:rsid w:val="00D63539"/>
    <w:rsid w:val="00D66682"/>
    <w:rsid w:val="00D74E2A"/>
    <w:rsid w:val="00D765FE"/>
    <w:rsid w:val="00D76D4E"/>
    <w:rsid w:val="00D801B3"/>
    <w:rsid w:val="00D91EC6"/>
    <w:rsid w:val="00D936D0"/>
    <w:rsid w:val="00D967CB"/>
    <w:rsid w:val="00DA31EF"/>
    <w:rsid w:val="00DB5CA9"/>
    <w:rsid w:val="00DC0524"/>
    <w:rsid w:val="00DC3B41"/>
    <w:rsid w:val="00DC505D"/>
    <w:rsid w:val="00DC544A"/>
    <w:rsid w:val="00DC5AE7"/>
    <w:rsid w:val="00DD3DBC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4F03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EF2B0E"/>
    <w:rsid w:val="00F02378"/>
    <w:rsid w:val="00F05C63"/>
    <w:rsid w:val="00F06ADF"/>
    <w:rsid w:val="00F152EE"/>
    <w:rsid w:val="00F15BA3"/>
    <w:rsid w:val="00F15F98"/>
    <w:rsid w:val="00F168D9"/>
    <w:rsid w:val="00F2453E"/>
    <w:rsid w:val="00F35DFA"/>
    <w:rsid w:val="00F4116F"/>
    <w:rsid w:val="00F5147D"/>
    <w:rsid w:val="00F5363C"/>
    <w:rsid w:val="00F560C7"/>
    <w:rsid w:val="00F600F9"/>
    <w:rsid w:val="00F656C6"/>
    <w:rsid w:val="00F733EE"/>
    <w:rsid w:val="00F919DA"/>
    <w:rsid w:val="00F94261"/>
    <w:rsid w:val="00F97183"/>
    <w:rsid w:val="00FA0266"/>
    <w:rsid w:val="00FA070A"/>
    <w:rsid w:val="00FA1470"/>
    <w:rsid w:val="00FA7004"/>
    <w:rsid w:val="00FB7858"/>
    <w:rsid w:val="00FC006A"/>
    <w:rsid w:val="00FC4C6F"/>
    <w:rsid w:val="00FD6DD6"/>
    <w:rsid w:val="00FD75B2"/>
    <w:rsid w:val="00FE0B3B"/>
    <w:rsid w:val="00FE184D"/>
    <w:rsid w:val="00FE25E5"/>
    <w:rsid w:val="00FE3517"/>
    <w:rsid w:val="00FF2228"/>
    <w:rsid w:val="00FF3CDF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uiPriority="0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uiPriority="0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1505</Words>
  <Characters>8581</Characters>
  <Application>Microsoft Office Word</Application>
  <DocSecurity>0</DocSecurity>
  <Lines>71</Lines>
  <Paragraphs>20</Paragraphs>
  <ScaleCrop>false</ScaleCrop>
  <Company>china</Company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Lenovo</cp:lastModifiedBy>
  <cp:revision>4</cp:revision>
  <dcterms:created xsi:type="dcterms:W3CDTF">2025-07-20T02:49:00Z</dcterms:created>
  <dcterms:modified xsi:type="dcterms:W3CDTF">2025-07-20T02:53:00Z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