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001d35"/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rtl w:val="0"/>
        </w:rPr>
        <w:t xml:space="preserve">pen drive:</w:t>
      </w:r>
      <w:r w:rsidDel="00000000" w:rsidR="00000000" w:rsidRPr="00000000">
        <w:rPr>
          <w:color w:val="001d35"/>
          <w:sz w:val="28"/>
          <w:szCs w:val="28"/>
          <w:highlight w:val="white"/>
          <w:rtl w:val="0"/>
        </w:rPr>
        <w:t xml:space="preserve">E/S. Conecta-se ao sistema operacional via porta USB, é reconhecido como um dispositivo de armazenamento removível. Sua função principal é armazenar e transferir arquivos entre dispositivos</w:t>
      </w:r>
    </w:p>
    <w:p w:rsidR="00000000" w:rsidDel="00000000" w:rsidP="00000000" w:rsidRDefault="00000000" w:rsidRPr="00000000" w14:paraId="00000002">
      <w:pPr>
        <w:rPr>
          <w:color w:val="001d35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mouse:E. Conecta-se ao sistema por USB ou via conexão sem fio, permitindo que o sistema operacional interprete seus movimentos. Sua função principal é controlar o cursor  com a interface gráfica.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fone de ouvido:S. Conecta-se por entrada P2, USB ou Bluetooth, sendo identificado pelo sistema como dispositivo de saída de áudio. Sua função principal é reproduzir sons de forma privada para o usuário.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microfone:E. Conecta-se por entrada P2, USB ou Bluetooth, sendo reconhecido como dispositivo de entrada de áudio. Sua função principal é captar sons e voz.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webcam :E. Conecta-se geralmente via USB e é detectada pelo SO como dispositivo de vídeo. Sua função principal é capturar imagens e vídeos para chamadas, gravações e transmissões.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1:Se um computador não possuísse dispositivos de saída (como monitor, caixas de som ou impressora), ele continuaria processando dados, mas se tornaria </w:t>
      </w:r>
      <w:r w:rsidDel="00000000" w:rsidR="00000000" w:rsidRPr="00000000">
        <w:rPr>
          <w:sz w:val="28"/>
          <w:szCs w:val="28"/>
          <w:rtl w:val="0"/>
        </w:rPr>
        <w:t xml:space="preserve">inútil para a interação humana direta.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2: São essenciais pois armazena e transfere informações, de um dispositivo para outro de uma forma eficiente.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