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CCD1" w14:textId="77777777" w:rsidR="00B46BBC" w:rsidRPr="00B46BBC" w:rsidRDefault="00B46BBC" w:rsidP="00B46BBC">
      <w:pPr>
        <w:spacing w:after="0" w:line="240" w:lineRule="auto"/>
        <w:rPr>
          <w:b/>
          <w:bCs/>
        </w:rPr>
      </w:pPr>
      <w:r w:rsidRPr="00B46BBC">
        <w:rPr>
          <w:b/>
          <w:bCs/>
        </w:rPr>
        <w:t xml:space="preserve">The Power of the Plots - </w:t>
      </w:r>
      <w:proofErr w:type="spellStart"/>
      <w:r w:rsidRPr="00B46BBC">
        <w:rPr>
          <w:b/>
          <w:bCs/>
        </w:rPr>
        <w:t>Pyber</w:t>
      </w:r>
      <w:proofErr w:type="spellEnd"/>
    </w:p>
    <w:p w14:paraId="19F755A1" w14:textId="77777777" w:rsidR="00B46BBC" w:rsidRPr="00B46BBC" w:rsidRDefault="00B46BBC" w:rsidP="00B46BBC">
      <w:pPr>
        <w:spacing w:after="0" w:line="240" w:lineRule="auto"/>
        <w:rPr>
          <w:b/>
          <w:bCs/>
        </w:rPr>
      </w:pPr>
      <w:r w:rsidRPr="00B46BBC">
        <w:rPr>
          <w:b/>
          <w:bCs/>
        </w:rPr>
        <w:t>Conclusions</w:t>
      </w:r>
    </w:p>
    <w:p w14:paraId="409CC3F3" w14:textId="77777777" w:rsidR="00B46BBC" w:rsidRDefault="00B46BBC" w:rsidP="00B46BBC">
      <w:bookmarkStart w:id="0" w:name="_GoBack"/>
      <w:bookmarkEnd w:id="0"/>
    </w:p>
    <w:p w14:paraId="59161F89" w14:textId="77777777" w:rsidR="00B46BBC" w:rsidRDefault="00B46BBC" w:rsidP="00B46BBC">
      <w:pPr>
        <w:pStyle w:val="ListParagraph"/>
        <w:numPr>
          <w:ilvl w:val="0"/>
          <w:numId w:val="1"/>
        </w:numPr>
      </w:pPr>
      <w:r>
        <w:t>Urban areas account for more than half of the rides at 68.4%</w:t>
      </w:r>
    </w:p>
    <w:p w14:paraId="40C4B7F1" w14:textId="77777777" w:rsidR="00B46BBC" w:rsidRDefault="00B46BBC" w:rsidP="00B46BBC">
      <w:pPr>
        <w:pStyle w:val="ListParagraph"/>
        <w:numPr>
          <w:ilvl w:val="0"/>
          <w:numId w:val="1"/>
        </w:numPr>
      </w:pPr>
      <w:r>
        <w:t xml:space="preserve">The average fare in urban areas is between $20-30. </w:t>
      </w:r>
    </w:p>
    <w:p w14:paraId="55D164FA" w14:textId="77777777" w:rsidR="00B46BBC" w:rsidRDefault="00B46BBC" w:rsidP="00B46BBC">
      <w:pPr>
        <w:pStyle w:val="ListParagraph"/>
        <w:numPr>
          <w:ilvl w:val="0"/>
          <w:numId w:val="1"/>
        </w:numPr>
      </w:pPr>
      <w:r>
        <w:t>As ride go into the suburban and rural areas fares increased to between $25-35.</w:t>
      </w:r>
    </w:p>
    <w:p w14:paraId="5D1BAF26" w14:textId="77777777" w:rsidR="00033E0F" w:rsidRDefault="00B46BBC" w:rsidP="00B46BBC">
      <w:pPr>
        <w:pStyle w:val="ListParagraph"/>
        <w:numPr>
          <w:ilvl w:val="0"/>
          <w:numId w:val="1"/>
        </w:numPr>
      </w:pPr>
      <w:r>
        <w:t>Rural areas only account for 5.3% of the rides.</w:t>
      </w:r>
    </w:p>
    <w:sectPr w:rsidR="0003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657E9"/>
    <w:multiLevelType w:val="hybridMultilevel"/>
    <w:tmpl w:val="BB3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BC"/>
    <w:rsid w:val="00033E0F"/>
    <w:rsid w:val="00B4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8355"/>
  <w15:chartTrackingRefBased/>
  <w15:docId w15:val="{53CDE7E0-1BC6-4E10-85B5-E0360A1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Claridy</dc:creator>
  <cp:keywords/>
  <dc:description/>
  <cp:lastModifiedBy>Denise Claridy</cp:lastModifiedBy>
  <cp:revision>1</cp:revision>
  <dcterms:created xsi:type="dcterms:W3CDTF">2019-07-06T13:28:00Z</dcterms:created>
  <dcterms:modified xsi:type="dcterms:W3CDTF">2019-07-06T13:29:00Z</dcterms:modified>
</cp:coreProperties>
</file>