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F3D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2019 (</w:t>
      </w:r>
      <w:r w:rsidRPr="0045495A">
        <w:rPr>
          <w:sz w:val="23"/>
          <w:szCs w:val="23"/>
        </w:rPr>
        <w:t>1</w:t>
      </w:r>
      <w:r w:rsidRPr="0045495A">
        <w:rPr>
          <w:sz w:val="23"/>
          <w:szCs w:val="23"/>
        </w:rPr>
        <w:t>2</w:t>
      </w:r>
      <w:r w:rsidRPr="0045495A">
        <w:rPr>
          <w:sz w:val="23"/>
          <w:szCs w:val="23"/>
        </w:rPr>
        <w:t xml:space="preserve">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Somalia – 8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Yemen – 2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2018 (</w:t>
      </w:r>
      <w:r w:rsidRPr="0045495A">
        <w:rPr>
          <w:sz w:val="23"/>
          <w:szCs w:val="23"/>
        </w:rPr>
        <w:t>1</w:t>
      </w:r>
      <w:r w:rsidRPr="0045495A">
        <w:rPr>
          <w:sz w:val="23"/>
          <w:szCs w:val="23"/>
        </w:rPr>
        <w:t>2</w:t>
      </w:r>
      <w:r w:rsidRPr="0045495A">
        <w:rPr>
          <w:sz w:val="23"/>
          <w:szCs w:val="23"/>
        </w:rPr>
        <w:t xml:space="preserve">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1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9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Somalia – 9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Yemen – 3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2017 (</w:t>
      </w:r>
      <w:r w:rsidRPr="0045495A">
        <w:rPr>
          <w:sz w:val="23"/>
          <w:szCs w:val="23"/>
        </w:rPr>
        <w:t>1</w:t>
      </w:r>
      <w:r w:rsidRPr="0045495A">
        <w:rPr>
          <w:sz w:val="23"/>
          <w:szCs w:val="23"/>
        </w:rPr>
        <w:t>2</w:t>
      </w:r>
      <w:r w:rsidRPr="0045495A">
        <w:rPr>
          <w:sz w:val="23"/>
          <w:szCs w:val="23"/>
        </w:rPr>
        <w:t xml:space="preserve">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4</w:t>
      </w:r>
      <w:r w:rsidRPr="0045495A">
        <w:rPr>
          <w:sz w:val="23"/>
          <w:szCs w:val="23"/>
        </w:rPr>
        <w:br/>
        <w:t>Libya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Liechtenstein – </w:t>
      </w:r>
      <w:r w:rsidRPr="0045495A">
        <w:rPr>
          <w:sz w:val="23"/>
          <w:szCs w:val="23"/>
        </w:rPr>
        <w:t>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Somalia – 5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5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Yemen – 4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2016 (</w:t>
      </w:r>
      <w:r w:rsidRPr="0045495A">
        <w:rPr>
          <w:sz w:val="23"/>
          <w:szCs w:val="23"/>
        </w:rPr>
        <w:t>10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5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Somalia – 9 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Sudan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Yemen – 5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2015 (10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Afghanistan – </w:t>
      </w:r>
      <w:r w:rsidRPr="0045495A">
        <w:rPr>
          <w:sz w:val="23"/>
          <w:szCs w:val="23"/>
        </w:rPr>
        <w:t>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5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Kosovo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1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Somalia – 9 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Sudan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4</w:t>
      </w:r>
    </w:p>
    <w:p w:rsidR="00080CA4" w:rsidRPr="0045495A" w:rsidRDefault="00080CA4">
      <w:pPr>
        <w:rPr>
          <w:sz w:val="23"/>
          <w:szCs w:val="23"/>
        </w:rPr>
      </w:pPr>
    </w:p>
    <w:p w:rsidR="0045495A" w:rsidRDefault="0045495A">
      <w:pPr>
        <w:rPr>
          <w:sz w:val="23"/>
          <w:szCs w:val="23"/>
        </w:rPr>
      </w:pPr>
    </w:p>
    <w:p w:rsidR="0045495A" w:rsidRDefault="0045495A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2014</w:t>
      </w:r>
      <w:r w:rsidR="00204CAC" w:rsidRPr="0045495A">
        <w:rPr>
          <w:sz w:val="23"/>
          <w:szCs w:val="23"/>
        </w:rPr>
        <w:t xml:space="preserve"> (</w:t>
      </w:r>
      <w:r w:rsidR="00204CAC" w:rsidRPr="0045495A">
        <w:rPr>
          <w:sz w:val="23"/>
          <w:szCs w:val="23"/>
        </w:rPr>
        <w:t>10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Kosovo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1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Somalia – 9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Sudan – 2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Syria – 4</w:t>
      </w:r>
    </w:p>
    <w:p w:rsidR="00080CA4" w:rsidRPr="0045495A" w:rsidRDefault="00080CA4">
      <w:pPr>
        <w:rPr>
          <w:sz w:val="23"/>
          <w:szCs w:val="23"/>
        </w:rPr>
      </w:pP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2013</w:t>
      </w:r>
      <w:r w:rsidR="00204CAC" w:rsidRPr="0045495A">
        <w:rPr>
          <w:sz w:val="23"/>
          <w:szCs w:val="23"/>
        </w:rPr>
        <w:t xml:space="preserve"> (</w:t>
      </w:r>
      <w:r w:rsidR="00204CAC" w:rsidRPr="0045495A">
        <w:rPr>
          <w:sz w:val="23"/>
          <w:szCs w:val="23"/>
        </w:rPr>
        <w:t>10 categories)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Iraq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Kosovo – 3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Libya – 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7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Somalia – </w:t>
      </w:r>
      <w:r w:rsidR="00204CAC" w:rsidRPr="0045495A">
        <w:rPr>
          <w:sz w:val="23"/>
          <w:szCs w:val="23"/>
        </w:rPr>
        <w:t>9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Sudan – </w:t>
      </w:r>
      <w:r w:rsidR="00204CAC" w:rsidRPr="0045495A">
        <w:rPr>
          <w:sz w:val="23"/>
          <w:szCs w:val="23"/>
        </w:rPr>
        <w:t>4</w:t>
      </w:r>
    </w:p>
    <w:p w:rsidR="00080CA4" w:rsidRPr="0045495A" w:rsidRDefault="00080CA4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Syria – </w:t>
      </w:r>
      <w:r w:rsidR="00204CAC" w:rsidRPr="0045495A">
        <w:rPr>
          <w:sz w:val="23"/>
          <w:szCs w:val="23"/>
        </w:rPr>
        <w:t>1</w:t>
      </w:r>
    </w:p>
    <w:p w:rsidR="00204CAC" w:rsidRPr="0045495A" w:rsidRDefault="00204CAC">
      <w:pPr>
        <w:rPr>
          <w:sz w:val="23"/>
          <w:szCs w:val="23"/>
        </w:rPr>
      </w:pP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2012 (</w:t>
      </w:r>
      <w:r w:rsidRPr="0045495A">
        <w:rPr>
          <w:sz w:val="23"/>
          <w:szCs w:val="23"/>
        </w:rPr>
        <w:t>10 categories)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Iraq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Kosovo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Somalia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Sudan – 10</w:t>
      </w:r>
    </w:p>
    <w:p w:rsidR="00204CAC" w:rsidRPr="0045495A" w:rsidRDefault="00204CAC">
      <w:pPr>
        <w:rPr>
          <w:sz w:val="23"/>
          <w:szCs w:val="23"/>
        </w:rPr>
      </w:pP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2011 (</w:t>
      </w:r>
      <w:r w:rsidRPr="0045495A">
        <w:rPr>
          <w:sz w:val="23"/>
          <w:szCs w:val="23"/>
        </w:rPr>
        <w:t>10 categories)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Iraq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204CAC" w:rsidRPr="0045495A" w:rsidRDefault="00204CAC">
      <w:pPr>
        <w:rPr>
          <w:sz w:val="23"/>
          <w:szCs w:val="23"/>
        </w:rPr>
      </w:pPr>
      <w:r w:rsidRPr="0045495A">
        <w:rPr>
          <w:sz w:val="23"/>
          <w:szCs w:val="23"/>
        </w:rPr>
        <w:t xml:space="preserve">Somalia </w:t>
      </w:r>
      <w:r w:rsidR="0045495A" w:rsidRPr="0045495A">
        <w:rPr>
          <w:sz w:val="23"/>
          <w:szCs w:val="23"/>
        </w:rPr>
        <w:t>– 10</w:t>
      </w:r>
      <w:r w:rsidRPr="0045495A">
        <w:rPr>
          <w:sz w:val="23"/>
          <w:szCs w:val="23"/>
        </w:rPr>
        <w:br/>
        <w:t xml:space="preserve">Sudan – </w:t>
      </w:r>
      <w:r w:rsidR="0045495A" w:rsidRPr="0045495A">
        <w:rPr>
          <w:sz w:val="23"/>
          <w:szCs w:val="23"/>
        </w:rPr>
        <w:t>10</w:t>
      </w:r>
    </w:p>
    <w:p w:rsidR="0045495A" w:rsidRPr="0045495A" w:rsidRDefault="0045495A">
      <w:pPr>
        <w:rPr>
          <w:sz w:val="23"/>
          <w:szCs w:val="23"/>
        </w:rPr>
      </w:pP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2010 (</w:t>
      </w:r>
      <w:r w:rsidRPr="0045495A">
        <w:rPr>
          <w:sz w:val="23"/>
          <w:szCs w:val="23"/>
        </w:rPr>
        <w:t>10 categories)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Iraq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Sudan – 10</w:t>
      </w:r>
    </w:p>
    <w:p w:rsidR="0045495A" w:rsidRPr="0045495A" w:rsidRDefault="0045495A">
      <w:pPr>
        <w:rPr>
          <w:sz w:val="23"/>
          <w:szCs w:val="23"/>
        </w:rPr>
      </w:pP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2009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Afghanistan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Iraq – 10</w:t>
      </w:r>
    </w:p>
    <w:p w:rsidR="0045495A" w:rsidRPr="0045495A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Liechtenstein – 10</w:t>
      </w:r>
    </w:p>
    <w:p w:rsidR="00080CA4" w:rsidRDefault="0045495A">
      <w:pPr>
        <w:rPr>
          <w:sz w:val="23"/>
          <w:szCs w:val="23"/>
        </w:rPr>
      </w:pPr>
      <w:r w:rsidRPr="0045495A">
        <w:rPr>
          <w:sz w:val="23"/>
          <w:szCs w:val="23"/>
        </w:rPr>
        <w:t>Sudan – 10</w:t>
      </w:r>
    </w:p>
    <w:p w:rsidR="0096069C" w:rsidRDefault="0096069C">
      <w:pPr>
        <w:rPr>
          <w:b/>
          <w:bCs/>
          <w:sz w:val="23"/>
          <w:szCs w:val="23"/>
        </w:rPr>
        <w:sectPr w:rsidR="0096069C" w:rsidSect="00080CA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200E4" w:rsidRDefault="009606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Rule of Law</w:t>
      </w: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Property Rights:</w:t>
      </w:r>
    </w:p>
    <w:p w:rsidR="00D843DB" w:rsidRP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Pr="00D843DB">
        <w:rPr>
          <w:sz w:val="23"/>
          <w:szCs w:val="23"/>
        </w:rPr>
        <w:t>hysical property rights</w:t>
      </w:r>
    </w:p>
    <w:p w:rsidR="00D843DB" w:rsidRP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In</w:t>
      </w:r>
      <w:r w:rsidRPr="00D843DB">
        <w:rPr>
          <w:sz w:val="23"/>
          <w:szCs w:val="23"/>
        </w:rPr>
        <w:t>tellectual property rights</w:t>
      </w:r>
    </w:p>
    <w:p w:rsidR="00D843DB" w:rsidRP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S</w:t>
      </w:r>
      <w:r w:rsidRPr="00D843DB">
        <w:rPr>
          <w:sz w:val="23"/>
          <w:szCs w:val="23"/>
        </w:rPr>
        <w:t>trength of investor protection</w:t>
      </w:r>
    </w:p>
    <w:p w:rsidR="00D843DB" w:rsidRP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R</w:t>
      </w:r>
      <w:r w:rsidRPr="00D843DB">
        <w:rPr>
          <w:sz w:val="23"/>
          <w:szCs w:val="23"/>
        </w:rPr>
        <w:t>isk of expropriation</w:t>
      </w:r>
    </w:p>
    <w:p w:rsidR="00D843DB" w:rsidRDefault="00D843DB" w:rsidP="00D843DB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Q</w:t>
      </w:r>
      <w:r w:rsidRPr="00D843DB">
        <w:rPr>
          <w:sz w:val="23"/>
          <w:szCs w:val="23"/>
        </w:rPr>
        <w:t>uality of land administration</w:t>
      </w:r>
    </w:p>
    <w:p w:rsidR="00D843DB" w:rsidRPr="00D843DB" w:rsidRDefault="00D843DB" w:rsidP="00D843DB">
      <w:pPr>
        <w:rPr>
          <w:sz w:val="23"/>
          <w:szCs w:val="23"/>
        </w:rPr>
      </w:pPr>
    </w:p>
    <w:p w:rsidR="0096069C" w:rsidRDefault="00D843DB">
      <w:pPr>
        <w:rPr>
          <w:sz w:val="23"/>
          <w:szCs w:val="23"/>
        </w:rPr>
      </w:pPr>
      <w:r>
        <w:rPr>
          <w:sz w:val="23"/>
          <w:szCs w:val="23"/>
        </w:rPr>
        <w:t>Judicial Effectiveness:</w:t>
      </w:r>
    </w:p>
    <w:p w:rsidR="00D843DB" w:rsidRPr="00D843DB" w:rsidRDefault="00D843DB" w:rsidP="00D843DB">
      <w:pPr>
        <w:pStyle w:val="ListParagraph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J</w:t>
      </w:r>
      <w:r w:rsidRPr="00D843DB">
        <w:rPr>
          <w:sz w:val="23"/>
          <w:szCs w:val="23"/>
        </w:rPr>
        <w:t>udicial independence</w:t>
      </w:r>
    </w:p>
    <w:p w:rsidR="00D843DB" w:rsidRPr="00D843DB" w:rsidRDefault="00D843DB" w:rsidP="00D843DB">
      <w:pPr>
        <w:pStyle w:val="ListParagraph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Q</w:t>
      </w:r>
      <w:r w:rsidRPr="00D843DB">
        <w:rPr>
          <w:sz w:val="23"/>
          <w:szCs w:val="23"/>
        </w:rPr>
        <w:t>uality of the judicial process</w:t>
      </w:r>
    </w:p>
    <w:p w:rsidR="00D843DB" w:rsidRPr="00D843DB" w:rsidRDefault="00D843DB" w:rsidP="00D843DB">
      <w:pPr>
        <w:pStyle w:val="ListParagraph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Lik</w:t>
      </w:r>
      <w:r w:rsidRPr="00D843DB">
        <w:rPr>
          <w:sz w:val="23"/>
          <w:szCs w:val="23"/>
        </w:rPr>
        <w:t>elihood of obtaining favorable judicial decisions</w:t>
      </w:r>
    </w:p>
    <w:p w:rsidR="0096069C" w:rsidRDefault="0096069C">
      <w:pPr>
        <w:rPr>
          <w:sz w:val="23"/>
          <w:szCs w:val="23"/>
        </w:rPr>
      </w:pPr>
    </w:p>
    <w:p w:rsidR="00D843DB" w:rsidRDefault="00D843DB">
      <w:pPr>
        <w:rPr>
          <w:sz w:val="23"/>
          <w:szCs w:val="23"/>
        </w:rPr>
      </w:pPr>
      <w:r>
        <w:rPr>
          <w:sz w:val="23"/>
          <w:szCs w:val="23"/>
        </w:rPr>
        <w:t>Government Integrity: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Pr="00D843DB">
        <w:rPr>
          <w:sz w:val="23"/>
          <w:szCs w:val="23"/>
        </w:rPr>
        <w:t>ublic trust in politicians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I</w:t>
      </w:r>
      <w:r w:rsidRPr="00D843DB">
        <w:rPr>
          <w:sz w:val="23"/>
          <w:szCs w:val="23"/>
        </w:rPr>
        <w:t>rregular payments and bribes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D843DB">
        <w:rPr>
          <w:sz w:val="23"/>
          <w:szCs w:val="23"/>
        </w:rPr>
        <w:t>ransparency of government policymaking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A</w:t>
      </w:r>
      <w:r w:rsidRPr="00D843DB">
        <w:rPr>
          <w:sz w:val="23"/>
          <w:szCs w:val="23"/>
        </w:rPr>
        <w:t>bsence of corruption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Pr="00D843DB">
        <w:rPr>
          <w:sz w:val="23"/>
          <w:szCs w:val="23"/>
        </w:rPr>
        <w:t>erceptions of corruption</w:t>
      </w:r>
    </w:p>
    <w:p w:rsidR="00D843DB" w:rsidRPr="00D843DB" w:rsidRDefault="00D843DB" w:rsidP="00D843D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overnmental and civil service transparency</w:t>
      </w:r>
    </w:p>
    <w:p w:rsidR="00D843DB" w:rsidRDefault="00D843DB">
      <w:pPr>
        <w:rPr>
          <w:sz w:val="23"/>
          <w:szCs w:val="23"/>
        </w:rPr>
      </w:pPr>
    </w:p>
    <w:p w:rsidR="0096069C" w:rsidRDefault="009606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Government Size</w:t>
      </w: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Tax Burden:</w:t>
      </w:r>
    </w:p>
    <w:p w:rsidR="0096069C" w:rsidRPr="0096069C" w:rsidRDefault="0096069C" w:rsidP="0096069C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96069C">
        <w:rPr>
          <w:sz w:val="23"/>
          <w:szCs w:val="23"/>
        </w:rPr>
        <w:t>op marginal tax rate on individual income</w:t>
      </w:r>
    </w:p>
    <w:p w:rsidR="0096069C" w:rsidRPr="0096069C" w:rsidRDefault="0096069C" w:rsidP="0096069C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96069C">
        <w:rPr>
          <w:sz w:val="23"/>
          <w:szCs w:val="23"/>
        </w:rPr>
        <w:t>op marginal tax rate on corporate income</w:t>
      </w:r>
    </w:p>
    <w:p w:rsidR="0096069C" w:rsidRDefault="0096069C" w:rsidP="0096069C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96069C">
        <w:rPr>
          <w:sz w:val="23"/>
          <w:szCs w:val="23"/>
        </w:rPr>
        <w:t>otal tax burden as a percentage of GDP</w:t>
      </w:r>
    </w:p>
    <w:p w:rsidR="00D843DB" w:rsidRPr="00D843DB" w:rsidRDefault="00D843DB" w:rsidP="00D843DB">
      <w:pPr>
        <w:rPr>
          <w:sz w:val="23"/>
          <w:szCs w:val="23"/>
        </w:rPr>
      </w:pP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Government Spending:</w:t>
      </w:r>
    </w:p>
    <w:p w:rsidR="00D843DB" w:rsidRPr="00B5030B" w:rsidRDefault="00B5030B" w:rsidP="00B5030B">
      <w:pPr>
        <w:pStyle w:val="ListParagraph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>L</w:t>
      </w:r>
      <w:r w:rsidRPr="00B5030B">
        <w:rPr>
          <w:sz w:val="23"/>
          <w:szCs w:val="23"/>
        </w:rPr>
        <w:t>evel of government expenditures as a percentage of GDP</w:t>
      </w:r>
    </w:p>
    <w:p w:rsidR="0096069C" w:rsidRDefault="0096069C">
      <w:pPr>
        <w:rPr>
          <w:sz w:val="23"/>
          <w:szCs w:val="23"/>
        </w:rPr>
      </w:pP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Fiscal Health:</w:t>
      </w:r>
    </w:p>
    <w:p w:rsidR="0096069C" w:rsidRPr="0096069C" w:rsidRDefault="0096069C" w:rsidP="0096069C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</w:t>
      </w:r>
      <w:r w:rsidRPr="0096069C">
        <w:rPr>
          <w:sz w:val="23"/>
          <w:szCs w:val="23"/>
        </w:rPr>
        <w:t>verage deficits as a percentage of GDP for the most recent three years (80</w:t>
      </w:r>
      <w:r>
        <w:rPr>
          <w:sz w:val="23"/>
          <w:szCs w:val="23"/>
        </w:rPr>
        <w:t>%</w:t>
      </w:r>
      <w:r w:rsidRPr="0096069C">
        <w:rPr>
          <w:sz w:val="23"/>
          <w:szCs w:val="23"/>
        </w:rPr>
        <w:t xml:space="preserve"> of score)</w:t>
      </w:r>
    </w:p>
    <w:p w:rsidR="0096069C" w:rsidRDefault="0096069C" w:rsidP="0096069C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</w:t>
      </w:r>
      <w:r w:rsidRPr="0096069C">
        <w:rPr>
          <w:sz w:val="23"/>
          <w:szCs w:val="23"/>
        </w:rPr>
        <w:t>ebt as a percentage of GDP (20</w:t>
      </w:r>
      <w:r>
        <w:rPr>
          <w:sz w:val="23"/>
          <w:szCs w:val="23"/>
        </w:rPr>
        <w:t xml:space="preserve">% </w:t>
      </w:r>
      <w:r w:rsidRPr="0096069C">
        <w:rPr>
          <w:sz w:val="23"/>
          <w:szCs w:val="23"/>
        </w:rPr>
        <w:t>of score)</w:t>
      </w:r>
    </w:p>
    <w:p w:rsidR="0096069C" w:rsidRPr="0096069C" w:rsidRDefault="0096069C" w:rsidP="0096069C">
      <w:pPr>
        <w:rPr>
          <w:sz w:val="23"/>
          <w:szCs w:val="23"/>
        </w:rPr>
      </w:pPr>
    </w:p>
    <w:p w:rsidR="0096069C" w:rsidRDefault="009606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Regulatory Efficiency</w:t>
      </w: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Business Freedom: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Starting a business—procedures (number)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Starting a business—time (days)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Starting a business—cost (% of income per capita)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Starting a business—minimum capital (% of income per capita)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Obtaining a license—procedures (number)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Obtaining a license—time (days)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Obtaining a license—cost (% of income per capita)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Closing a business—time (years)</w:t>
      </w:r>
    </w:p>
    <w:p w:rsidR="0096069C" w:rsidRP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lastRenderedPageBreak/>
        <w:t>Closing a business—cost (% of estate)</w:t>
      </w:r>
    </w:p>
    <w:p w:rsidR="0096069C" w:rsidRDefault="0096069C" w:rsidP="0096069C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6069C">
        <w:rPr>
          <w:sz w:val="23"/>
          <w:szCs w:val="23"/>
        </w:rPr>
        <w:t>Closing a business—recovery rate (cents on the dollar)</w:t>
      </w:r>
    </w:p>
    <w:p w:rsidR="00D843DB" w:rsidRPr="00D843DB" w:rsidRDefault="00D843DB" w:rsidP="00D843DB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etting electricity-procedures (number);</w:t>
      </w:r>
    </w:p>
    <w:p w:rsidR="00D843DB" w:rsidRPr="00D843DB" w:rsidRDefault="00D843DB" w:rsidP="00D843DB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etting electricity-time (days); and</w:t>
      </w:r>
    </w:p>
    <w:p w:rsidR="00D843DB" w:rsidRPr="00D843DB" w:rsidRDefault="00D843DB" w:rsidP="00D843DB">
      <w:pPr>
        <w:pStyle w:val="ListParagraph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etting electricity-cost (% of income per capita)</w:t>
      </w:r>
    </w:p>
    <w:p w:rsidR="00D843DB" w:rsidRPr="00D843DB" w:rsidRDefault="00D843DB" w:rsidP="00D843DB">
      <w:pPr>
        <w:rPr>
          <w:sz w:val="23"/>
          <w:szCs w:val="23"/>
        </w:rPr>
      </w:pPr>
    </w:p>
    <w:p w:rsidR="0096069C" w:rsidRDefault="0096069C" w:rsidP="0096069C">
      <w:pPr>
        <w:rPr>
          <w:sz w:val="23"/>
          <w:szCs w:val="23"/>
        </w:rPr>
      </w:pPr>
      <w:r>
        <w:rPr>
          <w:sz w:val="23"/>
          <w:szCs w:val="23"/>
        </w:rPr>
        <w:t xml:space="preserve">Labor Freedom: 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Ra</w:t>
      </w:r>
      <w:r w:rsidRPr="00D843DB">
        <w:rPr>
          <w:sz w:val="23"/>
          <w:szCs w:val="23"/>
        </w:rPr>
        <w:t>tio of minimum wage to the average value added per worker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H</w:t>
      </w:r>
      <w:r w:rsidRPr="00D843DB">
        <w:rPr>
          <w:sz w:val="23"/>
          <w:szCs w:val="23"/>
        </w:rPr>
        <w:t>indrance to hiring additional workers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</w:t>
      </w:r>
      <w:r w:rsidRPr="00D843DB">
        <w:rPr>
          <w:sz w:val="23"/>
          <w:szCs w:val="23"/>
        </w:rPr>
        <w:t>igidity of hours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D</w:t>
      </w:r>
      <w:r w:rsidRPr="00D843DB">
        <w:rPr>
          <w:sz w:val="23"/>
          <w:szCs w:val="23"/>
        </w:rPr>
        <w:t>ifficulty of firing redundant employees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L</w:t>
      </w:r>
      <w:r w:rsidRPr="00D843DB">
        <w:rPr>
          <w:sz w:val="23"/>
          <w:szCs w:val="23"/>
        </w:rPr>
        <w:t>egally mandated notice period</w:t>
      </w:r>
    </w:p>
    <w:p w:rsidR="00D843DB" w:rsidRP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M</w:t>
      </w:r>
      <w:r w:rsidRPr="00D843DB">
        <w:rPr>
          <w:sz w:val="23"/>
          <w:szCs w:val="23"/>
        </w:rPr>
        <w:t xml:space="preserve">andatory severance </w:t>
      </w:r>
      <w:proofErr w:type="gramStart"/>
      <w:r w:rsidRPr="00D843DB">
        <w:rPr>
          <w:sz w:val="23"/>
          <w:szCs w:val="23"/>
        </w:rPr>
        <w:t>pay</w:t>
      </w:r>
      <w:proofErr w:type="gramEnd"/>
    </w:p>
    <w:p w:rsidR="00D843DB" w:rsidRDefault="00D843DB" w:rsidP="00D843DB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L</w:t>
      </w:r>
      <w:r w:rsidRPr="00D843DB">
        <w:rPr>
          <w:sz w:val="23"/>
          <w:szCs w:val="23"/>
        </w:rPr>
        <w:t>abor force participation rate</w:t>
      </w:r>
    </w:p>
    <w:p w:rsidR="00D843DB" w:rsidRPr="00D843DB" w:rsidRDefault="00D843DB" w:rsidP="00D843DB">
      <w:pPr>
        <w:rPr>
          <w:sz w:val="23"/>
          <w:szCs w:val="23"/>
        </w:rPr>
      </w:pPr>
    </w:p>
    <w:p w:rsidR="0096069C" w:rsidRDefault="0096069C" w:rsidP="0096069C">
      <w:pPr>
        <w:rPr>
          <w:sz w:val="23"/>
          <w:szCs w:val="23"/>
        </w:rPr>
      </w:pPr>
      <w:r>
        <w:rPr>
          <w:sz w:val="23"/>
          <w:szCs w:val="23"/>
        </w:rPr>
        <w:t>Monetary Freedom:</w:t>
      </w:r>
    </w:p>
    <w:p w:rsidR="0096069C" w:rsidRPr="0096069C" w:rsidRDefault="0096069C" w:rsidP="0096069C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96069C">
        <w:rPr>
          <w:sz w:val="23"/>
          <w:szCs w:val="23"/>
        </w:rPr>
        <w:t>T</w:t>
      </w:r>
      <w:r w:rsidRPr="0096069C">
        <w:rPr>
          <w:sz w:val="23"/>
          <w:szCs w:val="23"/>
        </w:rPr>
        <w:t>he weighted average inflation rate for the most recent three years</w:t>
      </w:r>
    </w:p>
    <w:p w:rsidR="0096069C" w:rsidRPr="0096069C" w:rsidRDefault="0096069C" w:rsidP="0096069C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96069C">
        <w:rPr>
          <w:sz w:val="23"/>
          <w:szCs w:val="23"/>
        </w:rPr>
        <w:t>Price controls</w:t>
      </w:r>
    </w:p>
    <w:p w:rsidR="0096069C" w:rsidRDefault="0096069C">
      <w:pPr>
        <w:rPr>
          <w:sz w:val="23"/>
          <w:szCs w:val="23"/>
        </w:rPr>
      </w:pPr>
    </w:p>
    <w:p w:rsidR="0096069C" w:rsidRDefault="0096069C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Open Markets</w:t>
      </w: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Trade Freedom:</w:t>
      </w:r>
    </w:p>
    <w:p w:rsidR="00D843DB" w:rsidRPr="00D843DB" w:rsidRDefault="00D843DB" w:rsidP="00D843DB">
      <w:pPr>
        <w:pStyle w:val="ListParagraph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Pr="00D843DB">
        <w:rPr>
          <w:sz w:val="23"/>
          <w:szCs w:val="23"/>
        </w:rPr>
        <w:t>rade-weighted average tariff rate</w:t>
      </w:r>
    </w:p>
    <w:p w:rsidR="00D843DB" w:rsidRDefault="00D843DB" w:rsidP="00D843DB">
      <w:pPr>
        <w:pStyle w:val="ListParagraph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>N</w:t>
      </w:r>
      <w:r w:rsidRPr="00D843DB">
        <w:rPr>
          <w:sz w:val="23"/>
          <w:szCs w:val="23"/>
        </w:rPr>
        <w:t>ontariff barriers (NTBs)</w:t>
      </w:r>
    </w:p>
    <w:p w:rsidR="00D843DB" w:rsidRPr="00D843DB" w:rsidRDefault="00D843DB" w:rsidP="00D843DB">
      <w:pPr>
        <w:rPr>
          <w:sz w:val="23"/>
          <w:szCs w:val="23"/>
        </w:rPr>
      </w:pPr>
    </w:p>
    <w:p w:rsidR="00D843DB" w:rsidRDefault="0096069C">
      <w:pPr>
        <w:rPr>
          <w:sz w:val="23"/>
          <w:szCs w:val="23"/>
        </w:rPr>
      </w:pPr>
      <w:r>
        <w:rPr>
          <w:sz w:val="23"/>
          <w:szCs w:val="23"/>
        </w:rPr>
        <w:t>Investment Freedom</w:t>
      </w:r>
      <w:r w:rsidR="00D843DB">
        <w:rPr>
          <w:sz w:val="23"/>
          <w:szCs w:val="23"/>
        </w:rPr>
        <w:t>:</w:t>
      </w:r>
    </w:p>
    <w:p w:rsidR="00D843DB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National treatment of foreign investment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Foreign investment code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Restrictions on land ownership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Sectoral investment restrictions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Expropriation of investments without fair compensation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Foreign exchange controls</w:t>
      </w:r>
    </w:p>
    <w:p w:rsidR="001F55E6" w:rsidRPr="001F55E6" w:rsidRDefault="001F55E6" w:rsidP="001F55E6">
      <w:pPr>
        <w:pStyle w:val="ListParagraph"/>
        <w:numPr>
          <w:ilvl w:val="0"/>
          <w:numId w:val="14"/>
        </w:numPr>
        <w:rPr>
          <w:sz w:val="23"/>
          <w:szCs w:val="23"/>
        </w:rPr>
      </w:pPr>
      <w:r w:rsidRPr="001F55E6">
        <w:rPr>
          <w:sz w:val="23"/>
          <w:szCs w:val="23"/>
        </w:rPr>
        <w:t>Capital controls</w:t>
      </w:r>
    </w:p>
    <w:p w:rsidR="0096069C" w:rsidRDefault="0096069C">
      <w:pPr>
        <w:rPr>
          <w:sz w:val="23"/>
          <w:szCs w:val="23"/>
        </w:rPr>
      </w:pPr>
    </w:p>
    <w:p w:rsidR="0096069C" w:rsidRDefault="0096069C">
      <w:pPr>
        <w:rPr>
          <w:sz w:val="23"/>
          <w:szCs w:val="23"/>
        </w:rPr>
      </w:pPr>
      <w:r>
        <w:rPr>
          <w:sz w:val="23"/>
          <w:szCs w:val="23"/>
        </w:rPr>
        <w:t>Financial Freedom:</w:t>
      </w:r>
    </w:p>
    <w:p w:rsidR="00D843DB" w:rsidRP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E</w:t>
      </w:r>
      <w:r w:rsidRPr="00D843DB">
        <w:rPr>
          <w:sz w:val="23"/>
          <w:szCs w:val="23"/>
        </w:rPr>
        <w:t>xtent of government regulation of financial services</w:t>
      </w:r>
    </w:p>
    <w:p w:rsidR="00D843DB" w:rsidRP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D</w:t>
      </w:r>
      <w:r w:rsidRPr="00D843DB">
        <w:rPr>
          <w:sz w:val="23"/>
          <w:szCs w:val="23"/>
        </w:rPr>
        <w:t>egree of state intervention in banks and other financial firms through direct and indirect ownership</w:t>
      </w:r>
    </w:p>
    <w:p w:rsidR="00D843DB" w:rsidRP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G</w:t>
      </w:r>
      <w:r w:rsidRPr="00D843DB">
        <w:rPr>
          <w:sz w:val="23"/>
          <w:szCs w:val="23"/>
        </w:rPr>
        <w:t>overnment influence on the allocation of credit</w:t>
      </w:r>
    </w:p>
    <w:p w:rsidR="00D843DB" w:rsidRP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E</w:t>
      </w:r>
      <w:r w:rsidRPr="00D843DB">
        <w:rPr>
          <w:sz w:val="23"/>
          <w:szCs w:val="23"/>
        </w:rPr>
        <w:t>xtent of financial and capital market development</w:t>
      </w:r>
    </w:p>
    <w:p w:rsidR="00D843DB" w:rsidRDefault="00D843DB" w:rsidP="00D843DB">
      <w:pPr>
        <w:pStyle w:val="ListParagraph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>O</w:t>
      </w:r>
      <w:r w:rsidRPr="00D843DB">
        <w:rPr>
          <w:sz w:val="23"/>
          <w:szCs w:val="23"/>
        </w:rPr>
        <w:t>penness to foreign competition</w:t>
      </w:r>
    </w:p>
    <w:p w:rsidR="00DB24F4" w:rsidRDefault="00DB24F4" w:rsidP="00DB24F4">
      <w:pPr>
        <w:rPr>
          <w:sz w:val="23"/>
          <w:szCs w:val="23"/>
        </w:rPr>
      </w:pPr>
    </w:p>
    <w:p w:rsidR="00DB24F4" w:rsidRDefault="00DB24F4" w:rsidP="00DB24F4">
      <w:pPr>
        <w:rPr>
          <w:sz w:val="23"/>
          <w:szCs w:val="23"/>
        </w:rPr>
      </w:pPr>
    </w:p>
    <w:p w:rsidR="00DB24F4" w:rsidRDefault="00DB24F4" w:rsidP="00DB24F4">
      <w:pPr>
        <w:rPr>
          <w:sz w:val="23"/>
          <w:szCs w:val="23"/>
        </w:rPr>
      </w:pPr>
    </w:p>
    <w:p w:rsidR="00DB24F4" w:rsidRDefault="00DB24F4" w:rsidP="00DB24F4">
      <w:pPr>
        <w:rPr>
          <w:sz w:val="23"/>
          <w:szCs w:val="23"/>
        </w:rPr>
      </w:pPr>
    </w:p>
    <w:p w:rsidR="00DB24F4" w:rsidRDefault="00DB24F4" w:rsidP="00DB24F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Sco</w:t>
      </w:r>
      <w:bookmarkStart w:id="0" w:name="_GoBack"/>
      <w:bookmarkEnd w:id="0"/>
      <w:r>
        <w:rPr>
          <w:b/>
          <w:bCs/>
          <w:sz w:val="23"/>
          <w:szCs w:val="23"/>
        </w:rPr>
        <w:t>re Categories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&gt;</w:t>
      </w:r>
      <w:r w:rsidRPr="00DB24F4">
        <w:rPr>
          <w:sz w:val="23"/>
          <w:szCs w:val="23"/>
        </w:rPr>
        <w:t>80:</w:t>
      </w:r>
      <w:r>
        <w:rPr>
          <w:sz w:val="23"/>
          <w:szCs w:val="23"/>
        </w:rPr>
        <w:t xml:space="preserve"> “free”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70-80: “mostly free”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60-70: “moderately free”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50-60: “mostly unfree”</w:t>
      </w:r>
    </w:p>
    <w:p w:rsidR="00DB24F4" w:rsidRDefault="00DB24F4" w:rsidP="00DB24F4">
      <w:pPr>
        <w:rPr>
          <w:sz w:val="23"/>
          <w:szCs w:val="23"/>
        </w:rPr>
      </w:pPr>
      <w:r>
        <w:rPr>
          <w:sz w:val="23"/>
          <w:szCs w:val="23"/>
        </w:rPr>
        <w:t>&lt;50: “repressed”</w:t>
      </w:r>
    </w:p>
    <w:p w:rsidR="00DB738D" w:rsidRDefault="00DB738D" w:rsidP="00DB24F4">
      <w:pPr>
        <w:rPr>
          <w:sz w:val="23"/>
          <w:szCs w:val="23"/>
        </w:rPr>
      </w:pPr>
    </w:p>
    <w:p w:rsidR="00DB738D" w:rsidRDefault="00DB738D" w:rsidP="00DB24F4">
      <w:pPr>
        <w:rPr>
          <w:sz w:val="23"/>
          <w:szCs w:val="23"/>
        </w:rPr>
      </w:pPr>
    </w:p>
    <w:p w:rsidR="00DB738D" w:rsidRDefault="004674FE" w:rsidP="00DB24F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Regions</w:t>
      </w:r>
    </w:p>
    <w:p w:rsidR="004674FE" w:rsidRP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Americas – Rule of law and regulatory efficiency pillars lag</w:t>
      </w:r>
    </w:p>
    <w:p w:rsid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Asia-Pacific – Open market (investment and financial freedom) pillar lags</w:t>
      </w:r>
    </w:p>
    <w:p w:rsid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Europe – Government size pillar lags</w:t>
      </w:r>
    </w:p>
    <w:p w:rsid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Middle East and North Africa – Rule of law, fiscal health, and investment freedom lag</w:t>
      </w:r>
    </w:p>
    <w:p w:rsidR="004674FE" w:rsidRDefault="004674FE" w:rsidP="00DB24F4">
      <w:pPr>
        <w:rPr>
          <w:sz w:val="23"/>
          <w:szCs w:val="23"/>
        </w:rPr>
      </w:pPr>
      <w:r>
        <w:rPr>
          <w:sz w:val="23"/>
          <w:szCs w:val="23"/>
        </w:rPr>
        <w:t>Sub-Saharan Africa – lag in essentially all categories</w:t>
      </w:r>
    </w:p>
    <w:p w:rsidR="009E5946" w:rsidRDefault="009E5946" w:rsidP="00DB24F4">
      <w:pPr>
        <w:rPr>
          <w:sz w:val="23"/>
          <w:szCs w:val="23"/>
        </w:rPr>
      </w:pPr>
    </w:p>
    <w:p w:rsidR="009E5946" w:rsidRDefault="009E5946" w:rsidP="00DB24F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Top 10 </w:t>
      </w:r>
      <w:r w:rsidR="00086A1B">
        <w:rPr>
          <w:b/>
          <w:bCs/>
          <w:sz w:val="23"/>
          <w:szCs w:val="23"/>
        </w:rPr>
        <w:t>Countries by Improvement 2009-2019</w:t>
      </w:r>
    </w:p>
    <w:p w:rsidR="009E5946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Zimbabwe</w:t>
      </w:r>
      <w:r w:rsidR="006C003C">
        <w:rPr>
          <w:sz w:val="23"/>
          <w:szCs w:val="23"/>
        </w:rPr>
        <w:t xml:space="preserve"> (best)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Rwanda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Burma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Seychelles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United Arab Emirates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Belarus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Indonesia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Comoros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Sao Tome and Principe</w:t>
      </w:r>
    </w:p>
    <w:p w:rsidR="00086A1B" w:rsidRPr="00E66480" w:rsidRDefault="00086A1B" w:rsidP="00E66480">
      <w:pPr>
        <w:pStyle w:val="ListParagraph"/>
        <w:numPr>
          <w:ilvl w:val="0"/>
          <w:numId w:val="19"/>
        </w:numPr>
        <w:rPr>
          <w:sz w:val="23"/>
          <w:szCs w:val="23"/>
        </w:rPr>
      </w:pPr>
      <w:r w:rsidRPr="00E66480">
        <w:rPr>
          <w:sz w:val="23"/>
          <w:szCs w:val="23"/>
        </w:rPr>
        <w:t>Macedonia</w:t>
      </w:r>
    </w:p>
    <w:p w:rsidR="00086A1B" w:rsidRDefault="00086A1B" w:rsidP="00DB24F4">
      <w:pPr>
        <w:rPr>
          <w:sz w:val="23"/>
          <w:szCs w:val="23"/>
        </w:rPr>
      </w:pPr>
    </w:p>
    <w:p w:rsidR="00086A1B" w:rsidRDefault="00086A1B" w:rsidP="00DB24F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Bottom 10 Countries by Regression 2009-2019</w:t>
      </w:r>
    </w:p>
    <w:p w:rsidR="00086A1B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 w:rsidRPr="00E66480">
        <w:rPr>
          <w:sz w:val="23"/>
          <w:szCs w:val="23"/>
        </w:rPr>
        <w:t>Venezuela</w:t>
      </w:r>
      <w:r w:rsidR="006C003C">
        <w:rPr>
          <w:sz w:val="23"/>
          <w:szCs w:val="23"/>
        </w:rPr>
        <w:t xml:space="preserve"> (worst)</w:t>
      </w:r>
    </w:p>
    <w:p w:rsid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Bolivia</w:t>
      </w:r>
    </w:p>
    <w:p w:rsid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Trinidad and Tobago</w:t>
      </w:r>
    </w:p>
    <w:p w:rsid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Algeria</w:t>
      </w:r>
    </w:p>
    <w:p w:rsid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Equatorial New Guinea</w:t>
      </w:r>
    </w:p>
    <w:p w:rsid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Bahrain</w:t>
      </w:r>
    </w:p>
    <w:p w:rsid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Belize</w:t>
      </w:r>
    </w:p>
    <w:p w:rsid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The Bahamas</w:t>
      </w:r>
    </w:p>
    <w:p w:rsid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Mongolia</w:t>
      </w:r>
    </w:p>
    <w:p w:rsidR="00E66480" w:rsidRPr="00E66480" w:rsidRDefault="00E66480" w:rsidP="00E66480">
      <w:pPr>
        <w:pStyle w:val="ListParagraph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Mozambique</w:t>
      </w:r>
    </w:p>
    <w:sectPr w:rsidR="00E66480" w:rsidRPr="00E66480" w:rsidSect="009606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42A"/>
    <w:multiLevelType w:val="hybridMultilevel"/>
    <w:tmpl w:val="335C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A5D26"/>
    <w:multiLevelType w:val="hybridMultilevel"/>
    <w:tmpl w:val="A4B6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4E9"/>
    <w:multiLevelType w:val="hybridMultilevel"/>
    <w:tmpl w:val="E0F8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5128"/>
    <w:multiLevelType w:val="hybridMultilevel"/>
    <w:tmpl w:val="566A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4BCA"/>
    <w:multiLevelType w:val="hybridMultilevel"/>
    <w:tmpl w:val="B128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96159"/>
    <w:multiLevelType w:val="hybridMultilevel"/>
    <w:tmpl w:val="9B4A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41C80"/>
    <w:multiLevelType w:val="hybridMultilevel"/>
    <w:tmpl w:val="13784930"/>
    <w:lvl w:ilvl="0" w:tplc="D2827FB8">
      <w:start w:val="2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129C"/>
    <w:multiLevelType w:val="hybridMultilevel"/>
    <w:tmpl w:val="D5886D34"/>
    <w:lvl w:ilvl="0" w:tplc="9EF0C504">
      <w:start w:val="2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97360"/>
    <w:multiLevelType w:val="hybridMultilevel"/>
    <w:tmpl w:val="36C214A6"/>
    <w:lvl w:ilvl="0" w:tplc="AD5C3A76">
      <w:start w:val="20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C4AEE"/>
    <w:multiLevelType w:val="hybridMultilevel"/>
    <w:tmpl w:val="ABF0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62B6A"/>
    <w:multiLevelType w:val="hybridMultilevel"/>
    <w:tmpl w:val="6F68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72149"/>
    <w:multiLevelType w:val="hybridMultilevel"/>
    <w:tmpl w:val="4230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13BDA"/>
    <w:multiLevelType w:val="hybridMultilevel"/>
    <w:tmpl w:val="A5DA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A41BF"/>
    <w:multiLevelType w:val="hybridMultilevel"/>
    <w:tmpl w:val="0E2C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22BDF"/>
    <w:multiLevelType w:val="hybridMultilevel"/>
    <w:tmpl w:val="841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D7592"/>
    <w:multiLevelType w:val="hybridMultilevel"/>
    <w:tmpl w:val="77C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B66B2"/>
    <w:multiLevelType w:val="hybridMultilevel"/>
    <w:tmpl w:val="2330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1181D"/>
    <w:multiLevelType w:val="hybridMultilevel"/>
    <w:tmpl w:val="9720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1018C"/>
    <w:multiLevelType w:val="hybridMultilevel"/>
    <w:tmpl w:val="045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D1E5B"/>
    <w:multiLevelType w:val="hybridMultilevel"/>
    <w:tmpl w:val="8648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1"/>
  </w:num>
  <w:num w:numId="5">
    <w:abstractNumId w:val="3"/>
  </w:num>
  <w:num w:numId="6">
    <w:abstractNumId w:val="14"/>
  </w:num>
  <w:num w:numId="7">
    <w:abstractNumId w:val="5"/>
  </w:num>
  <w:num w:numId="8">
    <w:abstractNumId w:val="17"/>
  </w:num>
  <w:num w:numId="9">
    <w:abstractNumId w:val="18"/>
  </w:num>
  <w:num w:numId="10">
    <w:abstractNumId w:val="0"/>
  </w:num>
  <w:num w:numId="11">
    <w:abstractNumId w:val="9"/>
  </w:num>
  <w:num w:numId="12">
    <w:abstractNumId w:val="19"/>
  </w:num>
  <w:num w:numId="13">
    <w:abstractNumId w:val="10"/>
  </w:num>
  <w:num w:numId="14">
    <w:abstractNumId w:val="13"/>
  </w:num>
  <w:num w:numId="15">
    <w:abstractNumId w:val="2"/>
  </w:num>
  <w:num w:numId="16">
    <w:abstractNumId w:val="7"/>
  </w:num>
  <w:num w:numId="17">
    <w:abstractNumId w:val="8"/>
  </w:num>
  <w:num w:numId="18">
    <w:abstractNumId w:val="6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4"/>
    <w:rsid w:val="000200E4"/>
    <w:rsid w:val="00080CA4"/>
    <w:rsid w:val="00086A1B"/>
    <w:rsid w:val="001D17D5"/>
    <w:rsid w:val="001F55E6"/>
    <w:rsid w:val="00204CAC"/>
    <w:rsid w:val="003E2005"/>
    <w:rsid w:val="0045495A"/>
    <w:rsid w:val="004674FE"/>
    <w:rsid w:val="005D32C1"/>
    <w:rsid w:val="006C003C"/>
    <w:rsid w:val="0096069C"/>
    <w:rsid w:val="009E5946"/>
    <w:rsid w:val="00B5030B"/>
    <w:rsid w:val="00BD5667"/>
    <w:rsid w:val="00C627EA"/>
    <w:rsid w:val="00D843DB"/>
    <w:rsid w:val="00DB24F4"/>
    <w:rsid w:val="00DB738D"/>
    <w:rsid w:val="00E605E1"/>
    <w:rsid w:val="00E66480"/>
    <w:rsid w:val="00EF54D4"/>
    <w:rsid w:val="00F2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3CD7"/>
  <w15:chartTrackingRefBased/>
  <w15:docId w15:val="{E868F4E2-EA00-614F-A650-8C622BF2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Nolff</dc:creator>
  <cp:keywords/>
  <dc:description/>
  <cp:lastModifiedBy>Jacob Nolff</cp:lastModifiedBy>
  <cp:revision>2</cp:revision>
  <dcterms:created xsi:type="dcterms:W3CDTF">2019-07-10T13:08:00Z</dcterms:created>
  <dcterms:modified xsi:type="dcterms:W3CDTF">2019-07-10T13:08:00Z</dcterms:modified>
</cp:coreProperties>
</file>