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Arquitetura</w:t>
      </w:r>
    </w:p>
    <w:p>
      <w:r>
        <w:rPr>
          <w:b w:val="0"/>
        </w:rPr>
        <w:t>O sistema não tem servidor próprio. São dois workflows n8n que conversam com a API do CNN e com uma tabela no SQL Server. O repositório guarda os JSON exportados, o script SQL e esta documentação. Nada roda direto do Git.</w:t>
      </w:r>
    </w:p>
    <w:p>
      <w:pPr>
        <w:pStyle w:val="Heading2"/>
      </w:pPr>
      <w:r>
        <w:rPr>
          <w:b w:val="0"/>
        </w:rPr>
        <w:t>Onde cada peça está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Peça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Onde roda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Como aparece no código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Workflow de 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Instância n8n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bloqueioPacientesFaltas.json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Workflow de 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Mesma instância n8n (os dois JSON têm o mesmo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meta.instanceId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liberacaoPacientesFaltas.json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Tabela de controle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SQL Server, banco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INTEGRACAO</w:t>
            </w:r>
            <w:r>
              <w:rPr>
                <w:b w:val="0"/>
                <w:sz w:val="18"/>
              </w:rPr>
              <w:t xml:space="preserve">, schema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Nós Microsoft SQL com credencial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USE INTEGRACAO;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API do CNN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Serviço externo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https://api.clinicanasnuvens.com.br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Nós HTTP Request com credencial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  <w:r>
              <w:rPr>
                <w:b w:val="0"/>
                <w:sz w:val="18"/>
              </w:rPr>
              <w:t xml:space="preserve"> e header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clinicaNasNuvens-cid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Script de banco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Executado à mão, no SSMS ou num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executeQuery</w:t>
            </w:r>
            <w:r>
              <w:rPr>
                <w:b w:val="0"/>
                <w:sz w:val="18"/>
              </w:rPr>
              <w:t xml:space="preserve"> do n8n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sql/criar_tabelas_bloqueio.sql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Swagger do CNN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Só referência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apidocs.json</w:t>
            </w:r>
          </w:p>
        </w:tc>
      </w:tr>
    </w:tbl>
    <w:p>
      <w:pPr>
        <w:spacing w:after="40"/>
      </w:pPr>
    </w:p>
    <w:p>
      <w:r>
        <w:rPr>
          <w:b w:val="0"/>
        </w:rPr>
        <w:t>Os endereços do n8n e do SQL Server não estão no repositório. Ficam nas credenciais do n8n.</w:t>
      </w:r>
    </w:p>
    <w:p>
      <w:pPr>
        <w:pStyle w:val="Heading2"/>
      </w:pPr>
      <w:r>
        <w:rPr>
          <w:b w:val="0"/>
        </w:rPr>
        <w:t>Como as peças se ligam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49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 w:val="0"/>
        </w:rPr>
        <w:t>Regras de convivência entre os dois fluxos:</w:t>
      </w:r>
    </w:p>
    <w:p>
      <w:pPr>
        <w:pStyle w:val="ListBullet"/>
        <w:spacing w:after="40"/>
      </w:pPr>
      <w:r>
        <w:rPr>
          <w:b w:val="0"/>
        </w:rPr>
        <w:t>Só o bloqueio grava na tabela. A liberação só lê.</w:t>
      </w:r>
    </w:p>
    <w:p>
      <w:pPr>
        <w:pStyle w:val="ListBullet"/>
        <w:spacing w:after="40"/>
      </w:pPr>
      <w:r>
        <w:rPr>
          <w:b w:val="0"/>
        </w:rPr>
        <w:t xml:space="preserve">Só o bloqueio manda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 "ativo": false }</w:t>
      </w:r>
      <w:r>
        <w:rPr>
          <w:b w:val="0"/>
        </w:rPr>
        <w:t xml:space="preserve">. Só a liberação manda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{ "ativo": true }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b w:val="0"/>
        </w:rPr>
        <w:t>A liberação roda uma hora depois do bloqueio, então lê as faltas gravadas na madrugada.</w:t>
      </w:r>
    </w:p>
    <w:p>
      <w:pPr>
        <w:pStyle w:val="Heading2"/>
      </w:pPr>
      <w:r>
        <w:rPr>
          <w:b w:val="0"/>
        </w:rPr>
        <w:t>Rotas e APIs usadas</w:t>
      </w:r>
    </w:p>
    <w:p>
      <w:pPr>
        <w:keepNext/>
      </w:pPr>
      <w:r>
        <w:rPr>
          <w:b w:val="0"/>
        </w:rPr>
        <w:t>O sistema não expõe nenhuma rota (não há webhook). Todas as chamadas saem do n8n para o CNN.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Rota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Quem chama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Parâmetros e corpo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Para quê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/agenda/lista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Bloqueio,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agenda desde 1 ago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dataInicial</w:t>
            </w:r>
            <w:r>
              <w:rPr>
                <w:b w:val="0"/>
                <w:sz w:val="18"/>
              </w:rPr>
              <w:t xml:space="preserve"> = 1/8 do ciclo,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dataFinal</w:t>
            </w:r>
            <w:r>
              <w:rPr>
                <w:b w:val="0"/>
                <w:sz w:val="18"/>
              </w:rPr>
              <w:t xml:space="preserve"> = hoje,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dataPor=AGENDAMENTO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pagina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registrosPorPagina=100</w:t>
            </w:r>
          </w:p>
        </w:tc>
        <w:tc>
          <w:tcPr>
            <w:tcW w:type="dxa" w:w="1928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Lista os agendamentos do ciclo. O fluxo filtra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 = FALTOU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/paciente/{id}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Bloqueio e liberação,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paciente por id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Nome, CPF/CNPJ, contato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/executor-agenda/{id}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Bloqueio,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executor da agenda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  <w:r>
              <w:rPr>
                <w:b w:val="0"/>
                <w:sz w:val="18"/>
              </w:rPr>
              <w:t xml:space="preserve"> do agendamento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Nome e tipo do profissional do horário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/paciente/{id}/status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Bloqueio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false }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Bloqueia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PATCH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/paciente/{id}/status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Liberação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{ "ativo": true }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Libera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Detalhes de campos, paginação e autenticação: </w:t>
      </w:r>
      <w:r>
        <w:rPr>
          <w:b w:val="0"/>
        </w:rPr>
        <w:t>api-cnn.md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Caminho de cada requisição</w:t>
      </w:r>
    </w:p>
    <w:p>
      <w:pPr>
        <w:pStyle w:val="Heading3"/>
      </w:pPr>
      <w:r>
        <w:rPr>
          <w:b w:val="0"/>
        </w:rPr>
        <w:t>Bloqueio (01:00)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54889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488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</w:rPr>
        <w:t>Liberação (02:00 ou manual)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48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48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Tratamento de erro</w:t>
      </w:r>
    </w:p>
    <w:p>
      <w:r>
        <w:rPr>
          <w:b w:val="0"/>
        </w:rPr>
        <w:t xml:space="preserve">Todos os nós HTTP e SQL dos dois fluxos usam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onError: continueRegularOutput</w:t>
      </w:r>
      <w:r>
        <w:rPr>
          <w:b w:val="0"/>
        </w:rPr>
        <w:t>. Um erro não para a execução: o item de erro segue para o próximo nó.</w:t>
      </w:r>
    </w:p>
    <w:p>
      <w:pPr>
        <w:keepNext/>
      </w:pPr>
      <w:r>
        <w:rPr>
          <w:b w:val="0"/>
        </w:rPr>
        <w:t>Consequências práticas:</w:t>
      </w:r>
    </w:p>
    <w:p>
      <w:pPr>
        <w:pStyle w:val="ListBullet"/>
        <w:spacing w:after="40"/>
      </w:pPr>
      <w:r>
        <w:rPr>
          <w:b w:val="0"/>
        </w:rPr>
        <w:t xml:space="preserve">Se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/agenda/lista</w:t>
      </w:r>
      <w:r>
        <w:rPr>
          <w:b w:val="0"/>
        </w:rPr>
        <w:t xml:space="preserve"> falhar,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separar faltas</w:t>
      </w:r>
      <w:r>
        <w:rPr>
          <w:b w:val="0"/>
        </w:rPr>
        <w:t xml:space="preserve"> não acha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lista</w:t>
      </w:r>
      <w:r>
        <w:rPr>
          <w:b w:val="0"/>
        </w:rPr>
        <w:t xml:space="preserve"> e o fluxo termina como "sem faltas". A execução aparece como sucesso.</w:t>
      </w:r>
    </w:p>
    <w:p>
      <w:pPr>
        <w:pStyle w:val="ListBullet"/>
        <w:spacing w:after="40"/>
      </w:pPr>
      <w:r>
        <w:rPr>
          <w:b w:val="0"/>
        </w:rPr>
        <w:t xml:space="preserve">Se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gravar faltas</w:t>
      </w:r>
      <w:r>
        <w:rPr>
          <w:b w:val="0"/>
        </w:rPr>
        <w:t xml:space="preserve"> falhar, o fluxo segue para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ids da consulta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consultar bloqueios</w:t>
      </w:r>
      <w:r>
        <w:rPr>
          <w:b w:val="0"/>
        </w:rPr>
        <w:t xml:space="preserve"> com o que já estava na tabela.</w:t>
      </w:r>
    </w:p>
    <w:p>
      <w:pPr>
        <w:pStyle w:val="ListBullet"/>
        <w:spacing w:after="40"/>
      </w:pPr>
      <w:r>
        <w:rPr>
          <w:b w:val="0"/>
        </w:rPr>
        <w:t xml:space="preserve">Se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/paciente/{id}</w:t>
      </w:r>
      <w:r>
        <w:rPr>
          <w:b w:val="0"/>
        </w:rPr>
        <w:t xml:space="preserve"> ou 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GET /executor-agenda/{id}</w:t>
      </w:r>
      <w:r>
        <w:rPr>
          <w:b w:val="0"/>
        </w:rPr>
        <w:t xml:space="preserve"> falhar no bloqueio, a falta é gravada com as colunas desse GET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NULL</w:t>
      </w:r>
      <w:r>
        <w:rPr>
          <w:b w:val="0"/>
        </w:rPr>
        <w:t xml:space="preserve"> e não é completada depois.</w:t>
      </w:r>
    </w:p>
    <w:p>
      <w:pPr>
        <w:pStyle w:val="ListBullet"/>
        <w:spacing w:after="40"/>
      </w:pPr>
      <w:r>
        <w:rPr>
          <w:b w:val="0"/>
        </w:rPr>
        <w:t>Se um GET ou PATCH falhar, o paciente é tentado de novo na noite seguinte, porque os dois fluxos releem tudo.</w:t>
      </w:r>
    </w:p>
    <w:p>
      <w:r>
        <w:rPr>
          <w:b w:val="0"/>
        </w:rPr>
        <w:t xml:space="preserve">Efeito de cada falha, chamada a chamada: </w:t>
      </w:r>
      <w:r>
        <w:rPr>
          <w:b w:val="0"/>
        </w:rPr>
        <w:t>api-cnn.md</w:t>
      </w:r>
      <w:r>
        <w:rPr>
          <w:b w:val="0"/>
        </w:rPr>
        <w:t>.</w:t>
      </w:r>
    </w:p>
    <w:p>
      <w:r>
        <w:rPr>
          <w:b w:val="0"/>
        </w:rPr>
        <w:t xml:space="preserve">Veja a tabela de problemas em </w:t>
      </w:r>
      <w:r>
        <w:rPr>
          <w:b w:val="0"/>
        </w:rPr>
        <w:t>operacao.md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Segurança por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Como é protegida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Cuidados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API CNN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Basic auth pela credencial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  <w:r>
              <w:rPr>
                <w:b w:val="0"/>
                <w:sz w:val="18"/>
              </w:rPr>
              <w:t xml:space="preserve"> do n8n. Header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clinicaNasNuvens-cid</w:t>
            </w:r>
            <w:r>
              <w:rPr>
                <w:b w:val="0"/>
                <w:sz w:val="18"/>
              </w:rPr>
              <w:t xml:space="preserve"> em cada requisição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O valor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clinicaNasNuvens-cid</w:t>
            </w:r>
            <w:r>
              <w:rPr>
                <w:b w:val="0"/>
                <w:sz w:val="18"/>
              </w:rPr>
              <w:t xml:space="preserve"> está escrito nos nós HTTP e, por isso, dentro dos JSON do repositório. Trate o repositório como interno e não copie esse valor para documentos ou tickets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Senhas ficam no cofre de credenciais do n8n. Os JSON exportados levam só 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e 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name</w:t>
            </w:r>
            <w:r>
              <w:rPr>
                <w:b w:val="0"/>
                <w:sz w:val="18"/>
              </w:rPr>
              <w:t xml:space="preserve"> da credencial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Quem edita o workflow consegue disparar PATCH em qualquer 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SQL Server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Credencial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  <w:r>
              <w:rPr>
                <w:b w:val="0"/>
                <w:sz w:val="18"/>
              </w:rPr>
              <w:t xml:space="preserve"> do n8n. Os fluxos só usam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O SQL é montado por texto.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  <w:r>
              <w:rPr>
                <w:b w:val="0"/>
                <w:sz w:val="18"/>
              </w:rPr>
              <w:t xml:space="preserve"> escapa aspas simples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sqlS</w:t>
            </w:r>
            <w:r>
              <w:rPr>
                <w:b w:val="0"/>
                <w:sz w:val="18"/>
              </w:rPr>
              <w:t xml:space="preserve">), converte números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sqlN</w:t>
            </w:r>
            <w:r>
              <w:rPr>
                <w:b w:val="0"/>
                <w:sz w:val="18"/>
              </w:rPr>
              <w:t xml:space="preserve"> e valida datas e horas por regex. As listas de IDs só aceitam números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Dados pessoais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 tabela guarda nome, CPF/CNPJ, e-mail e telefone do 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Nada apaga linhas. Consultas e exportações devem ficar restritas a quem precisa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Repositório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Só código, script e documentação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Não versionar exportações de execução, dados de pacientes nem senhas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Configuração</w:t>
      </w:r>
    </w:p>
    <w:p>
      <w:pPr>
        <w:keepNext/>
      </w:pPr>
      <w:r>
        <w:rPr>
          <w:b w:val="0"/>
        </w:rPr>
        <w:t>O repositório não usa variáveis de ambiente. A configuração está escrita nos próprios nós: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Onde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Horário do bloqueio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1 * * *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01:00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Horário da liberação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0 2 * * *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Todo dia 02:00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Fuso das datas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America/Sao_Paulo</w:t>
            </w:r>
            <w:r>
              <w:rPr>
                <w:b w:val="0"/>
                <w:sz w:val="18"/>
              </w:rPr>
              <w:t xml:space="preserve"> (via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$now.setZone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Nós de código e URL da 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URL base da API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https://api.clinicanasnuvens.com.br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Todos os nós HTTP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Credencial HTTP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API CNN AUTH</w:t>
            </w:r>
            <w:r>
              <w:rPr>
                <w:b w:val="0"/>
                <w:sz w:val="18"/>
              </w:rPr>
              <w:t xml:space="preserve"> (Basic)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Todos os nós HTTP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Credencial SQL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TST Araguari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Todos os nós Microsoft SQL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INTEGRACAO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USE INTEGRACAO;</w:t>
            </w:r>
            <w:r>
              <w:rPr>
                <w:b w:val="0"/>
                <w:sz w:val="18"/>
              </w:rPr>
              <w:t xml:space="preserve"> em cada consulta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Início do ciclo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1º de agosto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Nós de código e URL da 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Prazos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60 / 90 / 180 dias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As datas usam o fuso explícito, mas o horário do cron segue o fuso configurado no n8n. Os JSON não têm bloco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settings</w:t>
      </w:r>
      <w:r>
        <w:rPr>
          <w:b w:val="0"/>
        </w:rPr>
        <w:t xml:space="preserve">, então vale o padrão da instância. Ele precisa ser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America/Sao_Paulo</w:t>
      </w:r>
      <w:r>
        <w:rPr>
          <w:b w:val="0"/>
        </w:rPr>
        <w:t>.</w:t>
      </w:r>
    </w:p>
    <w:p>
      <w:r>
        <w:rPr>
          <w:b w:val="0"/>
        </w:rPr>
        <w:t xml:space="preserve">Os limites de paginação e os intervalos entre chamadas estão em </w:t>
      </w:r>
      <w:r>
        <w:rPr>
          <w:b w:val="0"/>
        </w:rPr>
        <w:t>api-cnn.md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Deploy</w:t>
      </w:r>
    </w:p>
    <w:p>
      <w:pPr>
        <w:keepNext/>
      </w:pPr>
      <w:r>
        <w:rPr>
          <w:b w:val="0"/>
        </w:rPr>
        <w:t xml:space="preserve">Os workflows são publicados por importação manual do JSON no n8n. O passo a passo completo está em </w:t>
      </w:r>
      <w:r>
        <w:rPr>
          <w:b w:val="0"/>
        </w:rPr>
        <w:t>operacao.md</w:t>
      </w:r>
      <w:r>
        <w:rPr>
          <w:b w:val="0"/>
        </w:rPr>
        <w:t>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09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9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