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Usuários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90" w:id="90"/>
      <w:r>
        <w:t xml:space="preserve">Sumário</w:t>
      </w:r>
      <w:bookmarkEnd w:id="9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9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Workflow CNN Painel - Usuários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Sessão e VersaoSessao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Perfis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91" w:id="91"/>
      <w:r>
        <w:t xml:space="preserve">Workflow CNN Painel - Usuários</w:t>
      </w:r>
      <w:bookmarkEnd w:id="91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workflows/cnn-painel-usuarios.json</w:t>
      </w:r>
      <w:r>
        <w:t xml:space="preserve">. Código: </w:t>
      </w:r>
      <w:r>
        <w:rPr>
          <w:color w:val="1C1FC8"/>
        </w:rPr>
        <w:t xml:space="preserve">usuarios-preparar.js</w:t>
      </w:r>
      <w:r>
        <w:t xml:space="preserve">, </w:t>
      </w:r>
      <w:r>
        <w:rPr>
          <w:color w:val="1C1FC8"/>
        </w:rPr>
        <w:t xml:space="preserve">usuarios-montar-resposta.js</w:t>
      </w:r>
      <w:r>
        <w:t xml:space="preserve">. Tabelas: </w:t>
      </w:r>
      <w:r>
        <w:rPr>
          <w:color w:val="1C1FC8"/>
        </w:rPr>
        <w:t xml:space="preserve">sql/criar_tabelas_usuarios.sql</w:t>
      </w:r>
      <w:r>
        <w:t xml:space="preserve">.</w:t>
      </w:r>
    </w:p>
    <w:p>
      <w:pPr>
        <w:pStyle w:val="Heading2"/>
      </w:pPr>
      <w:bookmarkStart w:name="_Toc92" w:id="92"/>
      <w:r>
        <w:t xml:space="preserve">Para que serve</w:t>
      </w:r>
      <w:bookmarkEnd w:id="92"/>
    </w:p>
    <w:p>
      <w:pPr>
        <w:spacing w:after="120"/>
      </w:pPr>
      <w:r>
        <w:t xml:space="preserve">Guarda e lê os usuários do painel no SQL Server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) e registra os eventos de usuário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  <w:r>
        <w:t xml:space="preserve">). Não fala com o CNN.</w:t>
      </w:r>
    </w:p>
    <w:p>
      <w:pPr>
        <w:spacing w:after="120"/>
      </w:pPr>
      <w:r>
        <w:t xml:space="preserve">A senha em texto </w:t>
      </w:r>
      <w:r>
        <w:rPr>
          <w:b/>
          <w:bCs/>
        </w:rPr>
        <w:t xml:space="preserve">nunca chega ao n8n</w:t>
      </w:r>
      <w:r>
        <w:t xml:space="preserve">. A Vercel calcula salt e hash (scrypt,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hashPassword</w:t>
      </w:r>
      <w:r>
        <w:t xml:space="preserve"> de </w:t>
      </w:r>
      <w:r>
        <w:rPr>
          <w:color w:val="1C1FC8"/>
        </w:rPr>
        <w:t xml:space="preserve">lib/auth.js</w:t>
      </w:r>
      <w:r>
        <w:t xml:space="preserve">) e manda só os dois. No login, o n8n devolve salt e hash e a Vercel confere.</w:t>
      </w:r>
    </w:p>
    <w:p>
      <w:pPr>
        <w:pStyle w:val="Heading2"/>
      </w:pPr>
      <w:bookmarkStart w:name="_Toc93" w:id="93"/>
      <w:r>
        <w:t xml:space="preserve">Quando roda</w:t>
      </w:r>
      <w:bookmarkEnd w:id="9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879"/>
        <w:gridCol w:w="3759"/>
      </w:tblGrid>
      <w:tr>
        <w:trPr>
          <w:tblHeader/>
        </w:trPr>
        <w:tc>
          <w:tcPr>
            <w:tcW w:type="dxa" w:w="587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37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8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/api/sessao</w:t>
            </w:r>
            <w:r>
              <w:t xml:space="preserve">)</w:t>
            </w:r>
          </w:p>
        </w:tc>
        <w:tc>
          <w:tcPr>
            <w:tcW w:type="dxa" w:w="3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</w:tr>
      <w:tr>
        <w:trPr>
          <w:cantSplit/>
        </w:trPr>
        <w:tc>
          <w:tcPr>
            <w:tcW w:type="dxa" w:w="587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 da própria senha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  <w:r>
              <w:t xml:space="preserve">)</w:t>
            </w:r>
          </w:p>
        </w:tc>
        <w:tc>
          <w:tcPr>
            <w:tcW w:type="dxa" w:w="3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</w:tr>
      <w:tr>
        <w:trPr>
          <w:cantSplit/>
        </w:trPr>
        <w:tc>
          <w:tcPr>
            <w:tcW w:type="dxa" w:w="58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cada escrita: liberar, bloquear, criar ou alterar usuário</w:t>
            </w:r>
          </w:p>
        </w:tc>
        <w:tc>
          <w:tcPr>
            <w:tcW w:type="dxa" w:w="3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</w:tr>
      <w:tr>
        <w:trPr>
          <w:cantSplit/>
        </w:trPr>
        <w:tc>
          <w:tcPr>
            <w:tcW w:type="dxa" w:w="587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  <w:r>
              <w:t xml:space="preserve">)</w:t>
            </w:r>
          </w:p>
        </w:tc>
        <w:tc>
          <w:tcPr>
            <w:tcW w:type="dxa" w:w="3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. O login devolve o hash da senha, que não deve ficar guardado nas execuções; o rastro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. Erros são salvos.</w:t>
      </w:r>
    </w:p>
    <w:p>
      <w:pPr>
        <w:pStyle w:val="Heading2"/>
      </w:pPr>
      <w:bookmarkStart w:name="_Toc94" w:id="94"/>
      <w:r>
        <w:t xml:space="preserve">Fluxograma</w:t>
      </w:r>
      <w:bookmarkEnd w:id="94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5" w:id="95"/>
      <w:r>
        <w:t xml:space="preserve">Ações</w:t>
      </w:r>
      <w:bookmarkEnd w:id="9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17"/>
        <w:gridCol w:w="1930"/>
        <w:gridCol w:w="3396"/>
        <w:gridCol w:w="3396"/>
      </w:tblGrid>
      <w:tr>
        <w:trPr>
          <w:tblHeader/>
        </w:trPr>
        <w:tc>
          <w:tcPr>
            <w:tcW w:type="dxa" w:w="9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19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o usuário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com perfil, ativo, salt, hash,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Certo: zera as tentativas e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. Errado: soma uma tentativa; na 5ª, bloqueia por 15 minutos e recomeça a contagem.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quando acabou de bloquear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ativo, perfil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(sem salt e hash) e os últimos 100 eventos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eventos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ou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LOGIN_EXISTE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 o que veio. Mudar perfil ou ativo sobe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. Eventos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NAO_ENCONTRADO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temporária nova,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, sobe a versão, desbloqueia.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própria senha: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0</w:t>
            </w:r>
            <w:r>
              <w:t xml:space="preserve">, sobe a versão.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devolvem uma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Resultado</w:t>
      </w:r>
      <w:r>
        <w:t xml:space="preserve">. A guarda do último admin fica no SQL: ninguém consegue rebaixar ou desativar o único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ativo, nem chamando o webhook direto.</w:t>
      </w:r>
    </w:p>
    <w:p>
      <w:pPr>
        <w:pStyle w:val="Heading2"/>
      </w:pPr>
      <w:bookmarkStart w:name="_Toc96" w:id="96"/>
      <w:r>
        <w:t xml:space="preserve">Sessão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bookmarkEnd w:id="96"/>
    </w:p>
    <w:p>
      <w:pPr>
        <w:pStyle w:val="ListParagraph"/>
        <w:numPr>
          <w:ilvl w:val="0"/>
          <w:numId w:val="2"/>
        </w:numPr>
        <w:spacing w:after="60"/>
      </w:pPr>
      <w:r>
        <w:t xml:space="preserve">O login devolve um token assinado pela Vercel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), com login, perfil 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 do momento. Ele vale por 8 horas.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Leituras</w:t>
      </w:r>
      <w:r>
        <w:t xml:space="preserve"> confiam no token até ele expirar.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</w:t>
      </w:r>
      <w:r>
        <w:t xml:space="preserve"> (liberar, bloquear, usuários) chamam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antes. Se o usuário foi desativado, mudou de perfil ou teve a senha trocada ou redefinida (a versão não bate), a resposta é 401 e a pessoa entra de novo. Assim desativar alguém vale </w:t>
      </w:r>
      <w:r>
        <w:rPr>
          <w:b/>
          <w:bCs/>
        </w:rPr>
        <w:t xml:space="preserve">na hora</w:t>
      </w:r>
      <w:r>
        <w:t xml:space="preserve"> para as ações.</w:t>
      </w:r>
    </w:p>
    <w:p>
      <w:pPr>
        <w:spacing w:after="60"/>
      </w:pPr>
    </w:p>
    <w:p>
      <w:pPr>
        <w:pStyle w:val="Heading2"/>
      </w:pPr>
      <w:bookmarkStart w:name="_Toc97" w:id="97"/>
      <w:r>
        <w:t xml:space="preserve">Perfis</w:t>
      </w:r>
      <w:bookmarkEnd w:id="9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208"/>
        <w:gridCol w:w="8430"/>
      </w:tblGrid>
      <w:tr>
        <w:trPr>
          <w:tblHeader/>
        </w:trPr>
        <w:tc>
          <w:tcPr>
            <w:tcW w:type="dxa" w:w="12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84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</w:p>
        </w:tc>
        <w:tc>
          <w:tcPr>
            <w:tcW w:type="dxa" w:w="8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pacientes, relatórios, histórico e configuração</w:t>
            </w:r>
          </w:p>
        </w:tc>
      </w:tr>
      <w:tr>
        <w:trPr>
          <w:cantSplit/>
        </w:trPr>
        <w:tc>
          <w:tcPr>
            <w:tcW w:type="dxa" w:w="12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</w:p>
        </w:tc>
        <w:tc>
          <w:tcPr>
            <w:tcW w:type="dxa" w:w="84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leitor, mais liberar, bloquear, isentar e registrar</w:t>
            </w:r>
          </w:p>
        </w:tc>
      </w:tr>
      <w:tr>
        <w:trPr>
          <w:cantSplit/>
        </w:trPr>
        <w:tc>
          <w:tcPr>
            <w:tcW w:type="dxa" w:w="1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8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editor, mais a tela Usuários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permissão é conferida na API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). A tela só esconde os botões.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fc1f46da292a3b5b4b7d405d11f45ca0c6c820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Usuários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2026-10-18T02:34:08.896Z</dcterms:created>
  <dcterms:modified xsi:type="dcterms:W3CDTF">2026-10-18T02:34:08.896Z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